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db2" w14:textId="e356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года № 769 "О принятии технического регламента Таможенного союза "О безопасности упаковки"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Решение Комиссии Таможенного союза от 16 августа 2011 года № 769 «О принятии технического регламента Таможенного союза «О безопасности упаковки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 ЕВРАЗИЙСКОЙ ЭКОНОМИЧЕСКОЙ КОМИССИИ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«____» _______ 2012 г.         №            г. Москва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16 августа 2011 года № 769 «О принятии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упаковки»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года № 769 «О принятии технического регламента Таможенного союза «О безопасности упаковки»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или с Решением Комиссии от 20 сентября 2010 года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законодательству государств – членов Таможенного союза или нормативным правовым актам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3.4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подпункте 3.2 настоящего Решения, а также продукции, указанной в подпункте 3.3-1 настоящего Решения, допускается в течение срока годности (срока службы) продукции, установленного в соответствии с законодательством государств – членов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со дня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3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