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bf1cf" w14:textId="3abf1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принятии технического регламента Таможенного союза "О безопасности колесных транспортных средств"</w:t>
      </w:r>
    </w:p>
    <w:p>
      <w:pPr>
        <w:spacing w:after="0"/>
        <w:ind w:left="0"/>
        <w:jc w:val="both"/>
      </w:pPr>
      <w:r>
        <w:rPr>
          <w:rFonts w:ascii="Times New Roman"/>
          <w:b w:val="false"/>
          <w:i w:val="false"/>
          <w:color w:val="000000"/>
          <w:sz w:val="28"/>
        </w:rPr>
        <w:t>Решение Комиссии таможенного союза от 9 декабря 2011 года № 877.</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Соглашения о единых принципах и правилах технического регулирования в Республике Беларусь, Республике Казахстан и Российской Федерации от 18 ноября 2010 года Комиссия Таможенного союза (далее – Комиссия) решила:</w:t>
      </w:r>
    </w:p>
    <w:bookmarkEnd w:id="0"/>
    <w:bookmarkStart w:name="z2" w:id="1"/>
    <w:p>
      <w:pPr>
        <w:spacing w:after="0"/>
        <w:ind w:left="0"/>
        <w:jc w:val="both"/>
      </w:pPr>
      <w:r>
        <w:rPr>
          <w:rFonts w:ascii="Times New Roman"/>
          <w:b w:val="false"/>
          <w:i w:val="false"/>
          <w:color w:val="000000"/>
          <w:sz w:val="28"/>
        </w:rPr>
        <w:t xml:space="preserve">
      1. Принять </w:t>
      </w:r>
      <w:r>
        <w:rPr>
          <w:rFonts w:ascii="Times New Roman"/>
          <w:b w:val="false"/>
          <w:i w:val="false"/>
          <w:color w:val="000000"/>
          <w:sz w:val="28"/>
        </w:rPr>
        <w:t>технический регламент</w:t>
      </w:r>
      <w:r>
        <w:rPr>
          <w:rFonts w:ascii="Times New Roman"/>
          <w:b w:val="false"/>
          <w:i w:val="false"/>
          <w:color w:val="000000"/>
          <w:sz w:val="28"/>
        </w:rPr>
        <w:t xml:space="preserve"> Таможенного союза "О безопасности колесных транспортных средств" (ТР ТС 018/2011) (прилагается).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решением Коллегии Евразийской экономической комиссии от 25.12.2018 </w:t>
      </w:r>
      <w:r>
        <w:rPr>
          <w:rFonts w:ascii="Times New Roman"/>
          <w:b w:val="false"/>
          <w:i w:val="false"/>
          <w:color w:val="000000"/>
          <w:sz w:val="28"/>
        </w:rPr>
        <w:t>№ 219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3. Установить:</w:t>
      </w:r>
    </w:p>
    <w:bookmarkEnd w:id="2"/>
    <w:bookmarkStart w:name="z7" w:id="3"/>
    <w:p>
      <w:pPr>
        <w:spacing w:after="0"/>
        <w:ind w:left="0"/>
        <w:jc w:val="both"/>
      </w:pPr>
      <w:r>
        <w:rPr>
          <w:rFonts w:ascii="Times New Roman"/>
          <w:b w:val="false"/>
          <w:i w:val="false"/>
          <w:color w:val="000000"/>
          <w:sz w:val="28"/>
        </w:rPr>
        <w:t>
      3.1. Технический регламент Таможенного союза "О безопасности колесных транспортных средств" (далее – Технический регламент) вступает в силу с 1 января 2015 года.</w:t>
      </w:r>
    </w:p>
    <w:bookmarkEnd w:id="3"/>
    <w:bookmarkStart w:name="z8" w:id="4"/>
    <w:p>
      <w:pPr>
        <w:spacing w:after="0"/>
        <w:ind w:left="0"/>
        <w:jc w:val="both"/>
      </w:pPr>
      <w:r>
        <w:rPr>
          <w:rFonts w:ascii="Times New Roman"/>
          <w:b w:val="false"/>
          <w:i w:val="false"/>
          <w:color w:val="000000"/>
          <w:sz w:val="28"/>
        </w:rPr>
        <w:t>
      3.2. Документы об оценке (подтверждении) соответствия обязательным требованиям, установленным нормативными правовыми актами Таможенного союза или законодательством государства – члена Таможенного союза, выданные или принятые в отношении продукции, являющейся объектом технического регулирования Технического регламента (далее – продукция) до дня вступления в силу Технического регламента, действительны до окончания срока их действия, но не позднее 1 июля 2016 года, за исключением партий транспортных средств и компонентов, срок действия которых ограничивается количественной квоты.</w:t>
      </w:r>
    </w:p>
    <w:bookmarkEnd w:id="4"/>
    <w:bookmarkStart w:name="z9" w:id="5"/>
    <w:p>
      <w:pPr>
        <w:spacing w:after="0"/>
        <w:ind w:left="0"/>
        <w:jc w:val="both"/>
      </w:pPr>
      <w:r>
        <w:rPr>
          <w:rFonts w:ascii="Times New Roman"/>
          <w:b w:val="false"/>
          <w:i w:val="false"/>
          <w:color w:val="000000"/>
          <w:sz w:val="28"/>
        </w:rPr>
        <w:t>
      Указанные документы, выданные или принятые до дня официального опубликования настоящего Решения, действительны до окончания срока их действия.</w:t>
      </w:r>
    </w:p>
    <w:bookmarkEnd w:id="5"/>
    <w:bookmarkStart w:name="z10" w:id="6"/>
    <w:p>
      <w:pPr>
        <w:spacing w:after="0"/>
        <w:ind w:left="0"/>
        <w:jc w:val="both"/>
      </w:pPr>
      <w:r>
        <w:rPr>
          <w:rFonts w:ascii="Times New Roman"/>
          <w:b w:val="false"/>
          <w:i w:val="false"/>
          <w:color w:val="000000"/>
          <w:sz w:val="28"/>
        </w:rPr>
        <w:t>
      Также данные документы могут использоваться в качестве доказательственных материалов в целях проверки выполнения требований настоящего технического регламента, в том числе, для распространения действия указанных документов на территорию всех государств – членов Таможенного союза.</w:t>
      </w:r>
    </w:p>
    <w:bookmarkEnd w:id="6"/>
    <w:bookmarkStart w:name="z11" w:id="7"/>
    <w:p>
      <w:pPr>
        <w:spacing w:after="0"/>
        <w:ind w:left="0"/>
        <w:jc w:val="both"/>
      </w:pPr>
      <w:r>
        <w:rPr>
          <w:rFonts w:ascii="Times New Roman"/>
          <w:b w:val="false"/>
          <w:i w:val="false"/>
          <w:color w:val="000000"/>
          <w:sz w:val="28"/>
        </w:rPr>
        <w:t>
      При распространении указанных в абзаце первом настоящего пункта документов в порядке, установленном настоящим техническим регламентом, применяются требования, действовавшие до вступления в силу настоящего технического регламента на момент оформления указанных документов. В подобном случае срок действия документа, выданного на основании технического регламента, должен соответствовать сроку действия документа, действовавшего до вступления в силу настоящего технического регламента.</w:t>
      </w:r>
    </w:p>
    <w:bookmarkEnd w:id="7"/>
    <w:bookmarkStart w:name="z12" w:id="8"/>
    <w:p>
      <w:pPr>
        <w:spacing w:after="0"/>
        <w:ind w:left="0"/>
        <w:jc w:val="both"/>
      </w:pPr>
      <w:r>
        <w:rPr>
          <w:rFonts w:ascii="Times New Roman"/>
          <w:b w:val="false"/>
          <w:i w:val="false"/>
          <w:color w:val="000000"/>
          <w:sz w:val="28"/>
        </w:rPr>
        <w:t>
      Со дня вступления в силу Технического регламента выдача или принятие документов об оценке (подтверждении) соответствия продукции обязательным требованиям, ранее установленным нормативными правовыми актами Таможенного союза или законодательством государства – члена Таможенного союза, не допускается;</w:t>
      </w:r>
    </w:p>
    <w:bookmarkEnd w:id="8"/>
    <w:bookmarkStart w:name="z3360" w:id="9"/>
    <w:p>
      <w:pPr>
        <w:spacing w:after="0"/>
        <w:ind w:left="0"/>
        <w:jc w:val="both"/>
      </w:pPr>
      <w:r>
        <w:rPr>
          <w:rFonts w:ascii="Times New Roman"/>
          <w:b w:val="false"/>
          <w:i w:val="false"/>
          <w:color w:val="000000"/>
          <w:sz w:val="28"/>
        </w:rPr>
        <w:t>
      3.2.1 Одобрения типа транспортных средств категорий N</w:t>
      </w:r>
      <w:r>
        <w:rPr>
          <w:rFonts w:ascii="Times New Roman"/>
          <w:b w:val="false"/>
          <w:i w:val="false"/>
          <w:color w:val="000000"/>
          <w:vertAlign w:val="subscript"/>
        </w:rPr>
        <w:t>3</w:t>
      </w:r>
      <w:r>
        <w:rPr>
          <w:rFonts w:ascii="Times New Roman"/>
          <w:b w:val="false"/>
          <w:i w:val="false"/>
          <w:color w:val="000000"/>
          <w:sz w:val="28"/>
        </w:rPr>
        <w:t>, О</w:t>
      </w:r>
      <w:r>
        <w:rPr>
          <w:rFonts w:ascii="Times New Roman"/>
          <w:b w:val="false"/>
          <w:i w:val="false"/>
          <w:color w:val="000000"/>
          <w:vertAlign w:val="subscript"/>
        </w:rPr>
        <w:t>3</w:t>
      </w:r>
      <w:r>
        <w:rPr>
          <w:rFonts w:ascii="Times New Roman"/>
          <w:b w:val="false"/>
          <w:i w:val="false"/>
          <w:color w:val="000000"/>
          <w:sz w:val="28"/>
        </w:rPr>
        <w:t xml:space="preserve"> и О</w:t>
      </w:r>
      <w:r>
        <w:rPr>
          <w:rFonts w:ascii="Times New Roman"/>
          <w:b w:val="false"/>
          <w:i w:val="false"/>
          <w:color w:val="000000"/>
          <w:vertAlign w:val="subscript"/>
        </w:rPr>
        <w:t>4</w:t>
      </w:r>
      <w:r>
        <w:rPr>
          <w:rFonts w:ascii="Times New Roman"/>
          <w:b w:val="false"/>
          <w:i w:val="false"/>
          <w:color w:val="000000"/>
          <w:sz w:val="28"/>
        </w:rPr>
        <w:t xml:space="preserve">, выданные в Республике Беларусь и Российской Федерации </w:t>
      </w:r>
    </w:p>
    <w:bookmarkEnd w:id="9"/>
    <w:p>
      <w:pPr>
        <w:spacing w:after="0"/>
        <w:ind w:left="0"/>
        <w:jc w:val="both"/>
      </w:pPr>
      <w:r>
        <w:rPr>
          <w:rFonts w:ascii="Times New Roman"/>
          <w:b w:val="false"/>
          <w:i w:val="false"/>
          <w:color w:val="000000"/>
          <w:sz w:val="28"/>
        </w:rPr>
        <w:t xml:space="preserve">
      в соответствии с национальным законодательством до вступления </w:t>
      </w:r>
    </w:p>
    <w:p>
      <w:pPr>
        <w:spacing w:after="0"/>
        <w:ind w:left="0"/>
        <w:jc w:val="both"/>
      </w:pPr>
      <w:r>
        <w:rPr>
          <w:rFonts w:ascii="Times New Roman"/>
          <w:b w:val="false"/>
          <w:i w:val="false"/>
          <w:color w:val="000000"/>
          <w:sz w:val="28"/>
        </w:rPr>
        <w:t xml:space="preserve">
      в силу Технического регламента, имеют прямое действие на территории Республики Казахстан до окончания срока их действия, но не позднее </w:t>
      </w:r>
    </w:p>
    <w:p>
      <w:pPr>
        <w:spacing w:after="0"/>
        <w:ind w:left="0"/>
        <w:jc w:val="both"/>
      </w:pPr>
      <w:r>
        <w:rPr>
          <w:rFonts w:ascii="Times New Roman"/>
          <w:b w:val="false"/>
          <w:i w:val="false"/>
          <w:color w:val="000000"/>
          <w:sz w:val="28"/>
        </w:rPr>
        <w:t>
      1 июля 2016 года;</w:t>
      </w:r>
    </w:p>
    <w:bookmarkStart w:name="z3361" w:id="10"/>
    <w:p>
      <w:pPr>
        <w:spacing w:after="0"/>
        <w:ind w:left="0"/>
        <w:jc w:val="both"/>
      </w:pPr>
      <w:r>
        <w:rPr>
          <w:rFonts w:ascii="Times New Roman"/>
          <w:b w:val="false"/>
          <w:i w:val="false"/>
          <w:color w:val="000000"/>
          <w:sz w:val="28"/>
        </w:rPr>
        <w:t>
      3.2.2. Количество транспортных средств, выпущенных в обращение на территории Республики Казахстан в соответствии подпунктом 3.2.1 настоящего Решения, не может превышать для категории N</w:t>
      </w:r>
      <w:r>
        <w:rPr>
          <w:rFonts w:ascii="Times New Roman"/>
          <w:b w:val="false"/>
          <w:i w:val="false"/>
          <w:color w:val="000000"/>
          <w:vertAlign w:val="subscript"/>
        </w:rPr>
        <w:t>3</w:t>
      </w:r>
      <w:r>
        <w:rPr>
          <w:rFonts w:ascii="Times New Roman"/>
          <w:b w:val="false"/>
          <w:i w:val="false"/>
          <w:color w:val="000000"/>
          <w:sz w:val="28"/>
        </w:rPr>
        <w:t xml:space="preserve"> – 2100 штук, для категорий О</w:t>
      </w:r>
      <w:r>
        <w:rPr>
          <w:rFonts w:ascii="Times New Roman"/>
          <w:b w:val="false"/>
          <w:i w:val="false"/>
          <w:color w:val="000000"/>
          <w:vertAlign w:val="subscript"/>
        </w:rPr>
        <w:t>3</w:t>
      </w:r>
      <w:r>
        <w:rPr>
          <w:rFonts w:ascii="Times New Roman"/>
          <w:b w:val="false"/>
          <w:i w:val="false"/>
          <w:color w:val="000000"/>
          <w:sz w:val="28"/>
        </w:rPr>
        <w:t xml:space="preserve"> и О</w:t>
      </w:r>
      <w:r>
        <w:rPr>
          <w:rFonts w:ascii="Times New Roman"/>
          <w:b w:val="false"/>
          <w:i w:val="false"/>
          <w:color w:val="000000"/>
          <w:vertAlign w:val="subscript"/>
        </w:rPr>
        <w:t>4</w:t>
      </w:r>
      <w:r>
        <w:rPr>
          <w:rFonts w:ascii="Times New Roman"/>
          <w:b w:val="false"/>
          <w:i w:val="false"/>
          <w:color w:val="000000"/>
          <w:sz w:val="28"/>
        </w:rPr>
        <w:t xml:space="preserve"> – 2100 штук</w:t>
      </w:r>
    </w:p>
    <w:bookmarkEnd w:id="10"/>
    <w:bookmarkStart w:name="z3362" w:id="11"/>
    <w:p>
      <w:pPr>
        <w:spacing w:after="0"/>
        <w:ind w:left="0"/>
        <w:jc w:val="both"/>
      </w:pPr>
      <w:r>
        <w:rPr>
          <w:rFonts w:ascii="Times New Roman"/>
          <w:b w:val="false"/>
          <w:i w:val="false"/>
          <w:color w:val="000000"/>
          <w:sz w:val="28"/>
        </w:rPr>
        <w:t>
      3.2.3. Документы об оценке (подтверждении) соответствия обязательным требованиям, установленным законодательством Республики Казахстан, выданные или принятые до дня вступления в силу Технического регламента в отношении транспортного средства "Toyota" (коммерческое наименование "Fortuner"), производимого</w:t>
      </w:r>
    </w:p>
    <w:bookmarkEnd w:id="11"/>
    <w:p>
      <w:pPr>
        <w:spacing w:after="0"/>
        <w:ind w:left="0"/>
        <w:jc w:val="both"/>
      </w:pPr>
      <w:r>
        <w:rPr>
          <w:rFonts w:ascii="Times New Roman"/>
          <w:b w:val="false"/>
          <w:i w:val="false"/>
          <w:color w:val="000000"/>
          <w:sz w:val="28"/>
        </w:rPr>
        <w:t>
      на территории Республики Казахстан, действительны до 28 марта 2017 года включительно;</w:t>
      </w:r>
    </w:p>
    <w:bookmarkStart w:name="z3363" w:id="12"/>
    <w:p>
      <w:pPr>
        <w:spacing w:after="0"/>
        <w:ind w:left="0"/>
        <w:jc w:val="both"/>
      </w:pPr>
      <w:r>
        <w:rPr>
          <w:rFonts w:ascii="Times New Roman"/>
          <w:b w:val="false"/>
          <w:i w:val="false"/>
          <w:color w:val="000000"/>
          <w:sz w:val="28"/>
        </w:rPr>
        <w:t>
      3.2.4. Количество транспортных средств, выпущенных в обращение с 1 июля 2016 года на территории Республики Казахстан в соответствии с подпунктом 3.2.3 настоящего Решения, не может превышать 1900 штук;</w:t>
      </w:r>
    </w:p>
    <w:bookmarkEnd w:id="12"/>
    <w:bookmarkStart w:name="z3375" w:id="13"/>
    <w:p>
      <w:pPr>
        <w:spacing w:after="0"/>
        <w:ind w:left="0"/>
        <w:jc w:val="both"/>
      </w:pPr>
      <w:r>
        <w:rPr>
          <w:rFonts w:ascii="Times New Roman"/>
          <w:b w:val="false"/>
          <w:i w:val="false"/>
          <w:color w:val="000000"/>
          <w:sz w:val="28"/>
        </w:rPr>
        <w:t>
      3.2.5. до 31 января 2024 г. включительно допускается не оснащать устройством или системой вызова экстренных оперативных служб или дооснащать устройством или системой, соответствующими обязательным требованиям, установленным нормативными правовыми актами государства – члена Евразийского экономического союза, принятыми в соответствии с абзацем вторым пункта 1 Технического регламента, транспортные средства (шасси) категорий M</w:t>
      </w:r>
      <w:r>
        <w:rPr>
          <w:rFonts w:ascii="Times New Roman"/>
          <w:b w:val="false"/>
          <w:i w:val="false"/>
          <w:color w:val="000000"/>
          <w:vertAlign w:val="subscript"/>
        </w:rPr>
        <w:t>1</w:t>
      </w:r>
      <w:r>
        <w:rPr>
          <w:rFonts w:ascii="Times New Roman"/>
          <w:b w:val="false"/>
          <w:i w:val="false"/>
          <w:color w:val="000000"/>
          <w:sz w:val="28"/>
        </w:rPr>
        <w:t>, M</w:t>
      </w:r>
      <w:r>
        <w:rPr>
          <w:rFonts w:ascii="Times New Roman"/>
          <w:b w:val="false"/>
          <w:i w:val="false"/>
          <w:color w:val="000000"/>
          <w:vertAlign w:val="subscript"/>
        </w:rPr>
        <w:t>2</w:t>
      </w:r>
      <w:r>
        <w:rPr>
          <w:rFonts w:ascii="Times New Roman"/>
          <w:b w:val="false"/>
          <w:i w:val="false"/>
          <w:color w:val="000000"/>
          <w:sz w:val="28"/>
        </w:rPr>
        <w:t>, M</w:t>
      </w:r>
      <w:r>
        <w:rPr>
          <w:rFonts w:ascii="Times New Roman"/>
          <w:b w:val="false"/>
          <w:i w:val="false"/>
          <w:color w:val="000000"/>
          <w:vertAlign w:val="subscript"/>
        </w:rPr>
        <w:t>3</w:t>
      </w: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xml:space="preserve"> и N</w:t>
      </w:r>
      <w:r>
        <w:rPr>
          <w:rFonts w:ascii="Times New Roman"/>
          <w:b w:val="false"/>
          <w:i w:val="false"/>
          <w:color w:val="000000"/>
          <w:vertAlign w:val="subscript"/>
        </w:rPr>
        <w:t>3</w:t>
      </w:r>
      <w:r>
        <w:rPr>
          <w:rFonts w:ascii="Times New Roman"/>
          <w:b w:val="false"/>
          <w:i w:val="false"/>
          <w:color w:val="000000"/>
          <w:sz w:val="28"/>
        </w:rPr>
        <w:t xml:space="preserve"> (за исключением транспортных средств для перевозки опасных грузов и транспортных средств, специально предназначенных для перевозки детей), которые изготовлены на таможенной территории Евразийского экономического союза и в отношении которых действуют одобрения типа транспортного средства (одобрения типа шасси).</w:t>
      </w:r>
    </w:p>
    <w:bookmarkEnd w:id="13"/>
    <w:bookmarkStart w:name="z3376" w:id="14"/>
    <w:p>
      <w:pPr>
        <w:spacing w:after="0"/>
        <w:ind w:left="0"/>
        <w:jc w:val="both"/>
      </w:pPr>
      <w:r>
        <w:rPr>
          <w:rFonts w:ascii="Times New Roman"/>
          <w:b w:val="false"/>
          <w:i w:val="false"/>
          <w:color w:val="000000"/>
          <w:sz w:val="28"/>
        </w:rPr>
        <w:t>
      Указанные в абзаце первом настоящего подпункта транспортные средства (шасси) должны быть дооснащены устройством или системой вызова экстренных оперативных служб изготовителем транспортного средства (шасси) до 31 декабря 2027 г.</w:t>
      </w:r>
    </w:p>
    <w:bookmarkEnd w:id="14"/>
    <w:bookmarkStart w:name="z3377" w:id="15"/>
    <w:p>
      <w:pPr>
        <w:spacing w:after="0"/>
        <w:ind w:left="0"/>
        <w:jc w:val="both"/>
      </w:pPr>
      <w:r>
        <w:rPr>
          <w:rFonts w:ascii="Times New Roman"/>
          <w:b w:val="false"/>
          <w:i w:val="false"/>
          <w:color w:val="000000"/>
          <w:sz w:val="28"/>
        </w:rPr>
        <w:t>
      Реализация указанных в абзаце первом настоящего подпункта транспортных средств (шасси), выпущенных в обращение с даты вступления настоящего Решения в силу до 31 января 2024 г. без устройств или систем вызова экстренных оперативных служб, осуществляется при условии обязательного информирования потребителей о необходимости дооснащения транспортного средства (шасси) устройством или системой вызова экстренных оперативных служб и указания в электронном паспорте транспортного средства (электронном паспорте шасси транспортного средства) соответствующей информации.</w:t>
      </w:r>
    </w:p>
    <w:bookmarkEnd w:id="15"/>
    <w:bookmarkStart w:name="z3391" w:id="16"/>
    <w:p>
      <w:pPr>
        <w:spacing w:after="0"/>
        <w:ind w:left="0"/>
        <w:jc w:val="both"/>
      </w:pPr>
      <w:r>
        <w:rPr>
          <w:rFonts w:ascii="Times New Roman"/>
          <w:b w:val="false"/>
          <w:i w:val="false"/>
          <w:color w:val="000000"/>
          <w:sz w:val="28"/>
        </w:rPr>
        <w:t>
      В случае недооснащения транспортных средств (шасси), произведенных на территории одного государства – члена Евразийского экономического союза и находящихся в эксплуатации на его территории, устройством или системой вызова экстренных оперативных служб, соответствующими требованиям Технического регламента, на такие транспортные средства (шасси) с 31 декабря 2027 г. распространяются положения абзаца второго подпункта 3.2.6 настоящего Решения.</w:t>
      </w:r>
    </w:p>
    <w:bookmarkEnd w:id="16"/>
    <w:bookmarkStart w:name="z3378" w:id="17"/>
    <w:p>
      <w:pPr>
        <w:spacing w:after="0"/>
        <w:ind w:left="0"/>
        <w:jc w:val="both"/>
      </w:pPr>
      <w:r>
        <w:rPr>
          <w:rFonts w:ascii="Times New Roman"/>
          <w:b w:val="false"/>
          <w:i w:val="false"/>
          <w:color w:val="000000"/>
          <w:sz w:val="28"/>
        </w:rPr>
        <w:t>
      Контроль за исполнением настоящего Решения обеспечивается уполномоченными органами государств – членов Евразийского экономического союза в соответствии с законодательством государств-членов.</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3.2.5 в соответствии с решением Коллегии Евразийской экономической комиссии от 17.08.2021 </w:t>
      </w:r>
      <w:r>
        <w:rPr>
          <w:rFonts w:ascii="Times New Roman"/>
          <w:b w:val="false"/>
          <w:i w:val="false"/>
          <w:color w:val="000000"/>
          <w:sz w:val="28"/>
        </w:rPr>
        <w:t>№ 101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решениями Коллегии Евразийской экономической комиссии от 21.12.2021 </w:t>
      </w:r>
      <w:r>
        <w:rPr>
          <w:rFonts w:ascii="Times New Roman"/>
          <w:b w:val="false"/>
          <w:i w:val="false"/>
          <w:color w:val="000000"/>
          <w:sz w:val="28"/>
        </w:rPr>
        <w:t>№ 183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14.06.2022 </w:t>
      </w:r>
      <w:r>
        <w:rPr>
          <w:rFonts w:ascii="Times New Roman"/>
          <w:b w:val="false"/>
          <w:i w:val="false"/>
          <w:color w:val="000000"/>
          <w:sz w:val="28"/>
        </w:rPr>
        <w:t>№ 92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23.09.2022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379" w:id="18"/>
    <w:p>
      <w:pPr>
        <w:spacing w:after="0"/>
        <w:ind w:left="0"/>
        <w:jc w:val="both"/>
      </w:pPr>
      <w:r>
        <w:rPr>
          <w:rFonts w:ascii="Times New Roman"/>
          <w:b w:val="false"/>
          <w:i w:val="false"/>
          <w:color w:val="000000"/>
          <w:sz w:val="28"/>
        </w:rPr>
        <w:t xml:space="preserve">
      3.2.6. Выпуск в обращение и нахождение в эксплуатации транспортных средств, указанных в абзаце втором </w:t>
      </w:r>
      <w:r>
        <w:rPr>
          <w:rFonts w:ascii="Times New Roman"/>
          <w:b w:val="false"/>
          <w:i w:val="false"/>
          <w:color w:val="000000"/>
          <w:sz w:val="28"/>
        </w:rPr>
        <w:t>пункта 1</w:t>
      </w:r>
      <w:r>
        <w:rPr>
          <w:rFonts w:ascii="Times New Roman"/>
          <w:b w:val="false"/>
          <w:i w:val="false"/>
          <w:color w:val="000000"/>
          <w:sz w:val="28"/>
        </w:rPr>
        <w:t xml:space="preserve"> раздела I Технического регламента, допускаются при условии обеспечения их безопасности и только на территории государства – члена Евразийского экономического союза, в котором эти транспортные средства произведены, за исключением случая, указанного в абзаце втором настоящего пункта. В отношении таких транспортных средств не допускается оформление документов об оценке соответствия, предусмотренных Техническим регламентом.</w:t>
      </w:r>
    </w:p>
    <w:bookmarkEnd w:id="18"/>
    <w:p>
      <w:pPr>
        <w:spacing w:after="0"/>
        <w:ind w:left="0"/>
        <w:jc w:val="both"/>
      </w:pPr>
      <w:r>
        <w:rPr>
          <w:rFonts w:ascii="Times New Roman"/>
          <w:b w:val="false"/>
          <w:i w:val="false"/>
          <w:color w:val="000000"/>
          <w:sz w:val="28"/>
        </w:rPr>
        <w:t xml:space="preserve">
      Осуществление прав владения, пользования, распоряжения транспортными средствами, указанными в абзаце втором </w:t>
      </w:r>
      <w:r>
        <w:rPr>
          <w:rFonts w:ascii="Times New Roman"/>
          <w:b w:val="false"/>
          <w:i w:val="false"/>
          <w:color w:val="000000"/>
          <w:sz w:val="28"/>
        </w:rPr>
        <w:t>пункта 1</w:t>
      </w:r>
      <w:r>
        <w:rPr>
          <w:rFonts w:ascii="Times New Roman"/>
          <w:b w:val="false"/>
          <w:i w:val="false"/>
          <w:color w:val="000000"/>
          <w:sz w:val="28"/>
        </w:rPr>
        <w:t xml:space="preserve"> раздела I Технического регламента, не допускается на территориях государств – членов Евразийского экономического союза, за исключением территории государства-члена, в котором эти транспортные средства произведены, если иное не установлено законодательством других государств-членов в отношении таких транспортных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дополнен подпунктом 3.2.6. в соответствии с решением Совета Евразийской экономической комиссии от 05.04.2022 </w:t>
      </w:r>
      <w:r>
        <w:rPr>
          <w:rFonts w:ascii="Times New Roman"/>
          <w:b w:val="false"/>
          <w:i w:val="false"/>
          <w:color w:val="000000"/>
          <w:sz w:val="28"/>
        </w:rPr>
        <w:t>№ 45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3.2.7. До 1 февраля 2024 г. в Республике Армения, Республике Казахстан допускается оценка соответствия и выпуск в обращение транспортных средств категорий М и N, которые изготовлены на территории государства – члена Евразийского экономического союза или ввезены официальными представителями иностранных изготовителей на территорию такого государства – члена Евразийского экономического союза, без применения пунктов 113 и 114 приложения № 2 к Техническому регламенту и пунктов 16 и 17 приложения № 3 к Техническому регламенту.</w:t>
      </w:r>
    </w:p>
    <w:p>
      <w:pPr>
        <w:spacing w:after="0"/>
        <w:ind w:left="0"/>
        <w:jc w:val="both"/>
      </w:pPr>
      <w:r>
        <w:rPr>
          <w:rFonts w:ascii="Times New Roman"/>
          <w:b w:val="false"/>
          <w:i w:val="false"/>
          <w:color w:val="000000"/>
          <w:sz w:val="28"/>
        </w:rPr>
        <w:t>
      До 31 декабря 2027 г. В Республике Армения, Республике Беларусь, Кыргызской Республике и Российской Федерации особенности проведения оценки соответствия выпускаемых в обращение транспортных средств без применения требований в отношении оснащения транспортных средств системами (устройствами) вызова экстренных оперативных служб устанавливаются в соответствии с нормативными правовыми актами Правительства Республики Армения, Правительства Республики Беларусь, Кабинета Министров Кыргызской Республики или Правительства Российской Федерации соответственно.</w:t>
      </w:r>
    </w:p>
    <w:bookmarkStart w:name="z3400" w:id="19"/>
    <w:p>
      <w:pPr>
        <w:spacing w:after="0"/>
        <w:ind w:left="0"/>
        <w:jc w:val="both"/>
      </w:pPr>
      <w:r>
        <w:rPr>
          <w:rFonts w:ascii="Times New Roman"/>
          <w:b w:val="false"/>
          <w:i w:val="false"/>
          <w:color w:val="000000"/>
          <w:sz w:val="28"/>
        </w:rPr>
        <w:t>
      До 31 декабря 2028 г. в Республике Армения, Республике Беларусь, Кыргызской Республике и Российской Федерации допускаются установление требований и особенностей проведения оценки соответствия, а также выпуск в обращение транспортных средств, ввозимых из третьих стран юридическими лицами и индивидуальными предпринимателями, со дня изготовления которых прошло не более 3 лет, в соответствии с нормативными правовыми актами Правительства Республики Армения, Правительства Республики Беларусь, Кабинета Министров Кыргызской Республики и Правительства Российской Федерации соответственно. До 31 декабря 2028 г. в Республике Казахстан допускаются установление требований и особенностей проведения оценки соответствия, а также выпуск в обращение транспортных средств, ввозимых из третьих стран представителями иностранных изготовителей, со дня изготовления которых прошло не более 3 лет, в соответствии с нормативными правовыми актами Правительства Республики Казахстан. В отношении таких транспортных средств не допускается оформление документов об оценке соответствия, предусмотренных Техническим регламентом.</w:t>
      </w:r>
    </w:p>
    <w:bookmarkEnd w:id="19"/>
    <w:p>
      <w:pPr>
        <w:spacing w:after="0"/>
        <w:ind w:left="0"/>
        <w:jc w:val="both"/>
      </w:pPr>
      <w:r>
        <w:rPr>
          <w:rFonts w:ascii="Times New Roman"/>
          <w:b w:val="false"/>
          <w:i w:val="false"/>
          <w:color w:val="000000"/>
          <w:sz w:val="28"/>
        </w:rPr>
        <w:t>
      Осуществление прав владения, пользования, распоряжения транспортными средствами, указанными в абзацах первом – третьем настоящего пункта, не допускается на территориях государств – членов Евразийского экономического союза, за исключением территории государства – члена Евразийского экономического союза, в котором эти транспортные средства произведены или на территорию которого они ввезены индивидуальными предпринимателями или юридическими лицами, в том числе официальными представителями иностранных изготовителей, если иное не установлено законодательством соответствующих государств – членов Евразийского экономического союза в отношении таких транспортных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дополнен подпунктом 3.2.7 в соответствии с Решением Совета Евразийской экономической комиссии от 15.04.2022 </w:t>
      </w:r>
      <w:r>
        <w:rPr>
          <w:rFonts w:ascii="Times New Roman"/>
          <w:b w:val="false"/>
          <w:i w:val="false"/>
          <w:color w:val="000000"/>
          <w:sz w:val="28"/>
        </w:rPr>
        <w:t>№ 77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с изменениями, внесенными решениями Совета Евразийской экономической комиссии от 23.09.2022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60 дней с даты официального опубликования); от 23.05.2025 </w:t>
      </w:r>
      <w:r>
        <w:rPr>
          <w:rFonts w:ascii="Times New Roman"/>
          <w:b w:val="false"/>
          <w:i w:val="false"/>
          <w:color w:val="000000"/>
          <w:sz w:val="28"/>
        </w:rPr>
        <w:t>№ 45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26.09.2025 </w:t>
      </w:r>
      <w:r>
        <w:rPr>
          <w:rFonts w:ascii="Times New Roman"/>
          <w:b w:val="false"/>
          <w:i w:val="false"/>
          <w:color w:val="000000"/>
          <w:sz w:val="28"/>
        </w:rPr>
        <w:t>№ 107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05.12.2025 </w:t>
      </w:r>
      <w:r>
        <w:rPr>
          <w:rFonts w:ascii="Times New Roman"/>
          <w:b w:val="false"/>
          <w:i w:val="false"/>
          <w:color w:val="000000"/>
          <w:sz w:val="28"/>
        </w:rPr>
        <w:t>№ 120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384" w:id="20"/>
    <w:p>
      <w:pPr>
        <w:spacing w:after="0"/>
        <w:ind w:left="0"/>
        <w:jc w:val="both"/>
      </w:pPr>
      <w:r>
        <w:rPr>
          <w:rFonts w:ascii="Times New Roman"/>
          <w:b w:val="false"/>
          <w:i w:val="false"/>
          <w:color w:val="000000"/>
          <w:sz w:val="28"/>
        </w:rPr>
        <w:t xml:space="preserve">
      3.2.8. До 1 февраля 2024 г. в Республике Армения, Республике Беларусь, Республике Казахстан и Кыргызской Республике допускается оценка соответствия и выпуск в обращение единичных транспортных средств категорий M и N, ввозимых для собственных нужд на территории этих государств, без применения положений раздела 5 приложения № 4 к Техническому регламенту. </w:t>
      </w:r>
    </w:p>
    <w:bookmarkEnd w:id="20"/>
    <w:p>
      <w:pPr>
        <w:spacing w:after="0"/>
        <w:ind w:left="0"/>
        <w:jc w:val="both"/>
      </w:pPr>
      <w:r>
        <w:rPr>
          <w:rFonts w:ascii="Times New Roman"/>
          <w:b w:val="false"/>
          <w:i w:val="false"/>
          <w:color w:val="000000"/>
          <w:sz w:val="28"/>
        </w:rPr>
        <w:t>
      Осуществление прав владения, пользования, распоряжения транспортными средствами, указанными в абзаце первом настоящего подпункта, не допускается на территориях других государств – членов Евразийского экономического союза, если иное не установлено законодательством соответствующих государств – членов Евразийского экономического союза в отношении таких транспортных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3.2.8. - в редакции решения Совета Евразийской экономической комиссии от 15.02.2023 </w:t>
      </w:r>
      <w:r>
        <w:rPr>
          <w:rFonts w:ascii="Times New Roman"/>
          <w:b w:val="false"/>
          <w:i w:val="false"/>
          <w:color w:val="000000"/>
          <w:sz w:val="28"/>
        </w:rPr>
        <w:t>№ 20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385" w:id="21"/>
    <w:p>
      <w:pPr>
        <w:spacing w:after="0"/>
        <w:ind w:left="0"/>
        <w:jc w:val="both"/>
      </w:pPr>
      <w:r>
        <w:rPr>
          <w:rFonts w:ascii="Times New Roman"/>
          <w:b w:val="false"/>
          <w:i w:val="false"/>
          <w:color w:val="000000"/>
          <w:sz w:val="28"/>
        </w:rPr>
        <w:t>
      3.2.9.Выпуск в обращение и нахождение в эксплуатации транспортных средств, указанных в абзаце третьем пункта 1 Технического регламента, допускаются при условии обеспечения их безопасности и только на территории того государства, куда были ввезены такие транспортные средства (на территории Республики Армения или на территории Республики Беларусь). В отношении таких транспортных средств не допускается оформление документов об оценке соответствия, предусмотренных Техническим регламентом.</w:t>
      </w:r>
    </w:p>
    <w:bookmarkEnd w:id="21"/>
    <w:bookmarkStart w:name="z3386" w:id="22"/>
    <w:p>
      <w:pPr>
        <w:spacing w:after="0"/>
        <w:ind w:left="0"/>
        <w:jc w:val="both"/>
      </w:pPr>
      <w:r>
        <w:rPr>
          <w:rFonts w:ascii="Times New Roman"/>
          <w:b w:val="false"/>
          <w:i w:val="false"/>
          <w:color w:val="000000"/>
          <w:sz w:val="28"/>
        </w:rPr>
        <w:t>
      Осуществление прав владения, пользования, распоряжения транспортными средствами, указанными в абзаце третьем пункта 1 Технического регламента, не допускается на территориях государств – членов Евразийского экономического союза, за исключением территории Республики Армения или территории Республики Беларусь соответственно, если иное не установлено законодательством других государств-членов в отношении таких транспортных средств.</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дополнен подпунктом 3.2.9 в соответствии с решением Совета Евразийской экономической комиссии от 19.08.2022 </w:t>
      </w:r>
      <w:r>
        <w:rPr>
          <w:rFonts w:ascii="Times New Roman"/>
          <w:b w:val="false"/>
          <w:i w:val="false"/>
          <w:color w:val="000000"/>
          <w:sz w:val="28"/>
        </w:rPr>
        <w:t>№ 120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398" w:id="23"/>
    <w:p>
      <w:pPr>
        <w:spacing w:after="0"/>
        <w:ind w:left="0"/>
        <w:jc w:val="both"/>
      </w:pPr>
      <w:r>
        <w:rPr>
          <w:rFonts w:ascii="Times New Roman"/>
          <w:b w:val="false"/>
          <w:i w:val="false"/>
          <w:color w:val="000000"/>
          <w:sz w:val="28"/>
        </w:rPr>
        <w:t xml:space="preserve">
      3.2.10.Выпуск в обращение и нахождение в эксплуатации транспортных средств, указанных в абзаце четвертом пункта 1 </w:t>
      </w:r>
      <w:r>
        <w:rPr>
          <w:rFonts w:ascii="Times New Roman"/>
          <w:b w:val="false"/>
          <w:i w:val="false"/>
          <w:color w:val="000000"/>
          <w:sz w:val="28"/>
        </w:rPr>
        <w:t>раздела I</w:t>
      </w:r>
      <w:r>
        <w:rPr>
          <w:rFonts w:ascii="Times New Roman"/>
          <w:b w:val="false"/>
          <w:i w:val="false"/>
          <w:color w:val="000000"/>
          <w:sz w:val="28"/>
        </w:rPr>
        <w:t xml:space="preserve"> Технического регламента, допускаются в количестве не более 175 штук при условии обеспечения их безопасности и только на территории Республики Казахстан. В отношении таких транспортных средств не допускается оформление документов об оценке соответствия, предусмотренных Техническим регламентом.</w:t>
      </w:r>
    </w:p>
    <w:bookmarkEnd w:id="23"/>
    <w:bookmarkStart w:name="z3399" w:id="24"/>
    <w:p>
      <w:pPr>
        <w:spacing w:after="0"/>
        <w:ind w:left="0"/>
        <w:jc w:val="both"/>
      </w:pPr>
      <w:r>
        <w:rPr>
          <w:rFonts w:ascii="Times New Roman"/>
          <w:b w:val="false"/>
          <w:i w:val="false"/>
          <w:color w:val="000000"/>
          <w:sz w:val="28"/>
        </w:rPr>
        <w:t xml:space="preserve">
      Осуществление прав владения, пользования, распоряжения транспортными средствами, указанными в абзаце четвертом пункта 1 </w:t>
      </w:r>
      <w:r>
        <w:rPr>
          <w:rFonts w:ascii="Times New Roman"/>
          <w:b w:val="false"/>
          <w:i w:val="false"/>
          <w:color w:val="000000"/>
          <w:sz w:val="28"/>
        </w:rPr>
        <w:t>раздела I</w:t>
      </w:r>
      <w:r>
        <w:rPr>
          <w:rFonts w:ascii="Times New Roman"/>
          <w:b w:val="false"/>
          <w:i w:val="false"/>
          <w:color w:val="000000"/>
          <w:sz w:val="28"/>
        </w:rPr>
        <w:t xml:space="preserve"> Технического регламента, не допускается на территориях государств – членов Евразийского экономического союза, за исключением территории Республики Казахстан.</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дополнен подпунктом 3.2.10 в соответствии с решением Совета Евразийской экономической комиссии от 15.02.2023 </w:t>
      </w:r>
      <w:r>
        <w:rPr>
          <w:rFonts w:ascii="Times New Roman"/>
          <w:b w:val="false"/>
          <w:i w:val="false"/>
          <w:color w:val="000000"/>
          <w:sz w:val="28"/>
        </w:rPr>
        <w:t>№ 51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394" w:id="25"/>
    <w:p>
      <w:pPr>
        <w:spacing w:after="0"/>
        <w:ind w:left="0"/>
        <w:jc w:val="both"/>
      </w:pPr>
      <w:r>
        <w:rPr>
          <w:rFonts w:ascii="Times New Roman"/>
          <w:b w:val="false"/>
          <w:i w:val="false"/>
          <w:color w:val="000000"/>
          <w:sz w:val="28"/>
        </w:rPr>
        <w:t>
      3.2.11. Выпуск в обращение и нахождение в эксплуатации транспортных средств, указанных в абзаце пятом пункта 1 раздела I Технического регламента, допускается при условии обеспечения их безопасности и только на территории Республики Казахстан. В отношении таких транспортных средств не допускается оформление документов об оценке соответствия, предусмотренных Техническим регламентом.</w:t>
      </w:r>
    </w:p>
    <w:bookmarkEnd w:id="25"/>
    <w:bookmarkStart w:name="z3395" w:id="26"/>
    <w:p>
      <w:pPr>
        <w:spacing w:after="0"/>
        <w:ind w:left="0"/>
        <w:jc w:val="both"/>
      </w:pPr>
      <w:r>
        <w:rPr>
          <w:rFonts w:ascii="Times New Roman"/>
          <w:b w:val="false"/>
          <w:i w:val="false"/>
          <w:color w:val="000000"/>
          <w:sz w:val="28"/>
        </w:rPr>
        <w:t>
      Осуществление прав владения, пользования, распоряжения транспортными средствами, указанными в абзаце пятом пункта 1 раздела I Технического регламента, не допускается на территориях государств – членов Евразийского экономического союза, за исключением Республики Казахстан.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дополнен подпунктом 3.2.11 в соответствии с решением Совета Евразийской экономической комиссии от 21.04.2023 </w:t>
      </w:r>
      <w:r>
        <w:rPr>
          <w:rFonts w:ascii="Times New Roman"/>
          <w:b w:val="false"/>
          <w:i w:val="false"/>
          <w:color w:val="000000"/>
          <w:sz w:val="28"/>
        </w:rPr>
        <w:t>№ 34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3" w:id="27"/>
    <w:p>
      <w:pPr>
        <w:spacing w:after="0"/>
        <w:ind w:left="0"/>
        <w:jc w:val="both"/>
      </w:pPr>
      <w:r>
        <w:rPr>
          <w:rFonts w:ascii="Times New Roman"/>
          <w:b w:val="false"/>
          <w:i w:val="false"/>
          <w:color w:val="000000"/>
          <w:sz w:val="28"/>
        </w:rPr>
        <w:t>
      3.3. До 1 июля 2016 года допускается производство и выпуск в обращение продукции в соответствии с обязательными требованиями, ранее установленными нормативными правовыми актами Таможенного союза или законодательством государства – члена Таможенного союза, при наличии документов об оценке (подтверждении) соответствия продукции указанным обязательным требованиям, выданных или принятых до дня вступления в силу Технического регламента.</w:t>
      </w:r>
    </w:p>
    <w:bookmarkEnd w:id="27"/>
    <w:bookmarkStart w:name="z14" w:id="28"/>
    <w:p>
      <w:pPr>
        <w:spacing w:after="0"/>
        <w:ind w:left="0"/>
        <w:jc w:val="both"/>
      </w:pPr>
      <w:r>
        <w:rPr>
          <w:rFonts w:ascii="Times New Roman"/>
          <w:b w:val="false"/>
          <w:i w:val="false"/>
          <w:color w:val="000000"/>
          <w:sz w:val="28"/>
        </w:rPr>
        <w:t xml:space="preserve">
      Указанная продукция маркируется национальным знаком соответствия (знаком обращения на рынке) в соответствии с законодательством государств – членов Таможенного союза или с </w:t>
      </w:r>
      <w:r>
        <w:rPr>
          <w:rFonts w:ascii="Times New Roman"/>
          <w:b w:val="false"/>
          <w:i w:val="false"/>
          <w:color w:val="000000"/>
          <w:sz w:val="28"/>
        </w:rPr>
        <w:t>Решением</w:t>
      </w:r>
      <w:r>
        <w:rPr>
          <w:rFonts w:ascii="Times New Roman"/>
          <w:b w:val="false"/>
          <w:i w:val="false"/>
          <w:color w:val="000000"/>
          <w:sz w:val="28"/>
        </w:rPr>
        <w:t xml:space="preserve"> Комиссии от 20 сентября 2010 года № 386.</w:t>
      </w:r>
    </w:p>
    <w:bookmarkEnd w:id="28"/>
    <w:bookmarkStart w:name="z15" w:id="29"/>
    <w:p>
      <w:pPr>
        <w:spacing w:after="0"/>
        <w:ind w:left="0"/>
        <w:jc w:val="both"/>
      </w:pPr>
      <w:r>
        <w:rPr>
          <w:rFonts w:ascii="Times New Roman"/>
          <w:b w:val="false"/>
          <w:i w:val="false"/>
          <w:color w:val="000000"/>
          <w:sz w:val="28"/>
        </w:rPr>
        <w:t>
      Маркировка такой продукции единым знаком обращения продукции на рынке государств – членов Таможенного союза не допускается;</w:t>
      </w:r>
    </w:p>
    <w:bookmarkEnd w:id="29"/>
    <w:bookmarkStart w:name="z16" w:id="30"/>
    <w:p>
      <w:pPr>
        <w:spacing w:after="0"/>
        <w:ind w:left="0"/>
        <w:jc w:val="both"/>
      </w:pPr>
      <w:r>
        <w:rPr>
          <w:rFonts w:ascii="Times New Roman"/>
          <w:b w:val="false"/>
          <w:i w:val="false"/>
          <w:color w:val="000000"/>
          <w:sz w:val="28"/>
        </w:rPr>
        <w:t xml:space="preserve">
      3.4. Обращение продукции, выпущенной в обращение в период действия документов об оценке (подтверждении) соответствия, указанных в </w:t>
      </w:r>
      <w:r>
        <w:rPr>
          <w:rFonts w:ascii="Times New Roman"/>
          <w:b w:val="false"/>
          <w:i w:val="false"/>
          <w:color w:val="000000"/>
          <w:sz w:val="28"/>
        </w:rPr>
        <w:t>подпункте 3.2</w:t>
      </w:r>
      <w:r>
        <w:rPr>
          <w:rFonts w:ascii="Times New Roman"/>
          <w:b w:val="false"/>
          <w:i w:val="false"/>
          <w:color w:val="000000"/>
          <w:sz w:val="28"/>
        </w:rPr>
        <w:t xml:space="preserve"> настоящего Решения, допускается в течение срока годности (срока службы) продукции, установленного в соответствии с законодательством государства – члена Таможенного союза.</w:t>
      </w:r>
    </w:p>
    <w:bookmarkEnd w:id="30"/>
    <w:bookmarkStart w:name="z3383" w:id="31"/>
    <w:p>
      <w:pPr>
        <w:spacing w:after="0"/>
        <w:ind w:left="0"/>
        <w:jc w:val="both"/>
      </w:pPr>
      <w:r>
        <w:rPr>
          <w:rFonts w:ascii="Times New Roman"/>
          <w:b w:val="false"/>
          <w:i w:val="false"/>
          <w:color w:val="000000"/>
          <w:sz w:val="28"/>
        </w:rPr>
        <w:t>
      3.5. В случае наступления в 2022 году срока проведения планового контроля, предусмотренного пунктами 46 и 47 Технического регламента, по заявлению заявителя орган по сертификации вправе принять решение о переносе проведения такого контроля на срок до 12 месяцев при наличии подтверждения неизменности технологического процесса производства сертифицированной продукции и технической документации на продукцию.</w:t>
      </w:r>
    </w:p>
    <w:bookmarkEnd w:id="31"/>
    <w:bookmarkStart w:name="z3388" w:id="32"/>
    <w:p>
      <w:pPr>
        <w:spacing w:after="0"/>
        <w:ind w:left="0"/>
        <w:jc w:val="both"/>
      </w:pPr>
      <w:r>
        <w:rPr>
          <w:rFonts w:ascii="Times New Roman"/>
          <w:b w:val="false"/>
          <w:i w:val="false"/>
          <w:color w:val="000000"/>
          <w:sz w:val="28"/>
        </w:rPr>
        <w:t>
      3.6. До 31 декабря 2024 г.:</w:t>
      </w:r>
    </w:p>
    <w:bookmarkEnd w:id="32"/>
    <w:bookmarkStart w:name="z3389" w:id="33"/>
    <w:p>
      <w:pPr>
        <w:spacing w:after="0"/>
        <w:ind w:left="0"/>
        <w:jc w:val="both"/>
      </w:pPr>
      <w:r>
        <w:rPr>
          <w:rFonts w:ascii="Times New Roman"/>
          <w:b w:val="false"/>
          <w:i w:val="false"/>
          <w:color w:val="000000"/>
          <w:sz w:val="28"/>
        </w:rPr>
        <w:t xml:space="preserve">
      3.6.1. Пункт 25 Технического регламента применяется с учетом того, что уполномоченные представители иностранного изготовителя вправе быть заявителями при проведении одобрения типа транспортного средства (одобрения типа шасси), распространении или продлении его действия. </w:t>
      </w:r>
    </w:p>
    <w:bookmarkEnd w:id="33"/>
    <w:bookmarkStart w:name="z3390" w:id="34"/>
    <w:p>
      <w:pPr>
        <w:spacing w:after="0"/>
        <w:ind w:left="0"/>
        <w:jc w:val="both"/>
      </w:pPr>
      <w:r>
        <w:rPr>
          <w:rFonts w:ascii="Times New Roman"/>
          <w:b w:val="false"/>
          <w:i w:val="false"/>
          <w:color w:val="000000"/>
          <w:sz w:val="28"/>
        </w:rPr>
        <w:t>
      3.6.2. Пункт 26 Технического регламента не применяется.</w:t>
      </w:r>
    </w:p>
    <w:bookmarkEnd w:id="34"/>
    <w:bookmarkStart w:name="z3392" w:id="35"/>
    <w:p>
      <w:pPr>
        <w:spacing w:after="0"/>
        <w:ind w:left="0"/>
        <w:jc w:val="both"/>
      </w:pPr>
      <w:r>
        <w:rPr>
          <w:rFonts w:ascii="Times New Roman"/>
          <w:b w:val="false"/>
          <w:i w:val="false"/>
          <w:color w:val="000000"/>
          <w:sz w:val="28"/>
        </w:rPr>
        <w:t>
      3.7. Информация о государстве – члене Евразийского экономического союза, на территории которого допускается осуществление прав владения, пользования и распоряжения транспортными средствами, указанными в абзаце четвертом одпункта 3.2.5 и подпунктах 3.2.7 и 3.2.8 настоящего Решения, указывается в электронном паспорте такого транспортного средства.</w:t>
      </w:r>
    </w:p>
    <w:bookmarkEnd w:id="35"/>
    <w:bookmarkStart w:name="z3393" w:id="36"/>
    <w:p>
      <w:pPr>
        <w:spacing w:after="0"/>
        <w:ind w:left="0"/>
        <w:jc w:val="both"/>
      </w:pPr>
      <w:r>
        <w:rPr>
          <w:rFonts w:ascii="Times New Roman"/>
          <w:b w:val="false"/>
          <w:i w:val="false"/>
          <w:color w:val="000000"/>
          <w:sz w:val="28"/>
        </w:rPr>
        <w:t>
      В случае дооснащения таких транспортных средств устройством или системой вызова экстренных оперативных служб, соответствующими требованиям Технического регламента, информация, указанная в абзаце первом настоящего подпункта, исключается из электронного паспорта транспортного средства.</w:t>
      </w:r>
    </w:p>
    <w:bookmarkEnd w:id="36"/>
    <w:bookmarkStart w:name="z3401" w:id="37"/>
    <w:p>
      <w:pPr>
        <w:spacing w:after="0"/>
        <w:ind w:left="0"/>
        <w:jc w:val="both"/>
      </w:pPr>
      <w:r>
        <w:rPr>
          <w:rFonts w:ascii="Times New Roman"/>
          <w:b w:val="false"/>
          <w:i w:val="false"/>
          <w:color w:val="000000"/>
          <w:sz w:val="28"/>
        </w:rPr>
        <w:t>
      3.8. До 31 декабря 2027 г. в Республике Армения, Республике Беларусь и Кыргызской Республике и до 31 декабря 2030 г. в Республике Казахстан допускаются оценка соответствия и (или) выпуск в обращение транспортных средств категорий M и N, которые изготовлены на территории государства – члена Евразийского экономического союза или ввезены представителями иностранных изготовителей на территорию такого государства – члена Евразийского экономического союза, без применения пункта 13</w:t>
      </w:r>
      <w:r>
        <w:rPr>
          <w:rFonts w:ascii="Times New Roman"/>
          <w:b w:val="false"/>
          <w:i w:val="false"/>
          <w:color w:val="000000"/>
          <w:vertAlign w:val="superscript"/>
        </w:rPr>
        <w:t>1</w:t>
      </w:r>
      <w:r>
        <w:rPr>
          <w:rFonts w:ascii="Times New Roman"/>
          <w:b w:val="false"/>
          <w:i w:val="false"/>
          <w:color w:val="000000"/>
          <w:sz w:val="28"/>
        </w:rPr>
        <w:t xml:space="preserve"> Технического регламента, пунктов 113 и 114 приложения № 2 к Техническому регламенту и пунктов 16 и 17 приложения № 3 к Техническому регламенту, о чем делается отметка в документе об оценке соответствия транспортного средства в разделе "Дополнительная информация" и в свидетельстве о регистрации такого транспортного средства (электронном паспорте).</w:t>
      </w:r>
    </w:p>
    <w:bookmarkEnd w:id="37"/>
    <w:p>
      <w:pPr>
        <w:spacing w:after="0"/>
        <w:ind w:left="0"/>
        <w:jc w:val="both"/>
      </w:pPr>
      <w:r>
        <w:rPr>
          <w:rFonts w:ascii="Times New Roman"/>
          <w:b w:val="false"/>
          <w:i w:val="false"/>
          <w:color w:val="000000"/>
          <w:sz w:val="28"/>
        </w:rPr>
        <w:t>
      Не допускается совмещение в рамках одного документа об оценке соответствия модификаций транспортных средств, в полной мере соответствующих Техническому регламенту, с модификациями транспортных средств, оценка соответствия которых проведена с учетом требований, указанных в абзаце первом настоящего подпункта.</w:t>
      </w:r>
    </w:p>
    <w:p>
      <w:pPr>
        <w:spacing w:after="0"/>
        <w:ind w:left="0"/>
        <w:jc w:val="both"/>
      </w:pPr>
      <w:r>
        <w:rPr>
          <w:rFonts w:ascii="Times New Roman"/>
          <w:b w:val="false"/>
          <w:i w:val="false"/>
          <w:color w:val="000000"/>
          <w:sz w:val="28"/>
        </w:rPr>
        <w:t>
      Осуществление прав владения, пользования и (или) распоряжения транспортными средствами, указанными в абзаце первом настоящего подпункта, не допускается на территориях государств – членов Евразийского экономического союза, за исключением государства – члена Евразийского экономического союза, на территории которого произведены или на территорию которого ввезены эти транспортные средства, если иное не установлено законодательством государств – членов Евразийского экономического союза. До 31 декабря 2027 г. указанные ограничения не применяются на территориях государств – членов Евразийского экономического союза, за исключением территории Российской Федерации.</w:t>
      </w:r>
    </w:p>
    <w:p>
      <w:pPr>
        <w:spacing w:after="0"/>
        <w:ind w:left="0"/>
        <w:jc w:val="both"/>
      </w:pPr>
      <w:r>
        <w:rPr>
          <w:rFonts w:ascii="Times New Roman"/>
          <w:b w:val="false"/>
          <w:i w:val="false"/>
          <w:color w:val="000000"/>
          <w:sz w:val="28"/>
        </w:rPr>
        <w:t>
      В случае подтверждения соответствия транспортных средств, указанных в абзаце первом настоящего подпункта, требованиям Технического регламента в период действия документа об оценке соответствия, оформленного в соответствии с абзацем первым настоящего подпункта, такой документ может применяться без учета положений абзаца третьего настоящего подпункта.</w:t>
      </w:r>
    </w:p>
    <w:p>
      <w:pPr>
        <w:spacing w:after="0"/>
        <w:ind w:left="0"/>
        <w:jc w:val="both"/>
      </w:pPr>
      <w:r>
        <w:rPr>
          <w:rFonts w:ascii="Times New Roman"/>
          <w:b w:val="false"/>
          <w:i w:val="false"/>
          <w:color w:val="000000"/>
          <w:sz w:val="28"/>
        </w:rPr>
        <w:t>
      Положения настоящего подпункта не ограничивают временное нахождение и (или) использование на территориях государств – членов Евразийского экономического союза выпущенных в обращение в соответствии с абзацем первым настоящего подпункта транспортных средств для грузовых и пассажирских перевозок, зарегистрированных в других государствах – членах Евразийского экономического союза, а также единичных транспортных средств, принадлежащих физическим лицам других государств – членов Евразийского экономического союза.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решениями Совета Евразийской экономической комиссии от 28.05.2015 </w:t>
      </w:r>
      <w:r>
        <w:rPr>
          <w:rFonts w:ascii="Times New Roman"/>
          <w:b w:val="false"/>
          <w:i w:val="false"/>
          <w:color w:val="000000"/>
          <w:sz w:val="28"/>
        </w:rPr>
        <w:t>№ 27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07.06.2016 </w:t>
      </w:r>
      <w:r>
        <w:rPr>
          <w:rFonts w:ascii="Times New Roman"/>
          <w:b w:val="false"/>
          <w:i w:val="false"/>
          <w:color w:val="000000"/>
          <w:sz w:val="28"/>
        </w:rPr>
        <w:t>№ 65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Совета Евразийской экономической комиссии от 21.06.2022 </w:t>
      </w:r>
      <w:r>
        <w:rPr>
          <w:rFonts w:ascii="Times New Roman"/>
          <w:b w:val="false"/>
          <w:i w:val="false"/>
          <w:color w:val="000000"/>
          <w:sz w:val="28"/>
        </w:rPr>
        <w:t>№ 103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21.06.2022 </w:t>
      </w:r>
      <w:r>
        <w:rPr>
          <w:rFonts w:ascii="Times New Roman"/>
          <w:b w:val="false"/>
          <w:i w:val="false"/>
          <w:color w:val="000000"/>
          <w:sz w:val="28"/>
        </w:rPr>
        <w:t>№ 105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19.08.2022 </w:t>
      </w:r>
      <w:r>
        <w:rPr>
          <w:rFonts w:ascii="Times New Roman"/>
          <w:b w:val="false"/>
          <w:i w:val="false"/>
          <w:color w:val="000000"/>
          <w:sz w:val="28"/>
        </w:rPr>
        <w:t>№ 132</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23.09.2022 </w:t>
      </w:r>
      <w:r>
        <w:rPr>
          <w:rFonts w:ascii="Times New Roman"/>
          <w:b w:val="false"/>
          <w:i w:val="false"/>
          <w:color w:val="000000"/>
          <w:sz w:val="28"/>
        </w:rPr>
        <w:t>№ 161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26.09.2025 </w:t>
      </w:r>
      <w:r>
        <w:rPr>
          <w:rFonts w:ascii="Times New Roman"/>
          <w:b w:val="false"/>
          <w:i w:val="false"/>
          <w:color w:val="000000"/>
          <w:sz w:val="28"/>
        </w:rPr>
        <w:t>№ 107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7" w:id="38"/>
    <w:p>
      <w:pPr>
        <w:spacing w:after="0"/>
        <w:ind w:left="0"/>
        <w:jc w:val="both"/>
      </w:pPr>
      <w:r>
        <w:rPr>
          <w:rFonts w:ascii="Times New Roman"/>
          <w:b w:val="false"/>
          <w:i w:val="false"/>
          <w:color w:val="000000"/>
          <w:sz w:val="28"/>
        </w:rPr>
        <w:t>
      4. Секретариату Комиссии совместно со Сторонами подготовить проект Плана мероприятий, необходимых для реализации Технического регламента, и в трехмесячный срок со дня вступления в силу настоящего Решения обеспечить представление его на утверждение Комиссии в установленном порядке.</w:t>
      </w:r>
    </w:p>
    <w:bookmarkEnd w:id="38"/>
    <w:bookmarkStart w:name="z18" w:id="39"/>
    <w:p>
      <w:pPr>
        <w:spacing w:after="0"/>
        <w:ind w:left="0"/>
        <w:jc w:val="both"/>
      </w:pPr>
      <w:r>
        <w:rPr>
          <w:rFonts w:ascii="Times New Roman"/>
          <w:b w:val="false"/>
          <w:i w:val="false"/>
          <w:color w:val="000000"/>
          <w:sz w:val="28"/>
        </w:rPr>
        <w:t>
      5. Российской Стороне:</w:t>
      </w:r>
    </w:p>
    <w:bookmarkEnd w:id="39"/>
    <w:bookmarkStart w:name="z19" w:id="40"/>
    <w:p>
      <w:pPr>
        <w:spacing w:after="0"/>
        <w:ind w:left="0"/>
        <w:jc w:val="both"/>
      </w:pPr>
      <w:r>
        <w:rPr>
          <w:rFonts w:ascii="Times New Roman"/>
          <w:b w:val="false"/>
          <w:i w:val="false"/>
          <w:color w:val="000000"/>
          <w:sz w:val="28"/>
        </w:rPr>
        <w:t>
      5.1. Не реже одного раза в три года подготавливать предложения по внесению изменений в Технический регламент для его актуализации, связанной с выполнением Сторонами обязательств по участию в международных соглашениях по согласованию требований безопасности в отношении транспортных средств.</w:t>
      </w:r>
    </w:p>
    <w:bookmarkEnd w:id="40"/>
    <w:bookmarkStart w:name="z20" w:id="41"/>
    <w:p>
      <w:pPr>
        <w:spacing w:after="0"/>
        <w:ind w:left="0"/>
        <w:jc w:val="both"/>
      </w:pPr>
      <w:r>
        <w:rPr>
          <w:rFonts w:ascii="Times New Roman"/>
          <w:b w:val="false"/>
          <w:i w:val="false"/>
          <w:color w:val="000000"/>
          <w:sz w:val="28"/>
        </w:rPr>
        <w:t xml:space="preserve">
      5.2. Не реже одного раза в год обеспечивать актуализацию Перечней стандартов,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настоящего Решения, на основании мониторинга и результатов применения стандартов, содержащихся в Перечнях, а также предложений органов Сторон.</w:t>
      </w:r>
    </w:p>
    <w:bookmarkEnd w:id="41"/>
    <w:bookmarkStart w:name="z21" w:id="42"/>
    <w:p>
      <w:pPr>
        <w:spacing w:after="0"/>
        <w:ind w:left="0"/>
        <w:jc w:val="both"/>
      </w:pPr>
      <w:r>
        <w:rPr>
          <w:rFonts w:ascii="Times New Roman"/>
          <w:b w:val="false"/>
          <w:i w:val="false"/>
          <w:color w:val="000000"/>
          <w:sz w:val="28"/>
        </w:rPr>
        <w:t>
      5.3. С учетом предложений Сторон разработать и в установленном порядке внести на рассмотрение Комиссии проект программы по разработке (внесению изменений, пересмотру) межгосударственных стандартов.</w:t>
      </w:r>
    </w:p>
    <w:bookmarkEnd w:id="42"/>
    <w:bookmarkStart w:name="z22" w:id="43"/>
    <w:p>
      <w:pPr>
        <w:spacing w:after="0"/>
        <w:ind w:left="0"/>
        <w:jc w:val="both"/>
      </w:pPr>
      <w:r>
        <w:rPr>
          <w:rFonts w:ascii="Times New Roman"/>
          <w:b w:val="false"/>
          <w:i w:val="false"/>
          <w:color w:val="000000"/>
          <w:sz w:val="28"/>
        </w:rPr>
        <w:t xml:space="preserve">
      5.4. В срок до 31 декабря 2012 года разработать и представить в Комиссию для </w:t>
      </w:r>
      <w:r>
        <w:rPr>
          <w:rFonts w:ascii="Times New Roman"/>
          <w:b w:val="false"/>
          <w:i w:val="false"/>
          <w:color w:val="000000"/>
          <w:sz w:val="28"/>
        </w:rPr>
        <w:t>утверждения</w:t>
      </w:r>
      <w:r>
        <w:rPr>
          <w:rFonts w:ascii="Times New Roman"/>
          <w:b w:val="false"/>
          <w:i w:val="false"/>
          <w:color w:val="000000"/>
          <w:sz w:val="28"/>
        </w:rPr>
        <w:t xml:space="preserve"> Правила заполнения бланков одобрений типа транспортного средства, одобрений типа шасси, уведомлений об отмене документа, удостоверяющего соответствие Техническому регламенту, свидетельств о безопасности конструкции транспортного средства и свидетельств о соответствии транспортного средства с внесенными в его конструкцию изменениями требованиям безопасности, содержащих, в том числе, требования к структуре номеров и формы бланков указанных документов.</w:t>
      </w:r>
    </w:p>
    <w:bookmarkEnd w:id="43"/>
    <w:bookmarkStart w:name="z23" w:id="44"/>
    <w:p>
      <w:pPr>
        <w:spacing w:after="0"/>
        <w:ind w:left="0"/>
        <w:jc w:val="both"/>
      </w:pPr>
      <w:r>
        <w:rPr>
          <w:rFonts w:ascii="Times New Roman"/>
          <w:b w:val="false"/>
          <w:i w:val="false"/>
          <w:color w:val="000000"/>
          <w:sz w:val="28"/>
        </w:rPr>
        <w:t>
      5.5. В трехмесячный срок со дня вступления в силу настоящего Решения разработать проект изменений в Технический регламент в целях установления требований к санитарному транспорту и представить его в Секретариат Комиссии в установленном порядке.</w:t>
      </w:r>
    </w:p>
    <w:bookmarkEnd w:id="44"/>
    <w:bookmarkStart w:name="z24" w:id="45"/>
    <w:p>
      <w:pPr>
        <w:spacing w:after="0"/>
        <w:ind w:left="0"/>
        <w:jc w:val="both"/>
      </w:pPr>
      <w:r>
        <w:rPr>
          <w:rFonts w:ascii="Times New Roman"/>
          <w:b w:val="false"/>
          <w:i w:val="false"/>
          <w:color w:val="000000"/>
          <w:sz w:val="28"/>
        </w:rPr>
        <w:t>
      6. Сторонам:</w:t>
      </w:r>
    </w:p>
    <w:bookmarkEnd w:id="45"/>
    <w:bookmarkStart w:name="z25" w:id="46"/>
    <w:p>
      <w:pPr>
        <w:spacing w:after="0"/>
        <w:ind w:left="0"/>
        <w:jc w:val="both"/>
      </w:pPr>
      <w:r>
        <w:rPr>
          <w:rFonts w:ascii="Times New Roman"/>
          <w:b w:val="false"/>
          <w:i w:val="false"/>
          <w:color w:val="000000"/>
          <w:sz w:val="28"/>
        </w:rPr>
        <w:t>
      6.1. До дня вступления в силу Технического регламента определить органы государственного контроля (надзора), ответственные за осуществление государственного контроля (надзора) за соблюдением требований Технического регламента, и информировать об этом Комиссию;</w:t>
      </w:r>
    </w:p>
    <w:bookmarkEnd w:id="46"/>
    <w:bookmarkStart w:name="z26" w:id="47"/>
    <w:p>
      <w:pPr>
        <w:spacing w:after="0"/>
        <w:ind w:left="0"/>
        <w:jc w:val="both"/>
      </w:pPr>
      <w:r>
        <w:rPr>
          <w:rFonts w:ascii="Times New Roman"/>
          <w:b w:val="false"/>
          <w:i w:val="false"/>
          <w:color w:val="000000"/>
          <w:sz w:val="28"/>
        </w:rPr>
        <w:t>
      6.2. Со дня вступления в силу Технического регламента обеспечить проведение государственного контроля (надзора) за соблюдением требований Технического регламента.</w:t>
      </w:r>
    </w:p>
    <w:bookmarkEnd w:id="47"/>
    <w:bookmarkStart w:name="z27" w:id="48"/>
    <w:p>
      <w:pPr>
        <w:spacing w:after="0"/>
        <w:ind w:left="0"/>
        <w:jc w:val="both"/>
      </w:pPr>
      <w:r>
        <w:rPr>
          <w:rFonts w:ascii="Times New Roman"/>
          <w:b w:val="false"/>
          <w:i w:val="false"/>
          <w:color w:val="000000"/>
          <w:sz w:val="28"/>
        </w:rPr>
        <w:t>
      7. Настоящее Решение вступает в силу через 15 дней со дня его официального опубликования, если в течение этого срока Стороны не заявят о приостановлении своего одобрения Технического регламента.</w:t>
      </w:r>
    </w:p>
    <w:bookmarkEnd w:id="48"/>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Комиссии Таможенного союза: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
Беларусь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
Казахстан</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p>
            <w:pPr>
              <w:spacing w:after="20"/>
              <w:ind w:left="20"/>
              <w:jc w:val="both"/>
            </w:pPr>
            <w:r>
              <w:rPr>
                <w:rFonts w:ascii="Times New Roman"/>
                <w:b w:val="false"/>
                <w:i w:val="false"/>
                <w:color w:val="000000"/>
                <w:sz w:val="20"/>
              </w:rPr>
              <w:t>
Федерации</w:t>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Румас</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Шукеев</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Шувалов</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9 декабря 2011г. №877</w:t>
            </w: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111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11500" cy="152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 w:id="49"/>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ТАМОЖЕННОГО СОЮЗА</w:t>
      </w:r>
      <w:r>
        <w:br/>
      </w:r>
      <w:r>
        <w:rPr>
          <w:rFonts w:ascii="Times New Roman"/>
          <w:b/>
          <w:i w:val="false"/>
          <w:color w:val="000000"/>
        </w:rPr>
        <w:t>ТР ТС 018/2011</w:t>
      </w:r>
      <w:r>
        <w:br/>
      </w:r>
      <w:r>
        <w:rPr>
          <w:rFonts w:ascii="Times New Roman"/>
          <w:b/>
          <w:i w:val="false"/>
          <w:color w:val="000000"/>
        </w:rPr>
        <w:t>О безопасности колесных транспортных средств</w:t>
      </w:r>
    </w:p>
    <w:bookmarkEnd w:id="49"/>
    <w:p>
      <w:pPr>
        <w:spacing w:after="0"/>
        <w:ind w:left="0"/>
        <w:jc w:val="both"/>
      </w:pPr>
      <w:r>
        <w:rPr>
          <w:rFonts w:ascii="Times New Roman"/>
          <w:b w:val="false"/>
          <w:i w:val="false"/>
          <w:color w:val="ff0000"/>
          <w:sz w:val="28"/>
        </w:rPr>
        <w:t>
      Сноска. По тексту:</w:t>
      </w:r>
    </w:p>
    <w:p>
      <w:pPr>
        <w:spacing w:after="0"/>
        <w:ind w:left="0"/>
        <w:jc w:val="both"/>
      </w:pPr>
      <w:r>
        <w:rPr>
          <w:rFonts w:ascii="Times New Roman"/>
          <w:b w:val="false"/>
          <w:i w:val="false"/>
          <w:color w:val="000000"/>
          <w:sz w:val="28"/>
        </w:rPr>
        <w:t>
      технического регламента, приложений № 1 – 4, 6, 8 – 10 и 12, приложений № 1 и 2 к приложению № 14 и приложений № 1 и 2 к приложению № 15 слова "Правила ЕЭК ООН" в соответствующем падеже заменены словами "Правила ООН" в соответствующем падеже (за исключением абзаца третьего раздела "Предисловие" технического регламента);</w:t>
      </w:r>
    </w:p>
    <w:p>
      <w:pPr>
        <w:spacing w:after="0"/>
        <w:ind w:left="0"/>
        <w:jc w:val="both"/>
      </w:pPr>
      <w:r>
        <w:rPr>
          <w:rFonts w:ascii="Times New Roman"/>
          <w:b w:val="false"/>
          <w:i w:val="false"/>
          <w:color w:val="000000"/>
          <w:sz w:val="28"/>
        </w:rPr>
        <w:t xml:space="preserve">
      технического регламента, приложений № 2 и 12 слова "Глобальные технические правила" в соответствующем падеже заменены словами "Глобальные технические правила ООН" в соответствующем падеже (за исключением абзаца третьего раздела "Предисловие" технического регламента) в соответствии с решением Совета Евразийской экономической комиссии от 16.02.2018 </w:t>
      </w:r>
      <w:r>
        <w:rPr>
          <w:rFonts w:ascii="Times New Roman"/>
          <w:b w:val="false"/>
          <w:i w:val="false"/>
          <w:color w:val="000000"/>
          <w:sz w:val="28"/>
        </w:rPr>
        <w:t>№ 29</w:t>
      </w:r>
      <w:r>
        <w:rPr>
          <w:rFonts w:ascii="Times New Roman"/>
          <w:b w:val="false"/>
          <w:i w:val="false"/>
          <w:color w:val="000000"/>
          <w:sz w:val="28"/>
        </w:rPr>
        <w:t xml:space="preserve"> (вступает в силу по истечении 180 календарных дней с даты его официального опубликования).</w:t>
      </w:r>
    </w:p>
    <w:p>
      <w:pPr>
        <w:spacing w:after="0"/>
        <w:ind w:left="0"/>
        <w:jc w:val="left"/>
      </w:pPr>
      <w:r>
        <w:rPr>
          <w:rFonts w:ascii="Times New Roman"/>
          <w:b/>
          <w:i w:val="false"/>
          <w:color w:val="000000"/>
        </w:rPr>
        <w:t xml:space="preserve"> Содержание</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Предисловие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I. Общие положения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II. Определения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III. Правила обращения на рынке или ввода в эксплуатацию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IV. Требования безопасности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V. Оценка соответствия</w:t>
      </w:r>
    </w:p>
    <w:bookmarkStart w:name="z37" w:id="50"/>
    <w:p>
      <w:pPr>
        <w:spacing w:after="0"/>
        <w:ind w:left="0"/>
        <w:jc w:val="both"/>
      </w:pPr>
      <w:r>
        <w:rPr>
          <w:rFonts w:ascii="Times New Roman"/>
          <w:b w:val="false"/>
          <w:i w:val="false"/>
          <w:color w:val="000000"/>
          <w:sz w:val="28"/>
        </w:rPr>
        <w:t>
      1. Проверка выполнения требований к типам выпускаемых в обращение транспортных средств (шасси)</w:t>
      </w:r>
    </w:p>
    <w:bookmarkEnd w:id="50"/>
    <w:bookmarkStart w:name="z38" w:id="51"/>
    <w:p>
      <w:pPr>
        <w:spacing w:after="0"/>
        <w:ind w:left="0"/>
        <w:jc w:val="both"/>
      </w:pPr>
      <w:r>
        <w:rPr>
          <w:rFonts w:ascii="Times New Roman"/>
          <w:b w:val="false"/>
          <w:i w:val="false"/>
          <w:color w:val="000000"/>
          <w:sz w:val="28"/>
        </w:rPr>
        <w:t>
      2. Проверка выполнения требований к единичным транспортным средствам перед их выпуском в обращение</w:t>
      </w:r>
    </w:p>
    <w:bookmarkEnd w:id="51"/>
    <w:bookmarkStart w:name="z39" w:id="52"/>
    <w:p>
      <w:pPr>
        <w:spacing w:after="0"/>
        <w:ind w:left="0"/>
        <w:jc w:val="both"/>
      </w:pPr>
      <w:r>
        <w:rPr>
          <w:rFonts w:ascii="Times New Roman"/>
          <w:b w:val="false"/>
          <w:i w:val="false"/>
          <w:color w:val="000000"/>
          <w:sz w:val="28"/>
        </w:rPr>
        <w:t>
      3. Проверка выполнения требований к транспортным средствам, находящимся в эксплуатации</w:t>
      </w:r>
    </w:p>
    <w:bookmarkEnd w:id="52"/>
    <w:bookmarkStart w:name="z40" w:id="53"/>
    <w:p>
      <w:pPr>
        <w:spacing w:after="0"/>
        <w:ind w:left="0"/>
        <w:jc w:val="both"/>
      </w:pPr>
      <w:r>
        <w:rPr>
          <w:rFonts w:ascii="Times New Roman"/>
          <w:b w:val="false"/>
          <w:i w:val="false"/>
          <w:color w:val="000000"/>
          <w:sz w:val="28"/>
        </w:rPr>
        <w:t>
      4. Проверка выполнения требований к транспортным средствам, находящихся в эксплуатации, в случае внесения изменений в их конструкцию</w:t>
      </w:r>
    </w:p>
    <w:bookmarkEnd w:id="53"/>
    <w:bookmarkStart w:name="z41" w:id="54"/>
    <w:p>
      <w:pPr>
        <w:spacing w:after="0"/>
        <w:ind w:left="0"/>
        <w:jc w:val="both"/>
      </w:pPr>
      <w:r>
        <w:rPr>
          <w:rFonts w:ascii="Times New Roman"/>
          <w:b w:val="false"/>
          <w:i w:val="false"/>
          <w:color w:val="000000"/>
          <w:sz w:val="28"/>
        </w:rPr>
        <w:t>
      5. Проверка выполнения требований к типам компонентов транспортных средств перед их выпуском в обращение</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VI. Маркировка единым знаком обращения продукции на рынке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VII. Защитительная оговорка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VIII. Заключительные положения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Приложение № 1</w:t>
      </w:r>
      <w:r>
        <w:rPr>
          <w:rFonts w:ascii="Times New Roman"/>
          <w:b w:val="false"/>
          <w:i w:val="false"/>
          <w:color w:val="000000"/>
          <w:sz w:val="28"/>
        </w:rPr>
        <w:t>. Перечень объектов технического регулирования, на которые распространяется действие технического регламента Таможенного союза "О безопасности колесных транспортных средств"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Приложение № 2</w:t>
      </w:r>
      <w:r>
        <w:rPr>
          <w:rFonts w:ascii="Times New Roman"/>
          <w:b w:val="false"/>
          <w:i w:val="false"/>
          <w:color w:val="000000"/>
          <w:sz w:val="28"/>
        </w:rPr>
        <w:t>. Перечень требований, установленных в отношении типов выпускаемых в обращение транспортных средств (шасси)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Приложение № 3</w:t>
      </w:r>
      <w:r>
        <w:rPr>
          <w:rFonts w:ascii="Times New Roman"/>
          <w:b w:val="false"/>
          <w:i w:val="false"/>
          <w:color w:val="000000"/>
          <w:sz w:val="28"/>
        </w:rPr>
        <w:t>. Технические требования в отношении отдельных элементов и свойств объектов технического регулирования для оценки соответствия типов транспортных средств (шасси)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Приложение № 4</w:t>
      </w:r>
      <w:r>
        <w:rPr>
          <w:rFonts w:ascii="Times New Roman"/>
          <w:b w:val="false"/>
          <w:i w:val="false"/>
          <w:color w:val="000000"/>
          <w:sz w:val="28"/>
        </w:rPr>
        <w:t>. Требования к выпускаемым в обращение единичным транспортным средствам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Приложение № 5</w:t>
      </w:r>
      <w:r>
        <w:rPr>
          <w:rFonts w:ascii="Times New Roman"/>
          <w:b w:val="false"/>
          <w:i w:val="false"/>
          <w:color w:val="000000"/>
          <w:sz w:val="28"/>
        </w:rPr>
        <w:t>. Габаритные и весовые ограничения, действующие в отношении транспортных средств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Приложение № 6</w:t>
      </w:r>
      <w:r>
        <w:rPr>
          <w:rFonts w:ascii="Times New Roman"/>
          <w:b w:val="false"/>
          <w:i w:val="false"/>
          <w:color w:val="000000"/>
          <w:sz w:val="28"/>
        </w:rPr>
        <w:t>. Дополнительные требования к специализированным и специальным транспортным средствам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Приложение № 7</w:t>
      </w:r>
      <w:r>
        <w:rPr>
          <w:rFonts w:ascii="Times New Roman"/>
          <w:b w:val="false"/>
          <w:i w:val="false"/>
          <w:color w:val="000000"/>
          <w:sz w:val="28"/>
        </w:rPr>
        <w:t>. Требования к идентификации транспортных средств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Приложение № 8</w:t>
      </w:r>
      <w:r>
        <w:rPr>
          <w:rFonts w:ascii="Times New Roman"/>
          <w:b w:val="false"/>
          <w:i w:val="false"/>
          <w:color w:val="000000"/>
          <w:sz w:val="28"/>
        </w:rPr>
        <w:t>. Требования к транспортным средствам, находящимся в эксплуатации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Приложение № 9</w:t>
      </w:r>
      <w:r>
        <w:rPr>
          <w:rFonts w:ascii="Times New Roman"/>
          <w:b w:val="false"/>
          <w:i w:val="false"/>
          <w:color w:val="000000"/>
          <w:sz w:val="28"/>
        </w:rPr>
        <w:t>. Требования в отношении отдельных изменений, внесенных в конструкцию транспортного средства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Приложение № 10</w:t>
      </w:r>
      <w:r>
        <w:rPr>
          <w:rFonts w:ascii="Times New Roman"/>
          <w:b w:val="false"/>
          <w:i w:val="false"/>
          <w:color w:val="000000"/>
          <w:sz w:val="28"/>
        </w:rPr>
        <w:t>. Перечень требований к типам компонентов транспортных средств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Приложение № 11</w:t>
      </w:r>
      <w:r>
        <w:rPr>
          <w:rFonts w:ascii="Times New Roman"/>
          <w:b w:val="false"/>
          <w:i w:val="false"/>
          <w:color w:val="000000"/>
          <w:sz w:val="28"/>
        </w:rPr>
        <w:t>. Подразделение транспортных средств на типы и модификации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Приложение № 12</w:t>
      </w:r>
      <w:r>
        <w:rPr>
          <w:rFonts w:ascii="Times New Roman"/>
          <w:b w:val="false"/>
          <w:i w:val="false"/>
          <w:color w:val="000000"/>
          <w:sz w:val="28"/>
        </w:rPr>
        <w:t>. Перечень документов, представляемых заявителем в целях оценки соответствия типов транспортных средств (шасси), единичных транспортных средств и компонентов транспортных средств требованиям технического регламента Таможенного союза "О безопасности колесных транспортных средств"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Приложение № 13</w:t>
      </w:r>
      <w:r>
        <w:rPr>
          <w:rFonts w:ascii="Times New Roman"/>
          <w:b w:val="false"/>
          <w:i w:val="false"/>
          <w:color w:val="000000"/>
          <w:sz w:val="28"/>
        </w:rPr>
        <w:t>. Перечень основных вопросов, изучаемых при анализе состояния производства, правила и порядок проверки условий производства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Приложение № 14</w:t>
      </w:r>
      <w:r>
        <w:rPr>
          <w:rFonts w:ascii="Times New Roman"/>
          <w:b w:val="false"/>
          <w:i w:val="false"/>
          <w:color w:val="000000"/>
          <w:sz w:val="28"/>
        </w:rPr>
        <w:t>. Одобрение типа транспортного средства (форма)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Приложение № 15</w:t>
      </w:r>
      <w:r>
        <w:rPr>
          <w:rFonts w:ascii="Times New Roman"/>
          <w:b w:val="false"/>
          <w:i w:val="false"/>
          <w:color w:val="000000"/>
          <w:sz w:val="28"/>
        </w:rPr>
        <w:t>. Одобрение типа шасси (форма)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Приложение № 16</w:t>
      </w:r>
      <w:r>
        <w:rPr>
          <w:rFonts w:ascii="Times New Roman"/>
          <w:b w:val="false"/>
          <w:i w:val="false"/>
          <w:color w:val="000000"/>
          <w:sz w:val="28"/>
        </w:rPr>
        <w:t>. Уведомление об отмене документа, удостоверяющего соответствие техническому регламенту Таможенного союза "О безопасности колесных транспортных средств" (форма)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Приложение № 17</w:t>
      </w:r>
      <w:r>
        <w:rPr>
          <w:rFonts w:ascii="Times New Roman"/>
          <w:b w:val="false"/>
          <w:i w:val="false"/>
          <w:color w:val="000000"/>
          <w:sz w:val="28"/>
        </w:rPr>
        <w:t>. Свидетельство о безопасности конструкции транспортного средства (форма)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Приложение № 18</w:t>
      </w:r>
      <w:r>
        <w:rPr>
          <w:rFonts w:ascii="Times New Roman"/>
          <w:b w:val="false"/>
          <w:i w:val="false"/>
          <w:color w:val="000000"/>
          <w:sz w:val="28"/>
        </w:rPr>
        <w:t>. Свидетельство о соответствии транспортного средства с внесенными в его конструкцию изменениями требованиям безопасности (форма)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Приложение № 19</w:t>
      </w:r>
      <w:r>
        <w:rPr>
          <w:rFonts w:ascii="Times New Roman"/>
          <w:b w:val="false"/>
          <w:i w:val="false"/>
          <w:color w:val="000000"/>
          <w:sz w:val="28"/>
        </w:rPr>
        <w:t>. Формы и схемы подтверждения соответствия требованиям технического регламента о безопасности колесных транспортных средств и рекомендации по их выбору</w:t>
      </w:r>
    </w:p>
    <w:bookmarkStart w:name="z64" w:id="55"/>
    <w:p>
      <w:pPr>
        <w:spacing w:after="0"/>
        <w:ind w:left="0"/>
        <w:jc w:val="left"/>
      </w:pPr>
      <w:r>
        <w:rPr>
          <w:rFonts w:ascii="Times New Roman"/>
          <w:b/>
          <w:i w:val="false"/>
          <w:color w:val="000000"/>
        </w:rPr>
        <w:t xml:space="preserve"> Предисловие</w:t>
      </w:r>
    </w:p>
    <w:bookmarkEnd w:id="55"/>
    <w:p>
      <w:pPr>
        <w:spacing w:after="0"/>
        <w:ind w:left="0"/>
        <w:jc w:val="both"/>
      </w:pPr>
      <w:r>
        <w:rPr>
          <w:rFonts w:ascii="Times New Roman"/>
          <w:b w:val="false"/>
          <w:i w:val="false"/>
          <w:color w:val="ff0000"/>
          <w:sz w:val="28"/>
        </w:rPr>
        <w:t xml:space="preserve">
      Сноска. Раздел с изменениями, внесенными решениями Совета Евразийской экономической комиссии от 16.02.2018 </w:t>
      </w:r>
      <w:r>
        <w:rPr>
          <w:rFonts w:ascii="Times New Roman"/>
          <w:b w:val="false"/>
          <w:i w:val="false"/>
          <w:color w:val="ff0000"/>
          <w:sz w:val="28"/>
        </w:rPr>
        <w:t>№ 29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 от 23.09.2022 </w:t>
      </w:r>
      <w:r>
        <w:rPr>
          <w:rFonts w:ascii="Times New Roman"/>
          <w:b w:val="false"/>
          <w:i w:val="false"/>
          <w:color w:val="ff0000"/>
          <w:sz w:val="28"/>
        </w:rPr>
        <w:t>№ 161</w:t>
      </w:r>
      <w:r>
        <w:rPr>
          <w:rFonts w:ascii="Times New Roman"/>
          <w:b w:val="false"/>
          <w:i w:val="false"/>
          <w:color w:val="ff0000"/>
          <w:sz w:val="28"/>
        </w:rPr>
        <w:t xml:space="preserve"> (вступает в силу по истечении 60 дней с даты официального опубликования).</w:t>
      </w:r>
    </w:p>
    <w:bookmarkStart w:name="z65" w:id="56"/>
    <w:p>
      <w:pPr>
        <w:spacing w:after="0"/>
        <w:ind w:left="0"/>
        <w:jc w:val="both"/>
      </w:pPr>
      <w:r>
        <w:rPr>
          <w:rFonts w:ascii="Times New Roman"/>
          <w:b w:val="false"/>
          <w:i w:val="false"/>
          <w:color w:val="000000"/>
          <w:sz w:val="28"/>
        </w:rPr>
        <w:t xml:space="preserve">
      Настоящий технический регламент разработан на основании </w:t>
      </w:r>
      <w:r>
        <w:rPr>
          <w:rFonts w:ascii="Times New Roman"/>
          <w:b w:val="false"/>
          <w:i w:val="false"/>
          <w:color w:val="000000"/>
          <w:sz w:val="28"/>
        </w:rPr>
        <w:t>Соглашения</w:t>
      </w:r>
      <w:r>
        <w:rPr>
          <w:rFonts w:ascii="Times New Roman"/>
          <w:b w:val="false"/>
          <w:i w:val="false"/>
          <w:color w:val="000000"/>
          <w:sz w:val="28"/>
        </w:rPr>
        <w:t xml:space="preserve"> о единых принципах и правилах технического регулирования в Республике Беларусь, Республике Казахстан и Российской Федерации (далее – государства – члены Таможенного союза) от 18 ноября 2010 г.</w:t>
      </w:r>
    </w:p>
    <w:bookmarkEnd w:id="56"/>
    <w:bookmarkStart w:name="z66" w:id="57"/>
    <w:p>
      <w:pPr>
        <w:spacing w:after="0"/>
        <w:ind w:left="0"/>
        <w:jc w:val="both"/>
      </w:pPr>
      <w:r>
        <w:rPr>
          <w:rFonts w:ascii="Times New Roman"/>
          <w:b w:val="false"/>
          <w:i w:val="false"/>
          <w:color w:val="000000"/>
          <w:sz w:val="28"/>
        </w:rPr>
        <w:t>
      Техническое регулирование в отношении колесных транспортных средств осуществляется в целях обеспечения социально приемлемого уровня их безопасности, а также выполнения государствами – членами Таможенного союза своих обязательств, вытекающих из участия в международных соглашениях в сфере безопасности колесных транспортных средств.</w:t>
      </w:r>
    </w:p>
    <w:bookmarkEnd w:id="57"/>
    <w:bookmarkStart w:name="z67" w:id="58"/>
    <w:p>
      <w:pPr>
        <w:spacing w:after="0"/>
        <w:ind w:left="0"/>
        <w:jc w:val="both"/>
      </w:pPr>
      <w:r>
        <w:rPr>
          <w:rFonts w:ascii="Times New Roman"/>
          <w:b w:val="false"/>
          <w:i w:val="false"/>
          <w:color w:val="000000"/>
          <w:sz w:val="28"/>
        </w:rPr>
        <w:t>
      Требования настоящего технического регламента гармонизированы с требованиями Правил Организации Объединенных Наций (Правил ООН), принимаемых на основании "</w:t>
      </w:r>
      <w:r>
        <w:rPr>
          <w:rFonts w:ascii="Times New Roman"/>
          <w:b w:val="false"/>
          <w:i w:val="false"/>
          <w:color w:val="000000"/>
          <w:sz w:val="28"/>
        </w:rPr>
        <w:t>Соглашения</w:t>
      </w:r>
      <w:r>
        <w:rPr>
          <w:rFonts w:ascii="Times New Roman"/>
          <w:b w:val="false"/>
          <w:i w:val="false"/>
          <w:color w:val="000000"/>
          <w:sz w:val="28"/>
        </w:rPr>
        <w:t xml:space="preserve"> о принятии единообразных технических предписаний для колесных транспортных средств, предметов оборудования и частей, которые могут быть установлены и/или использованы на колесных транспортных средствах, и об условиях взаимного признания официальных утверждений, выдаваемых на основе этих предписаний", заключенного в Женеве 20 марта 1958 г. (далее – </w:t>
      </w:r>
      <w:r>
        <w:rPr>
          <w:rFonts w:ascii="Times New Roman"/>
          <w:b w:val="false"/>
          <w:i w:val="false"/>
          <w:color w:val="000000"/>
          <w:sz w:val="28"/>
        </w:rPr>
        <w:t>Соглашение</w:t>
      </w:r>
      <w:r>
        <w:rPr>
          <w:rFonts w:ascii="Times New Roman"/>
          <w:b w:val="false"/>
          <w:i w:val="false"/>
          <w:color w:val="000000"/>
          <w:sz w:val="28"/>
        </w:rPr>
        <w:t xml:space="preserve"> 1958 года), Глобальных технических правил ООН, принимаемых на основании "</w:t>
      </w:r>
      <w:r>
        <w:rPr>
          <w:rFonts w:ascii="Times New Roman"/>
          <w:b w:val="false"/>
          <w:i w:val="false"/>
          <w:color w:val="000000"/>
          <w:sz w:val="28"/>
        </w:rPr>
        <w:t>Соглашения</w:t>
      </w:r>
      <w:r>
        <w:rPr>
          <w:rFonts w:ascii="Times New Roman"/>
          <w:b w:val="false"/>
          <w:i w:val="false"/>
          <w:color w:val="000000"/>
          <w:sz w:val="28"/>
        </w:rPr>
        <w:t xml:space="preserve"> о введении Глобальных технических правил для колесных транспортных средств, предметов оборудования и частей, которые могут быть установлены и/или использованы на колесных транспортных средствах", заключенного в Женеве 25 июня 1998 г. (далее – Соглашение 1998 года) и Предписаний ООН, принимаемых на основании "</w:t>
      </w:r>
      <w:r>
        <w:rPr>
          <w:rFonts w:ascii="Times New Roman"/>
          <w:b w:val="false"/>
          <w:i w:val="false"/>
          <w:color w:val="000000"/>
          <w:sz w:val="28"/>
        </w:rPr>
        <w:t>Соглашения</w:t>
      </w:r>
      <w:r>
        <w:rPr>
          <w:rFonts w:ascii="Times New Roman"/>
          <w:b w:val="false"/>
          <w:i w:val="false"/>
          <w:color w:val="000000"/>
          <w:sz w:val="28"/>
        </w:rPr>
        <w:t xml:space="preserve"> о принятии единообразных условий для периодических технических осмотров колесных транспортных средств и о взаимном признании таких осмотров", заключенного в Вене 13 ноября 1997 г. (далее – Соглашение 1997 года).</w:t>
      </w:r>
    </w:p>
    <w:bookmarkEnd w:id="58"/>
    <w:bookmarkStart w:name="z68" w:id="59"/>
    <w:p>
      <w:pPr>
        <w:spacing w:after="0"/>
        <w:ind w:left="0"/>
        <w:jc w:val="both"/>
      </w:pPr>
      <w:r>
        <w:rPr>
          <w:rFonts w:ascii="Times New Roman"/>
          <w:b w:val="false"/>
          <w:i w:val="false"/>
          <w:color w:val="000000"/>
          <w:sz w:val="28"/>
        </w:rPr>
        <w:t>
      Технический регламент содержит: определения применяемых терминов; правила обращения на рынке или ввода в эксплуатацию объектов технического регулирования; требования безопасности; процедуры оценки соответствия типов транспортных средств (шасси), единичных транспортных средств, транспортных средств, находящихся в эксплуатации, типов компонентов транспортных средств; требования к маркировке продукции единым знаком обращения продукции на рынке государств – членов Таможенного союза; защитительную оговорку; заключительные положения о применении удостоверяющих соответствие документов, полученных до вступления технического регламента в силу.</w:t>
      </w:r>
    </w:p>
    <w:bookmarkEnd w:id="59"/>
    <w:bookmarkStart w:name="z69" w:id="60"/>
    <w:p>
      <w:pPr>
        <w:spacing w:after="0"/>
        <w:ind w:left="0"/>
        <w:jc w:val="both"/>
      </w:pPr>
      <w:r>
        <w:rPr>
          <w:rFonts w:ascii="Times New Roman"/>
          <w:b w:val="false"/>
          <w:i w:val="false"/>
          <w:color w:val="000000"/>
          <w:sz w:val="28"/>
        </w:rPr>
        <w:t>
      Приложения включают:</w:t>
      </w:r>
    </w:p>
    <w:bookmarkEnd w:id="60"/>
    <w:bookmarkStart w:name="z70" w:id="61"/>
    <w:p>
      <w:pPr>
        <w:spacing w:after="0"/>
        <w:ind w:left="0"/>
        <w:jc w:val="both"/>
      </w:pPr>
      <w:r>
        <w:rPr>
          <w:rFonts w:ascii="Times New Roman"/>
          <w:b w:val="false"/>
          <w:i w:val="false"/>
          <w:color w:val="000000"/>
          <w:sz w:val="28"/>
        </w:rPr>
        <w:t>
      перечень объектов технического регулирования;</w:t>
      </w:r>
    </w:p>
    <w:bookmarkEnd w:id="61"/>
    <w:bookmarkStart w:name="z71" w:id="62"/>
    <w:p>
      <w:pPr>
        <w:spacing w:after="0"/>
        <w:ind w:left="0"/>
        <w:jc w:val="both"/>
      </w:pPr>
      <w:r>
        <w:rPr>
          <w:rFonts w:ascii="Times New Roman"/>
          <w:b w:val="false"/>
          <w:i w:val="false"/>
          <w:color w:val="000000"/>
          <w:sz w:val="28"/>
        </w:rPr>
        <w:t>
      требования к типам выпускаемых в обращение транспортных средств (шасси);</w:t>
      </w:r>
    </w:p>
    <w:bookmarkEnd w:id="62"/>
    <w:bookmarkStart w:name="z72" w:id="63"/>
    <w:p>
      <w:pPr>
        <w:spacing w:after="0"/>
        <w:ind w:left="0"/>
        <w:jc w:val="both"/>
      </w:pPr>
      <w:r>
        <w:rPr>
          <w:rFonts w:ascii="Times New Roman"/>
          <w:b w:val="false"/>
          <w:i w:val="false"/>
          <w:color w:val="000000"/>
          <w:sz w:val="28"/>
        </w:rPr>
        <w:t>
      требования к выпускаемым в обращение единичным транспортным средствам;</w:t>
      </w:r>
    </w:p>
    <w:bookmarkEnd w:id="63"/>
    <w:bookmarkStart w:name="z73" w:id="64"/>
    <w:p>
      <w:pPr>
        <w:spacing w:after="0"/>
        <w:ind w:left="0"/>
        <w:jc w:val="both"/>
      </w:pPr>
      <w:r>
        <w:rPr>
          <w:rFonts w:ascii="Times New Roman"/>
          <w:b w:val="false"/>
          <w:i w:val="false"/>
          <w:color w:val="000000"/>
          <w:sz w:val="28"/>
        </w:rPr>
        <w:t>
      габаритные и весовые ограничения, действующие в отношении транспортных средств;</w:t>
      </w:r>
    </w:p>
    <w:bookmarkEnd w:id="64"/>
    <w:bookmarkStart w:name="z74" w:id="65"/>
    <w:p>
      <w:pPr>
        <w:spacing w:after="0"/>
        <w:ind w:left="0"/>
        <w:jc w:val="both"/>
      </w:pPr>
      <w:r>
        <w:rPr>
          <w:rFonts w:ascii="Times New Roman"/>
          <w:b w:val="false"/>
          <w:i w:val="false"/>
          <w:color w:val="000000"/>
          <w:sz w:val="28"/>
        </w:rPr>
        <w:t>
      требования к маркировке;</w:t>
      </w:r>
    </w:p>
    <w:bookmarkEnd w:id="65"/>
    <w:bookmarkStart w:name="z75" w:id="66"/>
    <w:p>
      <w:pPr>
        <w:spacing w:after="0"/>
        <w:ind w:left="0"/>
        <w:jc w:val="both"/>
      </w:pPr>
      <w:r>
        <w:rPr>
          <w:rFonts w:ascii="Times New Roman"/>
          <w:b w:val="false"/>
          <w:i w:val="false"/>
          <w:color w:val="000000"/>
          <w:sz w:val="28"/>
        </w:rPr>
        <w:t>
      требования к транспортным средствам, находящимся в эксплуатации;</w:t>
      </w:r>
    </w:p>
    <w:bookmarkEnd w:id="66"/>
    <w:bookmarkStart w:name="z76" w:id="67"/>
    <w:p>
      <w:pPr>
        <w:spacing w:after="0"/>
        <w:ind w:left="0"/>
        <w:jc w:val="both"/>
      </w:pPr>
      <w:r>
        <w:rPr>
          <w:rFonts w:ascii="Times New Roman"/>
          <w:b w:val="false"/>
          <w:i w:val="false"/>
          <w:color w:val="000000"/>
          <w:sz w:val="28"/>
        </w:rPr>
        <w:t>
      требования в отношении отдельных изменений, внесенных в конструкцию транспортного средства;</w:t>
      </w:r>
    </w:p>
    <w:bookmarkEnd w:id="67"/>
    <w:bookmarkStart w:name="z77" w:id="68"/>
    <w:p>
      <w:pPr>
        <w:spacing w:after="0"/>
        <w:ind w:left="0"/>
        <w:jc w:val="both"/>
      </w:pPr>
      <w:r>
        <w:rPr>
          <w:rFonts w:ascii="Times New Roman"/>
          <w:b w:val="false"/>
          <w:i w:val="false"/>
          <w:color w:val="000000"/>
          <w:sz w:val="28"/>
        </w:rPr>
        <w:t>
      требования к типам компонентов транспортных средств;</w:t>
      </w:r>
    </w:p>
    <w:bookmarkEnd w:id="68"/>
    <w:bookmarkStart w:name="z78" w:id="69"/>
    <w:p>
      <w:pPr>
        <w:spacing w:after="0"/>
        <w:ind w:left="0"/>
        <w:jc w:val="both"/>
      </w:pPr>
      <w:r>
        <w:rPr>
          <w:rFonts w:ascii="Times New Roman"/>
          <w:b w:val="false"/>
          <w:i w:val="false"/>
          <w:color w:val="000000"/>
          <w:sz w:val="28"/>
        </w:rPr>
        <w:t>
      подразделение транспортных средств на типы и модификации;</w:t>
      </w:r>
    </w:p>
    <w:bookmarkEnd w:id="69"/>
    <w:bookmarkStart w:name="z79" w:id="70"/>
    <w:p>
      <w:pPr>
        <w:spacing w:after="0"/>
        <w:ind w:left="0"/>
        <w:jc w:val="both"/>
      </w:pPr>
      <w:r>
        <w:rPr>
          <w:rFonts w:ascii="Times New Roman"/>
          <w:b w:val="false"/>
          <w:i w:val="false"/>
          <w:color w:val="000000"/>
          <w:sz w:val="28"/>
        </w:rPr>
        <w:t>
      перечень документов, представляемых заявителем в целях оценки соответствия;</w:t>
      </w:r>
    </w:p>
    <w:bookmarkEnd w:id="70"/>
    <w:bookmarkStart w:name="z80" w:id="71"/>
    <w:p>
      <w:pPr>
        <w:spacing w:after="0"/>
        <w:ind w:left="0"/>
        <w:jc w:val="both"/>
      </w:pPr>
      <w:r>
        <w:rPr>
          <w:rFonts w:ascii="Times New Roman"/>
          <w:b w:val="false"/>
          <w:i w:val="false"/>
          <w:color w:val="000000"/>
          <w:sz w:val="28"/>
        </w:rPr>
        <w:t>
      перечень основных вопросов, изучаемых при анализе состояния производства, правила и порядок проверки условий производства;</w:t>
      </w:r>
    </w:p>
    <w:bookmarkEnd w:id="71"/>
    <w:bookmarkStart w:name="z81" w:id="72"/>
    <w:p>
      <w:pPr>
        <w:spacing w:after="0"/>
        <w:ind w:left="0"/>
        <w:jc w:val="both"/>
      </w:pPr>
      <w:r>
        <w:rPr>
          <w:rFonts w:ascii="Times New Roman"/>
          <w:b w:val="false"/>
          <w:i w:val="false"/>
          <w:color w:val="000000"/>
          <w:sz w:val="28"/>
        </w:rPr>
        <w:t>
      формы удостоверяющих соответствие документов;</w:t>
      </w:r>
    </w:p>
    <w:bookmarkEnd w:id="72"/>
    <w:bookmarkStart w:name="z82" w:id="73"/>
    <w:p>
      <w:pPr>
        <w:spacing w:after="0"/>
        <w:ind w:left="0"/>
        <w:jc w:val="both"/>
      </w:pPr>
      <w:r>
        <w:rPr>
          <w:rFonts w:ascii="Times New Roman"/>
          <w:b w:val="false"/>
          <w:i w:val="false"/>
          <w:color w:val="000000"/>
          <w:sz w:val="28"/>
        </w:rPr>
        <w:t>
      формы и схемы подтверждения соответствия и рекомендации по их выбору.</w:t>
      </w:r>
    </w:p>
    <w:bookmarkEnd w:id="73"/>
    <w:bookmarkStart w:name="z83" w:id="74"/>
    <w:p>
      <w:pPr>
        <w:spacing w:after="0"/>
        <w:ind w:left="0"/>
        <w:jc w:val="left"/>
      </w:pPr>
      <w:r>
        <w:rPr>
          <w:rFonts w:ascii="Times New Roman"/>
          <w:b/>
          <w:i w:val="false"/>
          <w:color w:val="000000"/>
        </w:rPr>
        <w:t xml:space="preserve"> I. Общие положения</w:t>
      </w:r>
    </w:p>
    <w:bookmarkEnd w:id="74"/>
    <w:bookmarkStart w:name="z84" w:id="75"/>
    <w:p>
      <w:pPr>
        <w:spacing w:after="0"/>
        <w:ind w:left="0"/>
        <w:jc w:val="both"/>
      </w:pPr>
      <w:r>
        <w:rPr>
          <w:rFonts w:ascii="Times New Roman"/>
          <w:b w:val="false"/>
          <w:i w:val="false"/>
          <w:color w:val="000000"/>
          <w:sz w:val="28"/>
        </w:rPr>
        <w:t>
      1. Настоящий технический регламент в целях защиты жизни и здоровья человека, имущества, охраны окружающей среды и предупреждения действий, вводящих в заблуждение потребителей, устанавливает требования к колесным транспортным средствам в соответствии с пунктом 16, независимо от места их изготовления, при их выпуске в обращение и нахождении в эксплуатации на единой таможенной территории Таможенного союза.</w:t>
      </w:r>
    </w:p>
    <w:bookmarkEnd w:id="75"/>
    <w:bookmarkStart w:name="z3381" w:id="76"/>
    <w:p>
      <w:pPr>
        <w:spacing w:after="0"/>
        <w:ind w:left="0"/>
        <w:jc w:val="both"/>
      </w:pPr>
      <w:r>
        <w:rPr>
          <w:rFonts w:ascii="Times New Roman"/>
          <w:b w:val="false"/>
          <w:i w:val="false"/>
          <w:color w:val="000000"/>
          <w:sz w:val="28"/>
        </w:rPr>
        <w:t>
      До 31 декабря 2027 г. в Республике Армения, Республике Беларусь, Кыргызской Республике и Российской Федерации допускаются установление и применение обязательных требований в отношении отдельных колесных транспортных средств, производимых на территориях государств – членов Евразийского экономического союза, а также проведение оценки соответствия таких транспортных средств в соответствии с нормативными правовыми актами Правительства Республики Армения, Правительства Республики Беларусь, Кабинета Министров Кыргызской Республики или Правительства Российской Федерации соответственно или в порядке, установленном законодательством указанных государств – членов Евразийского экономического союза соответственно.</w:t>
      </w:r>
    </w:p>
    <w:bookmarkEnd w:id="76"/>
    <w:bookmarkStart w:name="z3387" w:id="77"/>
    <w:p>
      <w:pPr>
        <w:spacing w:after="0"/>
        <w:ind w:left="0"/>
        <w:jc w:val="both"/>
      </w:pPr>
      <w:r>
        <w:rPr>
          <w:rFonts w:ascii="Times New Roman"/>
          <w:b w:val="false"/>
          <w:i w:val="false"/>
          <w:color w:val="000000"/>
          <w:sz w:val="28"/>
        </w:rPr>
        <w:t>
      До 1 февраля 2023 г. допускается в отношении ввозимых (ввезенных) официальными представителями иностранных изготовителей на территорию Республики Армения или на территорию Республики Беларусь колесных транспортных средств категорий M</w:t>
      </w:r>
      <w:r>
        <w:rPr>
          <w:rFonts w:ascii="Times New Roman"/>
          <w:b w:val="false"/>
          <w:i w:val="false"/>
          <w:color w:val="000000"/>
          <w:vertAlign w:val="subscript"/>
        </w:rPr>
        <w:t>1</w:t>
      </w:r>
      <w:r>
        <w:rPr>
          <w:rFonts w:ascii="Times New Roman"/>
          <w:b w:val="false"/>
          <w:i w:val="false"/>
          <w:color w:val="000000"/>
          <w:sz w:val="28"/>
        </w:rPr>
        <w:t xml:space="preserve"> и M</w:t>
      </w:r>
      <w:r>
        <w:rPr>
          <w:rFonts w:ascii="Times New Roman"/>
          <w:b w:val="false"/>
          <w:i w:val="false"/>
          <w:color w:val="000000"/>
          <w:vertAlign w:val="subscript"/>
        </w:rPr>
        <w:t>1</w:t>
      </w:r>
      <w:r>
        <w:rPr>
          <w:rFonts w:ascii="Times New Roman"/>
          <w:b w:val="false"/>
          <w:i w:val="false"/>
          <w:color w:val="000000"/>
          <w:sz w:val="28"/>
        </w:rPr>
        <w:t xml:space="preserve">G проведение оценки соответствия требованиям безопасности, установленным в настоящем техническом регламенте, за исключением пунктов 113 и 114 таблицы перечня согласно </w:t>
      </w:r>
      <w:r>
        <w:rPr>
          <w:rFonts w:ascii="Times New Roman"/>
          <w:b w:val="false"/>
          <w:i w:val="false"/>
          <w:color w:val="000000"/>
          <w:sz w:val="28"/>
        </w:rPr>
        <w:t>приложению № 2</w:t>
      </w:r>
      <w:r>
        <w:rPr>
          <w:rFonts w:ascii="Times New Roman"/>
          <w:b w:val="false"/>
          <w:i w:val="false"/>
          <w:color w:val="000000"/>
          <w:sz w:val="28"/>
        </w:rPr>
        <w:t xml:space="preserve"> и пунктов 16 и 17 требований согласно </w:t>
      </w:r>
      <w:r>
        <w:rPr>
          <w:rFonts w:ascii="Times New Roman"/>
          <w:b w:val="false"/>
          <w:i w:val="false"/>
          <w:color w:val="000000"/>
          <w:sz w:val="28"/>
        </w:rPr>
        <w:t>приложению № 3</w:t>
      </w:r>
      <w:r>
        <w:rPr>
          <w:rFonts w:ascii="Times New Roman"/>
          <w:b w:val="false"/>
          <w:i w:val="false"/>
          <w:color w:val="000000"/>
          <w:sz w:val="28"/>
        </w:rPr>
        <w:t>, в соответствии с нормативными правовыми актами Правительства Республики Армения и Правительства Республики Беларусь.</w:t>
      </w:r>
    </w:p>
    <w:bookmarkEnd w:id="77"/>
    <w:bookmarkStart w:name="z3397" w:id="78"/>
    <w:p>
      <w:pPr>
        <w:spacing w:after="0"/>
        <w:ind w:left="0"/>
        <w:jc w:val="both"/>
      </w:pPr>
      <w:r>
        <w:rPr>
          <w:rFonts w:ascii="Times New Roman"/>
          <w:b w:val="false"/>
          <w:i w:val="false"/>
          <w:color w:val="000000"/>
          <w:sz w:val="28"/>
        </w:rPr>
        <w:t>
      До 15 октября 2023 г. допускаются установление и применение обязательных требований в отношении отдельных колесных транспортных средств категории M</w:t>
      </w:r>
      <w:r>
        <w:rPr>
          <w:rFonts w:ascii="Times New Roman"/>
          <w:b w:val="false"/>
          <w:i w:val="false"/>
          <w:color w:val="000000"/>
          <w:vertAlign w:val="subscript"/>
        </w:rPr>
        <w:t>3</w:t>
      </w:r>
      <w:r>
        <w:rPr>
          <w:rFonts w:ascii="Times New Roman"/>
          <w:b w:val="false"/>
          <w:i w:val="false"/>
          <w:color w:val="000000"/>
          <w:sz w:val="28"/>
        </w:rPr>
        <w:t>, выпускаемых в обращение на территории Республики Казахстан, а также проведение оценки соответствия таких транспортных средств в соответствии с нормативными правовыми актами Правительства Республики Казахстан.</w:t>
      </w:r>
    </w:p>
    <w:bookmarkEnd w:id="78"/>
    <w:bookmarkStart w:name="z3396" w:id="79"/>
    <w:p>
      <w:pPr>
        <w:spacing w:after="0"/>
        <w:ind w:left="0"/>
        <w:jc w:val="both"/>
      </w:pPr>
      <w:r>
        <w:rPr>
          <w:rFonts w:ascii="Times New Roman"/>
          <w:b w:val="false"/>
          <w:i w:val="false"/>
          <w:color w:val="000000"/>
          <w:sz w:val="28"/>
        </w:rPr>
        <w:t>
      В Республике Казахстан до 1 августа 2023 года допускаются оценка соответствия и выпуск в обращение единичных транспортных средств категории М</w:t>
      </w:r>
      <w:r>
        <w:rPr>
          <w:rFonts w:ascii="Times New Roman"/>
          <w:b w:val="false"/>
          <w:i w:val="false"/>
          <w:color w:val="000000"/>
          <w:vertAlign w:val="subscript"/>
        </w:rPr>
        <w:t>1</w:t>
      </w:r>
      <w:r>
        <w:rPr>
          <w:rFonts w:ascii="Times New Roman"/>
          <w:b w:val="false"/>
          <w:i w:val="false"/>
          <w:color w:val="000000"/>
          <w:sz w:val="28"/>
        </w:rPr>
        <w:t>, ввезенных в Республику Казахстан из третьих стран до 1 сентября 2022 года (не более 12000 единиц), без применения положений раздела 4 приложения № 4 к Техническому регламенту в соответствии с нормативными правовыми актами Правительства Республики Казахстан.</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Совета Евразийской экономической комиссии от 05.04.2022 </w:t>
      </w:r>
      <w:r>
        <w:rPr>
          <w:rFonts w:ascii="Times New Roman"/>
          <w:b w:val="false"/>
          <w:i w:val="false"/>
          <w:color w:val="000000"/>
          <w:sz w:val="28"/>
        </w:rPr>
        <w:t>№ 45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19.08.2022 </w:t>
      </w:r>
      <w:r>
        <w:rPr>
          <w:rFonts w:ascii="Times New Roman"/>
          <w:b w:val="false"/>
          <w:i w:val="false"/>
          <w:color w:val="000000"/>
          <w:sz w:val="28"/>
        </w:rPr>
        <w:t>№ 120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17.10.2022 </w:t>
      </w:r>
      <w:r>
        <w:rPr>
          <w:rFonts w:ascii="Times New Roman"/>
          <w:b w:val="false"/>
          <w:i w:val="false"/>
          <w:color w:val="000000"/>
          <w:sz w:val="28"/>
        </w:rPr>
        <w:t>№ 167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15.02.2023 </w:t>
      </w:r>
      <w:r>
        <w:rPr>
          <w:rFonts w:ascii="Times New Roman"/>
          <w:b w:val="false"/>
          <w:i w:val="false"/>
          <w:color w:val="000000"/>
          <w:sz w:val="28"/>
        </w:rPr>
        <w:t>№ 51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21.04.2023 </w:t>
      </w:r>
      <w:r>
        <w:rPr>
          <w:rFonts w:ascii="Times New Roman"/>
          <w:b w:val="false"/>
          <w:i w:val="false"/>
          <w:color w:val="000000"/>
          <w:sz w:val="28"/>
        </w:rPr>
        <w:t>№ 34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85" w:id="80"/>
    <w:p>
      <w:pPr>
        <w:spacing w:after="0"/>
        <w:ind w:left="0"/>
        <w:jc w:val="both"/>
      </w:pPr>
      <w:r>
        <w:rPr>
          <w:rFonts w:ascii="Times New Roman"/>
          <w:b w:val="false"/>
          <w:i w:val="false"/>
          <w:color w:val="000000"/>
          <w:sz w:val="28"/>
        </w:rPr>
        <w:t>
      2. К объектам технического регулирования, на которые распространяется действие настоящего технического регламента, относятся:</w:t>
      </w:r>
    </w:p>
    <w:bookmarkEnd w:id="80"/>
    <w:bookmarkStart w:name="z86" w:id="81"/>
    <w:p>
      <w:pPr>
        <w:spacing w:after="0"/>
        <w:ind w:left="0"/>
        <w:jc w:val="both"/>
      </w:pPr>
      <w:r>
        <w:rPr>
          <w:rFonts w:ascii="Times New Roman"/>
          <w:b w:val="false"/>
          <w:i w:val="false"/>
          <w:color w:val="000000"/>
          <w:sz w:val="28"/>
        </w:rPr>
        <w:t>
      колесные транспортные средства категорий L, M, N и О, предназначенные для эксплуатации на автомобильных дорогах общего пользования (далее - транспортные средства), а также шасси;</w:t>
      </w:r>
    </w:p>
    <w:bookmarkEnd w:id="81"/>
    <w:bookmarkStart w:name="z87" w:id="82"/>
    <w:p>
      <w:pPr>
        <w:spacing w:after="0"/>
        <w:ind w:left="0"/>
        <w:jc w:val="both"/>
      </w:pPr>
      <w:r>
        <w:rPr>
          <w:rFonts w:ascii="Times New Roman"/>
          <w:b w:val="false"/>
          <w:i w:val="false"/>
          <w:color w:val="000000"/>
          <w:sz w:val="28"/>
        </w:rPr>
        <w:t>
      компоненты транспортных средств, оказывающие влияние на безопасность транспортных средств.</w:t>
      </w:r>
    </w:p>
    <w:bookmarkEnd w:id="82"/>
    <w:bookmarkStart w:name="z88" w:id="83"/>
    <w:p>
      <w:pPr>
        <w:spacing w:after="0"/>
        <w:ind w:left="0"/>
        <w:jc w:val="both"/>
      </w:pPr>
      <w:r>
        <w:rPr>
          <w:rFonts w:ascii="Times New Roman"/>
          <w:b w:val="false"/>
          <w:i w:val="false"/>
          <w:color w:val="000000"/>
          <w:sz w:val="28"/>
        </w:rPr>
        <w:t xml:space="preserve">
      Объекты технического регулирования устанавливаются согласно </w:t>
      </w:r>
      <w:r>
        <w:rPr>
          <w:rFonts w:ascii="Times New Roman"/>
          <w:b w:val="false"/>
          <w:i w:val="false"/>
          <w:color w:val="000000"/>
          <w:sz w:val="28"/>
        </w:rPr>
        <w:t>приложению № 1</w:t>
      </w:r>
      <w:r>
        <w:rPr>
          <w:rFonts w:ascii="Times New Roman"/>
          <w:b w:val="false"/>
          <w:i w:val="false"/>
          <w:color w:val="000000"/>
          <w:sz w:val="28"/>
        </w:rPr>
        <w:t>.</w:t>
      </w:r>
    </w:p>
    <w:bookmarkEnd w:id="83"/>
    <w:bookmarkStart w:name="z89" w:id="84"/>
    <w:p>
      <w:pPr>
        <w:spacing w:after="0"/>
        <w:ind w:left="0"/>
        <w:jc w:val="both"/>
      </w:pPr>
      <w:r>
        <w:rPr>
          <w:rFonts w:ascii="Times New Roman"/>
          <w:b w:val="false"/>
          <w:i w:val="false"/>
          <w:color w:val="000000"/>
          <w:sz w:val="28"/>
        </w:rPr>
        <w:t>
      3. Действие настоящего технического регламента не распространяется на транспортные средства:</w:t>
      </w:r>
    </w:p>
    <w:bookmarkEnd w:id="84"/>
    <w:bookmarkStart w:name="z90" w:id="85"/>
    <w:p>
      <w:pPr>
        <w:spacing w:after="0"/>
        <w:ind w:left="0"/>
        <w:jc w:val="both"/>
      </w:pPr>
      <w:r>
        <w:rPr>
          <w:rFonts w:ascii="Times New Roman"/>
          <w:b w:val="false"/>
          <w:i w:val="false"/>
          <w:color w:val="000000"/>
          <w:sz w:val="28"/>
        </w:rPr>
        <w:t>
      1) имеющие максимальную скорость, предусмотренную их конструкцией, не более 25 км/ч;</w:t>
      </w:r>
    </w:p>
    <w:bookmarkEnd w:id="85"/>
    <w:bookmarkStart w:name="z91" w:id="86"/>
    <w:p>
      <w:pPr>
        <w:spacing w:after="0"/>
        <w:ind w:left="0"/>
        <w:jc w:val="both"/>
      </w:pPr>
      <w:r>
        <w:rPr>
          <w:rFonts w:ascii="Times New Roman"/>
          <w:b w:val="false"/>
          <w:i w:val="false"/>
          <w:color w:val="000000"/>
          <w:sz w:val="28"/>
        </w:rPr>
        <w:t>
      2) предназначенные исключительно для участия в спортивных соревнованиях;</w:t>
      </w:r>
    </w:p>
    <w:bookmarkEnd w:id="86"/>
    <w:bookmarkStart w:name="z92" w:id="87"/>
    <w:p>
      <w:pPr>
        <w:spacing w:after="0"/>
        <w:ind w:left="0"/>
        <w:jc w:val="both"/>
      </w:pPr>
      <w:r>
        <w:rPr>
          <w:rFonts w:ascii="Times New Roman"/>
          <w:b w:val="false"/>
          <w:i w:val="false"/>
          <w:color w:val="000000"/>
          <w:sz w:val="28"/>
        </w:rPr>
        <w:t>
      3) категорий L и M</w:t>
      </w:r>
      <w:r>
        <w:rPr>
          <w:rFonts w:ascii="Times New Roman"/>
          <w:b w:val="false"/>
          <w:i w:val="false"/>
          <w:color w:val="000000"/>
          <w:vertAlign w:val="subscript"/>
        </w:rPr>
        <w:t>1</w:t>
      </w:r>
      <w:r>
        <w:rPr>
          <w:rFonts w:ascii="Times New Roman"/>
          <w:b w:val="false"/>
          <w:i w:val="false"/>
          <w:color w:val="000000"/>
          <w:sz w:val="28"/>
        </w:rPr>
        <w:t>, с даты выпуска которых прошло 30 и более лет, а также категорий М</w:t>
      </w:r>
      <w:r>
        <w:rPr>
          <w:rFonts w:ascii="Times New Roman"/>
          <w:b w:val="false"/>
          <w:i w:val="false"/>
          <w:color w:val="000000"/>
          <w:vertAlign w:val="subscript"/>
        </w:rPr>
        <w:t>2</w:t>
      </w:r>
      <w:r>
        <w:rPr>
          <w:rFonts w:ascii="Times New Roman"/>
          <w:b w:val="false"/>
          <w:i w:val="false"/>
          <w:color w:val="000000"/>
          <w:sz w:val="28"/>
        </w:rPr>
        <w:t>, М</w:t>
      </w:r>
      <w:r>
        <w:rPr>
          <w:rFonts w:ascii="Times New Roman"/>
          <w:b w:val="false"/>
          <w:i w:val="false"/>
          <w:color w:val="000000"/>
          <w:vertAlign w:val="subscript"/>
        </w:rPr>
        <w:t>3</w:t>
      </w:r>
      <w:r>
        <w:rPr>
          <w:rFonts w:ascii="Times New Roman"/>
          <w:b w:val="false"/>
          <w:i w:val="false"/>
          <w:color w:val="000000"/>
          <w:sz w:val="28"/>
        </w:rPr>
        <w:t xml:space="preserve"> и N, не предназначенные для коммерческих перевозок пассажиров и грузов, с даты выпуска которых прошло 50 и более лет, с оригинальными двигателем, кузовом и при наличии - рамой, сохраненные или отреставрированные до оригинального состояния;</w:t>
      </w:r>
    </w:p>
    <w:bookmarkEnd w:id="87"/>
    <w:bookmarkStart w:name="z93" w:id="88"/>
    <w:p>
      <w:pPr>
        <w:spacing w:after="0"/>
        <w:ind w:left="0"/>
        <w:jc w:val="both"/>
      </w:pPr>
      <w:r>
        <w:rPr>
          <w:rFonts w:ascii="Times New Roman"/>
          <w:b w:val="false"/>
          <w:i w:val="false"/>
          <w:color w:val="000000"/>
          <w:sz w:val="28"/>
        </w:rPr>
        <w:t>
      4) ввозимые на единую таможенную территорию Таможенного союза, на срок не более 6 месяцев и помещаемые под таможенные режимы, которые не предусматривают возможность отчуждения;</w:t>
      </w:r>
    </w:p>
    <w:bookmarkEnd w:id="88"/>
    <w:bookmarkStart w:name="z94" w:id="89"/>
    <w:p>
      <w:pPr>
        <w:spacing w:after="0"/>
        <w:ind w:left="0"/>
        <w:jc w:val="both"/>
      </w:pPr>
      <w:r>
        <w:rPr>
          <w:rFonts w:ascii="Times New Roman"/>
          <w:b w:val="false"/>
          <w:i w:val="false"/>
          <w:color w:val="000000"/>
          <w:sz w:val="28"/>
        </w:rPr>
        <w:t>
      5) ввозимые на единую таможенную территорию Таможенного союза в качестве личного имущества физическими лицами, являющимися участниками национальных государственных программ по оказанию содействия добровольному переселению лиц, проживающих за рубежом, либо признанными в установленном порядке беженцами или вынужденными переселенцами;</w:t>
      </w:r>
    </w:p>
    <w:bookmarkEnd w:id="89"/>
    <w:bookmarkStart w:name="z95" w:id="90"/>
    <w:p>
      <w:pPr>
        <w:spacing w:after="0"/>
        <w:ind w:left="0"/>
        <w:jc w:val="both"/>
      </w:pPr>
      <w:r>
        <w:rPr>
          <w:rFonts w:ascii="Times New Roman"/>
          <w:b w:val="false"/>
          <w:i w:val="false"/>
          <w:color w:val="000000"/>
          <w:sz w:val="28"/>
        </w:rPr>
        <w:t>
      6) принадлежащие дипломатическим и консульским представительствам, международным (межгосударственным) организациям, пользующимся привилегиями и иммунитетами в соответствии с общепризнанными принципами и нормами международного права, а также сотрудникам этих представительств (организаций) и членам их семей;</w:t>
      </w:r>
    </w:p>
    <w:bookmarkEnd w:id="90"/>
    <w:bookmarkStart w:name="z96" w:id="91"/>
    <w:p>
      <w:pPr>
        <w:spacing w:after="0"/>
        <w:ind w:left="0"/>
        <w:jc w:val="both"/>
      </w:pPr>
      <w:r>
        <w:rPr>
          <w:rFonts w:ascii="Times New Roman"/>
          <w:b w:val="false"/>
          <w:i w:val="false"/>
          <w:color w:val="000000"/>
          <w:sz w:val="28"/>
        </w:rPr>
        <w:t>
      7) внедорожные большегрузные транспортные средства;</w:t>
      </w:r>
    </w:p>
    <w:bookmarkEnd w:id="91"/>
    <w:p>
      <w:pPr>
        <w:spacing w:after="0"/>
        <w:ind w:left="0"/>
        <w:jc w:val="both"/>
      </w:pPr>
      <w:r>
        <w:rPr>
          <w:rFonts w:ascii="Times New Roman"/>
          <w:b w:val="false"/>
          <w:i w:val="false"/>
          <w:color w:val="000000"/>
          <w:sz w:val="28"/>
        </w:rPr>
        <w:t>
      8) поставляемые для обеспечения национальной безопасности, в том числе по государственному оборонному заказу в вооруженные силы, другие войска, воинские формирования и органы, а также передаваемые из вооруженных сил других войск, воинских формирований и органов для использования в целях ликвидации чрезвычайных ситуаций и последствий стихийных бедствий.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решением Совета Евразийской экономической комиссии от 16.02.2018 </w:t>
      </w:r>
      <w:r>
        <w:rPr>
          <w:rFonts w:ascii="Times New Roman"/>
          <w:b w:val="false"/>
          <w:i w:val="false"/>
          <w:color w:val="000000"/>
          <w:sz w:val="28"/>
        </w:rPr>
        <w:t>№ 29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97" w:id="92"/>
    <w:p>
      <w:pPr>
        <w:spacing w:after="0"/>
        <w:ind w:left="0"/>
        <w:jc w:val="both"/>
      </w:pPr>
      <w:r>
        <w:rPr>
          <w:rFonts w:ascii="Times New Roman"/>
          <w:b w:val="false"/>
          <w:i w:val="false"/>
          <w:color w:val="000000"/>
          <w:sz w:val="28"/>
        </w:rPr>
        <w:t>
      4. Действие настоящего технического регламента не распространяется на компоненты, предназначенные только для комплектации транспортных средств, указанных в подпунктах 1 – 5, 7 и 8 пункта 3 настоящего технического регламента.</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решением Совета Евразийской экономической комиссии от 16.02.2018 </w:t>
      </w:r>
      <w:r>
        <w:rPr>
          <w:rFonts w:ascii="Times New Roman"/>
          <w:b w:val="false"/>
          <w:i w:val="false"/>
          <w:color w:val="000000"/>
          <w:sz w:val="28"/>
        </w:rPr>
        <w:t>№ 29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Утратил силу решением Совета Евразийской экономической комиссии от 16.02.2018 </w:t>
      </w:r>
      <w:r>
        <w:rPr>
          <w:rFonts w:ascii="Times New Roman"/>
          <w:b w:val="false"/>
          <w:i w:val="false"/>
          <w:color w:val="000000"/>
          <w:sz w:val="28"/>
        </w:rPr>
        <w:t>№ 29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99" w:id="93"/>
    <w:p>
      <w:pPr>
        <w:spacing w:after="0"/>
        <w:ind w:left="0"/>
        <w:jc w:val="left"/>
      </w:pPr>
      <w:r>
        <w:rPr>
          <w:rFonts w:ascii="Times New Roman"/>
          <w:b/>
          <w:i w:val="false"/>
          <w:color w:val="000000"/>
        </w:rPr>
        <w:t xml:space="preserve"> II. Определения</w:t>
      </w:r>
    </w:p>
    <w:bookmarkEnd w:id="93"/>
    <w:bookmarkStart w:name="z100" w:id="94"/>
    <w:p>
      <w:pPr>
        <w:spacing w:after="0"/>
        <w:ind w:left="0"/>
        <w:jc w:val="both"/>
      </w:pPr>
      <w:r>
        <w:rPr>
          <w:rFonts w:ascii="Times New Roman"/>
          <w:b w:val="false"/>
          <w:i w:val="false"/>
          <w:color w:val="000000"/>
          <w:sz w:val="28"/>
        </w:rPr>
        <w:t>
      6. Для целей настоящего технического регламента используются понятия, установленные Соглашением о единых принципах и правилах технического регулирования в Республике Беларусь, Республике Казахстан и Российской Федерации от 18 ноября 2010 г., а также применяются термины, которые означают следующее:</w:t>
      </w:r>
    </w:p>
    <w:bookmarkEnd w:id="94"/>
    <w:bookmarkStart w:name="z101" w:id="95"/>
    <w:p>
      <w:pPr>
        <w:spacing w:after="0"/>
        <w:ind w:left="0"/>
        <w:jc w:val="both"/>
      </w:pPr>
      <w:r>
        <w:rPr>
          <w:rFonts w:ascii="Times New Roman"/>
          <w:b w:val="false"/>
          <w:i w:val="false"/>
          <w:color w:val="000000"/>
          <w:sz w:val="28"/>
        </w:rPr>
        <w:t>
      "автоматическое (аварийное) торможение" - торможение прицепа, выполняемое тормозной системой без управляющего воздействия водителя при разрыве тормозных магистралей тормозного привода;</w:t>
      </w:r>
    </w:p>
    <w:bookmarkEnd w:id="95"/>
    <w:bookmarkStart w:name="z102" w:id="96"/>
    <w:p>
      <w:pPr>
        <w:spacing w:after="0"/>
        <w:ind w:left="0"/>
        <w:jc w:val="both"/>
      </w:pPr>
      <w:r>
        <w:rPr>
          <w:rFonts w:ascii="Times New Roman"/>
          <w:b w:val="false"/>
          <w:i w:val="false"/>
          <w:color w:val="000000"/>
          <w:sz w:val="28"/>
        </w:rPr>
        <w:t>
      "автопоезд" - транспортное средство, образованное автомобилем и буксируемым им полуприцепом или прицепом (прицепами);</w:t>
      </w:r>
    </w:p>
    <w:bookmarkEnd w:id="96"/>
    <w:bookmarkStart w:name="z103" w:id="97"/>
    <w:p>
      <w:pPr>
        <w:spacing w:after="0"/>
        <w:ind w:left="0"/>
        <w:jc w:val="both"/>
      </w:pPr>
      <w:r>
        <w:rPr>
          <w:rFonts w:ascii="Times New Roman"/>
          <w:b w:val="false"/>
          <w:i w:val="false"/>
          <w:color w:val="000000"/>
          <w:sz w:val="28"/>
        </w:rPr>
        <w:t>
      "антиблокировочная тормозная система" - тормозная система транспортного средства с автоматическим регулированием в процессе торможения степени проскальзывания колес транспортного средства в направлении их вращения;</w:t>
      </w:r>
    </w:p>
    <w:bookmarkEnd w:id="97"/>
    <w:bookmarkStart w:name="z1703" w:id="98"/>
    <w:p>
      <w:pPr>
        <w:spacing w:after="0"/>
        <w:ind w:left="0"/>
        <w:jc w:val="both"/>
      </w:pPr>
      <w:r>
        <w:rPr>
          <w:rFonts w:ascii="Times New Roman"/>
          <w:b w:val="false"/>
          <w:i w:val="false"/>
          <w:color w:val="000000"/>
          <w:sz w:val="28"/>
        </w:rPr>
        <w:t>
      "аппаратура спутниковой навигации" - аппаратно-программное устройство, устанавливаемое на транспортное средство для определения его текущего местоположения, направления и скорости движения по сигналам не менее двух действующих глобальных навигационных спутниковых систем, обмена данными с дополнительным бортовым оборудованием, а также для обмена информацией по сетям подвижной радиотелефонной связи;</w:t>
      </w:r>
    </w:p>
    <w:bookmarkEnd w:id="98"/>
    <w:bookmarkStart w:name="z104" w:id="99"/>
    <w:p>
      <w:pPr>
        <w:spacing w:after="0"/>
        <w:ind w:left="0"/>
        <w:jc w:val="both"/>
      </w:pPr>
      <w:r>
        <w:rPr>
          <w:rFonts w:ascii="Times New Roman"/>
          <w:b w:val="false"/>
          <w:i w:val="false"/>
          <w:color w:val="000000"/>
          <w:sz w:val="28"/>
        </w:rPr>
        <w:t>
      "база транспортного средства" - расстояние меду центрами колес осей при максимальной массе транспортного средства (для полуприцепа - расстояние между осью шкворня и первой от шкворня осью);</w:t>
      </w:r>
    </w:p>
    <w:bookmarkEnd w:id="99"/>
    <w:bookmarkStart w:name="z105" w:id="100"/>
    <w:p>
      <w:pPr>
        <w:spacing w:after="0"/>
        <w:ind w:left="0"/>
        <w:jc w:val="both"/>
      </w:pPr>
      <w:r>
        <w:rPr>
          <w:rFonts w:ascii="Times New Roman"/>
          <w:b w:val="false"/>
          <w:i w:val="false"/>
          <w:color w:val="000000"/>
          <w:sz w:val="28"/>
        </w:rPr>
        <w:t>
      "базовое транспортное средство" – выпущенное в обращение транспортное средство, которое в целом, или его основные компоненты в виде кузова или шасси были использованы для создания другого транспортного средства;</w:t>
      </w:r>
    </w:p>
    <w:bookmarkEnd w:id="100"/>
    <w:bookmarkStart w:name="z106" w:id="101"/>
    <w:p>
      <w:pPr>
        <w:spacing w:after="0"/>
        <w:ind w:left="0"/>
        <w:jc w:val="both"/>
      </w:pPr>
      <w:r>
        <w:rPr>
          <w:rFonts w:ascii="Times New Roman"/>
          <w:b w:val="false"/>
          <w:i w:val="false"/>
          <w:color w:val="000000"/>
          <w:sz w:val="28"/>
        </w:rPr>
        <w:t>
      "безопасность транспортного средства" - состояние, характеризуемое совокупностью параметров конструкции и технического состояния транспортного средства, обеспечивающих недопустимость или минимизацию риска причинения вреда жизни или здоровью граждан, имуществу физических и юридических лиц, государственному или муниципальному имуществу, окружающей среде;</w:t>
      </w:r>
    </w:p>
    <w:bookmarkEnd w:id="101"/>
    <w:bookmarkStart w:name="z107" w:id="102"/>
    <w:p>
      <w:pPr>
        <w:spacing w:after="0"/>
        <w:ind w:left="0"/>
        <w:jc w:val="both"/>
      </w:pPr>
      <w:r>
        <w:rPr>
          <w:rFonts w:ascii="Times New Roman"/>
          <w:b w:val="false"/>
          <w:i w:val="false"/>
          <w:color w:val="000000"/>
          <w:sz w:val="28"/>
        </w:rPr>
        <w:t>
      "блокирование колеса" - прекращение качения колеса при его перемещении по опорной поверхности;</w:t>
      </w:r>
    </w:p>
    <w:bookmarkEnd w:id="102"/>
    <w:bookmarkStart w:name="z108" w:id="103"/>
    <w:p>
      <w:pPr>
        <w:spacing w:after="0"/>
        <w:ind w:left="0"/>
        <w:jc w:val="both"/>
      </w:pPr>
      <w:r>
        <w:rPr>
          <w:rFonts w:ascii="Times New Roman"/>
          <w:b w:val="false"/>
          <w:i w:val="false"/>
          <w:color w:val="000000"/>
          <w:sz w:val="28"/>
        </w:rPr>
        <w:t>
      "броневая защита" - совокупность броневых преград, предназначенных для полной или частичной нейтрализации воздействия средств поражения;</w:t>
      </w:r>
    </w:p>
    <w:bookmarkEnd w:id="103"/>
    <w:bookmarkStart w:name="z109" w:id="104"/>
    <w:p>
      <w:pPr>
        <w:spacing w:after="0"/>
        <w:ind w:left="0"/>
        <w:jc w:val="both"/>
      </w:pPr>
      <w:r>
        <w:rPr>
          <w:rFonts w:ascii="Times New Roman"/>
          <w:b w:val="false"/>
          <w:i w:val="false"/>
          <w:color w:val="000000"/>
          <w:sz w:val="28"/>
        </w:rPr>
        <w:t>
      "бронестойкость" - устойчивость броневой защиты к воздействию средств поражения заданного типа;</w:t>
      </w:r>
    </w:p>
    <w:bookmarkEnd w:id="104"/>
    <w:bookmarkStart w:name="z110" w:id="105"/>
    <w:p>
      <w:pPr>
        <w:spacing w:after="0"/>
        <w:ind w:left="0"/>
        <w:jc w:val="both"/>
      </w:pPr>
      <w:r>
        <w:rPr>
          <w:rFonts w:ascii="Times New Roman"/>
          <w:b w:val="false"/>
          <w:i w:val="false"/>
          <w:color w:val="000000"/>
          <w:sz w:val="28"/>
        </w:rPr>
        <w:t>
      "брызговик" - гибкий компонент системы защиты от разбрызгивания, устанавливаемый позади колеса и предназначенный для отражения воды и уменьшения опасности от выброса мелких предметов, захватываемых шиной;</w:t>
      </w:r>
    </w:p>
    <w:bookmarkEnd w:id="105"/>
    <w:bookmarkStart w:name="z111" w:id="106"/>
    <w:p>
      <w:pPr>
        <w:spacing w:after="0"/>
        <w:ind w:left="0"/>
        <w:jc w:val="both"/>
      </w:pPr>
      <w:r>
        <w:rPr>
          <w:rFonts w:ascii="Times New Roman"/>
          <w:b w:val="false"/>
          <w:i w:val="false"/>
          <w:color w:val="000000"/>
          <w:sz w:val="28"/>
        </w:rPr>
        <w:t>
      "вентиляция" - обеспечение воздухообмена в кабине и пассажирском помещении транспортного средства;</w:t>
      </w:r>
    </w:p>
    <w:bookmarkEnd w:id="106"/>
    <w:bookmarkStart w:name="z112" w:id="107"/>
    <w:p>
      <w:pPr>
        <w:spacing w:after="0"/>
        <w:ind w:left="0"/>
        <w:jc w:val="both"/>
      </w:pPr>
      <w:r>
        <w:rPr>
          <w:rFonts w:ascii="Times New Roman"/>
          <w:b w:val="false"/>
          <w:i w:val="false"/>
          <w:color w:val="000000"/>
          <w:sz w:val="28"/>
        </w:rPr>
        <w:t>
      "внедорожные большегрузные транспортные средства" – механические транспортные средства, по конструкции и назначению специально предназначенные для перевозки крупногабаритных и (или) тяжеловесных грузов преимущественно вне автомобильных дорог общего пользования, у которых один из параметров превышает допустимые нормы, установленные законодательством для проезда по автомобильным дорогам общего пользования, а масса, приходящаяся хотя бы на одну ось, превышает 10 т;</w:t>
      </w:r>
    </w:p>
    <w:bookmarkEnd w:id="107"/>
    <w:bookmarkStart w:name="z113" w:id="108"/>
    <w:p>
      <w:pPr>
        <w:spacing w:after="0"/>
        <w:ind w:left="0"/>
        <w:jc w:val="both"/>
      </w:pPr>
      <w:r>
        <w:rPr>
          <w:rFonts w:ascii="Times New Roman"/>
          <w:b w:val="false"/>
          <w:i w:val="false"/>
          <w:color w:val="000000"/>
          <w:sz w:val="28"/>
        </w:rPr>
        <w:t>
      "внесение изменений в конструкцию транспортного средства" – исключение предусмотренных или установка не предусмотренных конструкцией конкретного транспортного средства составных частей и предметов оборудования, выполненные после выпуска транспортного средства в обращение и влияющие на безопасность дорожного движения;</w:t>
      </w:r>
    </w:p>
    <w:bookmarkEnd w:id="108"/>
    <w:bookmarkStart w:name="z114" w:id="109"/>
    <w:p>
      <w:pPr>
        <w:spacing w:after="0"/>
        <w:ind w:left="0"/>
        <w:jc w:val="both"/>
      </w:pPr>
      <w:r>
        <w:rPr>
          <w:rFonts w:ascii="Times New Roman"/>
          <w:b w:val="false"/>
          <w:i w:val="false"/>
          <w:color w:val="000000"/>
          <w:sz w:val="28"/>
        </w:rPr>
        <w:t>
      "внешние световые приборы" - устройства для освещения дороги, государственного регистрационного знака, а также устройства световой сигнализации;</w:t>
      </w:r>
    </w:p>
    <w:bookmarkEnd w:id="109"/>
    <w:bookmarkStart w:name="z115" w:id="110"/>
    <w:p>
      <w:pPr>
        <w:spacing w:after="0"/>
        <w:ind w:left="0"/>
        <w:jc w:val="both"/>
      </w:pPr>
      <w:r>
        <w:rPr>
          <w:rFonts w:ascii="Times New Roman"/>
          <w:b w:val="false"/>
          <w:i w:val="false"/>
          <w:color w:val="000000"/>
          <w:sz w:val="28"/>
        </w:rPr>
        <w:t>
      "восстановление соответствия" - комплекс мер, принимаемых на производстве в том случае, когда допущен выпуск продукции, не соответствующей требованиям настоящего технического регламента;</w:t>
      </w:r>
    </w:p>
    <w:bookmarkEnd w:id="110"/>
    <w:bookmarkStart w:name="z116" w:id="111"/>
    <w:p>
      <w:pPr>
        <w:spacing w:after="0"/>
        <w:ind w:left="0"/>
        <w:jc w:val="both"/>
      </w:pPr>
      <w:r>
        <w:rPr>
          <w:rFonts w:ascii="Times New Roman"/>
          <w:b w:val="false"/>
          <w:i w:val="false"/>
          <w:color w:val="000000"/>
          <w:sz w:val="28"/>
        </w:rPr>
        <w:t>
      "вредные вещества" - содержащиеся в воздухе примеси, оказывающие неблагоприятное действие на здоровье человека, - оксид углерода, диоксид азота, оксид азота, углеводороды алифатические предельные, формальдегид и дисперсные частицы;</w:t>
      </w:r>
    </w:p>
    <w:bookmarkEnd w:id="111"/>
    <w:bookmarkStart w:name="z117" w:id="112"/>
    <w:p>
      <w:pPr>
        <w:spacing w:after="0"/>
        <w:ind w:left="0"/>
        <w:jc w:val="both"/>
      </w:pPr>
      <w:r>
        <w:rPr>
          <w:rFonts w:ascii="Times New Roman"/>
          <w:b w:val="false"/>
          <w:i w:val="false"/>
          <w:color w:val="000000"/>
          <w:sz w:val="28"/>
        </w:rPr>
        <w:t>
      "время срабатывания тормозной системы" - интервал времени от начала торможения до момента, в который замедление транспортного средства принимает установившееся значение при проверках в дорожных условиях, либо до момента, в который тормозная сила при проверках на стендах принимает максимальное значение или происходит блокировка колеса транспортного средства на роликах стенда;</w:t>
      </w:r>
    </w:p>
    <w:bookmarkEnd w:id="112"/>
    <w:bookmarkStart w:name="z118" w:id="113"/>
    <w:p>
      <w:pPr>
        <w:spacing w:after="0"/>
        <w:ind w:left="0"/>
        <w:jc w:val="both"/>
      </w:pPr>
      <w:r>
        <w:rPr>
          <w:rFonts w:ascii="Times New Roman"/>
          <w:b w:val="false"/>
          <w:i w:val="false"/>
          <w:color w:val="000000"/>
          <w:sz w:val="28"/>
        </w:rPr>
        <w:t>
      "вспомогательная тормозная система" - износостойкая (бесконтактная) тормозная система, предназначенная для уменьшения энергонагруженности тормозных механизмов рабочей тормозной системы транспортного средства;</w:t>
      </w:r>
    </w:p>
    <w:bookmarkEnd w:id="113"/>
    <w:bookmarkStart w:name="z119" w:id="114"/>
    <w:p>
      <w:pPr>
        <w:spacing w:after="0"/>
        <w:ind w:left="0"/>
        <w:jc w:val="both"/>
      </w:pPr>
      <w:r>
        <w:rPr>
          <w:rFonts w:ascii="Times New Roman"/>
          <w:b w:val="false"/>
          <w:i w:val="false"/>
          <w:color w:val="000000"/>
          <w:sz w:val="28"/>
        </w:rPr>
        <w:t>
      "выбросы" – выбрасываемые в атмосферный воздух вредные вещества, содержащиеся в отработавших газах двигателей внутреннего сгорания и испарениях топлива транспортных средств, которыми являются оксид углерода (CO), углеводороды (HC), оксиды азота (NOx), дисперсные частицы;</w:t>
      </w:r>
    </w:p>
    <w:bookmarkEnd w:id="114"/>
    <w:bookmarkStart w:name="z120" w:id="115"/>
    <w:p>
      <w:pPr>
        <w:spacing w:after="0"/>
        <w:ind w:left="0"/>
        <w:jc w:val="both"/>
      </w:pPr>
      <w:r>
        <w:rPr>
          <w:rFonts w:ascii="Times New Roman"/>
          <w:b w:val="false"/>
          <w:i w:val="false"/>
          <w:color w:val="000000"/>
          <w:sz w:val="28"/>
        </w:rPr>
        <w:t>
      "выдвижная ось" - ось, которая может быть с помощью устройства разгрузки оси поднята над опорной поверхностью во время обычных условий эксплуатации транспортного средства;</w:t>
      </w:r>
    </w:p>
    <w:bookmarkEnd w:id="115"/>
    <w:bookmarkStart w:name="z121" w:id="116"/>
    <w:p>
      <w:pPr>
        <w:spacing w:after="0"/>
        <w:ind w:left="0"/>
        <w:jc w:val="both"/>
      </w:pPr>
      <w:r>
        <w:rPr>
          <w:rFonts w:ascii="Times New Roman"/>
          <w:b w:val="false"/>
          <w:i w:val="false"/>
          <w:color w:val="000000"/>
          <w:sz w:val="28"/>
        </w:rPr>
        <w:t>
      "выпуск в обращение" - разрешение заинтересованным лицам без ограничений использовать и распоряжаться транспортным средством (шасси) или партией компонентов на единой таможенной территории Таможенного союза;</w:t>
      </w:r>
    </w:p>
    <w:bookmarkEnd w:id="116"/>
    <w:bookmarkStart w:name="z122" w:id="117"/>
    <w:p>
      <w:pPr>
        <w:spacing w:after="0"/>
        <w:ind w:left="0"/>
        <w:jc w:val="both"/>
      </w:pPr>
      <w:r>
        <w:rPr>
          <w:rFonts w:ascii="Times New Roman"/>
          <w:b w:val="false"/>
          <w:i w:val="false"/>
          <w:color w:val="000000"/>
          <w:sz w:val="28"/>
        </w:rPr>
        <w:t>
      "гибридное транспортное средство" - транспортное средство, имеющее не менее двух различных преобразователей энергии (двигателей) и двух различных (бортовых) систем аккумулирования энергии для целей приведения в движение транспортного средства;</w:t>
      </w:r>
    </w:p>
    <w:bookmarkEnd w:id="117"/>
    <w:bookmarkStart w:name="z123" w:id="118"/>
    <w:p>
      <w:pPr>
        <w:spacing w:after="0"/>
        <w:ind w:left="0"/>
        <w:jc w:val="both"/>
      </w:pPr>
      <w:r>
        <w:rPr>
          <w:rFonts w:ascii="Times New Roman"/>
          <w:b w:val="false"/>
          <w:i w:val="false"/>
          <w:color w:val="000000"/>
          <w:sz w:val="28"/>
        </w:rPr>
        <w:t>
      "грязезащитный кожух" - жесткий или полужесткий компонент системы защиты от разбрызгивания, предназначенный для отражения воды, выбрасываемой шинами при движении, выполненный полностью или частично как одно целое с кузовом либо другими частями транспортного средства (кабина, нижняя часть погрузочной платформы и т.д.);</w:t>
      </w:r>
    </w:p>
    <w:bookmarkEnd w:id="118"/>
    <w:bookmarkStart w:name="z124" w:id="119"/>
    <w:p>
      <w:pPr>
        <w:spacing w:after="0"/>
        <w:ind w:left="0"/>
        <w:jc w:val="both"/>
      </w:pPr>
      <w:r>
        <w:rPr>
          <w:rFonts w:ascii="Times New Roman"/>
          <w:b w:val="false"/>
          <w:i w:val="false"/>
          <w:color w:val="000000"/>
          <w:sz w:val="28"/>
        </w:rPr>
        <w:t>
      "двигатель внутреннего сгорания" – тепловой двигатель, в котором химическая энергия топлива, сгорающего в рабочей полости, преобразуется в механическую работу;</w:t>
      </w:r>
    </w:p>
    <w:bookmarkEnd w:id="119"/>
    <w:bookmarkStart w:name="z125" w:id="120"/>
    <w:p>
      <w:pPr>
        <w:spacing w:after="0"/>
        <w:ind w:left="0"/>
        <w:jc w:val="both"/>
      </w:pPr>
      <w:r>
        <w:rPr>
          <w:rFonts w:ascii="Times New Roman"/>
          <w:b w:val="false"/>
          <w:i w:val="false"/>
          <w:color w:val="000000"/>
          <w:sz w:val="28"/>
        </w:rPr>
        <w:t>
      "двигатель с принудительным зажиганием " - двигатель внутреннего сгорания, в котором воспламенение рабочей смеси инициируется электрической искрой;</w:t>
      </w:r>
    </w:p>
    <w:bookmarkEnd w:id="120"/>
    <w:bookmarkStart w:name="z126" w:id="121"/>
    <w:p>
      <w:pPr>
        <w:spacing w:after="0"/>
        <w:ind w:left="0"/>
        <w:jc w:val="both"/>
      </w:pPr>
      <w:r>
        <w:rPr>
          <w:rFonts w:ascii="Times New Roman"/>
          <w:b w:val="false"/>
          <w:i w:val="false"/>
          <w:color w:val="000000"/>
          <w:sz w:val="28"/>
        </w:rPr>
        <w:t>
      "дефект" – каждое отдельное несоответствие продукции установленным требованиям;</w:t>
      </w:r>
    </w:p>
    <w:bookmarkEnd w:id="121"/>
    <w:bookmarkStart w:name="z127" w:id="122"/>
    <w:p>
      <w:pPr>
        <w:spacing w:after="0"/>
        <w:ind w:left="0"/>
        <w:jc w:val="both"/>
      </w:pPr>
      <w:r>
        <w:rPr>
          <w:rFonts w:ascii="Times New Roman"/>
          <w:b w:val="false"/>
          <w:i w:val="false"/>
          <w:color w:val="000000"/>
          <w:sz w:val="28"/>
        </w:rPr>
        <w:t>
      "дизель" - двигатель внутреннего сгорания, работающий по принципу воспламенения от сжатия;</w:t>
      </w:r>
    </w:p>
    <w:bookmarkEnd w:id="122"/>
    <w:bookmarkStart w:name="z128" w:id="123"/>
    <w:p>
      <w:pPr>
        <w:spacing w:after="0"/>
        <w:ind w:left="0"/>
        <w:jc w:val="both"/>
      </w:pPr>
      <w:r>
        <w:rPr>
          <w:rFonts w:ascii="Times New Roman"/>
          <w:b w:val="false"/>
          <w:i w:val="false"/>
          <w:color w:val="000000"/>
          <w:sz w:val="28"/>
        </w:rPr>
        <w:t>
      "дисперсные частицы" – любая субстанция, собранная на специальном фильтрующем материале после разбавления отработавших газов чистым фильтрованным воздухом при температуре не более 52 OС;</w:t>
      </w:r>
    </w:p>
    <w:bookmarkEnd w:id="123"/>
    <w:bookmarkStart w:name="z129" w:id="124"/>
    <w:p>
      <w:pPr>
        <w:spacing w:after="0"/>
        <w:ind w:left="0"/>
        <w:jc w:val="both"/>
      </w:pPr>
      <w:r>
        <w:rPr>
          <w:rFonts w:ascii="Times New Roman"/>
          <w:b w:val="false"/>
          <w:i w:val="false"/>
          <w:color w:val="000000"/>
          <w:sz w:val="28"/>
        </w:rPr>
        <w:t>
      "документ, идентифицирующий транспортное средство (шасси)" - документ, выпускаемый уполномоченным органом государства – члена Таможенного союза на каждое транспортное средство (шасси) и содержащий сведения о собственнике (владельце) транспортного средства (шасси), экологическом классе транспортного средства (шасси), и о документе, удостоверяющем соответствие транспортного средства (шасси) требованиям настоящего технического регламента;</w:t>
      </w:r>
    </w:p>
    <w:bookmarkEnd w:id="124"/>
    <w:bookmarkStart w:name="z130" w:id="125"/>
    <w:p>
      <w:pPr>
        <w:spacing w:after="0"/>
        <w:ind w:left="0"/>
        <w:jc w:val="both"/>
      </w:pPr>
      <w:r>
        <w:rPr>
          <w:rFonts w:ascii="Times New Roman"/>
          <w:b w:val="false"/>
          <w:i w:val="false"/>
          <w:color w:val="000000"/>
          <w:sz w:val="28"/>
        </w:rPr>
        <w:t>
      "единичное транспортное средство" - транспортное средство:</w:t>
      </w:r>
    </w:p>
    <w:bookmarkEnd w:id="125"/>
    <w:bookmarkStart w:name="z131" w:id="126"/>
    <w:p>
      <w:pPr>
        <w:spacing w:after="0"/>
        <w:ind w:left="0"/>
        <w:jc w:val="both"/>
      </w:pPr>
      <w:r>
        <w:rPr>
          <w:rFonts w:ascii="Times New Roman"/>
          <w:b w:val="false"/>
          <w:i w:val="false"/>
          <w:color w:val="000000"/>
          <w:sz w:val="28"/>
        </w:rPr>
        <w:t>
      - изготовленное в государствах – членах Таможенного союза:</w:t>
      </w:r>
    </w:p>
    <w:bookmarkEnd w:id="126"/>
    <w:bookmarkStart w:name="z132" w:id="127"/>
    <w:p>
      <w:pPr>
        <w:spacing w:after="0"/>
        <w:ind w:left="0"/>
        <w:jc w:val="both"/>
      </w:pPr>
      <w:r>
        <w:rPr>
          <w:rFonts w:ascii="Times New Roman"/>
          <w:b w:val="false"/>
          <w:i w:val="false"/>
          <w:color w:val="000000"/>
          <w:sz w:val="28"/>
        </w:rPr>
        <w:t>
      в условиях серийного производства, в конструкцию которого в индивидуальном порядке были внесены изменения до выпуска в обращение; или вне серийного производства в индивидуальном порядке из сборочного комплекта; или являющееся результатом индивидуального технического творчества; или выпускаемое в обращение из числа ранее поставленных по государственному оборонному заказу;</w:t>
      </w:r>
    </w:p>
    <w:bookmarkEnd w:id="127"/>
    <w:bookmarkStart w:name="z133" w:id="128"/>
    <w:p>
      <w:pPr>
        <w:spacing w:after="0"/>
        <w:ind w:left="0"/>
        <w:jc w:val="both"/>
      </w:pPr>
      <w:r>
        <w:rPr>
          <w:rFonts w:ascii="Times New Roman"/>
          <w:b w:val="false"/>
          <w:i w:val="false"/>
          <w:color w:val="000000"/>
          <w:sz w:val="28"/>
        </w:rPr>
        <w:t>
      - ввозимое на единую таможенную территорию Таможенного союза:</w:t>
      </w:r>
    </w:p>
    <w:bookmarkEnd w:id="128"/>
    <w:bookmarkStart w:name="z134" w:id="129"/>
    <w:p>
      <w:pPr>
        <w:spacing w:after="0"/>
        <w:ind w:left="0"/>
        <w:jc w:val="both"/>
      </w:pPr>
      <w:r>
        <w:rPr>
          <w:rFonts w:ascii="Times New Roman"/>
          <w:b w:val="false"/>
          <w:i w:val="false"/>
          <w:color w:val="000000"/>
          <w:sz w:val="28"/>
        </w:rPr>
        <w:t>
      физическим лицом для собственных нужд (под единичными транспортными средствами для собственных нужд понимаются отдельные виды авто- и мототранспортных средств и прицепов к авто- и мототранспортным средствам, определенные Евразийской экономической комиссией в качестве транспортных средств для личного пользования), в том числе приобретенное физическим лицом в качестве товаров электронной торговли; или</w:t>
      </w:r>
    </w:p>
    <w:bookmarkEnd w:id="129"/>
    <w:p>
      <w:pPr>
        <w:spacing w:after="0"/>
        <w:ind w:left="0"/>
        <w:jc w:val="both"/>
      </w:pPr>
      <w:r>
        <w:rPr>
          <w:rFonts w:ascii="Times New Roman"/>
          <w:b w:val="false"/>
          <w:i w:val="false"/>
          <w:color w:val="000000"/>
          <w:sz w:val="28"/>
        </w:rPr>
        <w:t>
      юридическим лицом или физическим лицом, зарегистрированным в качестве индивидуального предпринимателя, ранее участвовавшее в дорожном движении в государствах, не являющихся членами Евразийского экономического союза, при условии, что с момента изготовления транспортного средства прошло более трех лет, в том числе предназначенное для реализации физическим лицам в качестве товара электронной торговли;</w:t>
      </w:r>
    </w:p>
    <w:bookmarkStart w:name="z135" w:id="130"/>
    <w:p>
      <w:pPr>
        <w:spacing w:after="0"/>
        <w:ind w:left="0"/>
        <w:jc w:val="both"/>
      </w:pPr>
      <w:r>
        <w:rPr>
          <w:rFonts w:ascii="Times New Roman"/>
          <w:b w:val="false"/>
          <w:i w:val="false"/>
          <w:color w:val="000000"/>
          <w:sz w:val="28"/>
        </w:rPr>
        <w:t>
      "запасная (аварийная) тормозная система" – тормозная система, предназначенная для снижения скорости транспортного средства при выходе из строя рабочей тормозной системы;</w:t>
      </w:r>
    </w:p>
    <w:bookmarkEnd w:id="130"/>
    <w:bookmarkStart w:name="z136" w:id="131"/>
    <w:p>
      <w:pPr>
        <w:spacing w:after="0"/>
        <w:ind w:left="0"/>
        <w:jc w:val="both"/>
      </w:pPr>
      <w:r>
        <w:rPr>
          <w:rFonts w:ascii="Times New Roman"/>
          <w:b w:val="false"/>
          <w:i w:val="false"/>
          <w:color w:val="000000"/>
          <w:sz w:val="28"/>
        </w:rPr>
        <w:t>
      "зона, очищенная от обледенения" - зона наружной поверхности ветрового или заднего стекла, имеющая сухую поверхность или поверхность, покрытую растаявшим или частично растаявшим инеем, который может быть удален с наружной поверхности стеклоочистителем (эта зона не включает поверхность стекла, покрытую сухим нерастаявшим инеем);</w:t>
      </w:r>
    </w:p>
    <w:bookmarkEnd w:id="131"/>
    <w:bookmarkStart w:name="z137" w:id="132"/>
    <w:p>
      <w:pPr>
        <w:spacing w:after="0"/>
        <w:ind w:left="0"/>
        <w:jc w:val="both"/>
      </w:pPr>
      <w:r>
        <w:rPr>
          <w:rFonts w:ascii="Times New Roman"/>
          <w:b w:val="false"/>
          <w:i w:val="false"/>
          <w:color w:val="000000"/>
          <w:sz w:val="28"/>
        </w:rPr>
        <w:t>
      "идентификация" - установление тождественности заводской маркировки, имеющейся на транспортном средстве (шасси) и его компонентах, и данных, содержащихся в представленной заявителем документации либо в удостоверяющих соответствие документах, проводимое без разборки транспортного средства (шасси) или его компонентов;</w:t>
      </w:r>
    </w:p>
    <w:bookmarkEnd w:id="132"/>
    <w:bookmarkStart w:name="z138" w:id="133"/>
    <w:p>
      <w:pPr>
        <w:spacing w:after="0"/>
        <w:ind w:left="0"/>
        <w:jc w:val="both"/>
      </w:pPr>
      <w:r>
        <w:rPr>
          <w:rFonts w:ascii="Times New Roman"/>
          <w:b w:val="false"/>
          <w:i w:val="false"/>
          <w:color w:val="000000"/>
          <w:sz w:val="28"/>
        </w:rPr>
        <w:t>
      "изготовитель" - лицо, осуществляющее изготовление транспортного средства (шасси) или его компонентов с намерением выпуска их в обращение для реализации либо собственного пользования;</w:t>
      </w:r>
    </w:p>
    <w:bookmarkEnd w:id="133"/>
    <w:bookmarkStart w:name="z139" w:id="134"/>
    <w:p>
      <w:pPr>
        <w:spacing w:after="0"/>
        <w:ind w:left="0"/>
        <w:jc w:val="both"/>
      </w:pPr>
      <w:r>
        <w:rPr>
          <w:rFonts w:ascii="Times New Roman"/>
          <w:b w:val="false"/>
          <w:i w:val="false"/>
          <w:color w:val="000000"/>
          <w:sz w:val="28"/>
        </w:rPr>
        <w:t>
      "инновационное транспортное средство" - транспортное средство, в котором применены новые конструктивные решения, качественно изменяющие его основные эксплуатационные показатели, и которое не может быть оценено в соответствии с настоящим техническим регламентом;</w:t>
      </w:r>
    </w:p>
    <w:bookmarkEnd w:id="134"/>
    <w:bookmarkStart w:name="z140" w:id="135"/>
    <w:p>
      <w:pPr>
        <w:spacing w:after="0"/>
        <w:ind w:left="0"/>
        <w:jc w:val="both"/>
      </w:pPr>
      <w:r>
        <w:rPr>
          <w:rFonts w:ascii="Times New Roman"/>
          <w:b w:val="false"/>
          <w:i w:val="false"/>
          <w:color w:val="000000"/>
          <w:sz w:val="28"/>
        </w:rPr>
        <w:t>
      "источник света" - один или более элементов для генерирования электромагнитного излучения в оптической области спектра, которые могут использоваться в сборе с одной или более прозрачными оболочками и цоколем для механического крепежа и электрического соединения. Источником света также является крайний элемент световода;</w:t>
      </w:r>
    </w:p>
    <w:bookmarkEnd w:id="135"/>
    <w:bookmarkStart w:name="z141" w:id="136"/>
    <w:p>
      <w:pPr>
        <w:spacing w:after="0"/>
        <w:ind w:left="0"/>
        <w:jc w:val="both"/>
      </w:pPr>
      <w:r>
        <w:rPr>
          <w:rFonts w:ascii="Times New Roman"/>
          <w:b w:val="false"/>
          <w:i w:val="false"/>
          <w:color w:val="000000"/>
          <w:sz w:val="28"/>
        </w:rPr>
        <w:t>
      "исходная ось" - линия, проходящая через ось симметрии лампы накаливания светового прибора, или линия, перпендикулярная плоскости, касающейся поверхности светового прибора в его геометрическом центре, определяющая ориентацию направления светоиспускания;</w:t>
      </w:r>
    </w:p>
    <w:bookmarkEnd w:id="136"/>
    <w:bookmarkStart w:name="z142" w:id="137"/>
    <w:p>
      <w:pPr>
        <w:spacing w:after="0"/>
        <w:ind w:left="0"/>
        <w:jc w:val="both"/>
      </w:pPr>
      <w:r>
        <w:rPr>
          <w:rFonts w:ascii="Times New Roman"/>
          <w:b w:val="false"/>
          <w:i w:val="false"/>
          <w:color w:val="000000"/>
          <w:sz w:val="28"/>
        </w:rPr>
        <w:t>
      "категория транспортного средства" – классификационная характеристика транспортного средства, применяемая в целях установления в настоящем техническом регламенте требований;</w:t>
      </w:r>
    </w:p>
    <w:bookmarkEnd w:id="137"/>
    <w:bookmarkStart w:name="z143" w:id="138"/>
    <w:p>
      <w:pPr>
        <w:spacing w:after="0"/>
        <w:ind w:left="0"/>
        <w:jc w:val="both"/>
      </w:pPr>
      <w:r>
        <w:rPr>
          <w:rFonts w:ascii="Times New Roman"/>
          <w:b w:val="false"/>
          <w:i w:val="false"/>
          <w:color w:val="000000"/>
          <w:sz w:val="28"/>
        </w:rPr>
        <w:t>
      "класс защиты" - показатель бронестойкости;</w:t>
      </w:r>
    </w:p>
    <w:bookmarkEnd w:id="138"/>
    <w:bookmarkStart w:name="z144" w:id="139"/>
    <w:p>
      <w:pPr>
        <w:spacing w:after="0"/>
        <w:ind w:left="0"/>
        <w:jc w:val="both"/>
      </w:pPr>
      <w:r>
        <w:rPr>
          <w:rFonts w:ascii="Times New Roman"/>
          <w:b w:val="false"/>
          <w:i w:val="false"/>
          <w:color w:val="000000"/>
          <w:sz w:val="28"/>
        </w:rPr>
        <w:t>
      "класс источника света" - характеристика физического принципа излучения света: лампа накаливания (класс 0); лампа накаливания с наполнением колбы галогеносодержащими газами (класс H), газоразрядная лампа (класс D), светоизлучающий диод (класс LED);</w:t>
      </w:r>
    </w:p>
    <w:bookmarkEnd w:id="139"/>
    <w:bookmarkStart w:name="z145" w:id="140"/>
    <w:p>
      <w:pPr>
        <w:spacing w:after="0"/>
        <w:ind w:left="0"/>
        <w:jc w:val="both"/>
      </w:pPr>
      <w:r>
        <w:rPr>
          <w:rFonts w:ascii="Times New Roman"/>
          <w:b w:val="false"/>
          <w:i w:val="false"/>
          <w:color w:val="000000"/>
          <w:sz w:val="28"/>
        </w:rPr>
        <w:t>
      "коммерческие перевозки" – перевозки пассажиров или грузов колесными транспортными средствами, связанные с осуществлением предпринимательской деятельности, в соответствии с законодательством государств – членов Таможенного союза;</w:t>
      </w:r>
    </w:p>
    <w:bookmarkEnd w:id="140"/>
    <w:bookmarkStart w:name="z146" w:id="141"/>
    <w:p>
      <w:pPr>
        <w:spacing w:after="0"/>
        <w:ind w:left="0"/>
        <w:jc w:val="both"/>
      </w:pPr>
      <w:r>
        <w:rPr>
          <w:rFonts w:ascii="Times New Roman"/>
          <w:b w:val="false"/>
          <w:i w:val="false"/>
          <w:color w:val="000000"/>
          <w:sz w:val="28"/>
        </w:rPr>
        <w:t>
      "комплектное транспортное средство" - транспортное средство, пригодное для эксплуатации в соответствии с его назначением;</w:t>
      </w:r>
    </w:p>
    <w:bookmarkEnd w:id="141"/>
    <w:bookmarkStart w:name="z147" w:id="142"/>
    <w:p>
      <w:pPr>
        <w:spacing w:after="0"/>
        <w:ind w:left="0"/>
        <w:jc w:val="both"/>
      </w:pPr>
      <w:r>
        <w:rPr>
          <w:rFonts w:ascii="Times New Roman"/>
          <w:b w:val="false"/>
          <w:i w:val="false"/>
          <w:color w:val="000000"/>
          <w:sz w:val="28"/>
        </w:rPr>
        <w:t>
      "компоненты транспортного средства" - составные части конструкции транспортного средства, поставляемые на сборочное производство транспортных средств и (или) в качестве сменных (запасных) частей для транспортных средств, находящихся в эксплуатации;</w:t>
      </w:r>
    </w:p>
    <w:bookmarkEnd w:id="142"/>
    <w:bookmarkStart w:name="z148" w:id="143"/>
    <w:p>
      <w:pPr>
        <w:spacing w:after="0"/>
        <w:ind w:left="0"/>
        <w:jc w:val="both"/>
      </w:pPr>
      <w:r>
        <w:rPr>
          <w:rFonts w:ascii="Times New Roman"/>
          <w:b w:val="false"/>
          <w:i w:val="false"/>
          <w:color w:val="000000"/>
          <w:sz w:val="28"/>
        </w:rPr>
        <w:t>
      "кондиционирование" - обеспечение регулируемого охлаждения воздуха в обитаемом помещении транспортного средства до уровня или ниже температуры внешней среды;</w:t>
      </w:r>
    </w:p>
    <w:bookmarkEnd w:id="143"/>
    <w:bookmarkStart w:name="z149" w:id="144"/>
    <w:p>
      <w:pPr>
        <w:spacing w:after="0"/>
        <w:ind w:left="0"/>
        <w:jc w:val="both"/>
      </w:pPr>
      <w:r>
        <w:rPr>
          <w:rFonts w:ascii="Times New Roman"/>
          <w:b w:val="false"/>
          <w:i w:val="false"/>
          <w:color w:val="000000"/>
          <w:sz w:val="28"/>
        </w:rPr>
        <w:t>
      "контрольные испытания" - периодические испытания в целях подтверждения стабильности характеристик изготавливаемых транспортных средств и компонентов транспортных средств, в отношении типов которых была проведена оценка соответствия требованиям настоящего технического регламента;</w:t>
      </w:r>
    </w:p>
    <w:bookmarkEnd w:id="144"/>
    <w:bookmarkStart w:name="z150" w:id="145"/>
    <w:p>
      <w:pPr>
        <w:spacing w:after="0"/>
        <w:ind w:left="0"/>
        <w:jc w:val="both"/>
      </w:pPr>
      <w:r>
        <w:rPr>
          <w:rFonts w:ascii="Times New Roman"/>
          <w:b w:val="false"/>
          <w:i w:val="false"/>
          <w:color w:val="000000"/>
          <w:sz w:val="28"/>
        </w:rPr>
        <w:t>
      "контурная маркировка" – серия светоотражающих полос, предназначенная для нанесения таким образом, чтобы они указывали очертания транспортного средства сбоку и сзади.</w:t>
      </w:r>
    </w:p>
    <w:bookmarkEnd w:id="145"/>
    <w:bookmarkStart w:name="z151" w:id="146"/>
    <w:p>
      <w:pPr>
        <w:spacing w:after="0"/>
        <w:ind w:left="0"/>
        <w:jc w:val="both"/>
      </w:pPr>
      <w:r>
        <w:rPr>
          <w:rFonts w:ascii="Times New Roman"/>
          <w:b w:val="false"/>
          <w:i w:val="false"/>
          <w:color w:val="000000"/>
          <w:sz w:val="28"/>
        </w:rPr>
        <w:t>
      "корректор света фар" - устройство для регулирования вручную с места водителя или в автоматическом режиме угла наклона светового пучка фары ближнего и (или) дальнего света в зависимости от загрузки транспортного средства, и (или) профиля дороги и (или) условий видимости;</w:t>
      </w:r>
    </w:p>
    <w:bookmarkEnd w:id="146"/>
    <w:bookmarkStart w:name="z152" w:id="147"/>
    <w:p>
      <w:pPr>
        <w:spacing w:after="0"/>
        <w:ind w:left="0"/>
        <w:jc w:val="both"/>
      </w:pPr>
      <w:r>
        <w:rPr>
          <w:rFonts w:ascii="Times New Roman"/>
          <w:b w:val="false"/>
          <w:i w:val="false"/>
          <w:color w:val="000000"/>
          <w:sz w:val="28"/>
        </w:rPr>
        <w:t>
      "малая партия транспортных средств (шасси)" - установленное в зависимости от категории транспортного средства (шасси) количество транспортных средств (шасси) одного типа, включая все модификации. Предельный объем малой партии для категорий L</w:t>
      </w:r>
      <w:r>
        <w:rPr>
          <w:rFonts w:ascii="Times New Roman"/>
          <w:b w:val="false"/>
          <w:i w:val="false"/>
          <w:color w:val="000000"/>
          <w:vertAlign w:val="subscript"/>
        </w:rPr>
        <w:t>1</w:t>
      </w:r>
      <w:r>
        <w:rPr>
          <w:rFonts w:ascii="Times New Roman"/>
          <w:b w:val="false"/>
          <w:i w:val="false"/>
          <w:color w:val="000000"/>
          <w:sz w:val="28"/>
        </w:rPr>
        <w:t xml:space="preserve"> - L</w:t>
      </w:r>
      <w:r>
        <w:rPr>
          <w:rFonts w:ascii="Times New Roman"/>
          <w:b w:val="false"/>
          <w:i w:val="false"/>
          <w:color w:val="000000"/>
          <w:vertAlign w:val="subscript"/>
        </w:rPr>
        <w:t>7</w:t>
      </w:r>
      <w:r>
        <w:rPr>
          <w:rFonts w:ascii="Times New Roman"/>
          <w:b w:val="false"/>
          <w:i w:val="false"/>
          <w:color w:val="000000"/>
          <w:sz w:val="28"/>
        </w:rPr>
        <w:t>, M</w:t>
      </w:r>
      <w:r>
        <w:rPr>
          <w:rFonts w:ascii="Times New Roman"/>
          <w:b w:val="false"/>
          <w:i w:val="false"/>
          <w:color w:val="000000"/>
          <w:vertAlign w:val="subscript"/>
        </w:rPr>
        <w:t>1</w:t>
      </w:r>
      <w:r>
        <w:rPr>
          <w:rFonts w:ascii="Times New Roman"/>
          <w:b w:val="false"/>
          <w:i w:val="false"/>
          <w:color w:val="000000"/>
          <w:sz w:val="28"/>
        </w:rPr>
        <w:t>, O</w:t>
      </w:r>
      <w:r>
        <w:rPr>
          <w:rFonts w:ascii="Times New Roman"/>
          <w:b w:val="false"/>
          <w:i w:val="false"/>
          <w:color w:val="000000"/>
          <w:vertAlign w:val="subscript"/>
        </w:rPr>
        <w:t>1</w:t>
      </w:r>
      <w:r>
        <w:rPr>
          <w:rFonts w:ascii="Times New Roman"/>
          <w:b w:val="false"/>
          <w:i w:val="false"/>
          <w:color w:val="000000"/>
          <w:sz w:val="28"/>
        </w:rPr>
        <w:t xml:space="preserve"> - O</w:t>
      </w:r>
      <w:r>
        <w:rPr>
          <w:rFonts w:ascii="Times New Roman"/>
          <w:b w:val="false"/>
          <w:i w:val="false"/>
          <w:color w:val="000000"/>
          <w:vertAlign w:val="subscript"/>
        </w:rPr>
        <w:t>2</w:t>
      </w:r>
      <w:r>
        <w:rPr>
          <w:rFonts w:ascii="Times New Roman"/>
          <w:b w:val="false"/>
          <w:i w:val="false"/>
          <w:color w:val="000000"/>
          <w:sz w:val="28"/>
        </w:rPr>
        <w:t xml:space="preserve"> составляет 150 штук, для категорий M</w:t>
      </w:r>
      <w:r>
        <w:rPr>
          <w:rFonts w:ascii="Times New Roman"/>
          <w:b w:val="false"/>
          <w:i w:val="false"/>
          <w:color w:val="000000"/>
          <w:vertAlign w:val="subscript"/>
        </w:rPr>
        <w:t>2</w:t>
      </w: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xml:space="preserve"> - N</w:t>
      </w:r>
      <w:r>
        <w:rPr>
          <w:rFonts w:ascii="Times New Roman"/>
          <w:b w:val="false"/>
          <w:i w:val="false"/>
          <w:color w:val="000000"/>
          <w:vertAlign w:val="subscript"/>
        </w:rPr>
        <w:t>3</w:t>
      </w:r>
      <w:r>
        <w:rPr>
          <w:rFonts w:ascii="Times New Roman"/>
          <w:b w:val="false"/>
          <w:i w:val="false"/>
          <w:color w:val="000000"/>
          <w:sz w:val="28"/>
        </w:rPr>
        <w:t>, O</w:t>
      </w:r>
      <w:r>
        <w:rPr>
          <w:rFonts w:ascii="Times New Roman"/>
          <w:b w:val="false"/>
          <w:i w:val="false"/>
          <w:color w:val="000000"/>
          <w:vertAlign w:val="subscript"/>
        </w:rPr>
        <w:t>3</w:t>
      </w:r>
      <w:r>
        <w:rPr>
          <w:rFonts w:ascii="Times New Roman"/>
          <w:b w:val="false"/>
          <w:i w:val="false"/>
          <w:color w:val="000000"/>
          <w:sz w:val="28"/>
        </w:rPr>
        <w:t xml:space="preserve"> - O</w:t>
      </w:r>
      <w:r>
        <w:rPr>
          <w:rFonts w:ascii="Times New Roman"/>
          <w:b w:val="false"/>
          <w:i w:val="false"/>
          <w:color w:val="000000"/>
          <w:vertAlign w:val="subscript"/>
        </w:rPr>
        <w:t>4</w:t>
      </w:r>
      <w:r>
        <w:rPr>
          <w:rFonts w:ascii="Times New Roman"/>
          <w:b w:val="false"/>
          <w:i w:val="false"/>
          <w:color w:val="000000"/>
          <w:sz w:val="28"/>
        </w:rPr>
        <w:t xml:space="preserve"> - 100 штук, для категории M</w:t>
      </w:r>
      <w:r>
        <w:rPr>
          <w:rFonts w:ascii="Times New Roman"/>
          <w:b w:val="false"/>
          <w:i w:val="false"/>
          <w:color w:val="000000"/>
          <w:vertAlign w:val="subscript"/>
        </w:rPr>
        <w:t>3</w:t>
      </w:r>
      <w:r>
        <w:rPr>
          <w:rFonts w:ascii="Times New Roman"/>
          <w:b w:val="false"/>
          <w:i w:val="false"/>
          <w:color w:val="000000"/>
          <w:sz w:val="28"/>
        </w:rPr>
        <w:t xml:space="preserve"> - 50 штук;</w:t>
      </w:r>
    </w:p>
    <w:bookmarkEnd w:id="147"/>
    <w:bookmarkStart w:name="z153" w:id="148"/>
    <w:p>
      <w:pPr>
        <w:spacing w:after="0"/>
        <w:ind w:left="0"/>
        <w:jc w:val="both"/>
      </w:pPr>
      <w:r>
        <w:rPr>
          <w:rFonts w:ascii="Times New Roman"/>
          <w:b w:val="false"/>
          <w:i w:val="false"/>
          <w:color w:val="000000"/>
          <w:sz w:val="28"/>
        </w:rPr>
        <w:t>
      "марка" - используемое изготовителем продукции обозначение, помещаемое на изделии или его упаковке;</w:t>
      </w:r>
    </w:p>
    <w:bookmarkEnd w:id="148"/>
    <w:bookmarkStart w:name="z154" w:id="149"/>
    <w:p>
      <w:pPr>
        <w:spacing w:after="0"/>
        <w:ind w:left="0"/>
        <w:jc w:val="both"/>
      </w:pPr>
      <w:r>
        <w:rPr>
          <w:rFonts w:ascii="Times New Roman"/>
          <w:b w:val="false"/>
          <w:i w:val="false"/>
          <w:color w:val="000000"/>
          <w:sz w:val="28"/>
        </w:rPr>
        <w:t>
      "масса транспортного средства в снаряженном состоянии" - определенная изготовителем масса комплектного транспортного средства с водителем без нагрузки. Масса включает не менее 90% топлива;</w:t>
      </w:r>
    </w:p>
    <w:bookmarkEnd w:id="149"/>
    <w:bookmarkStart w:name="z155" w:id="150"/>
    <w:p>
      <w:pPr>
        <w:spacing w:after="0"/>
        <w:ind w:left="0"/>
        <w:jc w:val="both"/>
      </w:pPr>
      <w:r>
        <w:rPr>
          <w:rFonts w:ascii="Times New Roman"/>
          <w:b w:val="false"/>
          <w:i w:val="false"/>
          <w:color w:val="000000"/>
          <w:sz w:val="28"/>
        </w:rPr>
        <w:t>
      "междугородное сообщение" - перевозка пассажиров автобусами, осуществляемая за пределы границы населенного пункта на расстояние более 50 км;</w:t>
      </w:r>
    </w:p>
    <w:bookmarkEnd w:id="150"/>
    <w:bookmarkStart w:name="z156" w:id="151"/>
    <w:p>
      <w:pPr>
        <w:spacing w:after="0"/>
        <w:ind w:left="0"/>
        <w:jc w:val="both"/>
      </w:pPr>
      <w:r>
        <w:rPr>
          <w:rFonts w:ascii="Times New Roman"/>
          <w:b w:val="false"/>
          <w:i w:val="false"/>
          <w:color w:val="000000"/>
          <w:sz w:val="28"/>
        </w:rPr>
        <w:t>
      "модельный год" - определяемый изготовителем период времени, в течение которого он не вносит существенных изменений в конструкцию производимых транспортных средств, и который может не совпадать с календарным годом по началу, окончанию и продолжительности, но не может превышать 730 дней;</w:t>
      </w:r>
    </w:p>
    <w:bookmarkEnd w:id="151"/>
    <w:bookmarkStart w:name="z157" w:id="152"/>
    <w:p>
      <w:pPr>
        <w:spacing w:after="0"/>
        <w:ind w:left="0"/>
        <w:jc w:val="both"/>
      </w:pPr>
      <w:r>
        <w:rPr>
          <w:rFonts w:ascii="Times New Roman"/>
          <w:b w:val="false"/>
          <w:i w:val="false"/>
          <w:color w:val="000000"/>
          <w:sz w:val="28"/>
        </w:rPr>
        <w:t>
      "модификация" – вариант конструкции, отличающийся от других вариантов, относящихся к тому же типу;</w:t>
      </w:r>
    </w:p>
    <w:bookmarkEnd w:id="152"/>
    <w:bookmarkStart w:name="z158" w:id="153"/>
    <w:p>
      <w:pPr>
        <w:spacing w:after="0"/>
        <w:ind w:left="0"/>
        <w:jc w:val="both"/>
      </w:pPr>
      <w:r>
        <w:rPr>
          <w:rFonts w:ascii="Times New Roman"/>
          <w:b w:val="false"/>
          <w:i w:val="false"/>
          <w:color w:val="000000"/>
          <w:sz w:val="28"/>
        </w:rPr>
        <w:t>
      "незавершенное изготовлением транспортное средство" - транспортное средство, которому требуется достройка для его эксплуатации;</w:t>
      </w:r>
    </w:p>
    <w:bookmarkEnd w:id="153"/>
    <w:bookmarkStart w:name="z159" w:id="154"/>
    <w:p>
      <w:pPr>
        <w:spacing w:after="0"/>
        <w:ind w:left="0"/>
        <w:jc w:val="both"/>
      </w:pPr>
      <w:r>
        <w:rPr>
          <w:rFonts w:ascii="Times New Roman"/>
          <w:b w:val="false"/>
          <w:i w:val="false"/>
          <w:color w:val="000000"/>
          <w:sz w:val="28"/>
        </w:rPr>
        <w:t>
      "нейтральное положение рулевого колеса (управляемых колес)" - положение рулевого колеса (управляемых колес), соответствующее прямолинейному движению транспортного средства при отсутствии возмущающих воздействий;</w:t>
      </w:r>
    </w:p>
    <w:bookmarkEnd w:id="154"/>
    <w:bookmarkStart w:name="z160" w:id="155"/>
    <w:p>
      <w:pPr>
        <w:spacing w:after="0"/>
        <w:ind w:left="0"/>
        <w:jc w:val="both"/>
      </w:pPr>
      <w:r>
        <w:rPr>
          <w:rFonts w:ascii="Times New Roman"/>
          <w:b w:val="false"/>
          <w:i w:val="false"/>
          <w:color w:val="000000"/>
          <w:sz w:val="28"/>
        </w:rPr>
        <w:t>
      "непросматриваемые зоны" - ограничивающие переднюю обзорность невидимые зоны, создаваемые непрозрачными элементами конструкции кабины, внутреннего и наружного оборудования;</w:t>
      </w:r>
    </w:p>
    <w:bookmarkEnd w:id="155"/>
    <w:bookmarkStart w:name="z161" w:id="156"/>
    <w:p>
      <w:pPr>
        <w:spacing w:after="0"/>
        <w:ind w:left="0"/>
        <w:jc w:val="both"/>
      </w:pPr>
      <w:r>
        <w:rPr>
          <w:rFonts w:ascii="Times New Roman"/>
          <w:b w:val="false"/>
          <w:i w:val="false"/>
          <w:color w:val="000000"/>
          <w:sz w:val="28"/>
        </w:rPr>
        <w:t>
      "несоответствие" - невыполнение установленного требования;</w:t>
      </w:r>
    </w:p>
    <w:bookmarkEnd w:id="156"/>
    <w:bookmarkStart w:name="z162" w:id="157"/>
    <w:p>
      <w:pPr>
        <w:spacing w:after="0"/>
        <w:ind w:left="0"/>
        <w:jc w:val="both"/>
      </w:pPr>
      <w:r>
        <w:rPr>
          <w:rFonts w:ascii="Times New Roman"/>
          <w:b w:val="false"/>
          <w:i w:val="false"/>
          <w:color w:val="000000"/>
          <w:sz w:val="28"/>
        </w:rPr>
        <w:t>
      "обзорность" - свойство конструкции транспортного средства, характеризующее объективную возможность и условия восприятия водителем визуальной информации, необходимой для безопасного и эффективного управления транспортным средством;</w:t>
      </w:r>
    </w:p>
    <w:bookmarkEnd w:id="157"/>
    <w:bookmarkStart w:name="z163" w:id="158"/>
    <w:p>
      <w:pPr>
        <w:spacing w:after="0"/>
        <w:ind w:left="0"/>
        <w:jc w:val="both"/>
      </w:pPr>
      <w:r>
        <w:rPr>
          <w:rFonts w:ascii="Times New Roman"/>
          <w:b w:val="false"/>
          <w:i w:val="false"/>
          <w:color w:val="000000"/>
          <w:sz w:val="28"/>
        </w:rPr>
        <w:t>
      "обитаемое помещение" - внутренняя часть транспортного средства, используемая для размещения водителя (экипажа) и пассажиров;</w:t>
      </w:r>
    </w:p>
    <w:bookmarkEnd w:id="158"/>
    <w:bookmarkStart w:name="z164" w:id="159"/>
    <w:p>
      <w:pPr>
        <w:spacing w:after="0"/>
        <w:ind w:left="0"/>
        <w:jc w:val="both"/>
      </w:pPr>
      <w:r>
        <w:rPr>
          <w:rFonts w:ascii="Times New Roman"/>
          <w:b w:val="false"/>
          <w:i w:val="false"/>
          <w:color w:val="000000"/>
          <w:sz w:val="28"/>
        </w:rPr>
        <w:t>
      "одобрение типа" - форма оценки соответствия транспортного средства (шасси) требованиям настоящего технического регламента, установленным в отношении типа транспортного средства (шасси);</w:t>
      </w:r>
    </w:p>
    <w:bookmarkEnd w:id="159"/>
    <w:bookmarkStart w:name="z165" w:id="160"/>
    <w:p>
      <w:pPr>
        <w:spacing w:after="0"/>
        <w:ind w:left="0"/>
        <w:jc w:val="both"/>
      </w:pPr>
      <w:r>
        <w:rPr>
          <w:rFonts w:ascii="Times New Roman"/>
          <w:b w:val="false"/>
          <w:i w:val="false"/>
          <w:color w:val="000000"/>
          <w:sz w:val="28"/>
        </w:rPr>
        <w:t>
      "одобрение типа транспортного средства" - документ, удостоверяющий соответствие выпускаемых в обращение транспортных средств, отнесенных к одному типу, требованиям настоящего технического регламента;</w:t>
      </w:r>
    </w:p>
    <w:bookmarkEnd w:id="160"/>
    <w:bookmarkStart w:name="z166" w:id="161"/>
    <w:p>
      <w:pPr>
        <w:spacing w:after="0"/>
        <w:ind w:left="0"/>
        <w:jc w:val="both"/>
      </w:pPr>
      <w:r>
        <w:rPr>
          <w:rFonts w:ascii="Times New Roman"/>
          <w:b w:val="false"/>
          <w:i w:val="false"/>
          <w:color w:val="000000"/>
          <w:sz w:val="28"/>
        </w:rPr>
        <w:t>
      "одобрение типа шасси" - документ, удостоверяющий соответствие выпускаемых в обращение шасси, отнесенных к одному типу, требованиям настоящего технического регламента;</w:t>
      </w:r>
    </w:p>
    <w:bookmarkEnd w:id="161"/>
    <w:bookmarkStart w:name="z167" w:id="162"/>
    <w:p>
      <w:pPr>
        <w:spacing w:after="0"/>
        <w:ind w:left="0"/>
        <w:jc w:val="both"/>
      </w:pPr>
      <w:r>
        <w:rPr>
          <w:rFonts w:ascii="Times New Roman"/>
          <w:b w:val="false"/>
          <w:i w:val="false"/>
          <w:color w:val="000000"/>
          <w:sz w:val="28"/>
        </w:rPr>
        <w:t>
      "опознавательные знаки" - графическое изображение информации о ведомственной принадлежности и (или) функциональном назначении транспортного средства (гербы, эмблемы, логотипы и т.д.);</w:t>
      </w:r>
    </w:p>
    <w:bookmarkEnd w:id="162"/>
    <w:bookmarkStart w:name="z168" w:id="163"/>
    <w:p>
      <w:pPr>
        <w:spacing w:after="0"/>
        <w:ind w:left="0"/>
        <w:jc w:val="both"/>
      </w:pPr>
      <w:r>
        <w:rPr>
          <w:rFonts w:ascii="Times New Roman"/>
          <w:b w:val="false"/>
          <w:i w:val="false"/>
          <w:color w:val="000000"/>
          <w:sz w:val="28"/>
        </w:rPr>
        <w:t>
      "оптическая ось прибора для проверки и регулировки фар" - линия, проходящая через центр объектива на экране, встроенном в прибор для проверки и регулировки фар;</w:t>
      </w:r>
    </w:p>
    <w:bookmarkEnd w:id="163"/>
    <w:bookmarkStart w:name="z169" w:id="164"/>
    <w:p>
      <w:pPr>
        <w:spacing w:after="0"/>
        <w:ind w:left="0"/>
        <w:jc w:val="both"/>
      </w:pPr>
      <w:r>
        <w:rPr>
          <w:rFonts w:ascii="Times New Roman"/>
          <w:b w:val="false"/>
          <w:i w:val="false"/>
          <w:color w:val="000000"/>
          <w:sz w:val="28"/>
        </w:rPr>
        <w:t>
      "оптический центр (центр отсчета)" - обозначение на рассеивателе точки пересечения его наружной поверхности осью отсчета светового прибора;</w:t>
      </w:r>
    </w:p>
    <w:bookmarkEnd w:id="164"/>
    <w:bookmarkStart w:name="z170" w:id="165"/>
    <w:p>
      <w:pPr>
        <w:spacing w:after="0"/>
        <w:ind w:left="0"/>
        <w:jc w:val="both"/>
      </w:pPr>
      <w:r>
        <w:rPr>
          <w:rFonts w:ascii="Times New Roman"/>
          <w:b w:val="false"/>
          <w:i w:val="false"/>
          <w:color w:val="000000"/>
          <w:sz w:val="28"/>
        </w:rPr>
        <w:t>
      "орган управления" - конструктивный элемент транспортного средства, на который воздействует водитель для изменения функционирования транспортного средства или его частей;</w:t>
      </w:r>
    </w:p>
    <w:bookmarkEnd w:id="165"/>
    <w:bookmarkStart w:name="z171" w:id="166"/>
    <w:p>
      <w:pPr>
        <w:spacing w:after="0"/>
        <w:ind w:left="0"/>
        <w:jc w:val="both"/>
      </w:pPr>
      <w:r>
        <w:rPr>
          <w:rFonts w:ascii="Times New Roman"/>
          <w:b w:val="false"/>
          <w:i w:val="false"/>
          <w:color w:val="000000"/>
          <w:sz w:val="28"/>
        </w:rPr>
        <w:t>
      "оригинальные компоненты" - компоненты, посдтавляемые на сборочное производство транспортных средств;</w:t>
      </w:r>
    </w:p>
    <w:bookmarkEnd w:id="166"/>
    <w:bookmarkStart w:name="z172" w:id="167"/>
    <w:p>
      <w:pPr>
        <w:spacing w:after="0"/>
        <w:ind w:left="0"/>
        <w:jc w:val="both"/>
      </w:pPr>
      <w:r>
        <w:rPr>
          <w:rFonts w:ascii="Times New Roman"/>
          <w:b w:val="false"/>
          <w:i w:val="false"/>
          <w:color w:val="000000"/>
          <w:sz w:val="28"/>
        </w:rPr>
        <w:t>
      "ось отсчета" – линия пересечения плоскостей, проходящих через оптический центр светового прибора параллельно продольной центральной плоскости транспортного средства и опорной поверхности;</w:t>
      </w:r>
    </w:p>
    <w:bookmarkEnd w:id="167"/>
    <w:bookmarkStart w:name="z173" w:id="168"/>
    <w:p>
      <w:pPr>
        <w:spacing w:after="0"/>
        <w:ind w:left="0"/>
        <w:jc w:val="both"/>
      </w:pPr>
      <w:r>
        <w:rPr>
          <w:rFonts w:ascii="Times New Roman"/>
          <w:b w:val="false"/>
          <w:i w:val="false"/>
          <w:color w:val="000000"/>
          <w:sz w:val="28"/>
        </w:rPr>
        <w:t>
      "откидное сиденье" - дополнительное сиденье, которое предназначено для нерегулярного использования и обычно находится в сложенном состоянии;</w:t>
      </w:r>
    </w:p>
    <w:bookmarkEnd w:id="168"/>
    <w:bookmarkStart w:name="z174" w:id="169"/>
    <w:p>
      <w:pPr>
        <w:spacing w:after="0"/>
        <w:ind w:left="0"/>
        <w:jc w:val="both"/>
      </w:pPr>
      <w:r>
        <w:rPr>
          <w:rFonts w:ascii="Times New Roman"/>
          <w:b w:val="false"/>
          <w:i w:val="false"/>
          <w:color w:val="000000"/>
          <w:sz w:val="28"/>
        </w:rPr>
        <w:t>
      "отопление" - регулируемое повышение и поддержание на заданном уровне температуры в обитаемом помещении;</w:t>
      </w:r>
    </w:p>
    <w:bookmarkEnd w:id="169"/>
    <w:bookmarkStart w:name="z175" w:id="170"/>
    <w:p>
      <w:pPr>
        <w:spacing w:after="0"/>
        <w:ind w:left="0"/>
        <w:jc w:val="both"/>
      </w:pPr>
      <w:r>
        <w:rPr>
          <w:rFonts w:ascii="Times New Roman"/>
          <w:b w:val="false"/>
          <w:i w:val="false"/>
          <w:color w:val="000000"/>
          <w:sz w:val="28"/>
        </w:rPr>
        <w:t>
      "передаточное число рулевого управления" - отношение угла поворота рулевого колеса к среднему углу поворота управляемых колес;</w:t>
      </w:r>
    </w:p>
    <w:bookmarkEnd w:id="170"/>
    <w:bookmarkStart w:name="z176" w:id="171"/>
    <w:p>
      <w:pPr>
        <w:spacing w:after="0"/>
        <w:ind w:left="0"/>
        <w:jc w:val="both"/>
      </w:pPr>
      <w:r>
        <w:rPr>
          <w:rFonts w:ascii="Times New Roman"/>
          <w:b w:val="false"/>
          <w:i w:val="false"/>
          <w:color w:val="000000"/>
          <w:sz w:val="28"/>
        </w:rPr>
        <w:t>
      "подтекание" - появление жидкости на поверхности и в соединениях деталей герметичных систем транспортного средства, воспринимаемое на ощупь;</w:t>
      </w:r>
    </w:p>
    <w:bookmarkEnd w:id="171"/>
    <w:bookmarkStart w:name="z177" w:id="172"/>
    <w:p>
      <w:pPr>
        <w:spacing w:after="0"/>
        <w:ind w:left="0"/>
        <w:jc w:val="both"/>
      </w:pPr>
      <w:r>
        <w:rPr>
          <w:rFonts w:ascii="Times New Roman"/>
          <w:b w:val="false"/>
          <w:i w:val="false"/>
          <w:color w:val="000000"/>
          <w:sz w:val="28"/>
        </w:rPr>
        <w:t>
      "подушка безопасности" – мешок из эластичного материала, наполняемый газом при срабатывании пиротехнического газогенератора;</w:t>
      </w:r>
    </w:p>
    <w:bookmarkEnd w:id="172"/>
    <w:bookmarkStart w:name="z178" w:id="173"/>
    <w:p>
      <w:pPr>
        <w:spacing w:after="0"/>
        <w:ind w:left="0"/>
        <w:jc w:val="both"/>
      </w:pPr>
      <w:r>
        <w:rPr>
          <w:rFonts w:ascii="Times New Roman"/>
          <w:b w:val="false"/>
          <w:i w:val="false"/>
          <w:color w:val="000000"/>
          <w:sz w:val="28"/>
        </w:rPr>
        <w:t>
      "представитель изготовителя" - юридическое лицо, зарегистрированное в установленном порядке в государстве – члене Таможенного союза, которое определено изготовителем на основании соглашения с ним для осуществления действий от его имени при оценке соответствия и размещении продукции на единой таможенной территории Таможенного союза, а также для возложения солидарной с изготовителем ответственности за несоответствие продукции требованиям настоящего технического регламента;</w:t>
      </w:r>
    </w:p>
    <w:bookmarkEnd w:id="173"/>
    <w:bookmarkStart w:name="z179" w:id="174"/>
    <w:p>
      <w:pPr>
        <w:spacing w:after="0"/>
        <w:ind w:left="0"/>
        <w:jc w:val="both"/>
      </w:pPr>
      <w:r>
        <w:rPr>
          <w:rFonts w:ascii="Times New Roman"/>
          <w:b w:val="false"/>
          <w:i w:val="false"/>
          <w:color w:val="000000"/>
          <w:sz w:val="28"/>
        </w:rPr>
        <w:t>
      "продолжительность свечения" - период времени, в течение которого сила света вспышки специального светового сигнала превышает 10% максимальной силы света;</w:t>
      </w:r>
    </w:p>
    <w:bookmarkEnd w:id="174"/>
    <w:bookmarkStart w:name="z180" w:id="175"/>
    <w:p>
      <w:pPr>
        <w:spacing w:after="0"/>
        <w:ind w:left="0"/>
        <w:jc w:val="both"/>
      </w:pPr>
      <w:r>
        <w:rPr>
          <w:rFonts w:ascii="Times New Roman"/>
          <w:b w:val="false"/>
          <w:i w:val="false"/>
          <w:color w:val="000000"/>
          <w:sz w:val="28"/>
        </w:rPr>
        <w:t>
      "продольная центральная (средняя) плоскость транспортного средства" - плоскость, перпендикулярная плоскости опорной поверхности и проходящая через середину колеи транспортного средства, предназначенный для повышения пассивной безопасности транспортного средства путем фиксации положения водителя и пассажиров относительно кузова;</w:t>
      </w:r>
    </w:p>
    <w:bookmarkEnd w:id="175"/>
    <w:bookmarkStart w:name="z181" w:id="176"/>
    <w:p>
      <w:pPr>
        <w:spacing w:after="0"/>
        <w:ind w:left="0"/>
        <w:jc w:val="both"/>
      </w:pPr>
      <w:r>
        <w:rPr>
          <w:rFonts w:ascii="Times New Roman"/>
          <w:b w:val="false"/>
          <w:i w:val="false"/>
          <w:color w:val="000000"/>
          <w:sz w:val="28"/>
        </w:rPr>
        <w:t>
      "прозрачная часть переднего и боковых окон" – часть стекла переднего и боковых окон, свободная от непрозрачных элементов конструкции, имеющая светопропускание не менее 70%;</w:t>
      </w:r>
    </w:p>
    <w:bookmarkEnd w:id="176"/>
    <w:bookmarkStart w:name="z182" w:id="177"/>
    <w:p>
      <w:pPr>
        <w:spacing w:after="0"/>
        <w:ind w:left="0"/>
        <w:jc w:val="both"/>
      </w:pPr>
      <w:r>
        <w:rPr>
          <w:rFonts w:ascii="Times New Roman"/>
          <w:b w:val="false"/>
          <w:i w:val="false"/>
          <w:color w:val="000000"/>
          <w:sz w:val="28"/>
        </w:rPr>
        <w:t>
      "работоспособность" - состояние, при котором транспортное средство или его компоненты могут выполнять свои функции в соответствии с эксплуатационной документацией;</w:t>
      </w:r>
    </w:p>
    <w:bookmarkEnd w:id="177"/>
    <w:bookmarkStart w:name="z183" w:id="178"/>
    <w:p>
      <w:pPr>
        <w:spacing w:after="0"/>
        <w:ind w:left="0"/>
        <w:jc w:val="both"/>
      </w:pPr>
      <w:r>
        <w:rPr>
          <w:rFonts w:ascii="Times New Roman"/>
          <w:b w:val="false"/>
          <w:i w:val="false"/>
          <w:color w:val="000000"/>
          <w:sz w:val="28"/>
        </w:rPr>
        <w:t>
      "рабочая тормозная система" - тормозная система, предназначенная для снижения скорости и (или) остановки транспортного средства;</w:t>
      </w:r>
    </w:p>
    <w:bookmarkEnd w:id="178"/>
    <w:bookmarkStart w:name="z184" w:id="179"/>
    <w:p>
      <w:pPr>
        <w:spacing w:after="0"/>
        <w:ind w:left="0"/>
        <w:jc w:val="both"/>
      </w:pPr>
      <w:r>
        <w:rPr>
          <w:rFonts w:ascii="Times New Roman"/>
          <w:b w:val="false"/>
          <w:i w:val="false"/>
          <w:color w:val="000000"/>
          <w:sz w:val="28"/>
        </w:rPr>
        <w:t>
      "разгружаемая ось" - ось, нагрузка на которую может изменяться без отрыва оси от опорной поверхности с помощью устройства разгрузки оси;</w:t>
      </w:r>
    </w:p>
    <w:bookmarkEnd w:id="179"/>
    <w:bookmarkStart w:name="z185" w:id="180"/>
    <w:p>
      <w:pPr>
        <w:spacing w:after="0"/>
        <w:ind w:left="0"/>
        <w:jc w:val="both"/>
      </w:pPr>
      <w:r>
        <w:rPr>
          <w:rFonts w:ascii="Times New Roman"/>
          <w:b w:val="false"/>
          <w:i w:val="false"/>
          <w:color w:val="000000"/>
          <w:sz w:val="28"/>
        </w:rPr>
        <w:t>
      "разрешенная максимальная масса" - установленная настоящим техническим регламентом или иными нормативными правовыми актами в зависимости от конструктивных особенностей максимальная масса транспортного средства;</w:t>
      </w:r>
    </w:p>
    <w:bookmarkEnd w:id="180"/>
    <w:bookmarkStart w:name="z186" w:id="181"/>
    <w:p>
      <w:pPr>
        <w:spacing w:after="0"/>
        <w:ind w:left="0"/>
        <w:jc w:val="both"/>
      </w:pPr>
      <w:r>
        <w:rPr>
          <w:rFonts w:ascii="Times New Roman"/>
          <w:b w:val="false"/>
          <w:i w:val="false"/>
          <w:color w:val="000000"/>
          <w:sz w:val="28"/>
        </w:rPr>
        <w:t>
      "рассеиватель" - наиболее удаленный элемент светового прибора, который пропускает свет через освещающую поверхность;</w:t>
      </w:r>
    </w:p>
    <w:bookmarkEnd w:id="181"/>
    <w:bookmarkStart w:name="z187" w:id="182"/>
    <w:p>
      <w:pPr>
        <w:spacing w:after="0"/>
        <w:ind w:left="0"/>
        <w:jc w:val="both"/>
      </w:pPr>
      <w:r>
        <w:rPr>
          <w:rFonts w:ascii="Times New Roman"/>
          <w:b w:val="false"/>
          <w:i w:val="false"/>
          <w:color w:val="000000"/>
          <w:sz w:val="28"/>
        </w:rPr>
        <w:t>
      "режим промышленной сборки" - способ организации производства, создаваемого с участием изготовителя комплектных транспортных средств или их компонентов, основанный на инвестиционном соглашении, утвержденном уполномоченным органом государственного управления в установленном порядке;</w:t>
      </w:r>
    </w:p>
    <w:bookmarkEnd w:id="182"/>
    <w:bookmarkStart w:name="z188" w:id="183"/>
    <w:p>
      <w:pPr>
        <w:spacing w:after="0"/>
        <w:ind w:left="0"/>
        <w:jc w:val="both"/>
      </w:pPr>
      <w:r>
        <w:rPr>
          <w:rFonts w:ascii="Times New Roman"/>
          <w:b w:val="false"/>
          <w:i w:val="false"/>
          <w:color w:val="000000"/>
          <w:sz w:val="28"/>
        </w:rPr>
        <w:t>
      "рулевой механизм" – механизм, преобразующий вращение рулевого колеса в поступательное перемещение рулевого привода, вызывающее поворот управляемых колес;</w:t>
      </w:r>
    </w:p>
    <w:bookmarkEnd w:id="183"/>
    <w:bookmarkStart w:name="z189" w:id="184"/>
    <w:p>
      <w:pPr>
        <w:spacing w:after="0"/>
        <w:ind w:left="0"/>
        <w:jc w:val="both"/>
      </w:pPr>
      <w:r>
        <w:rPr>
          <w:rFonts w:ascii="Times New Roman"/>
          <w:b w:val="false"/>
          <w:i w:val="false"/>
          <w:color w:val="000000"/>
          <w:sz w:val="28"/>
        </w:rPr>
        <w:t>
      "рулевой привод" – система тяг и рычагов, осуществляющая связь управляемых колес автомобиля с рулевым механизмом;</w:t>
      </w:r>
    </w:p>
    <w:bookmarkEnd w:id="184"/>
    <w:bookmarkStart w:name="z190" w:id="185"/>
    <w:p>
      <w:pPr>
        <w:spacing w:after="0"/>
        <w:ind w:left="0"/>
        <w:jc w:val="both"/>
      </w:pPr>
      <w:r>
        <w:rPr>
          <w:rFonts w:ascii="Times New Roman"/>
          <w:b w:val="false"/>
          <w:i w:val="false"/>
          <w:color w:val="000000"/>
          <w:sz w:val="28"/>
        </w:rPr>
        <w:t>
      "самоуправляемая ось" - ось, шарнирно закрепленная в своей центральной части таким образом, что она может описывать дугу в горизонтальной плоскости (для целей настоящего технического регламента ось, оснащенная управляемыми колесами, также является самоуправляемой осью);</w:t>
      </w:r>
    </w:p>
    <w:bookmarkEnd w:id="185"/>
    <w:bookmarkStart w:name="z191" w:id="186"/>
    <w:p>
      <w:pPr>
        <w:spacing w:after="0"/>
        <w:ind w:left="0"/>
        <w:jc w:val="both"/>
      </w:pPr>
      <w:r>
        <w:rPr>
          <w:rFonts w:ascii="Times New Roman"/>
          <w:b w:val="false"/>
          <w:i w:val="false"/>
          <w:color w:val="000000"/>
          <w:sz w:val="28"/>
        </w:rPr>
        <w:t>
      "самоустанавливающиеся колеса" - колеса, не приводимые в действие системой рулевого управления транспортного средства, но которые могут поворачиваться за счет трения в зоне контакта шины с опорной поверхностью;</w:t>
      </w:r>
    </w:p>
    <w:bookmarkEnd w:id="186"/>
    <w:bookmarkStart w:name="z192" w:id="187"/>
    <w:p>
      <w:pPr>
        <w:spacing w:after="0"/>
        <w:ind w:left="0"/>
        <w:jc w:val="both"/>
      </w:pPr>
      <w:r>
        <w:rPr>
          <w:rFonts w:ascii="Times New Roman"/>
          <w:b w:val="false"/>
          <w:i w:val="false"/>
          <w:color w:val="000000"/>
          <w:sz w:val="28"/>
        </w:rPr>
        <w:t>
      "самоходное шасси" - шасси транспортного средства категории N, оснащенное кабиной и двигателем, которое может с ограничениями временно участвовать в дорожном движении;</w:t>
      </w:r>
    </w:p>
    <w:bookmarkEnd w:id="187"/>
    <w:bookmarkStart w:name="z193" w:id="188"/>
    <w:p>
      <w:pPr>
        <w:spacing w:after="0"/>
        <w:ind w:left="0"/>
        <w:jc w:val="both"/>
      </w:pPr>
      <w:r>
        <w:rPr>
          <w:rFonts w:ascii="Times New Roman"/>
          <w:b w:val="false"/>
          <w:i w:val="false"/>
          <w:color w:val="000000"/>
          <w:sz w:val="28"/>
        </w:rPr>
        <w:t>
      "сборочный комплект" - группа составных частей, поставляемых изготовителем транспортного средства другому изготовителю для окончательной сборки транспортных средств;</w:t>
      </w:r>
    </w:p>
    <w:bookmarkEnd w:id="188"/>
    <w:bookmarkStart w:name="z194" w:id="189"/>
    <w:p>
      <w:pPr>
        <w:spacing w:after="0"/>
        <w:ind w:left="0"/>
        <w:jc w:val="both"/>
      </w:pPr>
      <w:r>
        <w:rPr>
          <w:rFonts w:ascii="Times New Roman"/>
          <w:b w:val="false"/>
          <w:i w:val="false"/>
          <w:color w:val="000000"/>
          <w:sz w:val="28"/>
        </w:rPr>
        <w:t>
      "световой модуль" - светоизлучающая часть устройства освещения и световой сигнализации транспортного средства, состоящая из оптических, механических и электрических элементов, предназначенная для формирования или усиления светового пучка от источника света;</w:t>
      </w:r>
    </w:p>
    <w:bookmarkEnd w:id="189"/>
    <w:bookmarkStart w:name="z195" w:id="190"/>
    <w:p>
      <w:pPr>
        <w:spacing w:after="0"/>
        <w:ind w:left="0"/>
        <w:jc w:val="both"/>
      </w:pPr>
      <w:r>
        <w:rPr>
          <w:rFonts w:ascii="Times New Roman"/>
          <w:b w:val="false"/>
          <w:i w:val="false"/>
          <w:color w:val="000000"/>
          <w:sz w:val="28"/>
        </w:rPr>
        <w:t>
      "свидетельство о безопасности конструкции транспортного средства" - документ, удостоверяющий соответствие единичного транспортного средства, выпускаемого в обращение, требованиям настоящего технического регламента;</w:t>
      </w:r>
    </w:p>
    <w:bookmarkEnd w:id="190"/>
    <w:bookmarkStart w:name="z196" w:id="191"/>
    <w:p>
      <w:pPr>
        <w:spacing w:after="0"/>
        <w:ind w:left="0"/>
        <w:jc w:val="both"/>
      </w:pPr>
      <w:r>
        <w:rPr>
          <w:rFonts w:ascii="Times New Roman"/>
          <w:b w:val="false"/>
          <w:i w:val="false"/>
          <w:color w:val="000000"/>
          <w:sz w:val="28"/>
        </w:rPr>
        <w:t>
      "сепаратор "воздух - вода" - компонент, образующий часть наружной боковины и (или) брызговика, который может пропускать воздух, одновременно уменьшая разбрызгивание воды;</w:t>
      </w:r>
    </w:p>
    <w:bookmarkEnd w:id="191"/>
    <w:bookmarkStart w:name="z197" w:id="192"/>
    <w:p>
      <w:pPr>
        <w:spacing w:after="0"/>
        <w:ind w:left="0"/>
        <w:jc w:val="both"/>
      </w:pPr>
      <w:r>
        <w:rPr>
          <w:rFonts w:ascii="Times New Roman"/>
          <w:b w:val="false"/>
          <w:i w:val="false"/>
          <w:color w:val="000000"/>
          <w:sz w:val="28"/>
        </w:rPr>
        <w:t>
      "сертификационные испытания" - испытания репрезентативного образца (образцов) транспортного средства или компонента транспортного средства, на основании результатов которых делается заключение о соответствии требованиям настоящего технического регламента типа транспортного средства или типа компонента транспортного средства, объединяющего модификации, включенные в техническое описание, представляемое заявителем при проведении сертификационных испытаний;</w:t>
      </w:r>
    </w:p>
    <w:bookmarkEnd w:id="192"/>
    <w:bookmarkStart w:name="z198" w:id="193"/>
    <w:p>
      <w:pPr>
        <w:spacing w:after="0"/>
        <w:ind w:left="0"/>
        <w:jc w:val="both"/>
      </w:pPr>
      <w:r>
        <w:rPr>
          <w:rFonts w:ascii="Times New Roman"/>
          <w:b w:val="false"/>
          <w:i w:val="false"/>
          <w:color w:val="000000"/>
          <w:sz w:val="28"/>
        </w:rPr>
        <w:t>
      "система защиты от разбрызгивания" - устройства, предназначенные для защиты от разбрызгивания воды, выбрасываемой шинами движущегося транспортного средства;</w:t>
      </w:r>
    </w:p>
    <w:bookmarkEnd w:id="193"/>
    <w:bookmarkStart w:name="z199" w:id="194"/>
    <w:p>
      <w:pPr>
        <w:spacing w:after="0"/>
        <w:ind w:left="0"/>
        <w:jc w:val="both"/>
      </w:pPr>
      <w:r>
        <w:rPr>
          <w:rFonts w:ascii="Times New Roman"/>
          <w:b w:val="false"/>
          <w:i w:val="false"/>
          <w:color w:val="000000"/>
          <w:sz w:val="28"/>
        </w:rPr>
        <w:t>
      "система нейтрализации отработавших газов" - совокупность компонентов, обеспечивающих снижение выбросов загрязняющих веществ с отработавшими газами при работе двигателя;</w:t>
      </w:r>
    </w:p>
    <w:bookmarkEnd w:id="194"/>
    <w:bookmarkStart w:name="z200" w:id="195"/>
    <w:p>
      <w:pPr>
        <w:spacing w:after="0"/>
        <w:ind w:left="0"/>
        <w:jc w:val="both"/>
      </w:pPr>
      <w:r>
        <w:rPr>
          <w:rFonts w:ascii="Times New Roman"/>
          <w:b w:val="false"/>
          <w:i w:val="false"/>
          <w:color w:val="000000"/>
          <w:sz w:val="28"/>
        </w:rPr>
        <w:t>
      "система омывания" - система, состоящая из устройства для хранения жидкости и подачи ее на наружную поверхность стекла, а также органов управления для приведения в действие и остановки устройства;</w:t>
      </w:r>
    </w:p>
    <w:bookmarkEnd w:id="195"/>
    <w:bookmarkStart w:name="z3038" w:id="196"/>
    <w:p>
      <w:pPr>
        <w:spacing w:after="0"/>
        <w:ind w:left="0"/>
        <w:jc w:val="both"/>
      </w:pPr>
      <w:r>
        <w:rPr>
          <w:rFonts w:ascii="Times New Roman"/>
          <w:b w:val="false"/>
          <w:i w:val="false"/>
          <w:color w:val="000000"/>
          <w:sz w:val="28"/>
        </w:rPr>
        <w:t>
      "система вызова экстренных оперативных служб" - система, выполняющая функции устройства вызова экстренных оперативных служб, обеспечивающая передачу сообщения о транспортном средстве при дорожно-транспортном и ином происшествиях в автоматическом режиме;</w:t>
      </w:r>
    </w:p>
    <w:bookmarkEnd w:id="196"/>
    <w:bookmarkStart w:name="z201" w:id="197"/>
    <w:p>
      <w:pPr>
        <w:spacing w:after="0"/>
        <w:ind w:left="0"/>
        <w:jc w:val="both"/>
      </w:pPr>
      <w:r>
        <w:rPr>
          <w:rFonts w:ascii="Times New Roman"/>
          <w:b w:val="false"/>
          <w:i w:val="false"/>
          <w:color w:val="000000"/>
          <w:sz w:val="28"/>
        </w:rPr>
        <w:t>
      "система очистки" - система, состоящая из устройства для очистки наружной поверхности стекла, а также дополнительных приспособлений и органов управления для приведения в действие и остановки устройства;</w:t>
      </w:r>
    </w:p>
    <w:bookmarkEnd w:id="197"/>
    <w:bookmarkStart w:name="z202" w:id="198"/>
    <w:p>
      <w:pPr>
        <w:spacing w:after="0"/>
        <w:ind w:left="0"/>
        <w:jc w:val="both"/>
      </w:pPr>
      <w:r>
        <w:rPr>
          <w:rFonts w:ascii="Times New Roman"/>
          <w:b w:val="false"/>
          <w:i w:val="false"/>
          <w:color w:val="000000"/>
          <w:sz w:val="28"/>
        </w:rPr>
        <w:t>
      "скорость транспортного средства" - линейная скорость центра масс транспортного средства;</w:t>
      </w:r>
    </w:p>
    <w:bookmarkEnd w:id="198"/>
    <w:bookmarkStart w:name="z203" w:id="199"/>
    <w:p>
      <w:pPr>
        <w:spacing w:after="0"/>
        <w:ind w:left="0"/>
        <w:jc w:val="both"/>
      </w:pPr>
      <w:r>
        <w:rPr>
          <w:rFonts w:ascii="Times New Roman"/>
          <w:b w:val="false"/>
          <w:i w:val="false"/>
          <w:color w:val="000000"/>
          <w:sz w:val="28"/>
        </w:rPr>
        <w:t xml:space="preserve">
      "сообщение об официальном утверждении типа" - документ, выдаваемый на основании </w:t>
      </w:r>
      <w:r>
        <w:rPr>
          <w:rFonts w:ascii="Times New Roman"/>
          <w:b w:val="false"/>
          <w:i w:val="false"/>
          <w:color w:val="000000"/>
          <w:sz w:val="28"/>
        </w:rPr>
        <w:t>Соглашения</w:t>
      </w:r>
      <w:r>
        <w:rPr>
          <w:rFonts w:ascii="Times New Roman"/>
          <w:b w:val="false"/>
          <w:i w:val="false"/>
          <w:color w:val="000000"/>
          <w:sz w:val="28"/>
        </w:rPr>
        <w:t xml:space="preserve"> 1958 года, удостоверяющий соответствие транспортного средства или его компонента требованиям Правил ООН;</w:t>
      </w:r>
    </w:p>
    <w:bookmarkEnd w:id="199"/>
    <w:bookmarkStart w:name="z204" w:id="200"/>
    <w:p>
      <w:pPr>
        <w:spacing w:after="0"/>
        <w:ind w:left="0"/>
        <w:jc w:val="both"/>
      </w:pPr>
      <w:r>
        <w:rPr>
          <w:rFonts w:ascii="Times New Roman"/>
          <w:b w:val="false"/>
          <w:i w:val="false"/>
          <w:color w:val="000000"/>
          <w:sz w:val="28"/>
        </w:rPr>
        <w:t>
      "сочлененное транспортное средство" - транспортное средство, которое состоит из двух или более жестких секций, шарнирно сочлененных друг с другом, разделение которых выполнимо только с помощью специального оборудования;</w:t>
      </w:r>
    </w:p>
    <w:bookmarkEnd w:id="200"/>
    <w:bookmarkStart w:name="z205" w:id="201"/>
    <w:p>
      <w:pPr>
        <w:spacing w:after="0"/>
        <w:ind w:left="0"/>
        <w:jc w:val="both"/>
      </w:pPr>
      <w:r>
        <w:rPr>
          <w:rFonts w:ascii="Times New Roman"/>
          <w:b w:val="false"/>
          <w:i w:val="false"/>
          <w:color w:val="000000"/>
          <w:sz w:val="28"/>
        </w:rPr>
        <w:t>
      "специализированное пассажирское транспортное средство" - транспортное средство категории М</w:t>
      </w:r>
      <w:r>
        <w:rPr>
          <w:rFonts w:ascii="Times New Roman"/>
          <w:b w:val="false"/>
          <w:i w:val="false"/>
          <w:color w:val="000000"/>
          <w:vertAlign w:val="subscript"/>
        </w:rPr>
        <w:t>2</w:t>
      </w:r>
      <w:r>
        <w:rPr>
          <w:rFonts w:ascii="Times New Roman"/>
          <w:b w:val="false"/>
          <w:i w:val="false"/>
          <w:color w:val="000000"/>
          <w:sz w:val="28"/>
        </w:rPr>
        <w:t>G или М</w:t>
      </w:r>
      <w:r>
        <w:rPr>
          <w:rFonts w:ascii="Times New Roman"/>
          <w:b w:val="false"/>
          <w:i w:val="false"/>
          <w:color w:val="000000"/>
          <w:vertAlign w:val="subscript"/>
        </w:rPr>
        <w:t>3</w:t>
      </w:r>
      <w:r>
        <w:rPr>
          <w:rFonts w:ascii="Times New Roman"/>
          <w:b w:val="false"/>
          <w:i w:val="false"/>
          <w:color w:val="000000"/>
          <w:sz w:val="28"/>
        </w:rPr>
        <w:t>G, изготовленное на шасси транспортного средства повышенной проходимости категории N1G, N2G или N3G;</w:t>
      </w:r>
    </w:p>
    <w:bookmarkEnd w:id="201"/>
    <w:bookmarkStart w:name="z206" w:id="202"/>
    <w:p>
      <w:pPr>
        <w:spacing w:after="0"/>
        <w:ind w:left="0"/>
        <w:jc w:val="both"/>
      </w:pPr>
      <w:r>
        <w:rPr>
          <w:rFonts w:ascii="Times New Roman"/>
          <w:b w:val="false"/>
          <w:i w:val="false"/>
          <w:color w:val="000000"/>
          <w:sz w:val="28"/>
        </w:rPr>
        <w:t>
      "специализированное транспортное средство" - транспортное средство, предназначенное для перевозки определенных видов грузов (нефтепродукты, пищевые жидкости, сжиженные углеводородные газы, пищевые продукты и т.д.);</w:t>
      </w:r>
    </w:p>
    <w:bookmarkEnd w:id="202"/>
    <w:bookmarkStart w:name="z207" w:id="203"/>
    <w:p>
      <w:pPr>
        <w:spacing w:after="0"/>
        <w:ind w:left="0"/>
        <w:jc w:val="both"/>
      </w:pPr>
      <w:r>
        <w:rPr>
          <w:rFonts w:ascii="Times New Roman"/>
          <w:b w:val="false"/>
          <w:i w:val="false"/>
          <w:color w:val="000000"/>
          <w:sz w:val="28"/>
        </w:rPr>
        <w:t>
      "специальное транспортное средство" - транспортное средство, предназначенное для выполнения специальных функций, для которых требуется специальное оборудование (автокраны, пожарные автомобили, автомобили, оснащенные подъемниками с рабочими платформами, автоэвакуаторы и т.д.);</w:t>
      </w:r>
    </w:p>
    <w:bookmarkEnd w:id="203"/>
    <w:bookmarkStart w:name="z208" w:id="204"/>
    <w:p>
      <w:pPr>
        <w:spacing w:after="0"/>
        <w:ind w:left="0"/>
        <w:jc w:val="both"/>
      </w:pPr>
      <w:r>
        <w:rPr>
          <w:rFonts w:ascii="Times New Roman"/>
          <w:b w:val="false"/>
          <w:i w:val="false"/>
          <w:color w:val="000000"/>
          <w:sz w:val="28"/>
        </w:rPr>
        <w:t>
      "стабилизация рулевого управления" - свойство рулевого управления, заключающееся в самостоятельном возвращении выведенных из нейтрального положения управляемых колес и рулевого колеса в это положение после снятия усилия с рулевого колеса при движении транспортного средства;</w:t>
      </w:r>
    </w:p>
    <w:bookmarkEnd w:id="204"/>
    <w:bookmarkStart w:name="z209" w:id="205"/>
    <w:p>
      <w:pPr>
        <w:spacing w:after="0"/>
        <w:ind w:left="0"/>
        <w:jc w:val="both"/>
      </w:pPr>
      <w:r>
        <w:rPr>
          <w:rFonts w:ascii="Times New Roman"/>
          <w:b w:val="false"/>
          <w:i w:val="false"/>
          <w:color w:val="000000"/>
          <w:sz w:val="28"/>
        </w:rPr>
        <w:t>
      "степень очистки нормативной зоны" - отношение площади поверхности нормативной зоны, очищаемой щетками стеклоочистителей, к общей площади поверхности соответствующей нормативной зоны, выраженное в процентах;</w:t>
      </w:r>
    </w:p>
    <w:bookmarkEnd w:id="205"/>
    <w:bookmarkStart w:name="z210" w:id="206"/>
    <w:p>
      <w:pPr>
        <w:spacing w:after="0"/>
        <w:ind w:left="0"/>
        <w:jc w:val="both"/>
      </w:pPr>
      <w:r>
        <w:rPr>
          <w:rFonts w:ascii="Times New Roman"/>
          <w:b w:val="false"/>
          <w:i w:val="false"/>
          <w:color w:val="000000"/>
          <w:sz w:val="28"/>
        </w:rPr>
        <w:t>
      "стойки переднего окна" - опоры крыши кабины с примыкающими непрозрачными элементами дверей, уплотнителей или непрозрачной полосой по краям вклеиваемых стекол (средняя стойка переднего окна может не являться опорой крыши кабины);</w:t>
      </w:r>
    </w:p>
    <w:bookmarkEnd w:id="206"/>
    <w:bookmarkStart w:name="z211" w:id="207"/>
    <w:p>
      <w:pPr>
        <w:spacing w:after="0"/>
        <w:ind w:left="0"/>
        <w:jc w:val="both"/>
      </w:pPr>
      <w:r>
        <w:rPr>
          <w:rFonts w:ascii="Times New Roman"/>
          <w:b w:val="false"/>
          <w:i w:val="false"/>
          <w:color w:val="000000"/>
          <w:sz w:val="28"/>
        </w:rPr>
        <w:t>
      "стояночная тормозная система" - тормозная система, предназначенная для удержания транспортного средства неподвижным;</w:t>
      </w:r>
    </w:p>
    <w:bookmarkEnd w:id="207"/>
    <w:bookmarkStart w:name="z212" w:id="208"/>
    <w:p>
      <w:pPr>
        <w:spacing w:after="0"/>
        <w:ind w:left="0"/>
        <w:jc w:val="both"/>
      </w:pPr>
      <w:r>
        <w:rPr>
          <w:rFonts w:ascii="Times New Roman"/>
          <w:b w:val="false"/>
          <w:i w:val="false"/>
          <w:color w:val="000000"/>
          <w:sz w:val="28"/>
        </w:rPr>
        <w:t>
      "суммарный люфт в рулевом управлении" - угол поворота рулевого колеса от положения, соответствующего началу поворота управляемых колес в одну сторону, до положения, соответствующего началу их поворота в противоположную сторону от положения, соответствующего прямолинейному движению транспортного средства;</w:t>
      </w:r>
    </w:p>
    <w:bookmarkEnd w:id="208"/>
    <w:bookmarkStart w:name="z213" w:id="209"/>
    <w:p>
      <w:pPr>
        <w:spacing w:after="0"/>
        <w:ind w:left="0"/>
        <w:jc w:val="both"/>
      </w:pPr>
      <w:r>
        <w:rPr>
          <w:rFonts w:ascii="Times New Roman"/>
          <w:b w:val="false"/>
          <w:i w:val="false"/>
          <w:color w:val="000000"/>
          <w:sz w:val="28"/>
        </w:rPr>
        <w:t xml:space="preserve">
      "техническая служба" - уполномоченная организация по проведению испытаний для официального утверждения типа транспортного средства в рамках </w:t>
      </w:r>
      <w:r>
        <w:rPr>
          <w:rFonts w:ascii="Times New Roman"/>
          <w:b w:val="false"/>
          <w:i w:val="false"/>
          <w:color w:val="000000"/>
          <w:sz w:val="28"/>
        </w:rPr>
        <w:t>Соглашения</w:t>
      </w:r>
      <w:r>
        <w:rPr>
          <w:rFonts w:ascii="Times New Roman"/>
          <w:b w:val="false"/>
          <w:i w:val="false"/>
          <w:color w:val="000000"/>
          <w:sz w:val="28"/>
        </w:rPr>
        <w:t xml:space="preserve"> 1958 года;</w:t>
      </w:r>
    </w:p>
    <w:bookmarkEnd w:id="209"/>
    <w:bookmarkStart w:name="z214" w:id="210"/>
    <w:p>
      <w:pPr>
        <w:spacing w:after="0"/>
        <w:ind w:left="0"/>
        <w:jc w:val="both"/>
      </w:pPr>
      <w:r>
        <w:rPr>
          <w:rFonts w:ascii="Times New Roman"/>
          <w:b w:val="false"/>
          <w:i w:val="false"/>
          <w:color w:val="000000"/>
          <w:sz w:val="28"/>
        </w:rPr>
        <w:t>
      "техническая экспертиза конструкции транспортного средства" - анализ конструкции транспортного средства и технической документации на него без проведения испытаний;</w:t>
      </w:r>
    </w:p>
    <w:bookmarkEnd w:id="210"/>
    <w:bookmarkStart w:name="z215" w:id="211"/>
    <w:p>
      <w:pPr>
        <w:spacing w:after="0"/>
        <w:ind w:left="0"/>
        <w:jc w:val="both"/>
      </w:pPr>
      <w:r>
        <w:rPr>
          <w:rFonts w:ascii="Times New Roman"/>
          <w:b w:val="false"/>
          <w:i w:val="false"/>
          <w:color w:val="000000"/>
          <w:sz w:val="28"/>
        </w:rPr>
        <w:t>
      "технически допустимая максимальная масса" - установленная изготовителем максимальная масса транспортного средства со снаряжением, пассажирами и грузом, обусловленная его конструкцией и заданными характеристиками;</w:t>
      </w:r>
    </w:p>
    <w:bookmarkEnd w:id="211"/>
    <w:bookmarkStart w:name="z216" w:id="212"/>
    <w:p>
      <w:pPr>
        <w:spacing w:after="0"/>
        <w:ind w:left="0"/>
        <w:jc w:val="both"/>
      </w:pPr>
      <w:r>
        <w:rPr>
          <w:rFonts w:ascii="Times New Roman"/>
          <w:b w:val="false"/>
          <w:i w:val="false"/>
          <w:color w:val="000000"/>
          <w:sz w:val="28"/>
        </w:rPr>
        <w:t>
      "технически допустимая максимальная масса автопоезда" - установленная изготовителем максимальная суммарная масса тягача и буксируемого им полуприцепа или прицепа (прицепов) со снаряжением, пассажирами и грузом;</w:t>
      </w:r>
    </w:p>
    <w:bookmarkEnd w:id="212"/>
    <w:bookmarkStart w:name="z217" w:id="213"/>
    <w:p>
      <w:pPr>
        <w:spacing w:after="0"/>
        <w:ind w:left="0"/>
        <w:jc w:val="both"/>
      </w:pPr>
      <w:r>
        <w:rPr>
          <w:rFonts w:ascii="Times New Roman"/>
          <w:b w:val="false"/>
          <w:i w:val="false"/>
          <w:color w:val="000000"/>
          <w:sz w:val="28"/>
        </w:rPr>
        <w:t>
      "технически допустимая максимальная масса, приходящаяся на ось (группу осей)" - масса, соответствующая максимально допустимой статической вертикальной нагрузке, передаваемой осью (группой осей) на опорную поверхность, обусловленная конструкцией оси (группы осей) и транспортного средства, установленная его изготовителем;</w:t>
      </w:r>
    </w:p>
    <w:bookmarkEnd w:id="213"/>
    <w:bookmarkStart w:name="z218" w:id="214"/>
    <w:p>
      <w:pPr>
        <w:spacing w:after="0"/>
        <w:ind w:left="0"/>
        <w:jc w:val="both"/>
      </w:pPr>
      <w:r>
        <w:rPr>
          <w:rFonts w:ascii="Times New Roman"/>
          <w:b w:val="false"/>
          <w:i w:val="false"/>
          <w:color w:val="000000"/>
          <w:sz w:val="28"/>
        </w:rPr>
        <w:t>
      "технически допустимая максимальная нагрузка на опорно-сцепное устройство" - величина, соответствующая максимально допустимой статической вертикальной нагрузке, передаваемой полуприцепом на тягач через опорно-сцепное устройство, установленная изготовителем тягача для тягача, а изготовителем полуприцепа – для полуприцепа;</w:t>
      </w:r>
    </w:p>
    <w:bookmarkEnd w:id="214"/>
    <w:bookmarkStart w:name="z219" w:id="215"/>
    <w:p>
      <w:pPr>
        <w:spacing w:after="0"/>
        <w:ind w:left="0"/>
        <w:jc w:val="both"/>
      </w:pPr>
      <w:r>
        <w:rPr>
          <w:rFonts w:ascii="Times New Roman"/>
          <w:b w:val="false"/>
          <w:i w:val="false"/>
          <w:color w:val="000000"/>
          <w:sz w:val="28"/>
        </w:rPr>
        <w:t>
      "технически допустимая максимальная нагрузка на тягово-сцепное устройство" - величина, соответствующая максимально допустимой статической вертикальной нагрузке на сцепное устройство (без учета нагрузки от массы сцепного устройства транспортного средства категорий M и N), обусловленная конструкцией транспортного средства и (или) сцепного устройства, установленная изготовителем транспортного средства;</w:t>
      </w:r>
    </w:p>
    <w:bookmarkEnd w:id="215"/>
    <w:bookmarkStart w:name="z220" w:id="216"/>
    <w:p>
      <w:pPr>
        <w:spacing w:after="0"/>
        <w:ind w:left="0"/>
        <w:jc w:val="both"/>
      </w:pPr>
      <w:r>
        <w:rPr>
          <w:rFonts w:ascii="Times New Roman"/>
          <w:b w:val="false"/>
          <w:i w:val="false"/>
          <w:color w:val="000000"/>
          <w:sz w:val="28"/>
        </w:rPr>
        <w:t>
      "технический осмотр" - проверка технического состояния находящегося в эксплуатации транспортного средства;</w:t>
      </w:r>
    </w:p>
    <w:bookmarkEnd w:id="216"/>
    <w:bookmarkStart w:name="z221" w:id="217"/>
    <w:p>
      <w:pPr>
        <w:spacing w:after="0"/>
        <w:ind w:left="0"/>
        <w:jc w:val="both"/>
      </w:pPr>
      <w:r>
        <w:rPr>
          <w:rFonts w:ascii="Times New Roman"/>
          <w:b w:val="false"/>
          <w:i w:val="false"/>
          <w:color w:val="000000"/>
          <w:sz w:val="28"/>
        </w:rPr>
        <w:t>
      "техническое обслуживание транспортного средства" - совокупность регламентированных изготовителем работ, осуществляемых с установленной периодичностью для поддержания работоспособности транспортного средства или его компонентов при эксплуатации, с целью снижения риска возникновения отказов и неисправностей;</w:t>
      </w:r>
    </w:p>
    <w:bookmarkEnd w:id="217"/>
    <w:bookmarkStart w:name="z222" w:id="218"/>
    <w:p>
      <w:pPr>
        <w:spacing w:after="0"/>
        <w:ind w:left="0"/>
        <w:jc w:val="both"/>
      </w:pPr>
      <w:r>
        <w:rPr>
          <w:rFonts w:ascii="Times New Roman"/>
          <w:b w:val="false"/>
          <w:i w:val="false"/>
          <w:color w:val="000000"/>
          <w:sz w:val="28"/>
        </w:rPr>
        <w:t>
      "техническое описание" - подготовленное изготовителем (заявителем) описание технических характеристик и основных параметров, идентифицирующее конструкцию транспортного средства (компонента), заявленного для оценки соответствия требованиям настоящего технического регламента;</w:t>
      </w:r>
    </w:p>
    <w:bookmarkEnd w:id="218"/>
    <w:bookmarkStart w:name="z223" w:id="219"/>
    <w:p>
      <w:pPr>
        <w:spacing w:after="0"/>
        <w:ind w:left="0"/>
        <w:jc w:val="both"/>
      </w:pPr>
      <w:r>
        <w:rPr>
          <w:rFonts w:ascii="Times New Roman"/>
          <w:b w:val="false"/>
          <w:i w:val="false"/>
          <w:color w:val="000000"/>
          <w:sz w:val="28"/>
        </w:rPr>
        <w:t>
      "техническое состояние" – совокупность подверженных изменению в процессе эксплуатации свойств и установленных нормативными документами параметров транспортного средства, определяющая возможность его применения по назначению;</w:t>
      </w:r>
    </w:p>
    <w:bookmarkEnd w:id="219"/>
    <w:bookmarkStart w:name="z224" w:id="220"/>
    <w:p>
      <w:pPr>
        <w:spacing w:after="0"/>
        <w:ind w:left="0"/>
        <w:jc w:val="both"/>
      </w:pPr>
      <w:r>
        <w:rPr>
          <w:rFonts w:ascii="Times New Roman"/>
          <w:b w:val="false"/>
          <w:i w:val="false"/>
          <w:color w:val="000000"/>
          <w:sz w:val="28"/>
        </w:rPr>
        <w:t>
      "тип транспортного средства (шасси, компонента)" - транспортные средства (шасси, компоненты) с общими конструктивными признаками, зафиксированными в техническом описании, изготовленные одним изготовителем;</w:t>
      </w:r>
    </w:p>
    <w:bookmarkEnd w:id="220"/>
    <w:bookmarkStart w:name="z225" w:id="221"/>
    <w:p>
      <w:pPr>
        <w:spacing w:after="0"/>
        <w:ind w:left="0"/>
        <w:jc w:val="both"/>
      </w:pPr>
      <w:r>
        <w:rPr>
          <w:rFonts w:ascii="Times New Roman"/>
          <w:b w:val="false"/>
          <w:i w:val="false"/>
          <w:color w:val="000000"/>
          <w:sz w:val="28"/>
        </w:rPr>
        <w:t>
      "торможение" - процесс создания и изменения искусственного сопротивления движению транспортного средства;</w:t>
      </w:r>
    </w:p>
    <w:bookmarkEnd w:id="221"/>
    <w:bookmarkStart w:name="z226" w:id="222"/>
    <w:p>
      <w:pPr>
        <w:spacing w:after="0"/>
        <w:ind w:left="0"/>
        <w:jc w:val="both"/>
      </w:pPr>
      <w:r>
        <w:rPr>
          <w:rFonts w:ascii="Times New Roman"/>
          <w:b w:val="false"/>
          <w:i w:val="false"/>
          <w:color w:val="000000"/>
          <w:sz w:val="28"/>
        </w:rPr>
        <w:t>
      "тормозная сила" - реакция опорной поверхности на колесо транспортного средства, вызывающая замедление колеса и (или) транспортного средства;</w:t>
      </w:r>
    </w:p>
    <w:bookmarkEnd w:id="222"/>
    <w:bookmarkStart w:name="z227" w:id="223"/>
    <w:p>
      <w:pPr>
        <w:spacing w:after="0"/>
        <w:ind w:left="0"/>
        <w:jc w:val="both"/>
      </w:pPr>
      <w:r>
        <w:rPr>
          <w:rFonts w:ascii="Times New Roman"/>
          <w:b w:val="false"/>
          <w:i w:val="false"/>
          <w:color w:val="000000"/>
          <w:sz w:val="28"/>
        </w:rPr>
        <w:t>
      "тормозная система" - совокупность частей транспортного средства, предназначенных для его торможения при воздействии на орган управления тормозной системы;</w:t>
      </w:r>
    </w:p>
    <w:bookmarkEnd w:id="223"/>
    <w:bookmarkStart w:name="z228" w:id="224"/>
    <w:p>
      <w:pPr>
        <w:spacing w:after="0"/>
        <w:ind w:left="0"/>
        <w:jc w:val="both"/>
      </w:pPr>
      <w:r>
        <w:rPr>
          <w:rFonts w:ascii="Times New Roman"/>
          <w:b w:val="false"/>
          <w:i w:val="false"/>
          <w:color w:val="000000"/>
          <w:sz w:val="28"/>
        </w:rPr>
        <w:t>
      "тормозной привод" - совокупность частей тормозного управления, предназначенных для управляемой передачи энергии от ее источника к тормозным механизмам с целью осуществления торможения;</w:t>
      </w:r>
    </w:p>
    <w:bookmarkEnd w:id="224"/>
    <w:bookmarkStart w:name="z229" w:id="225"/>
    <w:p>
      <w:pPr>
        <w:spacing w:after="0"/>
        <w:ind w:left="0"/>
        <w:jc w:val="both"/>
      </w:pPr>
      <w:r>
        <w:rPr>
          <w:rFonts w:ascii="Times New Roman"/>
          <w:b w:val="false"/>
          <w:i w:val="false"/>
          <w:color w:val="000000"/>
          <w:sz w:val="28"/>
        </w:rPr>
        <w:t>
      "тормозной путь" - расстояние, пройденное транспортным средством от начала до конца торможения;</w:t>
      </w:r>
    </w:p>
    <w:bookmarkEnd w:id="225"/>
    <w:bookmarkStart w:name="z230" w:id="226"/>
    <w:p>
      <w:pPr>
        <w:spacing w:after="0"/>
        <w:ind w:left="0"/>
        <w:jc w:val="both"/>
      </w:pPr>
      <w:r>
        <w:rPr>
          <w:rFonts w:ascii="Times New Roman"/>
          <w:b w:val="false"/>
          <w:i w:val="false"/>
          <w:color w:val="000000"/>
          <w:sz w:val="28"/>
        </w:rPr>
        <w:t>
      "транспортное средство" - устройство на колесном ходу категорий L, M, N, О, предназначенное для перевозки людей, грузов или оборудования, установленного на нем;</w:t>
      </w:r>
    </w:p>
    <w:bookmarkEnd w:id="226"/>
    <w:bookmarkStart w:name="z231" w:id="227"/>
    <w:p>
      <w:pPr>
        <w:spacing w:after="0"/>
        <w:ind w:left="0"/>
        <w:jc w:val="both"/>
      </w:pPr>
      <w:r>
        <w:rPr>
          <w:rFonts w:ascii="Times New Roman"/>
          <w:b w:val="false"/>
          <w:i w:val="false"/>
          <w:color w:val="000000"/>
          <w:sz w:val="28"/>
        </w:rPr>
        <w:t>
      "угол регулировки светового пучка фар ближнего света или противотуманных фар транспортного средства" - угол между наклонной плоскостью, содержащей плоскую верхнюю (левую) границу светового пучка фары ближнего света или противотуманной фары, и горизонтальной плоскостью, проходящей через оптический центр фары;</w:t>
      </w:r>
    </w:p>
    <w:bookmarkEnd w:id="227"/>
    <w:bookmarkStart w:name="z232" w:id="228"/>
    <w:p>
      <w:pPr>
        <w:spacing w:after="0"/>
        <w:ind w:left="0"/>
        <w:jc w:val="both"/>
      </w:pPr>
      <w:r>
        <w:rPr>
          <w:rFonts w:ascii="Times New Roman"/>
          <w:b w:val="false"/>
          <w:i w:val="false"/>
          <w:color w:val="000000"/>
          <w:sz w:val="28"/>
        </w:rPr>
        <w:t>
      "удельная мощность на единицу массы" – отношение максимальной полезной мощности двигателя, к технически допустимой максимальной массе транспортного средства, в кВт/т;</w:t>
      </w:r>
    </w:p>
    <w:bookmarkEnd w:id="228"/>
    <w:bookmarkStart w:name="z233" w:id="229"/>
    <w:p>
      <w:pPr>
        <w:spacing w:after="0"/>
        <w:ind w:left="0"/>
        <w:jc w:val="both"/>
      </w:pPr>
      <w:r>
        <w:rPr>
          <w:rFonts w:ascii="Times New Roman"/>
          <w:b w:val="false"/>
          <w:i w:val="false"/>
          <w:color w:val="000000"/>
          <w:sz w:val="28"/>
        </w:rPr>
        <w:t>
      "управляемые колеса" - колеса, приводимые в действие рулевым управлением транспортного средства;</w:t>
      </w:r>
    </w:p>
    <w:bookmarkEnd w:id="229"/>
    <w:bookmarkStart w:name="z234" w:id="230"/>
    <w:p>
      <w:pPr>
        <w:spacing w:after="0"/>
        <w:ind w:left="0"/>
        <w:jc w:val="both"/>
      </w:pPr>
      <w:r>
        <w:rPr>
          <w:rFonts w:ascii="Times New Roman"/>
          <w:b w:val="false"/>
          <w:i w:val="false"/>
          <w:color w:val="000000"/>
          <w:sz w:val="28"/>
        </w:rPr>
        <w:t>
      "уровень выбросов" – предельные значения выбросов, которые отражают максимально допустимую массу выбросов в атмосферу в расчете на единицу произведенной транспортным средством и двигателем внутреннего сгорания работы или пробега;</w:t>
      </w:r>
    </w:p>
    <w:bookmarkEnd w:id="230"/>
    <w:bookmarkStart w:name="z235" w:id="231"/>
    <w:p>
      <w:pPr>
        <w:spacing w:after="0"/>
        <w:ind w:left="0"/>
        <w:jc w:val="both"/>
      </w:pPr>
      <w:r>
        <w:rPr>
          <w:rFonts w:ascii="Times New Roman"/>
          <w:b w:val="false"/>
          <w:i w:val="false"/>
          <w:color w:val="000000"/>
          <w:sz w:val="28"/>
        </w:rPr>
        <w:t>
      "установившееся замедление" - среднее значение замедления за время торможения от момента окончания периода нарастания замедления до начала его спада в конце торможения;</w:t>
      </w:r>
    </w:p>
    <w:bookmarkEnd w:id="231"/>
    <w:bookmarkStart w:name="z236" w:id="232"/>
    <w:p>
      <w:pPr>
        <w:spacing w:after="0"/>
        <w:ind w:left="0"/>
        <w:jc w:val="both"/>
      </w:pPr>
      <w:r>
        <w:rPr>
          <w:rFonts w:ascii="Times New Roman"/>
          <w:b w:val="false"/>
          <w:i w:val="false"/>
          <w:color w:val="000000"/>
          <w:sz w:val="28"/>
        </w:rPr>
        <w:t>
      "устойчивость транспортного средства при торможении" - способность транспортного средства двигаться при торможениях в пределах установленного коридора движения;</w:t>
      </w:r>
    </w:p>
    <w:bookmarkEnd w:id="232"/>
    <w:bookmarkStart w:name="z237" w:id="233"/>
    <w:p>
      <w:pPr>
        <w:spacing w:after="0"/>
        <w:ind w:left="0"/>
        <w:jc w:val="both"/>
      </w:pPr>
      <w:r>
        <w:rPr>
          <w:rFonts w:ascii="Times New Roman"/>
          <w:b w:val="false"/>
          <w:i w:val="false"/>
          <w:color w:val="000000"/>
          <w:sz w:val="28"/>
        </w:rPr>
        <w:t>
      "устройство для уменьшения разбрызгивания" - компонент системы защиты от разбрызгивания, который может быть выполнен как энергопоглощающее устройство или как сепаратор "воздух - вода";</w:t>
      </w:r>
    </w:p>
    <w:bookmarkEnd w:id="233"/>
    <w:bookmarkStart w:name="z238" w:id="234"/>
    <w:p>
      <w:pPr>
        <w:spacing w:after="0"/>
        <w:ind w:left="0"/>
        <w:jc w:val="both"/>
      </w:pPr>
      <w:r>
        <w:rPr>
          <w:rFonts w:ascii="Times New Roman"/>
          <w:b w:val="false"/>
          <w:i w:val="false"/>
          <w:color w:val="000000"/>
          <w:sz w:val="28"/>
        </w:rPr>
        <w:t>
      "устройство разгрузки оси" - устройство, предназначенное для уменьшения или увеличения нагрузки на ось (оси) в зависимости от дорожных условий движения транспортного средства с целью уменьшения износа шин в случае, когда транспортное средство загружено частично, и (или) для улучшения условий трогания транспортного средства (состава транспортных средств) на скользкой дороге путем увеличения нагрузки на ведущую ось;</w:t>
      </w:r>
    </w:p>
    <w:bookmarkEnd w:id="234"/>
    <w:p>
      <w:pPr>
        <w:spacing w:after="0"/>
        <w:ind w:left="0"/>
        <w:jc w:val="both"/>
      </w:pPr>
      <w:r>
        <w:rPr>
          <w:rFonts w:ascii="Times New Roman"/>
          <w:b w:val="false"/>
          <w:i w:val="false"/>
          <w:color w:val="000000"/>
          <w:sz w:val="28"/>
        </w:rPr>
        <w:t>
      "устройство вызова экстренных оперативных служб" - устройство, осуществляющее и обеспечивающее определение координат, скорости и направления движения транспортного средства с помощью сигналов не менее двух действующих глобальных навигационных спутниковых систем, передачу сообщения о транспортном средстве при дорожно-транспортном и ином происшествиях в ручном режиме и двустороннюю голосовую связь с экстренными оперативными службами по сетям подвижной радиотелефонной связи;</w:t>
      </w:r>
    </w:p>
    <w:bookmarkStart w:name="z239" w:id="235"/>
    <w:p>
      <w:pPr>
        <w:spacing w:after="0"/>
        <w:ind w:left="0"/>
        <w:jc w:val="both"/>
      </w:pPr>
      <w:r>
        <w:rPr>
          <w:rFonts w:ascii="Times New Roman"/>
          <w:b w:val="false"/>
          <w:i w:val="false"/>
          <w:color w:val="000000"/>
          <w:sz w:val="28"/>
        </w:rPr>
        <w:t>
      "фары типа DR, DC, DCR" - фары с газоразрядными источниками света класса D дальнего DR-света и ближнего DC-света и двухрежимные (ближнего и дальнего) DCR-света;</w:t>
      </w:r>
    </w:p>
    <w:bookmarkEnd w:id="235"/>
    <w:bookmarkStart w:name="z240" w:id="236"/>
    <w:p>
      <w:pPr>
        <w:spacing w:after="0"/>
        <w:ind w:left="0"/>
        <w:jc w:val="both"/>
      </w:pPr>
      <w:r>
        <w:rPr>
          <w:rFonts w:ascii="Times New Roman"/>
          <w:b w:val="false"/>
          <w:i w:val="false"/>
          <w:color w:val="000000"/>
          <w:sz w:val="28"/>
        </w:rPr>
        <w:t>
      "фары типа HR, HC, HCR" - фары с галогенными источниками света класса H дальнего HR-света и ближнего HC-света и двухрежимные (ближнего и дальнего) HCR-света;</w:t>
      </w:r>
    </w:p>
    <w:bookmarkEnd w:id="236"/>
    <w:bookmarkStart w:name="z241" w:id="237"/>
    <w:p>
      <w:pPr>
        <w:spacing w:after="0"/>
        <w:ind w:left="0"/>
        <w:jc w:val="both"/>
      </w:pPr>
      <w:r>
        <w:rPr>
          <w:rFonts w:ascii="Times New Roman"/>
          <w:b w:val="false"/>
          <w:i w:val="false"/>
          <w:color w:val="000000"/>
          <w:sz w:val="28"/>
        </w:rPr>
        <w:t>
      "фары типа R, C, CR" - фары с источниками света в виде ламп накаливания класса 0 дальнего R-света и ближнего C-света и двухрежимные (ближнего и дальнего) CR-света;</w:t>
      </w:r>
    </w:p>
    <w:bookmarkEnd w:id="237"/>
    <w:bookmarkStart w:name="z242" w:id="238"/>
    <w:p>
      <w:pPr>
        <w:spacing w:after="0"/>
        <w:ind w:left="0"/>
        <w:jc w:val="both"/>
      </w:pPr>
      <w:r>
        <w:rPr>
          <w:rFonts w:ascii="Times New Roman"/>
          <w:b w:val="false"/>
          <w:i w:val="false"/>
          <w:color w:val="000000"/>
          <w:sz w:val="28"/>
        </w:rPr>
        <w:t>
      "фары типа В и типа F3" - фары противотуманные, отличающиеся фотометрическими характеристиками и маркировкой, нанесенной на фару;</w:t>
      </w:r>
    </w:p>
    <w:bookmarkEnd w:id="238"/>
    <w:bookmarkStart w:name="z243" w:id="239"/>
    <w:p>
      <w:pPr>
        <w:spacing w:after="0"/>
        <w:ind w:left="0"/>
        <w:jc w:val="both"/>
      </w:pPr>
      <w:r>
        <w:rPr>
          <w:rFonts w:ascii="Times New Roman"/>
          <w:b w:val="false"/>
          <w:i w:val="false"/>
          <w:color w:val="000000"/>
          <w:sz w:val="28"/>
        </w:rPr>
        <w:t>
      "форсунка стеклоомывателя" - устройство, которое направляет омывающую жидкость на ветровое стекло;</w:t>
      </w:r>
    </w:p>
    <w:bookmarkEnd w:id="239"/>
    <w:bookmarkStart w:name="z244" w:id="240"/>
    <w:p>
      <w:pPr>
        <w:spacing w:after="0"/>
        <w:ind w:left="0"/>
        <w:jc w:val="both"/>
      </w:pPr>
      <w:r>
        <w:rPr>
          <w:rFonts w:ascii="Times New Roman"/>
          <w:b w:val="false"/>
          <w:i w:val="false"/>
          <w:color w:val="000000"/>
          <w:sz w:val="28"/>
        </w:rPr>
        <w:t xml:space="preserve">
      "холодный тормозной механизм" - тормозной механизм, температура которого, измеренная на поверхности трения тормозного барабана или тормозного диска, составляет менее 100 </w:t>
      </w:r>
      <w:r>
        <w:rPr>
          <w:rFonts w:ascii="Times New Roman"/>
          <w:b w:val="false"/>
          <w:i w:val="false"/>
          <w:color w:val="000000"/>
          <w:vertAlign w:val="superscript"/>
        </w:rPr>
        <w:t>0</w:t>
      </w:r>
      <w:r>
        <w:rPr>
          <w:rFonts w:ascii="Times New Roman"/>
          <w:b w:val="false"/>
          <w:i w:val="false"/>
          <w:color w:val="000000"/>
          <w:sz w:val="28"/>
        </w:rPr>
        <w:t>С;</w:t>
      </w:r>
    </w:p>
    <w:bookmarkEnd w:id="240"/>
    <w:bookmarkStart w:name="z245" w:id="241"/>
    <w:p>
      <w:pPr>
        <w:spacing w:after="0"/>
        <w:ind w:left="0"/>
        <w:jc w:val="both"/>
      </w:pPr>
      <w:r>
        <w:rPr>
          <w:rFonts w:ascii="Times New Roman"/>
          <w:b w:val="false"/>
          <w:i w:val="false"/>
          <w:color w:val="000000"/>
          <w:sz w:val="28"/>
        </w:rPr>
        <w:t>
      "цветографическая схема" - графическое изображение компоновки, конфигурации и композиционной взаимосвязи основного цвета, декоративных полос, опознавательных знаков и информационных надписей, нанесенных на наружную поверхность транспортного средства;</w:t>
      </w:r>
    </w:p>
    <w:bookmarkEnd w:id="241"/>
    <w:bookmarkStart w:name="z246" w:id="242"/>
    <w:p>
      <w:pPr>
        <w:spacing w:after="0"/>
        <w:ind w:left="0"/>
        <w:jc w:val="both"/>
      </w:pPr>
      <w:r>
        <w:rPr>
          <w:rFonts w:ascii="Times New Roman"/>
          <w:b w:val="false"/>
          <w:i w:val="false"/>
          <w:color w:val="000000"/>
          <w:sz w:val="28"/>
        </w:rPr>
        <w:t>
      "цикл стеклоочистителя" - один прямой и обратный ход щетки стеклоочистителя;</w:t>
      </w:r>
    </w:p>
    <w:bookmarkEnd w:id="242"/>
    <w:bookmarkStart w:name="z247" w:id="243"/>
    <w:p>
      <w:pPr>
        <w:spacing w:after="0"/>
        <w:ind w:left="0"/>
        <w:jc w:val="both"/>
      </w:pPr>
      <w:r>
        <w:rPr>
          <w:rFonts w:ascii="Times New Roman"/>
          <w:b w:val="false"/>
          <w:i w:val="false"/>
          <w:color w:val="000000"/>
          <w:sz w:val="28"/>
        </w:rPr>
        <w:t>
      "шасси" - устройство на колесном ходу, не оснащенное и (или) кабиной, и (или) двигателем, и (или) кузовом, не предназначенное для эксплуатации в качестве транспортного средства;</w:t>
      </w:r>
    </w:p>
    <w:bookmarkEnd w:id="243"/>
    <w:bookmarkStart w:name="z248" w:id="244"/>
    <w:p>
      <w:pPr>
        <w:spacing w:after="0"/>
        <w:ind w:left="0"/>
        <w:jc w:val="both"/>
      </w:pPr>
      <w:r>
        <w:rPr>
          <w:rFonts w:ascii="Times New Roman"/>
          <w:b w:val="false"/>
          <w:i w:val="false"/>
          <w:color w:val="000000"/>
          <w:sz w:val="28"/>
        </w:rPr>
        <w:t>
      "шип противоскольжения" - твердый профилированный стержень, состоящий из корпуса и износостойкого элемента и устанавливаемый в выступе протектора зимней шины для повышения сцепления шины с обледенелым или заснеженным дорожным покрытием;</w:t>
      </w:r>
    </w:p>
    <w:bookmarkEnd w:id="244"/>
    <w:bookmarkStart w:name="z249" w:id="245"/>
    <w:p>
      <w:pPr>
        <w:spacing w:after="0"/>
        <w:ind w:left="0"/>
        <w:jc w:val="both"/>
      </w:pPr>
      <w:r>
        <w:rPr>
          <w:rFonts w:ascii="Times New Roman"/>
          <w:b w:val="false"/>
          <w:i w:val="false"/>
          <w:color w:val="000000"/>
          <w:sz w:val="28"/>
        </w:rPr>
        <w:t>
      "экологический класс" - классификационный код, характеризующий конструкцию транспортного средства или двигателя внутреннего сгорания в зависимости от уровня выбросов, а также уровня требований к системам бортовой диагностики;</w:t>
      </w:r>
    </w:p>
    <w:bookmarkEnd w:id="245"/>
    <w:bookmarkStart w:name="z250" w:id="246"/>
    <w:p>
      <w:pPr>
        <w:spacing w:after="0"/>
        <w:ind w:left="0"/>
        <w:jc w:val="both"/>
      </w:pPr>
      <w:r>
        <w:rPr>
          <w:rFonts w:ascii="Times New Roman"/>
          <w:b w:val="false"/>
          <w:i w:val="false"/>
          <w:color w:val="000000"/>
          <w:sz w:val="28"/>
        </w:rPr>
        <w:t>
      "эксплуатация" - стадия жизненного цикла транспортного средства, на которой осуществляется его использование по назначению, с момента его государственной регистрации до утилизации;</w:t>
      </w:r>
    </w:p>
    <w:bookmarkEnd w:id="246"/>
    <w:bookmarkStart w:name="z251" w:id="247"/>
    <w:p>
      <w:pPr>
        <w:spacing w:after="0"/>
        <w:ind w:left="0"/>
        <w:jc w:val="both"/>
      </w:pPr>
      <w:r>
        <w:rPr>
          <w:rFonts w:ascii="Times New Roman"/>
          <w:b w:val="false"/>
          <w:i w:val="false"/>
          <w:color w:val="000000"/>
          <w:sz w:val="28"/>
        </w:rPr>
        <w:t>
      "энергопоглощающее устройство" - компонент, образующий часть грязезащитного кожуха, и (или) наружной боковины, и (или) брызговика, поглощающий энергию воды и снижающий разбрызгивание;</w:t>
      </w:r>
    </w:p>
    <w:bookmarkEnd w:id="247"/>
    <w:bookmarkStart w:name="z252" w:id="248"/>
    <w:p>
      <w:pPr>
        <w:spacing w:after="0"/>
        <w:ind w:left="0"/>
        <w:jc w:val="both"/>
      </w:pPr>
      <w:r>
        <w:rPr>
          <w:rFonts w:ascii="Times New Roman"/>
          <w:b w:val="false"/>
          <w:i w:val="false"/>
          <w:color w:val="000000"/>
          <w:sz w:val="28"/>
        </w:rPr>
        <w:t>
      "энергетическая установка гибридного транспортного средства" – совокупность двигателя внутреннего сгорания, электродвигателя, генератора (функции двигателя и генератора могут выполняться одной электромашиной), устройства аккумулирования энергии, электропреобразователей и системы управления;</w:t>
      </w:r>
    </w:p>
    <w:bookmarkEnd w:id="248"/>
    <w:bookmarkStart w:name="z253" w:id="249"/>
    <w:p>
      <w:pPr>
        <w:spacing w:after="0"/>
        <w:ind w:left="0"/>
        <w:jc w:val="both"/>
      </w:pPr>
      <w:r>
        <w:rPr>
          <w:rFonts w:ascii="Times New Roman"/>
          <w:b w:val="false"/>
          <w:i w:val="false"/>
          <w:color w:val="000000"/>
          <w:sz w:val="28"/>
        </w:rPr>
        <w:t>
      "эффективность торможения" - свойство характеризующее способность тормозной системы создавать необходимое искусственное продольное сопротивление движению транспортного средства.</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решениями Совета Евразийской экономической комиссии от 30.01.2013 </w:t>
      </w:r>
      <w:r>
        <w:rPr>
          <w:rFonts w:ascii="Times New Roman"/>
          <w:b w:val="false"/>
          <w:i w:val="false"/>
          <w:color w:val="000000"/>
          <w:sz w:val="28"/>
        </w:rPr>
        <w:t>№ 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23.05.2025 </w:t>
      </w:r>
      <w:r>
        <w:rPr>
          <w:rFonts w:ascii="Times New Roman"/>
          <w:b w:val="false"/>
          <w:i w:val="false"/>
          <w:color w:val="000000"/>
          <w:sz w:val="28"/>
        </w:rPr>
        <w:t>№ 45</w:t>
      </w:r>
      <w:r>
        <w:rPr>
          <w:rFonts w:ascii="Times New Roman"/>
          <w:b w:val="false"/>
          <w:i w:val="false"/>
          <w:color w:val="ff0000"/>
          <w:sz w:val="28"/>
        </w:rPr>
        <w:t xml:space="preserve"> (вступает в силу по истечении 90 календарных дней с даты официального опубликования); от 05.12.2025 </w:t>
      </w:r>
      <w:r>
        <w:rPr>
          <w:rFonts w:ascii="Times New Roman"/>
          <w:b w:val="false"/>
          <w:i w:val="false"/>
          <w:color w:val="000000"/>
          <w:sz w:val="28"/>
        </w:rPr>
        <w:t>№ 121</w:t>
      </w:r>
      <w:r>
        <w:rPr>
          <w:rFonts w:ascii="Times New Roman"/>
          <w:b w:val="false"/>
          <w:i w:val="false"/>
          <w:color w:val="ff0000"/>
          <w:sz w:val="28"/>
        </w:rPr>
        <w:t xml:space="preserve"> (вступает в силу с даты вступления в силу Протокола о внесении изменений в Договор о Таможенном кодексе Евразийского экономического союза от 11.04.2017, подписанного 25.12.2023).</w:t>
      </w:r>
      <w:r>
        <w:br/>
      </w:r>
      <w:r>
        <w:rPr>
          <w:rFonts w:ascii="Times New Roman"/>
          <w:b w:val="false"/>
          <w:i w:val="false"/>
          <w:color w:val="000000"/>
          <w:sz w:val="28"/>
        </w:rPr>
        <w:t>
</w:t>
      </w:r>
    </w:p>
    <w:bookmarkStart w:name="z254" w:id="250"/>
    <w:p>
      <w:pPr>
        <w:spacing w:after="0"/>
        <w:ind w:left="0"/>
        <w:jc w:val="left"/>
      </w:pPr>
      <w:r>
        <w:rPr>
          <w:rFonts w:ascii="Times New Roman"/>
          <w:b/>
          <w:i w:val="false"/>
          <w:color w:val="000000"/>
        </w:rPr>
        <w:t xml:space="preserve"> III. Правила обращения на рынке или ввода в эксплуатацию</w:t>
      </w:r>
    </w:p>
    <w:bookmarkEnd w:id="250"/>
    <w:bookmarkStart w:name="z255" w:id="251"/>
    <w:p>
      <w:pPr>
        <w:spacing w:after="0"/>
        <w:ind w:left="0"/>
        <w:jc w:val="both"/>
      </w:pPr>
      <w:r>
        <w:rPr>
          <w:rFonts w:ascii="Times New Roman"/>
          <w:b w:val="false"/>
          <w:i w:val="false"/>
          <w:color w:val="000000"/>
          <w:sz w:val="28"/>
        </w:rPr>
        <w:t>
      7. Транспортные средства и их компоненты допускаются к обращению на рынке при их соответствии настоящему техническому регламенту, что подтверждается их маркировкой единым знаком обращения продукции на рынке в соответствии с разделом VI настоящего технического регламента.</w:t>
      </w:r>
    </w:p>
    <w:bookmarkEnd w:id="251"/>
    <w:bookmarkStart w:name="z256" w:id="252"/>
    <w:p>
      <w:pPr>
        <w:spacing w:after="0"/>
        <w:ind w:left="0"/>
        <w:jc w:val="both"/>
      </w:pPr>
      <w:r>
        <w:rPr>
          <w:rFonts w:ascii="Times New Roman"/>
          <w:b w:val="false"/>
          <w:i w:val="false"/>
          <w:color w:val="000000"/>
          <w:sz w:val="28"/>
        </w:rPr>
        <w:t>
      Датой выпуска в обращение транспортного средства (шасси) является дата оформления документа, идентифицирующего транспортное средство (шасси).</w:t>
      </w:r>
    </w:p>
    <w:bookmarkEnd w:id="252"/>
    <w:bookmarkStart w:name="z257" w:id="253"/>
    <w:p>
      <w:pPr>
        <w:spacing w:after="0"/>
        <w:ind w:left="0"/>
        <w:jc w:val="both"/>
      </w:pPr>
      <w:r>
        <w:rPr>
          <w:rFonts w:ascii="Times New Roman"/>
          <w:b w:val="false"/>
          <w:i w:val="false"/>
          <w:color w:val="000000"/>
          <w:sz w:val="28"/>
        </w:rPr>
        <w:t>
      8. Документами, удостоверяющими соответствие требованиям настоящего технического регламента при выпуске в обращение, являются:</w:t>
      </w:r>
    </w:p>
    <w:bookmarkEnd w:id="253"/>
    <w:bookmarkStart w:name="z258" w:id="254"/>
    <w:p>
      <w:pPr>
        <w:spacing w:after="0"/>
        <w:ind w:left="0"/>
        <w:jc w:val="both"/>
      </w:pPr>
      <w:r>
        <w:rPr>
          <w:rFonts w:ascii="Times New Roman"/>
          <w:b w:val="false"/>
          <w:i w:val="false"/>
          <w:color w:val="000000"/>
          <w:sz w:val="28"/>
        </w:rPr>
        <w:t>
      для транспортных средств, оценка соответствия которых проводилась в форме одобрения типа – одобрение типа транспортного средства;</w:t>
      </w:r>
    </w:p>
    <w:bookmarkEnd w:id="254"/>
    <w:bookmarkStart w:name="z259" w:id="255"/>
    <w:p>
      <w:pPr>
        <w:spacing w:after="0"/>
        <w:ind w:left="0"/>
        <w:jc w:val="both"/>
      </w:pPr>
      <w:r>
        <w:rPr>
          <w:rFonts w:ascii="Times New Roman"/>
          <w:b w:val="false"/>
          <w:i w:val="false"/>
          <w:color w:val="000000"/>
          <w:sz w:val="28"/>
        </w:rPr>
        <w:t>
      для шасси – одобрение типа шасси;</w:t>
      </w:r>
    </w:p>
    <w:bookmarkEnd w:id="255"/>
    <w:bookmarkStart w:name="z260" w:id="256"/>
    <w:p>
      <w:pPr>
        <w:spacing w:after="0"/>
        <w:ind w:left="0"/>
        <w:jc w:val="both"/>
      </w:pPr>
      <w:r>
        <w:rPr>
          <w:rFonts w:ascii="Times New Roman"/>
          <w:b w:val="false"/>
          <w:i w:val="false"/>
          <w:color w:val="000000"/>
          <w:sz w:val="28"/>
        </w:rPr>
        <w:t>
      для единичных транспортных средств – свидетельство о безопасности конструкции транспортного средства;</w:t>
      </w:r>
    </w:p>
    <w:bookmarkEnd w:id="256"/>
    <w:bookmarkStart w:name="z261" w:id="257"/>
    <w:p>
      <w:pPr>
        <w:spacing w:after="0"/>
        <w:ind w:left="0"/>
        <w:jc w:val="both"/>
      </w:pPr>
      <w:r>
        <w:rPr>
          <w:rFonts w:ascii="Times New Roman"/>
          <w:b w:val="false"/>
          <w:i w:val="false"/>
          <w:color w:val="000000"/>
          <w:sz w:val="28"/>
        </w:rPr>
        <w:t>
      для компонентов транспортных средств – декларация о соответствии или сертификат соответствия.</w:t>
      </w:r>
    </w:p>
    <w:bookmarkEnd w:id="257"/>
    <w:bookmarkStart w:name="z262" w:id="258"/>
    <w:p>
      <w:pPr>
        <w:spacing w:after="0"/>
        <w:ind w:left="0"/>
        <w:jc w:val="both"/>
      </w:pPr>
      <w:r>
        <w:rPr>
          <w:rFonts w:ascii="Times New Roman"/>
          <w:b w:val="false"/>
          <w:i w:val="false"/>
          <w:color w:val="000000"/>
          <w:sz w:val="28"/>
        </w:rPr>
        <w:t>
      Документы, удостоверяющие соответствие требованиям настоящего технического регламента, в структуре своего регистрационного номера имеют единое обозначение, подтверждающее их действительность на единой таможенной территории Таможенного союза, а также отличительное обозначение государства, в котором они были оформлены.</w:t>
      </w:r>
    </w:p>
    <w:bookmarkEnd w:id="258"/>
    <w:bookmarkStart w:name="z263" w:id="259"/>
    <w:p>
      <w:pPr>
        <w:spacing w:after="0"/>
        <w:ind w:left="0"/>
        <w:jc w:val="both"/>
      </w:pPr>
      <w:r>
        <w:rPr>
          <w:rFonts w:ascii="Times New Roman"/>
          <w:b w:val="false"/>
          <w:i w:val="false"/>
          <w:color w:val="000000"/>
          <w:sz w:val="28"/>
        </w:rPr>
        <w:t>
      9. Документы, оформленные по результатам оценки соответствия продукции, проведенной в установленном настоящим техническим регламентом порядке в одном из государств – членов Таможенного союза, действуют во всех государствах – членах Таможенного союза.</w:t>
      </w:r>
    </w:p>
    <w:bookmarkEnd w:id="259"/>
    <w:bookmarkStart w:name="z264" w:id="260"/>
    <w:p>
      <w:pPr>
        <w:spacing w:after="0"/>
        <w:ind w:left="0"/>
        <w:jc w:val="left"/>
      </w:pPr>
      <w:r>
        <w:rPr>
          <w:rFonts w:ascii="Times New Roman"/>
          <w:b/>
          <w:i w:val="false"/>
          <w:color w:val="000000"/>
        </w:rPr>
        <w:t xml:space="preserve"> IV. Требования безопасности</w:t>
      </w:r>
    </w:p>
    <w:bookmarkEnd w:id="260"/>
    <w:bookmarkStart w:name="z265" w:id="261"/>
    <w:p>
      <w:pPr>
        <w:spacing w:after="0"/>
        <w:ind w:left="0"/>
        <w:jc w:val="both"/>
      </w:pPr>
      <w:r>
        <w:rPr>
          <w:rFonts w:ascii="Times New Roman"/>
          <w:b w:val="false"/>
          <w:i w:val="false"/>
          <w:color w:val="000000"/>
          <w:sz w:val="28"/>
        </w:rPr>
        <w:t>
      10. Запрещается изготовление транспортных средств из бывших в употреблении компонентов, за исключением транспортных средств, изготавливаемых для личного пользования.</w:t>
      </w:r>
    </w:p>
    <w:bookmarkEnd w:id="261"/>
    <w:bookmarkStart w:name="z266" w:id="262"/>
    <w:p>
      <w:pPr>
        <w:spacing w:after="0"/>
        <w:ind w:left="0"/>
        <w:jc w:val="both"/>
      </w:pPr>
      <w:r>
        <w:rPr>
          <w:rFonts w:ascii="Times New Roman"/>
          <w:b w:val="false"/>
          <w:i w:val="false"/>
          <w:color w:val="000000"/>
          <w:sz w:val="28"/>
        </w:rPr>
        <w:t>
      11. Запрещается установка на транспортные средства категорий М</w:t>
      </w:r>
      <w:r>
        <w:rPr>
          <w:rFonts w:ascii="Times New Roman"/>
          <w:b w:val="false"/>
          <w:i w:val="false"/>
          <w:color w:val="000000"/>
          <w:vertAlign w:val="subscript"/>
        </w:rPr>
        <w:t>1</w:t>
      </w:r>
      <w:r>
        <w:rPr>
          <w:rFonts w:ascii="Times New Roman"/>
          <w:b w:val="false"/>
          <w:i w:val="false"/>
          <w:color w:val="000000"/>
          <w:sz w:val="28"/>
        </w:rPr>
        <w:t xml:space="preserve"> и N</w:t>
      </w:r>
      <w:r>
        <w:rPr>
          <w:rFonts w:ascii="Times New Roman"/>
          <w:b w:val="false"/>
          <w:i w:val="false"/>
          <w:color w:val="000000"/>
          <w:vertAlign w:val="subscript"/>
        </w:rPr>
        <w:t>1</w:t>
      </w:r>
      <w:r>
        <w:rPr>
          <w:rFonts w:ascii="Times New Roman"/>
          <w:b w:val="false"/>
          <w:i w:val="false"/>
          <w:color w:val="000000"/>
          <w:sz w:val="28"/>
        </w:rPr>
        <w:t xml:space="preserve"> конструкций, выступающих вперед относительно линии бампера, соответствующей внешнему контуру проекции транспортного средства на горизонтальную плоскость опорной поверхности, изготавливаемых из стали или других материалов с аналогичными прочностными характеристиками. Данное требование не распространяется на конструкции, предусмотренные штатной комплектацией транспортного средства и (или) прошедшие оценку соответствия в установленном порядке, а также на металлические решетки массой менее 0,5 кг, предназначенные для защиты только фар, и государственный регистрационный знак и элементы его крепления.</w:t>
      </w:r>
    </w:p>
    <w:bookmarkEnd w:id="262"/>
    <w:bookmarkStart w:name="z267" w:id="263"/>
    <w:p>
      <w:pPr>
        <w:spacing w:after="0"/>
        <w:ind w:left="0"/>
        <w:jc w:val="both"/>
      </w:pPr>
      <w:r>
        <w:rPr>
          <w:rFonts w:ascii="Times New Roman"/>
          <w:b w:val="false"/>
          <w:i w:val="false"/>
          <w:color w:val="000000"/>
          <w:sz w:val="28"/>
        </w:rPr>
        <w:t>
      12. Не допускается в составе кондиционеров, а также холодильного оборудования, применяемых на транспортных средствах, наличие озоноразрушающих веществ и материалов, перечень которых утвержден Комиссией Таможенного союза.</w:t>
      </w:r>
    </w:p>
    <w:bookmarkEnd w:id="263"/>
    <w:bookmarkStart w:name="z268" w:id="264"/>
    <w:p>
      <w:pPr>
        <w:spacing w:after="0"/>
        <w:ind w:left="0"/>
        <w:jc w:val="both"/>
      </w:pPr>
      <w:r>
        <w:rPr>
          <w:rFonts w:ascii="Times New Roman"/>
          <w:b w:val="false"/>
          <w:i w:val="false"/>
          <w:color w:val="000000"/>
          <w:sz w:val="28"/>
        </w:rPr>
        <w:t>
      13. Выпускаемые в обращение транспортные средства категории М, используемые для коммерческих перевозок пассажиров, а также специально предназначенные для перевозки детей, и категории N, используемые для перевозки твердых бытовых отходов и мусора (мусоровозы), специальных, опасных, тяжеловесных и (или) крупногабаритных грузов, а также транспортные средства оперативных служб подлежат оснащению аппаратурой спутниковой навигации. Конструкция указанных транспортных средств должна обеспечивать возможность оснащения их указанной аппаратурой.</w:t>
      </w:r>
    </w:p>
    <w:bookmarkEnd w:id="264"/>
    <w:p>
      <w:pPr>
        <w:spacing w:after="0"/>
        <w:ind w:left="0"/>
        <w:jc w:val="both"/>
      </w:pPr>
      <w:r>
        <w:rPr>
          <w:rFonts w:ascii="Times New Roman"/>
          <w:b w:val="false"/>
          <w:i w:val="false"/>
          <w:color w:val="000000"/>
          <w:sz w:val="28"/>
        </w:rPr>
        <w:t>
      Транспортные средства оперативных служб и транспортные средства категории N, используемые для перевозки твердых бытовых отходов и мусора (мусоровозы), оснащаются аппаратурой спутниковой навигации в порядке, установленном законодательством государств – членов Таможенного союза.</w:t>
      </w:r>
    </w:p>
    <w:p>
      <w:pPr>
        <w:spacing w:after="0"/>
        <w:ind w:left="0"/>
        <w:jc w:val="both"/>
      </w:pPr>
      <w:r>
        <w:rPr>
          <w:rFonts w:ascii="Times New Roman"/>
          <w:b w:val="false"/>
          <w:i w:val="false"/>
          <w:color w:val="000000"/>
          <w:sz w:val="28"/>
        </w:rPr>
        <w:t>
      Оснащение указанной аппаратурой транспортных средств, находящихся в эксплуатации, осуществляется в порядке, установленном законодательством государств – членов Таможенного союза.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решения Совета Евразийской экономической комиссии от 30.01.2013 </w:t>
      </w:r>
      <w:r>
        <w:rPr>
          <w:rFonts w:ascii="Times New Roman"/>
          <w:b w:val="false"/>
          <w:i w:val="false"/>
          <w:color w:val="000000"/>
          <w:sz w:val="28"/>
        </w:rPr>
        <w:t>№ 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336" w:id="265"/>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1</w:t>
      </w:r>
      <w:r>
        <w:rPr>
          <w:rFonts w:ascii="Times New Roman"/>
          <w:b w:val="false"/>
          <w:i w:val="false"/>
          <w:color w:val="000000"/>
          <w:sz w:val="28"/>
        </w:rPr>
        <w:t>. Выпускаемые в обращение транспортные средства категории М</w:t>
      </w:r>
      <w:r>
        <w:rPr>
          <w:rFonts w:ascii="Times New Roman"/>
          <w:b w:val="false"/>
          <w:i w:val="false"/>
          <w:color w:val="000000"/>
          <w:vertAlign w:val="subscript"/>
        </w:rPr>
        <w:t>1</w:t>
      </w:r>
      <w:r>
        <w:rPr>
          <w:rFonts w:ascii="Times New Roman"/>
          <w:b w:val="false"/>
          <w:i w:val="false"/>
          <w:color w:val="000000"/>
          <w:sz w:val="28"/>
        </w:rPr>
        <w:t>, входящие в область применения Правил ООН № 94 и 95, и категории N</w:t>
      </w:r>
      <w:r>
        <w:rPr>
          <w:rFonts w:ascii="Times New Roman"/>
          <w:b w:val="false"/>
          <w:i w:val="false"/>
          <w:color w:val="000000"/>
          <w:vertAlign w:val="subscript"/>
        </w:rPr>
        <w:t>1</w:t>
      </w:r>
      <w:r>
        <w:rPr>
          <w:rFonts w:ascii="Times New Roman"/>
          <w:b w:val="false"/>
          <w:i w:val="false"/>
          <w:color w:val="000000"/>
          <w:sz w:val="28"/>
        </w:rPr>
        <w:t>, входящие в область применения Правил ООН № 95, оснащаются системой вызова экстренных оперативных служб, прочие выпускаемые в обращение транспортные средства категорий М</w:t>
      </w:r>
      <w:r>
        <w:rPr>
          <w:rFonts w:ascii="Times New Roman"/>
          <w:b w:val="false"/>
          <w:i w:val="false"/>
          <w:color w:val="000000"/>
          <w:vertAlign w:val="subscript"/>
        </w:rPr>
        <w:t>1</w:t>
      </w:r>
      <w:r>
        <w:rPr>
          <w:rFonts w:ascii="Times New Roman"/>
          <w:b w:val="false"/>
          <w:i w:val="false"/>
          <w:color w:val="000000"/>
          <w:sz w:val="28"/>
        </w:rPr>
        <w:t xml:space="preserve"> и N</w:t>
      </w:r>
      <w:r>
        <w:rPr>
          <w:rFonts w:ascii="Times New Roman"/>
          <w:b w:val="false"/>
          <w:i w:val="false"/>
          <w:color w:val="000000"/>
          <w:vertAlign w:val="subscript"/>
        </w:rPr>
        <w:t>1</w:t>
      </w:r>
      <w:r>
        <w:rPr>
          <w:rFonts w:ascii="Times New Roman"/>
          <w:b w:val="false"/>
          <w:i w:val="false"/>
          <w:color w:val="000000"/>
          <w:sz w:val="28"/>
        </w:rPr>
        <w:t>, транспортные средства категорий М</w:t>
      </w:r>
      <w:r>
        <w:rPr>
          <w:rFonts w:ascii="Times New Roman"/>
          <w:b w:val="false"/>
          <w:i w:val="false"/>
          <w:color w:val="000000"/>
          <w:vertAlign w:val="subscript"/>
        </w:rPr>
        <w:t>2</w:t>
      </w:r>
      <w:r>
        <w:rPr>
          <w:rFonts w:ascii="Times New Roman"/>
          <w:b w:val="false"/>
          <w:i w:val="false"/>
          <w:color w:val="000000"/>
          <w:sz w:val="28"/>
        </w:rPr>
        <w:t>, М</w:t>
      </w:r>
      <w:r>
        <w:rPr>
          <w:rFonts w:ascii="Times New Roman"/>
          <w:b w:val="false"/>
          <w:i w:val="false"/>
          <w:color w:val="000000"/>
          <w:vertAlign w:val="subscript"/>
        </w:rPr>
        <w:t>3</w:t>
      </w: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N</w:t>
      </w:r>
      <w:r>
        <w:rPr>
          <w:rFonts w:ascii="Times New Roman"/>
          <w:b w:val="false"/>
          <w:i w:val="false"/>
          <w:color w:val="000000"/>
          <w:vertAlign w:val="subscript"/>
        </w:rPr>
        <w:t>3</w:t>
      </w:r>
      <w:r>
        <w:rPr>
          <w:rFonts w:ascii="Times New Roman"/>
          <w:b w:val="false"/>
          <w:i w:val="false"/>
          <w:color w:val="000000"/>
          <w:sz w:val="28"/>
        </w:rPr>
        <w:t xml:space="preserve"> оснащаются устройством вызова экстренных оперативных служб.</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Сноска. Технический регламент дополнен пунктом 13</w:t>
      </w:r>
      <w:r>
        <w:rPr>
          <w:rFonts w:ascii="Times New Roman"/>
          <w:b w:val="false"/>
          <w:i w:val="false"/>
          <w:color w:val="ff0000"/>
          <w:vertAlign w:val="superscript"/>
        </w:rPr>
        <w:t xml:space="preserve">1 </w:t>
      </w:r>
      <w:r>
        <w:rPr>
          <w:rFonts w:ascii="Times New Roman"/>
          <w:b w:val="false"/>
          <w:i w:val="false"/>
          <w:color w:val="ff0000"/>
          <w:sz w:val="28"/>
        </w:rPr>
        <w:t xml:space="preserve">в соответствии с решением Совета Евразийской экономической комиссии от 30.01.2013 </w:t>
      </w:r>
      <w:r>
        <w:rPr>
          <w:rFonts w:ascii="Times New Roman"/>
          <w:b w:val="false"/>
          <w:i w:val="false"/>
          <w:color w:val="000000"/>
          <w:sz w:val="28"/>
        </w:rPr>
        <w:t>№ 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69" w:id="266"/>
    <w:p>
      <w:pPr>
        <w:spacing w:after="0"/>
        <w:ind w:left="0"/>
        <w:jc w:val="both"/>
      </w:pPr>
      <w:r>
        <w:rPr>
          <w:rFonts w:ascii="Times New Roman"/>
          <w:b w:val="false"/>
          <w:i w:val="false"/>
          <w:color w:val="000000"/>
          <w:sz w:val="28"/>
        </w:rPr>
        <w:t>
       14. Конструкция выпускаемых в обращение транспортных средств категорий М</w:t>
      </w:r>
      <w:r>
        <w:rPr>
          <w:rFonts w:ascii="Times New Roman"/>
          <w:b w:val="false"/>
          <w:i w:val="false"/>
          <w:color w:val="000000"/>
          <w:vertAlign w:val="subscript"/>
        </w:rPr>
        <w:t>2</w:t>
      </w:r>
      <w:r>
        <w:rPr>
          <w:rFonts w:ascii="Times New Roman"/>
          <w:b w:val="false"/>
          <w:i w:val="false"/>
          <w:color w:val="000000"/>
          <w:sz w:val="28"/>
        </w:rPr>
        <w:t xml:space="preserve"> и М</w:t>
      </w:r>
      <w:r>
        <w:rPr>
          <w:rFonts w:ascii="Times New Roman"/>
          <w:b w:val="false"/>
          <w:i w:val="false"/>
          <w:color w:val="000000"/>
          <w:vertAlign w:val="subscript"/>
        </w:rPr>
        <w:t>3</w:t>
      </w:r>
      <w:r>
        <w:rPr>
          <w:rFonts w:ascii="Times New Roman"/>
          <w:b w:val="false"/>
          <w:i w:val="false"/>
          <w:color w:val="000000"/>
          <w:sz w:val="28"/>
        </w:rPr>
        <w:t>, осуществляющих коммерческие перевозки пассажиров, категорий N</w:t>
      </w:r>
      <w:r>
        <w:rPr>
          <w:rFonts w:ascii="Times New Roman"/>
          <w:b w:val="false"/>
          <w:i w:val="false"/>
          <w:color w:val="000000"/>
          <w:vertAlign w:val="subscript"/>
        </w:rPr>
        <w:t>2</w:t>
      </w:r>
      <w:r>
        <w:rPr>
          <w:rFonts w:ascii="Times New Roman"/>
          <w:b w:val="false"/>
          <w:i w:val="false"/>
          <w:color w:val="000000"/>
          <w:sz w:val="28"/>
        </w:rPr>
        <w:t xml:space="preserve"> и N</w:t>
      </w:r>
      <w:r>
        <w:rPr>
          <w:rFonts w:ascii="Times New Roman"/>
          <w:b w:val="false"/>
          <w:i w:val="false"/>
          <w:color w:val="000000"/>
          <w:vertAlign w:val="subscript"/>
        </w:rPr>
        <w:t>3</w:t>
      </w:r>
      <w:r>
        <w:rPr>
          <w:rFonts w:ascii="Times New Roman"/>
          <w:b w:val="false"/>
          <w:i w:val="false"/>
          <w:color w:val="000000"/>
          <w:sz w:val="28"/>
        </w:rPr>
        <w:t>, осуществляющих коммерческие перевозки грузов, должна предусматривать возможность оснащения (штатные места установки, крепления, энергопитания) техническими средствами контроля за соблюдением водителями режимов движения, труда и отдыха (тахографами).</w:t>
      </w:r>
    </w:p>
    <w:bookmarkEnd w:id="266"/>
    <w:bookmarkStart w:name="z270" w:id="267"/>
    <w:p>
      <w:pPr>
        <w:spacing w:after="0"/>
        <w:ind w:left="0"/>
        <w:jc w:val="both"/>
      </w:pPr>
      <w:r>
        <w:rPr>
          <w:rFonts w:ascii="Times New Roman"/>
          <w:b w:val="false"/>
          <w:i w:val="false"/>
          <w:color w:val="000000"/>
          <w:sz w:val="28"/>
        </w:rPr>
        <w:t>
      Оснащение указанной аппаратурой транспортных средств осуществляется в порядке, установленном нормативными правовыми актами государств - членов Таможенного союза.</w:t>
      </w:r>
    </w:p>
    <w:bookmarkEnd w:id="267"/>
    <w:bookmarkStart w:name="z271" w:id="268"/>
    <w:p>
      <w:pPr>
        <w:spacing w:after="0"/>
        <w:ind w:left="0"/>
        <w:jc w:val="both"/>
      </w:pPr>
      <w:r>
        <w:rPr>
          <w:rFonts w:ascii="Times New Roman"/>
          <w:b w:val="false"/>
          <w:i w:val="false"/>
          <w:color w:val="000000"/>
          <w:sz w:val="28"/>
        </w:rPr>
        <w:t xml:space="preserve">
      Требования настоящего пункта не применяются в отношении транспортных средств, указанных в </w:t>
      </w:r>
      <w:r>
        <w:rPr>
          <w:rFonts w:ascii="Times New Roman"/>
          <w:b w:val="false"/>
          <w:i w:val="false"/>
          <w:color w:val="000000"/>
          <w:sz w:val="28"/>
        </w:rPr>
        <w:t>статье 2</w:t>
      </w:r>
      <w:r>
        <w:rPr>
          <w:rFonts w:ascii="Times New Roman"/>
          <w:b w:val="false"/>
          <w:i w:val="false"/>
          <w:color w:val="000000"/>
          <w:sz w:val="28"/>
        </w:rPr>
        <w:t xml:space="preserve"> Европейского соглашения, касающегося работы экипажей транспортных средств, производящих международные автомобильные перевозки (ЕСТР).</w:t>
      </w:r>
    </w:p>
    <w:bookmarkEnd w:id="268"/>
    <w:bookmarkStart w:name="z272" w:id="269"/>
    <w:p>
      <w:pPr>
        <w:spacing w:after="0"/>
        <w:ind w:left="0"/>
        <w:jc w:val="both"/>
      </w:pPr>
      <w:r>
        <w:rPr>
          <w:rFonts w:ascii="Times New Roman"/>
          <w:b w:val="false"/>
          <w:i w:val="false"/>
          <w:color w:val="000000"/>
          <w:sz w:val="28"/>
        </w:rPr>
        <w:t>
      15. Функционирование интерфейса (совокупность элементов, обеспечивающих возможность взаимодействия пользователя с электронными системами, включая получение пользователем зрительной и голосовой информации и введение им команд управления) выпускаемых в обращение транспортных средств (шасси), а также нанесение на них информационных и предупреждающих надписей осуществляются на русском языке.</w:t>
      </w:r>
    </w:p>
    <w:bookmarkEnd w:id="269"/>
    <w:bookmarkStart w:name="z273" w:id="270"/>
    <w:p>
      <w:pPr>
        <w:spacing w:after="0"/>
        <w:ind w:left="0"/>
        <w:jc w:val="both"/>
      </w:pPr>
      <w:r>
        <w:rPr>
          <w:rFonts w:ascii="Times New Roman"/>
          <w:b w:val="false"/>
          <w:i w:val="false"/>
          <w:color w:val="000000"/>
          <w:sz w:val="28"/>
        </w:rPr>
        <w:t>
      Указанное требование применяется при проведении оценки соответствия в форме одобрения типа в отношении:</w:t>
      </w:r>
    </w:p>
    <w:bookmarkEnd w:id="270"/>
    <w:bookmarkStart w:name="z274" w:id="271"/>
    <w:p>
      <w:pPr>
        <w:spacing w:after="0"/>
        <w:ind w:left="0"/>
        <w:jc w:val="both"/>
      </w:pPr>
      <w:r>
        <w:rPr>
          <w:rFonts w:ascii="Times New Roman"/>
          <w:b w:val="false"/>
          <w:i w:val="false"/>
          <w:color w:val="000000"/>
          <w:sz w:val="28"/>
        </w:rPr>
        <w:t>
      выводимых на информационных экранах (дисплеях) или голосовых предупреждающих сообщений о неисправностях систем транспортного средства, опасности для жизни и здоровья людей, а также активации отдельных систем безопасности автомобиля;</w:t>
      </w:r>
    </w:p>
    <w:bookmarkEnd w:id="271"/>
    <w:bookmarkStart w:name="z275" w:id="272"/>
    <w:p>
      <w:pPr>
        <w:spacing w:after="0"/>
        <w:ind w:left="0"/>
        <w:jc w:val="both"/>
      </w:pPr>
      <w:r>
        <w:rPr>
          <w:rFonts w:ascii="Times New Roman"/>
          <w:b w:val="false"/>
          <w:i w:val="false"/>
          <w:color w:val="000000"/>
          <w:sz w:val="28"/>
        </w:rPr>
        <w:t>
      надписей на табличках</w:t>
      </w:r>
      <w:r>
        <w:rPr>
          <w:rFonts w:ascii="Times New Roman"/>
          <w:b w:val="false"/>
          <w:i w:val="false"/>
          <w:color w:val="000000"/>
          <w:vertAlign w:val="superscript"/>
        </w:rPr>
        <w:t>1</w:t>
      </w:r>
      <w:r>
        <w:rPr>
          <w:rFonts w:ascii="Times New Roman"/>
          <w:b w:val="false"/>
          <w:i w:val="false"/>
          <w:color w:val="000000"/>
          <w:sz w:val="28"/>
        </w:rPr>
        <w:t xml:space="preserve"> и наклейках</w:t>
      </w:r>
      <w:r>
        <w:rPr>
          <w:rFonts w:ascii="Times New Roman"/>
          <w:b w:val="false"/>
          <w:i w:val="false"/>
          <w:color w:val="000000"/>
          <w:vertAlign w:val="superscript"/>
        </w:rPr>
        <w:t>1</w:t>
      </w:r>
      <w:r>
        <w:rPr>
          <w:rFonts w:ascii="Times New Roman"/>
          <w:b w:val="false"/>
          <w:i w:val="false"/>
          <w:color w:val="000000"/>
          <w:sz w:val="28"/>
        </w:rPr>
        <w:t xml:space="preserve"> на транспортном средстве, информирующих о порядке безопасного использования транспортного средства и его систем.</w:t>
      </w:r>
    </w:p>
    <w:bookmarkEnd w:id="272"/>
    <w:bookmarkStart w:name="z276" w:id="273"/>
    <w:p>
      <w:pPr>
        <w:spacing w:after="0"/>
        <w:ind w:left="0"/>
        <w:jc w:val="both"/>
      </w:pPr>
      <w:r>
        <w:rPr>
          <w:rFonts w:ascii="Times New Roman"/>
          <w:b w:val="false"/>
          <w:i w:val="false"/>
          <w:color w:val="000000"/>
          <w:sz w:val="28"/>
        </w:rPr>
        <w:t>
      При условии соответствующего перевода и (или) разъяснения в руководстве (инструкции) по эксплуатации транспортного средства указанное требование не применяется в отношении:</w:t>
      </w:r>
    </w:p>
    <w:bookmarkEnd w:id="273"/>
    <w:bookmarkStart w:name="z277" w:id="274"/>
    <w:p>
      <w:pPr>
        <w:spacing w:after="0"/>
        <w:ind w:left="0"/>
        <w:jc w:val="both"/>
      </w:pPr>
      <w:r>
        <w:rPr>
          <w:rFonts w:ascii="Times New Roman"/>
          <w:b w:val="false"/>
          <w:i w:val="false"/>
          <w:color w:val="000000"/>
          <w:sz w:val="28"/>
        </w:rPr>
        <w:t>
      сообщений информационных экранов (дисплеев) аудио-, видео-, игровых и других мультимедийных систем;</w:t>
      </w:r>
    </w:p>
    <w:bookmarkEnd w:id="274"/>
    <w:bookmarkStart w:name="z278" w:id="275"/>
    <w:p>
      <w:pPr>
        <w:spacing w:after="0"/>
        <w:ind w:left="0"/>
        <w:jc w:val="both"/>
      </w:pPr>
      <w:r>
        <w:rPr>
          <w:rFonts w:ascii="Times New Roman"/>
          <w:b w:val="false"/>
          <w:i w:val="false"/>
          <w:color w:val="000000"/>
          <w:sz w:val="28"/>
        </w:rPr>
        <w:t>
      аббревиатур;</w:t>
      </w:r>
    </w:p>
    <w:bookmarkEnd w:id="275"/>
    <w:bookmarkStart w:name="z279" w:id="276"/>
    <w:p>
      <w:pPr>
        <w:spacing w:after="0"/>
        <w:ind w:left="0"/>
        <w:jc w:val="both"/>
      </w:pPr>
      <w:r>
        <w:rPr>
          <w:rFonts w:ascii="Times New Roman"/>
          <w:b w:val="false"/>
          <w:i w:val="false"/>
          <w:color w:val="000000"/>
          <w:sz w:val="28"/>
        </w:rPr>
        <w:t>
      надписей, нанесенных на органы управления и конструктивные элементы транспортного средства;</w:t>
      </w:r>
    </w:p>
    <w:bookmarkEnd w:id="276"/>
    <w:bookmarkStart w:name="z280" w:id="277"/>
    <w:p>
      <w:pPr>
        <w:spacing w:after="0"/>
        <w:ind w:left="0"/>
        <w:jc w:val="both"/>
      </w:pPr>
      <w:r>
        <w:rPr>
          <w:rFonts w:ascii="Times New Roman"/>
          <w:b w:val="false"/>
          <w:i w:val="false"/>
          <w:color w:val="000000"/>
          <w:sz w:val="28"/>
        </w:rPr>
        <w:t>
      единиц измерения;</w:t>
      </w:r>
    </w:p>
    <w:bookmarkEnd w:id="277"/>
    <w:bookmarkStart w:name="z281" w:id="278"/>
    <w:p>
      <w:pPr>
        <w:spacing w:after="0"/>
        <w:ind w:left="0"/>
        <w:jc w:val="both"/>
      </w:pPr>
      <w:r>
        <w:rPr>
          <w:rFonts w:ascii="Times New Roman"/>
          <w:b w:val="false"/>
          <w:i w:val="false"/>
          <w:color w:val="000000"/>
          <w:sz w:val="28"/>
        </w:rPr>
        <w:t>
      названий фирм, фирменных наименований транспортных средств, применяемых на них систем и компонентов транспортных средств;</w:t>
      </w:r>
    </w:p>
    <w:bookmarkEnd w:id="278"/>
    <w:bookmarkStart w:name="z282" w:id="279"/>
    <w:p>
      <w:pPr>
        <w:spacing w:after="0"/>
        <w:ind w:left="0"/>
        <w:jc w:val="both"/>
      </w:pPr>
      <w:r>
        <w:rPr>
          <w:rFonts w:ascii="Times New Roman"/>
          <w:b w:val="false"/>
          <w:i w:val="false"/>
          <w:color w:val="000000"/>
          <w:sz w:val="28"/>
        </w:rPr>
        <w:t>
      маркировок официальных утверждений типа, предусмотренных обязательными требованиями Правил ООН и Глобальных технических правил.</w:t>
      </w:r>
    </w:p>
    <w:bookmarkEnd w:id="279"/>
    <w:bookmarkStart w:name="z283" w:id="280"/>
    <w:p>
      <w:pPr>
        <w:spacing w:after="0"/>
        <w:ind w:left="0"/>
        <w:jc w:val="both"/>
      </w:pPr>
      <w:r>
        <w:rPr>
          <w:rFonts w:ascii="Times New Roman"/>
          <w:b w:val="false"/>
          <w:i w:val="false"/>
          <w:color w:val="000000"/>
          <w:sz w:val="28"/>
        </w:rPr>
        <w:t>
      сообщений и надписей, специально предназначенных для работников сервисных станций.</w:t>
      </w:r>
    </w:p>
    <w:bookmarkEnd w:id="280"/>
    <w:bookmarkStart w:name="z284" w:id="281"/>
    <w:p>
      <w:pPr>
        <w:spacing w:after="0"/>
        <w:ind w:left="0"/>
        <w:jc w:val="both"/>
      </w:pPr>
      <w:r>
        <w:rPr>
          <w:rFonts w:ascii="Times New Roman"/>
          <w:b w:val="false"/>
          <w:i w:val="false"/>
          <w:color w:val="000000"/>
          <w:sz w:val="28"/>
        </w:rPr>
        <w:t>
      16. Реализация требований безопасности обеспечивается выполнением Правил ООН, Глобальных технических правил, непосредственно положений настоящего технического регламента в соответствии с:</w:t>
      </w:r>
    </w:p>
    <w:bookmarkEnd w:id="281"/>
    <w:bookmarkStart w:name="z285" w:id="282"/>
    <w:p>
      <w:pPr>
        <w:spacing w:after="0"/>
        <w:ind w:left="0"/>
        <w:jc w:val="both"/>
      </w:pPr>
      <w:r>
        <w:rPr>
          <w:rFonts w:ascii="Times New Roman"/>
          <w:b w:val="false"/>
          <w:i w:val="false"/>
          <w:color w:val="000000"/>
          <w:sz w:val="28"/>
        </w:rPr>
        <w:t xml:space="preserve">
      1) пунктами </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15</w:t>
      </w:r>
      <w:r>
        <w:rPr>
          <w:rFonts w:ascii="Times New Roman"/>
          <w:b w:val="false"/>
          <w:i w:val="false"/>
          <w:color w:val="000000"/>
          <w:sz w:val="28"/>
        </w:rPr>
        <w:t xml:space="preserve"> и приложениями №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 в отношении типов выпускаемых в обращение транспортных средств (шасси) при проведении оценки соответствия в форме одобрения типа;</w:t>
      </w:r>
    </w:p>
    <w:bookmarkEnd w:id="282"/>
    <w:bookmarkStart w:name="z286" w:id="283"/>
    <w:p>
      <w:pPr>
        <w:spacing w:after="0"/>
        <w:ind w:left="0"/>
        <w:jc w:val="both"/>
      </w:pPr>
      <w:r>
        <w:rPr>
          <w:rFonts w:ascii="Times New Roman"/>
          <w:b w:val="false"/>
          <w:i w:val="false"/>
          <w:color w:val="000000"/>
          <w:sz w:val="28"/>
        </w:rPr>
        <w:t xml:space="preserve">
      2) пунктами 11-15 и приложениями №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 в отношении выпускаемых в обращение единичных транспортных средств;</w:t>
      </w:r>
    </w:p>
    <w:bookmarkEnd w:id="283"/>
    <w:bookmarkStart w:name="z287" w:id="284"/>
    <w:p>
      <w:pPr>
        <w:spacing w:after="0"/>
        <w:ind w:left="0"/>
        <w:jc w:val="both"/>
      </w:pPr>
      <w:r>
        <w:rPr>
          <w:rFonts w:ascii="Times New Roman"/>
          <w:b w:val="false"/>
          <w:i w:val="false"/>
          <w:color w:val="000000"/>
          <w:sz w:val="28"/>
        </w:rPr>
        <w:t xml:space="preserve">
      3) приложением № </w:t>
      </w:r>
      <w:r>
        <w:rPr>
          <w:rFonts w:ascii="Times New Roman"/>
          <w:b w:val="false"/>
          <w:i w:val="false"/>
          <w:color w:val="000000"/>
          <w:sz w:val="28"/>
        </w:rPr>
        <w:t>5</w:t>
      </w:r>
      <w:r>
        <w:rPr>
          <w:rFonts w:ascii="Times New Roman"/>
          <w:b w:val="false"/>
          <w:i w:val="false"/>
          <w:color w:val="000000"/>
          <w:sz w:val="28"/>
        </w:rPr>
        <w:t xml:space="preserve"> – в отношении габаритных и весовых ограничений выпускаемых в обращение транспортных средств;</w:t>
      </w:r>
    </w:p>
    <w:bookmarkEnd w:id="284"/>
    <w:bookmarkStart w:name="z288" w:id="285"/>
    <w:p>
      <w:pPr>
        <w:spacing w:after="0"/>
        <w:ind w:left="0"/>
        <w:jc w:val="both"/>
      </w:pPr>
      <w:r>
        <w:rPr>
          <w:rFonts w:ascii="Times New Roman"/>
          <w:b w:val="false"/>
          <w:i w:val="false"/>
          <w:color w:val="000000"/>
          <w:sz w:val="28"/>
        </w:rPr>
        <w:t xml:space="preserve">
      4) приложением № </w:t>
      </w:r>
      <w:r>
        <w:rPr>
          <w:rFonts w:ascii="Times New Roman"/>
          <w:b w:val="false"/>
          <w:i w:val="false"/>
          <w:color w:val="000000"/>
          <w:sz w:val="28"/>
        </w:rPr>
        <w:t>6</w:t>
      </w:r>
      <w:r>
        <w:rPr>
          <w:rFonts w:ascii="Times New Roman"/>
          <w:b w:val="false"/>
          <w:i w:val="false"/>
          <w:color w:val="000000"/>
          <w:sz w:val="28"/>
        </w:rPr>
        <w:t xml:space="preserve"> – в отношении выпускаемых в обращение специальных и специализированных транспортных средств с учетом их функционального назначения;</w:t>
      </w:r>
    </w:p>
    <w:bookmarkEnd w:id="285"/>
    <w:bookmarkStart w:name="z289" w:id="286"/>
    <w:p>
      <w:pPr>
        <w:spacing w:after="0"/>
        <w:ind w:left="0"/>
        <w:jc w:val="both"/>
      </w:pPr>
      <w:r>
        <w:rPr>
          <w:rFonts w:ascii="Times New Roman"/>
          <w:b w:val="false"/>
          <w:i w:val="false"/>
          <w:color w:val="000000"/>
          <w:sz w:val="28"/>
        </w:rPr>
        <w:t xml:space="preserve">
      5) пунктами </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приложением № 8</w:t>
      </w:r>
      <w:r>
        <w:rPr>
          <w:rFonts w:ascii="Times New Roman"/>
          <w:b w:val="false"/>
          <w:i w:val="false"/>
          <w:color w:val="000000"/>
          <w:sz w:val="28"/>
        </w:rPr>
        <w:t xml:space="preserve"> - в отношении находящихся в эксплуатации транспортных средств;</w:t>
      </w:r>
    </w:p>
    <w:bookmarkEnd w:id="286"/>
    <w:bookmarkStart w:name="z290" w:id="28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приложением № 9</w:t>
      </w:r>
      <w:r>
        <w:rPr>
          <w:rFonts w:ascii="Times New Roman"/>
          <w:b w:val="false"/>
          <w:i w:val="false"/>
          <w:color w:val="000000"/>
          <w:sz w:val="28"/>
        </w:rPr>
        <w:t xml:space="preserve"> – в отношении находящихся в эксплуатации транспортных средств в случае внесения изменений в их конструкцию.</w:t>
      </w:r>
    </w:p>
    <w:bookmarkEnd w:id="287"/>
    <w:bookmarkStart w:name="z291" w:id="288"/>
    <w:p>
      <w:pPr>
        <w:spacing w:after="0"/>
        <w:ind w:left="0"/>
        <w:jc w:val="both"/>
      </w:pPr>
      <w:r>
        <w:rPr>
          <w:rFonts w:ascii="Times New Roman"/>
          <w:b w:val="false"/>
          <w:i w:val="false"/>
          <w:color w:val="000000"/>
          <w:sz w:val="28"/>
        </w:rPr>
        <w:t xml:space="preserve">
      В случае инновационных транспортных средств требования безопасности, порядок оценки их соответствия и вид документа, подтверждающего соответствие, устанавливаются решением уполномоченного органа по техническому регулированию государства – члена Таможенного союза, в котором проводится оценка соответствия, а в Российской Федерации – нормативным правовым актом Правительства Российской Федерации. </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решениями Совета Евразийской экономической комиссии от 16.02.2018 </w:t>
      </w:r>
      <w:r>
        <w:rPr>
          <w:rFonts w:ascii="Times New Roman"/>
          <w:b w:val="false"/>
          <w:i w:val="false"/>
          <w:color w:val="000000"/>
          <w:sz w:val="28"/>
        </w:rPr>
        <w:t>№ 29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 от 13.03.2026 </w:t>
      </w:r>
      <w:r>
        <w:rPr>
          <w:rFonts w:ascii="Times New Roman"/>
          <w:b w:val="false"/>
          <w:i w:val="false"/>
          <w:color w:val="000000"/>
          <w:sz w:val="28"/>
        </w:rPr>
        <w:t>№ 37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92" w:id="289"/>
    <w:p>
      <w:pPr>
        <w:spacing w:after="0"/>
        <w:ind w:left="0"/>
        <w:jc w:val="both"/>
      </w:pPr>
      <w:r>
        <w:rPr>
          <w:rFonts w:ascii="Times New Roman"/>
          <w:b w:val="false"/>
          <w:i w:val="false"/>
          <w:color w:val="000000"/>
          <w:sz w:val="28"/>
        </w:rPr>
        <w:t xml:space="preserve">
      17. Транспортные средства категорий М и N и двигатели внутреннего сгорания для них подразделяются на экологические классы в соответствии с </w:t>
      </w:r>
      <w:r>
        <w:rPr>
          <w:rFonts w:ascii="Times New Roman"/>
          <w:b w:val="false"/>
          <w:i w:val="false"/>
          <w:color w:val="000000"/>
          <w:sz w:val="28"/>
        </w:rPr>
        <w:t>приложением № 1</w:t>
      </w:r>
      <w:r>
        <w:rPr>
          <w:rFonts w:ascii="Times New Roman"/>
          <w:b w:val="false"/>
          <w:i w:val="false"/>
          <w:color w:val="000000"/>
          <w:sz w:val="28"/>
        </w:rPr>
        <w:t>.</w:t>
      </w:r>
    </w:p>
    <w:bookmarkEnd w:id="289"/>
    <w:bookmarkStart w:name="z293" w:id="290"/>
    <w:p>
      <w:pPr>
        <w:spacing w:after="0"/>
        <w:ind w:left="0"/>
        <w:jc w:val="both"/>
      </w:pPr>
      <w:r>
        <w:rPr>
          <w:rFonts w:ascii="Times New Roman"/>
          <w:b w:val="false"/>
          <w:i w:val="false"/>
          <w:color w:val="000000"/>
          <w:sz w:val="28"/>
        </w:rPr>
        <w:t xml:space="preserve">
      18. Каждое транспортное средство имеет индивидуальный идентификационный номер. Требования к идентификации выпускаемых в обращение транспортных средств (шасси) установлены </w:t>
      </w:r>
      <w:r>
        <w:rPr>
          <w:rFonts w:ascii="Times New Roman"/>
          <w:b w:val="false"/>
          <w:i w:val="false"/>
          <w:color w:val="000000"/>
          <w:sz w:val="28"/>
        </w:rPr>
        <w:t>приложением № 7</w:t>
      </w:r>
      <w:r>
        <w:rPr>
          <w:rFonts w:ascii="Times New Roman"/>
          <w:b w:val="false"/>
          <w:i w:val="false"/>
          <w:color w:val="000000"/>
          <w:sz w:val="28"/>
        </w:rPr>
        <w:t xml:space="preserve"> к настоящему техническому регламенту.</w:t>
      </w:r>
    </w:p>
    <w:bookmarkEnd w:id="290"/>
    <w:bookmarkStart w:name="z294" w:id="291"/>
    <w:p>
      <w:pPr>
        <w:spacing w:after="0"/>
        <w:ind w:left="0"/>
        <w:jc w:val="both"/>
      </w:pPr>
      <w:r>
        <w:rPr>
          <w:rFonts w:ascii="Times New Roman"/>
          <w:b w:val="false"/>
          <w:i w:val="false"/>
          <w:color w:val="000000"/>
          <w:sz w:val="28"/>
        </w:rPr>
        <w:t>
      Требования к содержанию идентификационного номера не распространяются на единичные транспортные средства, ввозимые на единую таможенную территорию Таможенного союза, а также на транспортные средства, выпущенные в обращение до вступления в силу технического регламента.</w:t>
      </w:r>
    </w:p>
    <w:bookmarkEnd w:id="291"/>
    <w:bookmarkStart w:name="z295" w:id="292"/>
    <w:p>
      <w:pPr>
        <w:spacing w:after="0"/>
        <w:ind w:left="0"/>
        <w:jc w:val="both"/>
      </w:pPr>
      <w:r>
        <w:rPr>
          <w:rFonts w:ascii="Times New Roman"/>
          <w:b w:val="false"/>
          <w:i w:val="false"/>
          <w:color w:val="000000"/>
          <w:sz w:val="28"/>
        </w:rPr>
        <w:t>
      19. Запрещается выпуск в обращение транспортных средств с правосторонним расположением рулевого управления категорий М</w:t>
      </w:r>
      <w:r>
        <w:rPr>
          <w:rFonts w:ascii="Times New Roman"/>
          <w:b w:val="false"/>
          <w:i w:val="false"/>
          <w:color w:val="000000"/>
          <w:vertAlign w:val="subscript"/>
        </w:rPr>
        <w:t>2</w:t>
      </w:r>
      <w:r>
        <w:rPr>
          <w:rFonts w:ascii="Times New Roman"/>
          <w:b w:val="false"/>
          <w:i w:val="false"/>
          <w:color w:val="000000"/>
          <w:sz w:val="28"/>
        </w:rPr>
        <w:t xml:space="preserve"> и М</w:t>
      </w:r>
      <w:r>
        <w:rPr>
          <w:rFonts w:ascii="Times New Roman"/>
          <w:b w:val="false"/>
          <w:i w:val="false"/>
          <w:color w:val="000000"/>
          <w:vertAlign w:val="subscript"/>
        </w:rPr>
        <w:t>3</w:t>
      </w:r>
      <w:r>
        <w:rPr>
          <w:rFonts w:ascii="Times New Roman"/>
          <w:b w:val="false"/>
          <w:i w:val="false"/>
          <w:color w:val="000000"/>
          <w:sz w:val="28"/>
        </w:rPr>
        <w:t>.</w:t>
      </w:r>
    </w:p>
    <w:bookmarkEnd w:id="292"/>
    <w:bookmarkStart w:name="z296" w:id="293"/>
    <w:p>
      <w:pPr>
        <w:spacing w:after="0"/>
        <w:ind w:left="0"/>
        <w:jc w:val="both"/>
      </w:pPr>
      <w:r>
        <w:rPr>
          <w:rFonts w:ascii="Times New Roman"/>
          <w:b w:val="false"/>
          <w:i w:val="false"/>
          <w:color w:val="000000"/>
          <w:sz w:val="28"/>
        </w:rPr>
        <w:t>
      В Республике Армения, Республике Беларусь и Республике Казахстан запрещается выпуск в обращение транспортных средств с правосторонним расположением рулевого управления, относящихся к другим категориям.</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решением Совета Евразийской экономической комиссии от 21.06.2019 </w:t>
      </w:r>
      <w:r>
        <w:rPr>
          <w:rFonts w:ascii="Times New Roman"/>
          <w:b w:val="false"/>
          <w:i w:val="false"/>
          <w:color w:val="000000"/>
          <w:sz w:val="28"/>
        </w:rPr>
        <w:t>№ 66</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97" w:id="294"/>
    <w:p>
      <w:pPr>
        <w:spacing w:after="0"/>
        <w:ind w:left="0"/>
        <w:jc w:val="both"/>
      </w:pPr>
      <w:r>
        <w:rPr>
          <w:rFonts w:ascii="Times New Roman"/>
          <w:b w:val="false"/>
          <w:i w:val="false"/>
          <w:color w:val="000000"/>
          <w:sz w:val="28"/>
        </w:rPr>
        <w:t>
      20. Компоненты, выпускаемые в обращение как сменные (запасные) части для находящихся в эксплуатации транспортных средств, при установке на транспортное средство не снижают уровень его безопасности по отношению к уровню на момент выпуска транспортного средства в обращение.</w:t>
      </w:r>
    </w:p>
    <w:bookmarkEnd w:id="294"/>
    <w:bookmarkStart w:name="z298" w:id="295"/>
    <w:p>
      <w:pPr>
        <w:spacing w:after="0"/>
        <w:ind w:left="0"/>
        <w:jc w:val="both"/>
      </w:pPr>
      <w:r>
        <w:rPr>
          <w:rFonts w:ascii="Times New Roman"/>
          <w:b w:val="false"/>
          <w:i w:val="false"/>
          <w:color w:val="000000"/>
          <w:sz w:val="28"/>
        </w:rPr>
        <w:t xml:space="preserve">
      Перечень требований к типам компонентов транспортных средств установлен в </w:t>
      </w:r>
      <w:r>
        <w:rPr>
          <w:rFonts w:ascii="Times New Roman"/>
          <w:b w:val="false"/>
          <w:i w:val="false"/>
          <w:color w:val="000000"/>
          <w:sz w:val="28"/>
        </w:rPr>
        <w:t>приложении № 10</w:t>
      </w:r>
      <w:r>
        <w:rPr>
          <w:rFonts w:ascii="Times New Roman"/>
          <w:b w:val="false"/>
          <w:i w:val="false"/>
          <w:color w:val="000000"/>
          <w:sz w:val="28"/>
        </w:rPr>
        <w:t xml:space="preserve"> к настоящему техническому регламенту.</w:t>
      </w:r>
    </w:p>
    <w:bookmarkEnd w:id="295"/>
    <w:bookmarkStart w:name="z299" w:id="296"/>
    <w:p>
      <w:pPr>
        <w:spacing w:after="0"/>
        <w:ind w:left="0"/>
        <w:jc w:val="both"/>
      </w:pPr>
      <w:r>
        <w:rPr>
          <w:rFonts w:ascii="Times New Roman"/>
          <w:b w:val="false"/>
          <w:i w:val="false"/>
          <w:color w:val="000000"/>
          <w:sz w:val="28"/>
        </w:rPr>
        <w:t>
      Компоненты, выпускаемые в обращение как сменные (запасные) части для находящихся в эксплуатации транспортных средств, поставляемые на сборочное производство этих транспортных средств, считаются соответствующими требованию абзаца первого настоящего пункта в случае соответствия транспортного средства требованиям настоящего технического регламента.</w:t>
      </w:r>
    </w:p>
    <w:bookmarkEnd w:id="296"/>
    <w:bookmarkStart w:name="z300" w:id="297"/>
    <w:p>
      <w:pPr>
        <w:spacing w:after="0"/>
        <w:ind w:left="0"/>
        <w:jc w:val="both"/>
      </w:pPr>
      <w:r>
        <w:rPr>
          <w:rFonts w:ascii="Times New Roman"/>
          <w:b w:val="false"/>
          <w:i w:val="false"/>
          <w:color w:val="000000"/>
          <w:sz w:val="28"/>
        </w:rPr>
        <w:t>
      21. Требования, предъявляемые к компонентам, являющимся сменными (запасными) частями к транспортным средствам, производство которых прекращено, сохраняются на уровне, действовавшем на момент окончания производства таких транспортных средств.</w:t>
      </w:r>
    </w:p>
    <w:bookmarkEnd w:id="297"/>
    <w:bookmarkStart w:name="z301" w:id="298"/>
    <w:p>
      <w:pPr>
        <w:spacing w:after="0"/>
        <w:ind w:left="0"/>
        <w:jc w:val="both"/>
      </w:pPr>
      <w:r>
        <w:rPr>
          <w:rFonts w:ascii="Times New Roman"/>
          <w:b w:val="false"/>
          <w:i w:val="false"/>
          <w:color w:val="000000"/>
          <w:sz w:val="28"/>
        </w:rPr>
        <w:t>
      22. В случае применения настоящего технического регламента к транспортным средствам (шасси) и их компонентам, поставляемым для аварийно-спасательных нужд и по государственному оборонному заказу, перечень требований к ним и формы оценки соответствия устанавливается государственным заказчиком государства – члена Таможенного союза.</w:t>
      </w:r>
    </w:p>
    <w:bookmarkEnd w:id="298"/>
    <w:bookmarkStart w:name="z302" w:id="299"/>
    <w:p>
      <w:pPr>
        <w:spacing w:after="0"/>
        <w:ind w:left="0"/>
        <w:jc w:val="left"/>
      </w:pPr>
      <w:r>
        <w:rPr>
          <w:rFonts w:ascii="Times New Roman"/>
          <w:b/>
          <w:i w:val="false"/>
          <w:color w:val="000000"/>
        </w:rPr>
        <w:t xml:space="preserve"> V. Оценка соответствия</w:t>
      </w:r>
    </w:p>
    <w:bookmarkEnd w:id="299"/>
    <w:bookmarkStart w:name="z303" w:id="300"/>
    <w:p>
      <w:pPr>
        <w:spacing w:after="0"/>
        <w:ind w:left="0"/>
        <w:jc w:val="both"/>
      </w:pPr>
      <w:r>
        <w:rPr>
          <w:rFonts w:ascii="Times New Roman"/>
          <w:b w:val="false"/>
          <w:i w:val="false"/>
          <w:color w:val="000000"/>
          <w:sz w:val="28"/>
        </w:rPr>
        <w:t>
      1. Проверка выполнения требований к типам выпускаемых в обращение</w:t>
      </w:r>
    </w:p>
    <w:bookmarkEnd w:id="300"/>
    <w:p>
      <w:pPr>
        <w:spacing w:after="0"/>
        <w:ind w:left="0"/>
        <w:jc w:val="both"/>
      </w:pPr>
      <w:r>
        <w:rPr>
          <w:rFonts w:ascii="Times New Roman"/>
          <w:b w:val="false"/>
          <w:i w:val="false"/>
          <w:color w:val="000000"/>
          <w:sz w:val="28"/>
        </w:rPr>
        <w:t>
      транспортных средств (шасси)</w:t>
      </w:r>
    </w:p>
    <w:bookmarkStart w:name="z304" w:id="301"/>
    <w:p>
      <w:pPr>
        <w:spacing w:after="0"/>
        <w:ind w:left="0"/>
        <w:jc w:val="both"/>
      </w:pPr>
      <w:r>
        <w:rPr>
          <w:rFonts w:ascii="Times New Roman"/>
          <w:b w:val="false"/>
          <w:i w:val="false"/>
          <w:color w:val="000000"/>
          <w:sz w:val="28"/>
        </w:rPr>
        <w:t xml:space="preserve">
      23. Проверка выполнения требований к типам выпускаемых в обращение транспортных средств (шасси) проводится в форме одобрения типа. Подразделение транспортных средств на типы и модификации для целей оценки соответствия осуществляется согласно </w:t>
      </w:r>
      <w:r>
        <w:rPr>
          <w:rFonts w:ascii="Times New Roman"/>
          <w:b w:val="false"/>
          <w:i w:val="false"/>
          <w:color w:val="000000"/>
          <w:sz w:val="28"/>
        </w:rPr>
        <w:t>приложению № 11</w:t>
      </w:r>
      <w:r>
        <w:rPr>
          <w:rFonts w:ascii="Times New Roman"/>
          <w:b w:val="false"/>
          <w:i w:val="false"/>
          <w:color w:val="000000"/>
          <w:sz w:val="28"/>
        </w:rPr>
        <w:t xml:space="preserve"> к настоящему техническому регламенту.</w:t>
      </w:r>
    </w:p>
    <w:bookmarkEnd w:id="301"/>
    <w:bookmarkStart w:name="z305" w:id="302"/>
    <w:p>
      <w:pPr>
        <w:spacing w:after="0"/>
        <w:ind w:left="0"/>
        <w:jc w:val="both"/>
      </w:pPr>
      <w:r>
        <w:rPr>
          <w:rFonts w:ascii="Times New Roman"/>
          <w:b w:val="false"/>
          <w:i w:val="false"/>
          <w:color w:val="000000"/>
          <w:sz w:val="28"/>
        </w:rPr>
        <w:t>
      Проверка выполнения требований к типам шасси, изготавливаемых в государствах – членах Таможенного союза, проводится в случаях, когда предусматривается:</w:t>
      </w:r>
    </w:p>
    <w:bookmarkEnd w:id="302"/>
    <w:bookmarkStart w:name="z306" w:id="303"/>
    <w:p>
      <w:pPr>
        <w:spacing w:after="0"/>
        <w:ind w:left="0"/>
        <w:jc w:val="both"/>
      </w:pPr>
      <w:r>
        <w:rPr>
          <w:rFonts w:ascii="Times New Roman"/>
          <w:b w:val="false"/>
          <w:i w:val="false"/>
          <w:color w:val="000000"/>
          <w:sz w:val="28"/>
        </w:rPr>
        <w:t>
      1) выпуск самоходного шасси в обращение и (или) перемещение шасси своим ходом по автомобильным дорогам общего пользования к месту дальнейшей достройки;</w:t>
      </w:r>
    </w:p>
    <w:bookmarkEnd w:id="303"/>
    <w:bookmarkStart w:name="z307" w:id="304"/>
    <w:p>
      <w:pPr>
        <w:spacing w:after="0"/>
        <w:ind w:left="0"/>
        <w:jc w:val="both"/>
      </w:pPr>
      <w:r>
        <w:rPr>
          <w:rFonts w:ascii="Times New Roman"/>
          <w:b w:val="false"/>
          <w:i w:val="false"/>
          <w:color w:val="000000"/>
          <w:sz w:val="28"/>
        </w:rPr>
        <w:t>
      2) последующее распределение ответственности за выполнение отдельных требований настоящего технического регламента между изготовителем шасси и изготовителем комплектного транспортного средства на основании договора между ними. В случае если такое распределение ответственности не предусматривается, ответственность за выполнение требований настоящего технического регламента возлагается на изготовителя комплектного транспортного средства.</w:t>
      </w:r>
    </w:p>
    <w:bookmarkEnd w:id="304"/>
    <w:bookmarkStart w:name="z308" w:id="305"/>
    <w:p>
      <w:pPr>
        <w:spacing w:after="0"/>
        <w:ind w:left="0"/>
        <w:jc w:val="both"/>
      </w:pPr>
      <w:r>
        <w:rPr>
          <w:rFonts w:ascii="Times New Roman"/>
          <w:b w:val="false"/>
          <w:i w:val="false"/>
          <w:color w:val="000000"/>
          <w:sz w:val="28"/>
        </w:rPr>
        <w:t>
      Проверка выполнения требований к типам шасси, ввозимых на единую таможенную территорию Таможенного союза, проводится независимо от целей их последующего использования.</w:t>
      </w:r>
    </w:p>
    <w:bookmarkEnd w:id="305"/>
    <w:bookmarkStart w:name="z309" w:id="306"/>
    <w:p>
      <w:pPr>
        <w:spacing w:after="0"/>
        <w:ind w:left="0"/>
        <w:jc w:val="both"/>
      </w:pPr>
      <w:r>
        <w:rPr>
          <w:rFonts w:ascii="Times New Roman"/>
          <w:b w:val="false"/>
          <w:i w:val="false"/>
          <w:color w:val="000000"/>
          <w:sz w:val="28"/>
        </w:rPr>
        <w:t>
      Особенности проверки выполнения требований к типам транспортных средств (шасси), поставляемых по государственному оборонному заказу, устанавливаются государственным заказчиком государств – членов Таможенного союза.</w:t>
      </w:r>
    </w:p>
    <w:bookmarkEnd w:id="306"/>
    <w:bookmarkStart w:name="z310" w:id="307"/>
    <w:p>
      <w:pPr>
        <w:spacing w:after="0"/>
        <w:ind w:left="0"/>
        <w:jc w:val="both"/>
      </w:pPr>
      <w:r>
        <w:rPr>
          <w:rFonts w:ascii="Times New Roman"/>
          <w:b w:val="false"/>
          <w:i w:val="false"/>
          <w:color w:val="000000"/>
          <w:sz w:val="28"/>
        </w:rPr>
        <w:t>
      24. Проверку выполнения требований к типам транспортных средств (шасси) осуществляют аккредитованные органы по сертификации, включенные в Единый реестр органов по сертификации и испытательных лабораторий (центров) Таможенного союза и заявленные государством - членом Таможенного союза для проведения одобрения типа (далее – органы по сертификации).</w:t>
      </w:r>
    </w:p>
    <w:bookmarkEnd w:id="307"/>
    <w:bookmarkStart w:name="z311" w:id="308"/>
    <w:p>
      <w:pPr>
        <w:spacing w:after="0"/>
        <w:ind w:left="0"/>
        <w:jc w:val="both"/>
      </w:pPr>
      <w:r>
        <w:rPr>
          <w:rFonts w:ascii="Times New Roman"/>
          <w:b w:val="false"/>
          <w:i w:val="false"/>
          <w:color w:val="000000"/>
          <w:sz w:val="28"/>
        </w:rPr>
        <w:t>
      Необходимые испытания проводят испытательные лаборатории, компетенция которых соответствует требованиям стандарта ISO 17025, включенные в Единый реестр органов по сертификации и испытательных лабораторий (центров) Таможенного союза (далее – аккредитованные испытательные лаборатории).</w:t>
      </w:r>
    </w:p>
    <w:bookmarkEnd w:id="308"/>
    <w:bookmarkStart w:name="z312" w:id="309"/>
    <w:p>
      <w:pPr>
        <w:spacing w:after="0"/>
        <w:ind w:left="0"/>
        <w:jc w:val="both"/>
      </w:pPr>
      <w:r>
        <w:rPr>
          <w:rFonts w:ascii="Times New Roman"/>
          <w:b w:val="false"/>
          <w:i w:val="false"/>
          <w:color w:val="000000"/>
          <w:sz w:val="28"/>
        </w:rPr>
        <w:t>
      25. Если транспортные средства (шасси) изготавливаются на единой таможенной территории Таможенного союза, то заявителем при проведении одобрения типа может быть зарегистрированный в соответствии с законодательством государства – члена Таможенного союза и являющийся резидентом этого государства изготовитель, которому был присвоен международный идентификационный код изготовителя транспортного средства, или официальный представитель изготовителя, действующий от его имени.</w:t>
      </w:r>
    </w:p>
    <w:bookmarkEnd w:id="309"/>
    <w:bookmarkStart w:name="z313" w:id="310"/>
    <w:p>
      <w:pPr>
        <w:spacing w:after="0"/>
        <w:ind w:left="0"/>
        <w:jc w:val="both"/>
      </w:pPr>
      <w:r>
        <w:rPr>
          <w:rFonts w:ascii="Times New Roman"/>
          <w:b w:val="false"/>
          <w:i w:val="false"/>
          <w:color w:val="000000"/>
          <w:sz w:val="28"/>
        </w:rPr>
        <w:t>
      Изготовитель, не являющийся резидентом государства-члена Таможенного союза, назначает в каждом государстве - члене Таможенного союза своего представителя, несущего совместно с изготовителем ответственность за обеспечение соответствия выпускаемой в обращение продукции, прошедшей одобрение типа, требованиям технического регламента. Представителем изготовителя является юридическое лицо, зарегистрированное в соответствии с законодательством государства – члена Таможенного союза и являющееся его резидентом.</w:t>
      </w:r>
    </w:p>
    <w:bookmarkEnd w:id="310"/>
    <w:bookmarkStart w:name="z314" w:id="311"/>
    <w:p>
      <w:pPr>
        <w:spacing w:after="0"/>
        <w:ind w:left="0"/>
        <w:jc w:val="both"/>
      </w:pPr>
      <w:r>
        <w:rPr>
          <w:rFonts w:ascii="Times New Roman"/>
          <w:b w:val="false"/>
          <w:i w:val="false"/>
          <w:color w:val="000000"/>
          <w:sz w:val="28"/>
        </w:rPr>
        <w:t>
      Все представители изготовителя указываются в одобрении типа транспортного средства (одобрении типа шасси).</w:t>
      </w:r>
    </w:p>
    <w:bookmarkEnd w:id="311"/>
    <w:bookmarkStart w:name="z315" w:id="312"/>
    <w:p>
      <w:pPr>
        <w:spacing w:after="0"/>
        <w:ind w:left="0"/>
        <w:jc w:val="both"/>
      </w:pPr>
      <w:r>
        <w:rPr>
          <w:rFonts w:ascii="Times New Roman"/>
          <w:b w:val="false"/>
          <w:i w:val="false"/>
          <w:color w:val="000000"/>
          <w:sz w:val="28"/>
        </w:rPr>
        <w:t>
      Заявителем при проведении одобрения типа импортируемых на единую таможенную территорию Таможенного союза транспортных средств (шасси) может быть один из вышеуказанных представителей иностранного изготовителя, имеющий полномочия от изготовителя на проведение оценки соответствия его продукции требованиям настоящего регламента.</w:t>
      </w:r>
    </w:p>
    <w:bookmarkEnd w:id="312"/>
    <w:bookmarkStart w:name="z316" w:id="313"/>
    <w:p>
      <w:pPr>
        <w:spacing w:after="0"/>
        <w:ind w:left="0"/>
        <w:jc w:val="both"/>
      </w:pPr>
      <w:r>
        <w:rPr>
          <w:rFonts w:ascii="Times New Roman"/>
          <w:b w:val="false"/>
          <w:i w:val="false"/>
          <w:color w:val="000000"/>
          <w:sz w:val="28"/>
        </w:rPr>
        <w:t>
      Изготовитель, не являющийся резидентом государства – члена Таможенного союза, выпускающий транспортные средства различных марок и (или) категорий, вправе назначить различных представителей изготовителя для каждого сочетания марки и (или) категории, являющихся заявителями при проведении оценки соответствия. При этом не допускается назначение различных представителей изготовителя для транспортных средств различных марок, но одной категории, имеющих одинаковый международный идентификационный код изготовителя.</w:t>
      </w:r>
    </w:p>
    <w:bookmarkEnd w:id="313"/>
    <w:bookmarkStart w:name="z317" w:id="314"/>
    <w:p>
      <w:pPr>
        <w:spacing w:after="0"/>
        <w:ind w:left="0"/>
        <w:jc w:val="both"/>
      </w:pPr>
      <w:r>
        <w:rPr>
          <w:rFonts w:ascii="Times New Roman"/>
          <w:b w:val="false"/>
          <w:i w:val="false"/>
          <w:color w:val="000000"/>
          <w:sz w:val="28"/>
        </w:rPr>
        <w:t>
      Изготовитель, производящий транспортные средства различных марок, зарегистрированных за другим изготовителем, вправе назначить своего представителя, который может быть заявителем по каждой марке. Таким представителем может быть юридическое лицо – официальный представитель изготовителя - владельца данной марки.</w:t>
      </w:r>
    </w:p>
    <w:bookmarkEnd w:id="314"/>
    <w:bookmarkStart w:name="z318" w:id="315"/>
    <w:p>
      <w:pPr>
        <w:spacing w:after="0"/>
        <w:ind w:left="0"/>
        <w:jc w:val="both"/>
      </w:pPr>
      <w:r>
        <w:rPr>
          <w:rFonts w:ascii="Times New Roman"/>
          <w:b w:val="false"/>
          <w:i w:val="false"/>
          <w:color w:val="000000"/>
          <w:sz w:val="28"/>
        </w:rPr>
        <w:t>
      26. В случае прекращения полномочий представителя изготовителя, проведшего работы по оценке соответствия, прекращается действие удостоверяющих соответствие требованиям настоящего технического регламента документов, в которых указан прекративший свои полномочия представитель изготовителя.</w:t>
      </w:r>
    </w:p>
    <w:bookmarkEnd w:id="315"/>
    <w:bookmarkStart w:name="z319" w:id="316"/>
    <w:p>
      <w:pPr>
        <w:spacing w:after="0"/>
        <w:ind w:left="0"/>
        <w:jc w:val="both"/>
      </w:pPr>
      <w:r>
        <w:rPr>
          <w:rFonts w:ascii="Times New Roman"/>
          <w:b w:val="false"/>
          <w:i w:val="false"/>
          <w:color w:val="000000"/>
          <w:sz w:val="28"/>
        </w:rPr>
        <w:t>
      27. Обязательными условиями для оформления одобрения типа транспортного средства (одобрения типа шасси) являются положительные результаты анализа производства изготовителя, проводимого органом по сертификации, подтверждающие:</w:t>
      </w:r>
    </w:p>
    <w:bookmarkEnd w:id="316"/>
    <w:bookmarkStart w:name="z320" w:id="317"/>
    <w:p>
      <w:pPr>
        <w:spacing w:after="0"/>
        <w:ind w:left="0"/>
        <w:jc w:val="both"/>
      </w:pPr>
      <w:r>
        <w:rPr>
          <w:rFonts w:ascii="Times New Roman"/>
          <w:b w:val="false"/>
          <w:i w:val="false"/>
          <w:color w:val="000000"/>
          <w:sz w:val="28"/>
        </w:rPr>
        <w:t>
      наличие организационных и технических мероприятий, обеспечивающих стабильность характеристик продукции или параметров производственного процесса;</w:t>
      </w:r>
    </w:p>
    <w:bookmarkEnd w:id="317"/>
    <w:bookmarkStart w:name="z321" w:id="318"/>
    <w:p>
      <w:pPr>
        <w:spacing w:after="0"/>
        <w:ind w:left="0"/>
        <w:jc w:val="both"/>
      </w:pPr>
      <w:r>
        <w:rPr>
          <w:rFonts w:ascii="Times New Roman"/>
          <w:b w:val="false"/>
          <w:i w:val="false"/>
          <w:color w:val="000000"/>
          <w:sz w:val="28"/>
        </w:rPr>
        <w:t>
      наличие планов проведения периодических проверок и испытаний выпускаемой продукции для подтверждения ее соответствия требованиям настоящего технического регламента;</w:t>
      </w:r>
    </w:p>
    <w:bookmarkEnd w:id="318"/>
    <w:bookmarkStart w:name="z322" w:id="319"/>
    <w:p>
      <w:pPr>
        <w:spacing w:after="0"/>
        <w:ind w:left="0"/>
        <w:jc w:val="both"/>
      </w:pPr>
      <w:r>
        <w:rPr>
          <w:rFonts w:ascii="Times New Roman"/>
          <w:b w:val="false"/>
          <w:i w:val="false"/>
          <w:color w:val="000000"/>
          <w:sz w:val="28"/>
        </w:rPr>
        <w:t>
      наличие предписаний, касающихся эксплуатации транспортных средств, а также их предпродажной подготовки, технического обслуживания и ремонта;</w:t>
      </w:r>
    </w:p>
    <w:bookmarkEnd w:id="319"/>
    <w:bookmarkStart w:name="z323" w:id="320"/>
    <w:p>
      <w:pPr>
        <w:spacing w:after="0"/>
        <w:ind w:left="0"/>
        <w:jc w:val="both"/>
      </w:pPr>
      <w:r>
        <w:rPr>
          <w:rFonts w:ascii="Times New Roman"/>
          <w:b w:val="false"/>
          <w:i w:val="false"/>
          <w:color w:val="000000"/>
          <w:sz w:val="28"/>
        </w:rPr>
        <w:t>
      наличие мер по восстановлению соответствия выпускаемых и, при необходимости – находящихся в эксплуатации транспортных средств (шасси), требованиям настоящего технического регламента в случае выявления несоответствий, обнаруженных при проведении проверок или испытаний транспортных средств (шасси).</w:t>
      </w:r>
    </w:p>
    <w:bookmarkEnd w:id="320"/>
    <w:bookmarkStart w:name="z324" w:id="321"/>
    <w:p>
      <w:pPr>
        <w:spacing w:after="0"/>
        <w:ind w:left="0"/>
        <w:jc w:val="both"/>
      </w:pPr>
      <w:r>
        <w:rPr>
          <w:rFonts w:ascii="Times New Roman"/>
          <w:b w:val="false"/>
          <w:i w:val="false"/>
          <w:color w:val="000000"/>
          <w:sz w:val="28"/>
        </w:rPr>
        <w:t>
      Если при производстве транспортного средства была использована продукция другого изготовителя, обязанности каждого изготовителя могут быть разделены между ними на основании договора (протокола) о взаимных обязательствах. При отсутствии такого договора (протокола) изготовитель конечной продукции несет ответственность за соответствие продукции требованиям настоящего технического регламента в полном объеме.</w:t>
      </w:r>
    </w:p>
    <w:bookmarkEnd w:id="321"/>
    <w:bookmarkStart w:name="z325" w:id="322"/>
    <w:p>
      <w:pPr>
        <w:spacing w:after="0"/>
        <w:ind w:left="0"/>
        <w:jc w:val="both"/>
      </w:pPr>
      <w:r>
        <w:rPr>
          <w:rFonts w:ascii="Times New Roman"/>
          <w:b w:val="false"/>
          <w:i w:val="false"/>
          <w:color w:val="000000"/>
          <w:sz w:val="28"/>
        </w:rPr>
        <w:t>
      28. Одобрение типа проводится в следующем порядке:</w:t>
      </w:r>
    </w:p>
    <w:bookmarkEnd w:id="322"/>
    <w:bookmarkStart w:name="z326" w:id="323"/>
    <w:p>
      <w:pPr>
        <w:spacing w:after="0"/>
        <w:ind w:left="0"/>
        <w:jc w:val="both"/>
      </w:pPr>
      <w:r>
        <w:rPr>
          <w:rFonts w:ascii="Times New Roman"/>
          <w:b w:val="false"/>
          <w:i w:val="false"/>
          <w:color w:val="000000"/>
          <w:sz w:val="28"/>
        </w:rPr>
        <w:t xml:space="preserve">
      1) подача заявки в орган по сертификации, в которой указываются наименование и реквизиты заявителя, тип транспортного средства, сведения о ранее выданных одобрениях типа транспортного средства (далее – заявка). В отношении типа транспортного средства подается одна заявка в один орган по сертификации. К заявке прилагаются документы по перечню согласно </w:t>
      </w:r>
      <w:r>
        <w:rPr>
          <w:rFonts w:ascii="Times New Roman"/>
          <w:b w:val="false"/>
          <w:i w:val="false"/>
          <w:color w:val="000000"/>
          <w:sz w:val="28"/>
        </w:rPr>
        <w:t>приложению № 12</w:t>
      </w:r>
      <w:r>
        <w:rPr>
          <w:rFonts w:ascii="Times New Roman"/>
          <w:b w:val="false"/>
          <w:i w:val="false"/>
          <w:color w:val="000000"/>
          <w:sz w:val="28"/>
        </w:rPr>
        <w:t xml:space="preserve"> к настоящему техническому регламенту;</w:t>
      </w:r>
    </w:p>
    <w:bookmarkEnd w:id="323"/>
    <w:bookmarkStart w:name="z327" w:id="324"/>
    <w:p>
      <w:pPr>
        <w:spacing w:after="0"/>
        <w:ind w:left="0"/>
        <w:jc w:val="both"/>
      </w:pPr>
      <w:r>
        <w:rPr>
          <w:rFonts w:ascii="Times New Roman"/>
          <w:b w:val="false"/>
          <w:i w:val="false"/>
          <w:color w:val="000000"/>
          <w:sz w:val="28"/>
        </w:rPr>
        <w:t>
      2) принятие органом по сертификации решения по заявке в течение 15 дней, заключение с заявителем договора (контракта) на выполнение работ. В решении отражаются: возможность признания и достаточность документов; необходимость проведения испытаний с целью получения недостающих доказательственных материалов; необходимость и сроки проведения проверки условий производства;</w:t>
      </w:r>
    </w:p>
    <w:bookmarkEnd w:id="324"/>
    <w:bookmarkStart w:name="z328" w:id="325"/>
    <w:p>
      <w:pPr>
        <w:spacing w:after="0"/>
        <w:ind w:left="0"/>
        <w:jc w:val="both"/>
      </w:pPr>
      <w:r>
        <w:rPr>
          <w:rFonts w:ascii="Times New Roman"/>
          <w:b w:val="false"/>
          <w:i w:val="false"/>
          <w:color w:val="000000"/>
          <w:sz w:val="28"/>
        </w:rPr>
        <w:t>
      3) проведение идентификации представленных образцов транспортных средств (шасси) аккредитованной испытательной лабораторией, их сертификационные испытания, оформление протоколов, к каждому из которых прилагается составленное изготовителем и заверенное аккредитованной испытательной лабораторией техническое описание;</w:t>
      </w:r>
    </w:p>
    <w:bookmarkEnd w:id="325"/>
    <w:bookmarkStart w:name="z329" w:id="326"/>
    <w:p>
      <w:pPr>
        <w:spacing w:after="0"/>
        <w:ind w:left="0"/>
        <w:jc w:val="both"/>
      </w:pPr>
      <w:r>
        <w:rPr>
          <w:rFonts w:ascii="Times New Roman"/>
          <w:b w:val="false"/>
          <w:i w:val="false"/>
          <w:color w:val="000000"/>
          <w:sz w:val="28"/>
        </w:rPr>
        <w:t xml:space="preserve">
      4) проведение анализа производства изготовителя в соответствии с </w:t>
      </w:r>
      <w:r>
        <w:rPr>
          <w:rFonts w:ascii="Times New Roman"/>
          <w:b w:val="false"/>
          <w:i w:val="false"/>
          <w:color w:val="000000"/>
          <w:sz w:val="28"/>
        </w:rPr>
        <w:t>пунктом 27</w:t>
      </w:r>
      <w:r>
        <w:rPr>
          <w:rFonts w:ascii="Times New Roman"/>
          <w:b w:val="false"/>
          <w:i w:val="false"/>
          <w:color w:val="000000"/>
          <w:sz w:val="28"/>
        </w:rPr>
        <w:t>;</w:t>
      </w:r>
    </w:p>
    <w:bookmarkEnd w:id="326"/>
    <w:bookmarkStart w:name="z330" w:id="327"/>
    <w:p>
      <w:pPr>
        <w:spacing w:after="0"/>
        <w:ind w:left="0"/>
        <w:jc w:val="both"/>
      </w:pPr>
      <w:r>
        <w:rPr>
          <w:rFonts w:ascii="Times New Roman"/>
          <w:b w:val="false"/>
          <w:i w:val="false"/>
          <w:color w:val="000000"/>
          <w:sz w:val="28"/>
        </w:rPr>
        <w:t xml:space="preserve">
      5) регистрация органом по сертификации деклараций о соответствии, оформление сертификатов соответствия транспортного средства отдельным требованиям, предусмотренным приложениями №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техническому регламенту и выдача их заявителю;</w:t>
      </w:r>
    </w:p>
    <w:bookmarkEnd w:id="327"/>
    <w:bookmarkStart w:name="z331" w:id="328"/>
    <w:p>
      <w:pPr>
        <w:spacing w:after="0"/>
        <w:ind w:left="0"/>
        <w:jc w:val="both"/>
      </w:pPr>
      <w:r>
        <w:rPr>
          <w:rFonts w:ascii="Times New Roman"/>
          <w:b w:val="false"/>
          <w:i w:val="false"/>
          <w:color w:val="000000"/>
          <w:sz w:val="28"/>
        </w:rPr>
        <w:t xml:space="preserve">
      6) подготовка органом по сертификации заключения о возможности оформления одобрения типа транспортного средства (одобрения типа шасси) на основании выполнения подпунктов </w:t>
      </w:r>
      <w:r>
        <w:rPr>
          <w:rFonts w:ascii="Times New Roman"/>
          <w:b w:val="false"/>
          <w:i w:val="false"/>
          <w:color w:val="000000"/>
          <w:sz w:val="28"/>
        </w:rPr>
        <w:t>3)</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настоящего пункта при условии соответствия транспортного средства (шасси) требованиям настоящего технического регламента, действующим на момент оформления удостоверяющего соответствие документа;</w:t>
      </w:r>
    </w:p>
    <w:bookmarkEnd w:id="328"/>
    <w:bookmarkStart w:name="z332" w:id="329"/>
    <w:p>
      <w:pPr>
        <w:spacing w:after="0"/>
        <w:ind w:left="0"/>
        <w:jc w:val="both"/>
      </w:pPr>
      <w:r>
        <w:rPr>
          <w:rFonts w:ascii="Times New Roman"/>
          <w:b w:val="false"/>
          <w:i w:val="false"/>
          <w:color w:val="000000"/>
          <w:sz w:val="28"/>
        </w:rPr>
        <w:t>
      7) оформление органом по сертификации одобрения типа транспортного средства (одобрение типа шасси);</w:t>
      </w:r>
    </w:p>
    <w:bookmarkEnd w:id="329"/>
    <w:bookmarkStart w:name="z333" w:id="330"/>
    <w:p>
      <w:pPr>
        <w:spacing w:after="0"/>
        <w:ind w:left="0"/>
        <w:jc w:val="both"/>
      </w:pPr>
      <w:r>
        <w:rPr>
          <w:rFonts w:ascii="Times New Roman"/>
          <w:b w:val="false"/>
          <w:i w:val="false"/>
          <w:color w:val="000000"/>
          <w:sz w:val="28"/>
        </w:rPr>
        <w:t>
      8) утверждение и регистрация одобрения типа транспортного средства (одобрение типа шасси) уполномоченным органом государственного управления государства – члена Таможенного союза;</w:t>
      </w:r>
    </w:p>
    <w:bookmarkEnd w:id="330"/>
    <w:bookmarkStart w:name="z334" w:id="331"/>
    <w:p>
      <w:pPr>
        <w:spacing w:after="0"/>
        <w:ind w:left="0"/>
        <w:jc w:val="both"/>
      </w:pPr>
      <w:r>
        <w:rPr>
          <w:rFonts w:ascii="Times New Roman"/>
          <w:b w:val="false"/>
          <w:i w:val="false"/>
          <w:color w:val="000000"/>
          <w:sz w:val="28"/>
        </w:rPr>
        <w:t>
      9) осуществление органом по сертификации контроля за соответствием транспортных средств требованиям настоящего технического регламента в период действия одобрения типа транспортного средства (одобрения типа шасси).</w:t>
      </w:r>
    </w:p>
    <w:bookmarkEnd w:id="331"/>
    <w:bookmarkStart w:name="z335" w:id="332"/>
    <w:p>
      <w:pPr>
        <w:spacing w:after="0"/>
        <w:ind w:left="0"/>
        <w:jc w:val="both"/>
      </w:pPr>
      <w:r>
        <w:rPr>
          <w:rFonts w:ascii="Times New Roman"/>
          <w:b w:val="false"/>
          <w:i w:val="false"/>
          <w:color w:val="000000"/>
          <w:sz w:val="28"/>
        </w:rPr>
        <w:t>
      29. Орган по сертификации предоставляет заявителю всю информацию в отношении правил, процедур и требований, связанных с проведением оценки соответствия.</w:t>
      </w:r>
    </w:p>
    <w:bookmarkEnd w:id="332"/>
    <w:bookmarkStart w:name="z336" w:id="333"/>
    <w:p>
      <w:pPr>
        <w:spacing w:after="0"/>
        <w:ind w:left="0"/>
        <w:jc w:val="both"/>
      </w:pPr>
      <w:r>
        <w:rPr>
          <w:rFonts w:ascii="Times New Roman"/>
          <w:b w:val="false"/>
          <w:i w:val="false"/>
          <w:color w:val="000000"/>
          <w:sz w:val="28"/>
        </w:rPr>
        <w:t>
      30. Протоколы испытаний и измерений являются основой для оформления сертификатов соответствия в течение двух лет с момента оформления.</w:t>
      </w:r>
    </w:p>
    <w:bookmarkEnd w:id="333"/>
    <w:bookmarkStart w:name="z337" w:id="334"/>
    <w:p>
      <w:pPr>
        <w:spacing w:after="0"/>
        <w:ind w:left="0"/>
        <w:jc w:val="both"/>
      </w:pPr>
      <w:r>
        <w:rPr>
          <w:rFonts w:ascii="Times New Roman"/>
          <w:b w:val="false"/>
          <w:i w:val="false"/>
          <w:color w:val="000000"/>
          <w:sz w:val="28"/>
        </w:rPr>
        <w:t xml:space="preserve">
      В одобрение типа транспортного средства (одобрение типа шасси) вносятся номера указанных сертификатов, если иное не предусмотрено пунктами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w:t>
      </w:r>
    </w:p>
    <w:bookmarkEnd w:id="334"/>
    <w:bookmarkStart w:name="z338" w:id="335"/>
    <w:p>
      <w:pPr>
        <w:spacing w:after="0"/>
        <w:ind w:left="0"/>
        <w:jc w:val="both"/>
      </w:pPr>
      <w:r>
        <w:rPr>
          <w:rFonts w:ascii="Times New Roman"/>
          <w:b w:val="false"/>
          <w:i w:val="false"/>
          <w:color w:val="000000"/>
          <w:sz w:val="28"/>
        </w:rPr>
        <w:t xml:space="preserve">
      31. Аккредитованная испытательная лаборатория на основании решения органа по сертификации проводит экспертизу представленных заявителем технических описаний, идентификацию образцов транспортных средств и их испытания, оформляет протоколы испытаний, организует их регистрацию и учет. При включении в заявку нескольких модификаций транспортного средства (шасси) испытания проводятся в отношении модификаций транспортных средств, как правило, с ожидаемыми наихудшими показателями. В протоколе испытаний отражается возможность распространения их результатов на другие модификации транспортных средств, включенные в заявку. </w:t>
      </w:r>
    </w:p>
    <w:bookmarkEnd w:id="335"/>
    <w:bookmarkStart w:name="z339" w:id="336"/>
    <w:p>
      <w:pPr>
        <w:spacing w:after="0"/>
        <w:ind w:left="0"/>
        <w:jc w:val="both"/>
      </w:pPr>
      <w:r>
        <w:rPr>
          <w:rFonts w:ascii="Times New Roman"/>
          <w:b w:val="false"/>
          <w:i w:val="false"/>
          <w:color w:val="000000"/>
          <w:sz w:val="28"/>
        </w:rPr>
        <w:t>
      Испытания проводятся в соответствии с Правилами ООН, Глобальными техническими правилами, а в случае их отсутствия – в соответствии со стандартами, включенными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колесных транспортных средств и осуществления оценки (подтверждения) соответствия продукции. В случае отсутствия указанных стандартов применяются правила и методы исследований (испытаний) и измерений, утвержденные решением Комиссии Таможенного союза.</w:t>
      </w:r>
    </w:p>
    <w:bookmarkEnd w:id="336"/>
    <w:bookmarkStart w:name="z340" w:id="337"/>
    <w:p>
      <w:pPr>
        <w:spacing w:after="0"/>
        <w:ind w:left="0"/>
        <w:jc w:val="both"/>
      </w:pPr>
      <w:r>
        <w:rPr>
          <w:rFonts w:ascii="Times New Roman"/>
          <w:b w:val="false"/>
          <w:i w:val="false"/>
          <w:color w:val="000000"/>
          <w:sz w:val="28"/>
        </w:rPr>
        <w:t>
      32. Заявитель осуществляет подготовку образцов транспортных средств для проведения испытаний из модификаций, согласованных с аккредитованной испытательной лабораторией.</w:t>
      </w:r>
    </w:p>
    <w:bookmarkEnd w:id="337"/>
    <w:bookmarkStart w:name="z341" w:id="338"/>
    <w:p>
      <w:pPr>
        <w:spacing w:after="0"/>
        <w:ind w:left="0"/>
        <w:jc w:val="both"/>
      </w:pPr>
      <w:r>
        <w:rPr>
          <w:rFonts w:ascii="Times New Roman"/>
          <w:b w:val="false"/>
          <w:i w:val="false"/>
          <w:color w:val="000000"/>
          <w:sz w:val="28"/>
        </w:rPr>
        <w:t>
      По окончании испытаний образцы возвращаются заявителю.</w:t>
      </w:r>
    </w:p>
    <w:bookmarkEnd w:id="338"/>
    <w:bookmarkStart w:name="z342" w:id="339"/>
    <w:p>
      <w:pPr>
        <w:spacing w:after="0"/>
        <w:ind w:left="0"/>
        <w:jc w:val="both"/>
      </w:pPr>
      <w:r>
        <w:rPr>
          <w:rFonts w:ascii="Times New Roman"/>
          <w:b w:val="false"/>
          <w:i w:val="false"/>
          <w:color w:val="000000"/>
          <w:sz w:val="28"/>
        </w:rPr>
        <w:t>
      Аккредитованная испытательная лаборатория по результатам проведенных испытаний и технической экспертизы представленных документов оформляет протокол идентификации и результатов испытаний комплектного транспортного средства и передает его в орган по сертификации.</w:t>
      </w:r>
    </w:p>
    <w:bookmarkEnd w:id="339"/>
    <w:bookmarkStart w:name="z343" w:id="340"/>
    <w:p>
      <w:pPr>
        <w:spacing w:after="0"/>
        <w:ind w:left="0"/>
        <w:jc w:val="both"/>
      </w:pPr>
      <w:r>
        <w:rPr>
          <w:rFonts w:ascii="Times New Roman"/>
          <w:b w:val="false"/>
          <w:i w:val="false"/>
          <w:color w:val="000000"/>
          <w:sz w:val="28"/>
        </w:rPr>
        <w:t xml:space="preserve">
      Оформление протокола идентификации и результатов испытаний комплектного транспортного средства обязательно при проведении испытаний для целей оформления одобрения типа транспортного средства (одобрения типа шасси), кроме выдаваемых в соответствии с пунктами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и </w:t>
      </w:r>
      <w:r>
        <w:rPr>
          <w:rFonts w:ascii="Times New Roman"/>
          <w:b w:val="false"/>
          <w:i w:val="false"/>
          <w:color w:val="000000"/>
          <w:sz w:val="28"/>
        </w:rPr>
        <w:t>65</w:t>
      </w:r>
      <w:r>
        <w:rPr>
          <w:rFonts w:ascii="Times New Roman"/>
          <w:b w:val="false"/>
          <w:i w:val="false"/>
          <w:color w:val="000000"/>
          <w:sz w:val="28"/>
        </w:rPr>
        <w:t xml:space="preserve"> настоящего технического регламента.</w:t>
      </w:r>
    </w:p>
    <w:bookmarkEnd w:id="340"/>
    <w:bookmarkStart w:name="z344" w:id="341"/>
    <w:p>
      <w:pPr>
        <w:spacing w:after="0"/>
        <w:ind w:left="0"/>
        <w:jc w:val="both"/>
      </w:pPr>
      <w:r>
        <w:rPr>
          <w:rFonts w:ascii="Times New Roman"/>
          <w:b w:val="false"/>
          <w:i w:val="false"/>
          <w:color w:val="000000"/>
          <w:sz w:val="28"/>
        </w:rPr>
        <w:t>
      Протокол идентификации и результатов испытаний комплектного транспортного средства подлежит рассмотрению органом по сертификации, если с момента его оформления до даты рассмотрения прошло не более двух лет.</w:t>
      </w:r>
    </w:p>
    <w:bookmarkEnd w:id="341"/>
    <w:bookmarkStart w:name="z345" w:id="342"/>
    <w:p>
      <w:pPr>
        <w:spacing w:after="0"/>
        <w:ind w:left="0"/>
        <w:jc w:val="both"/>
      </w:pPr>
      <w:r>
        <w:rPr>
          <w:rFonts w:ascii="Times New Roman"/>
          <w:b w:val="false"/>
          <w:i w:val="false"/>
          <w:color w:val="000000"/>
          <w:sz w:val="28"/>
        </w:rPr>
        <w:t>
      Протоколы аккредитованной испытательной лаборатории, а также документация, послужившая основанием для их оформления, хранятся в испытательной лаборатории не менее 5 лет.</w:t>
      </w:r>
    </w:p>
    <w:bookmarkEnd w:id="342"/>
    <w:bookmarkStart w:name="z346" w:id="343"/>
    <w:p>
      <w:pPr>
        <w:spacing w:after="0"/>
        <w:ind w:left="0"/>
        <w:jc w:val="both"/>
      </w:pPr>
      <w:r>
        <w:rPr>
          <w:rFonts w:ascii="Times New Roman"/>
          <w:b w:val="false"/>
          <w:i w:val="false"/>
          <w:color w:val="000000"/>
          <w:sz w:val="28"/>
        </w:rPr>
        <w:t xml:space="preserve">
      33. Орган по сертификации проводит анализ состояния производства согласно </w:t>
      </w:r>
      <w:r>
        <w:rPr>
          <w:rFonts w:ascii="Times New Roman"/>
          <w:b w:val="false"/>
          <w:i w:val="false"/>
          <w:color w:val="000000"/>
          <w:sz w:val="28"/>
        </w:rPr>
        <w:t>пункту 27</w:t>
      </w:r>
      <w:r>
        <w:rPr>
          <w:rFonts w:ascii="Times New Roman"/>
          <w:b w:val="false"/>
          <w:i w:val="false"/>
          <w:color w:val="000000"/>
          <w:sz w:val="28"/>
        </w:rPr>
        <w:t xml:space="preserve"> и </w:t>
      </w:r>
      <w:r>
        <w:rPr>
          <w:rFonts w:ascii="Times New Roman"/>
          <w:b w:val="false"/>
          <w:i w:val="false"/>
          <w:color w:val="000000"/>
          <w:sz w:val="28"/>
        </w:rPr>
        <w:t>приложению № 13</w:t>
      </w:r>
      <w:r>
        <w:rPr>
          <w:rFonts w:ascii="Times New Roman"/>
          <w:b w:val="false"/>
          <w:i w:val="false"/>
          <w:color w:val="000000"/>
          <w:sz w:val="28"/>
        </w:rPr>
        <w:t>.</w:t>
      </w:r>
    </w:p>
    <w:bookmarkEnd w:id="343"/>
    <w:bookmarkStart w:name="z347" w:id="344"/>
    <w:p>
      <w:pPr>
        <w:spacing w:after="0"/>
        <w:ind w:left="0"/>
        <w:jc w:val="both"/>
      </w:pPr>
      <w:r>
        <w:rPr>
          <w:rFonts w:ascii="Times New Roman"/>
          <w:b w:val="false"/>
          <w:i w:val="false"/>
          <w:color w:val="000000"/>
          <w:sz w:val="28"/>
        </w:rPr>
        <w:t>
      В качестве доказательственных материалов, подтверждающих наличие на производстве условий, обеспечивающих постоянство выпуска продукции с уровнем характеристик и показателей, соответствующих требованиям настоящего технического регламента, могут рассматриваться:</w:t>
      </w:r>
    </w:p>
    <w:bookmarkEnd w:id="344"/>
    <w:bookmarkStart w:name="z348" w:id="345"/>
    <w:p>
      <w:pPr>
        <w:spacing w:after="0"/>
        <w:ind w:left="0"/>
        <w:jc w:val="both"/>
      </w:pPr>
      <w:r>
        <w:rPr>
          <w:rFonts w:ascii="Times New Roman"/>
          <w:b w:val="false"/>
          <w:i w:val="false"/>
          <w:color w:val="000000"/>
          <w:sz w:val="28"/>
        </w:rPr>
        <w:t>
      сертификат соответствия системы менеджмента качества изготовителя применительно к производству продукции, подлежащей оценке соответствия;</w:t>
      </w:r>
    </w:p>
    <w:bookmarkEnd w:id="345"/>
    <w:bookmarkStart w:name="z349" w:id="346"/>
    <w:p>
      <w:pPr>
        <w:spacing w:after="0"/>
        <w:ind w:left="0"/>
        <w:jc w:val="both"/>
      </w:pPr>
      <w:r>
        <w:rPr>
          <w:rFonts w:ascii="Times New Roman"/>
          <w:b w:val="false"/>
          <w:i w:val="false"/>
          <w:color w:val="000000"/>
          <w:sz w:val="28"/>
        </w:rPr>
        <w:t xml:space="preserve">
      документы, подтверждающие соответствие производства требованиям </w:t>
      </w:r>
      <w:r>
        <w:rPr>
          <w:rFonts w:ascii="Times New Roman"/>
          <w:b w:val="false"/>
          <w:i w:val="false"/>
          <w:color w:val="000000"/>
          <w:sz w:val="28"/>
        </w:rPr>
        <w:t>Дополнения 2</w:t>
      </w:r>
      <w:r>
        <w:rPr>
          <w:rFonts w:ascii="Times New Roman"/>
          <w:b w:val="false"/>
          <w:i w:val="false"/>
          <w:color w:val="000000"/>
          <w:sz w:val="28"/>
        </w:rPr>
        <w:t xml:space="preserve"> к Соглашению 1958 года;</w:t>
      </w:r>
    </w:p>
    <w:bookmarkEnd w:id="346"/>
    <w:bookmarkStart w:name="z350" w:id="347"/>
    <w:p>
      <w:pPr>
        <w:spacing w:after="0"/>
        <w:ind w:left="0"/>
        <w:jc w:val="both"/>
      </w:pPr>
      <w:r>
        <w:rPr>
          <w:rFonts w:ascii="Times New Roman"/>
          <w:b w:val="false"/>
          <w:i w:val="false"/>
          <w:color w:val="000000"/>
          <w:sz w:val="28"/>
        </w:rPr>
        <w:t xml:space="preserve">
      подготовленное заявителем описание условий производства, предусмотренное </w:t>
      </w:r>
      <w:r>
        <w:rPr>
          <w:rFonts w:ascii="Times New Roman"/>
          <w:b w:val="false"/>
          <w:i w:val="false"/>
          <w:color w:val="000000"/>
          <w:sz w:val="28"/>
        </w:rPr>
        <w:t>приложением № 13</w:t>
      </w:r>
      <w:r>
        <w:rPr>
          <w:rFonts w:ascii="Times New Roman"/>
          <w:b w:val="false"/>
          <w:i w:val="false"/>
          <w:color w:val="000000"/>
          <w:sz w:val="28"/>
        </w:rPr>
        <w:t xml:space="preserve"> к настоящему техническому регламенту;</w:t>
      </w:r>
    </w:p>
    <w:bookmarkEnd w:id="347"/>
    <w:bookmarkStart w:name="z351" w:id="348"/>
    <w:p>
      <w:pPr>
        <w:spacing w:after="0"/>
        <w:ind w:left="0"/>
        <w:jc w:val="both"/>
      </w:pPr>
      <w:r>
        <w:rPr>
          <w:rFonts w:ascii="Times New Roman"/>
          <w:b w:val="false"/>
          <w:i w:val="false"/>
          <w:color w:val="000000"/>
          <w:sz w:val="28"/>
        </w:rPr>
        <w:t>
      документ органа по сертификации о результатах ранее проведенных проверках условий производства.</w:t>
      </w:r>
    </w:p>
    <w:bookmarkEnd w:id="348"/>
    <w:bookmarkStart w:name="z352" w:id="349"/>
    <w:p>
      <w:pPr>
        <w:spacing w:after="0"/>
        <w:ind w:left="0"/>
        <w:jc w:val="both"/>
      </w:pPr>
      <w:r>
        <w:rPr>
          <w:rFonts w:ascii="Times New Roman"/>
          <w:b w:val="false"/>
          <w:i w:val="false"/>
          <w:color w:val="000000"/>
          <w:sz w:val="28"/>
        </w:rPr>
        <w:t>
      Порядок и сроки проверки условий производства орган по сертификации согласует с заявителем.</w:t>
      </w:r>
    </w:p>
    <w:bookmarkEnd w:id="349"/>
    <w:bookmarkStart w:name="z353" w:id="350"/>
    <w:p>
      <w:pPr>
        <w:spacing w:after="0"/>
        <w:ind w:left="0"/>
        <w:jc w:val="both"/>
      </w:pPr>
      <w:r>
        <w:rPr>
          <w:rFonts w:ascii="Times New Roman"/>
          <w:b w:val="false"/>
          <w:i w:val="false"/>
          <w:color w:val="000000"/>
          <w:sz w:val="28"/>
        </w:rPr>
        <w:t>
      При наличии у изготовителя сертификата соответствия системы менеджмента качества, выданного органом по сертификации, включенным в Единый реестр органов по сертификации и испытательных лабораторий (центров) Таможенного союза, проверка условий производства не проводится.</w:t>
      </w:r>
    </w:p>
    <w:bookmarkEnd w:id="350"/>
    <w:bookmarkStart w:name="z354" w:id="351"/>
    <w:p>
      <w:pPr>
        <w:spacing w:after="0"/>
        <w:ind w:left="0"/>
        <w:jc w:val="both"/>
      </w:pPr>
      <w:r>
        <w:rPr>
          <w:rFonts w:ascii="Times New Roman"/>
          <w:b w:val="false"/>
          <w:i w:val="false"/>
          <w:color w:val="000000"/>
          <w:sz w:val="28"/>
        </w:rPr>
        <w:t xml:space="preserve">
      Проверка условий производства транспортных средств (шасси), изготовители которых не зарегистрированы в странах – участницах </w:t>
      </w:r>
      <w:r>
        <w:rPr>
          <w:rFonts w:ascii="Times New Roman"/>
          <w:b w:val="false"/>
          <w:i w:val="false"/>
          <w:color w:val="000000"/>
          <w:sz w:val="28"/>
        </w:rPr>
        <w:t>Соглашения</w:t>
      </w:r>
      <w:r>
        <w:rPr>
          <w:rFonts w:ascii="Times New Roman"/>
          <w:b w:val="false"/>
          <w:i w:val="false"/>
          <w:color w:val="000000"/>
          <w:sz w:val="28"/>
        </w:rPr>
        <w:t xml:space="preserve"> 1958 года, проводится в обязательном порядке до оформления одобрения типа транспортного средства (одобрения типа шасси).</w:t>
      </w:r>
    </w:p>
    <w:bookmarkEnd w:id="351"/>
    <w:bookmarkStart w:name="z355" w:id="352"/>
    <w:p>
      <w:pPr>
        <w:spacing w:after="0"/>
        <w:ind w:left="0"/>
        <w:jc w:val="both"/>
      </w:pPr>
      <w:r>
        <w:rPr>
          <w:rFonts w:ascii="Times New Roman"/>
          <w:b w:val="false"/>
          <w:i w:val="false"/>
          <w:color w:val="000000"/>
          <w:sz w:val="28"/>
        </w:rPr>
        <w:t>
      Результаты анализа условий производства оформляются заключением.</w:t>
      </w:r>
    </w:p>
    <w:bookmarkEnd w:id="352"/>
    <w:bookmarkStart w:name="z356" w:id="353"/>
    <w:p>
      <w:pPr>
        <w:spacing w:after="0"/>
        <w:ind w:left="0"/>
        <w:jc w:val="both"/>
      </w:pPr>
      <w:r>
        <w:rPr>
          <w:rFonts w:ascii="Times New Roman"/>
          <w:b w:val="false"/>
          <w:i w:val="false"/>
          <w:color w:val="000000"/>
          <w:sz w:val="28"/>
        </w:rPr>
        <w:t xml:space="preserve">
      34. Изготовители продукции, зарегистрированные на территории государства, являющегося договаривающейся стороной </w:t>
      </w:r>
      <w:r>
        <w:rPr>
          <w:rFonts w:ascii="Times New Roman"/>
          <w:b w:val="false"/>
          <w:i w:val="false"/>
          <w:color w:val="000000"/>
          <w:sz w:val="28"/>
        </w:rPr>
        <w:t>Соглашения</w:t>
      </w:r>
      <w:r>
        <w:rPr>
          <w:rFonts w:ascii="Times New Roman"/>
          <w:b w:val="false"/>
          <w:i w:val="false"/>
          <w:color w:val="000000"/>
          <w:sz w:val="28"/>
        </w:rPr>
        <w:t xml:space="preserve"> 1958 года, при проведении оценки соответствия транспортного средства (шасси), относящегося к типу транспортного средства (шасси), ранее не проходившего оценку соответствия требованиям настоящего технического регламента, имеют право применять процедуры, предусмотренные </w:t>
      </w:r>
      <w:r>
        <w:rPr>
          <w:rFonts w:ascii="Times New Roman"/>
          <w:b w:val="false"/>
          <w:i w:val="false"/>
          <w:color w:val="000000"/>
          <w:sz w:val="28"/>
        </w:rPr>
        <w:t>пунктом 35</w:t>
      </w:r>
      <w:r>
        <w:rPr>
          <w:rFonts w:ascii="Times New Roman"/>
          <w:b w:val="false"/>
          <w:i w:val="false"/>
          <w:color w:val="000000"/>
          <w:sz w:val="28"/>
        </w:rPr>
        <w:t xml:space="preserve"> настоящего технического регламента.</w:t>
      </w:r>
    </w:p>
    <w:bookmarkEnd w:id="353"/>
    <w:p>
      <w:pPr>
        <w:spacing w:after="0"/>
        <w:ind w:left="0"/>
        <w:jc w:val="both"/>
      </w:pPr>
      <w:r>
        <w:rPr>
          <w:rFonts w:ascii="Times New Roman"/>
          <w:b w:val="false"/>
          <w:i w:val="false"/>
          <w:color w:val="000000"/>
          <w:sz w:val="28"/>
        </w:rPr>
        <w:t xml:space="preserve">
      Изготовители продукции, зарегистрированные на территории государства – члена Евразийского экономического союза, не являющегося договаривающейся стороной Соглашения 1958 года, при проведении оценки соответствия транспортного средства (шасси), относящегося к типу транспортного средства (шасси), ранее не проходившего оценку соответствия требованиям настоящего технического регламента, до 31 декабря 2023 г. включительно имеют право применять процедуры, предусмотренные </w:t>
      </w:r>
      <w:r>
        <w:rPr>
          <w:rFonts w:ascii="Times New Roman"/>
          <w:b w:val="false"/>
          <w:i w:val="false"/>
          <w:color w:val="000000"/>
          <w:sz w:val="28"/>
        </w:rPr>
        <w:t>пунктом 35</w:t>
      </w:r>
      <w:r>
        <w:rPr>
          <w:rFonts w:ascii="Times New Roman"/>
          <w:b w:val="false"/>
          <w:i w:val="false"/>
          <w:color w:val="000000"/>
          <w:sz w:val="28"/>
        </w:rPr>
        <w:t xml:space="preserve"> настоящего технического регламента.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изменением, внесенным Решением Совета Евразийской экономической комиссии от 19.05.2022 </w:t>
      </w:r>
      <w:r>
        <w:rPr>
          <w:rFonts w:ascii="Times New Roman"/>
          <w:b w:val="false"/>
          <w:i w:val="false"/>
          <w:color w:val="000000"/>
          <w:sz w:val="28"/>
        </w:rPr>
        <w:t>№ 86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57" w:id="354"/>
    <w:p>
      <w:pPr>
        <w:spacing w:after="0"/>
        <w:ind w:left="0"/>
        <w:jc w:val="both"/>
      </w:pPr>
      <w:r>
        <w:rPr>
          <w:rFonts w:ascii="Times New Roman"/>
          <w:b w:val="false"/>
          <w:i w:val="false"/>
          <w:color w:val="000000"/>
          <w:sz w:val="28"/>
        </w:rPr>
        <w:t xml:space="preserve">
      35. В отношении требований, предусмотренных </w:t>
      </w:r>
      <w:r>
        <w:rPr>
          <w:rFonts w:ascii="Times New Roman"/>
          <w:b w:val="false"/>
          <w:i w:val="false"/>
          <w:color w:val="000000"/>
          <w:sz w:val="28"/>
        </w:rPr>
        <w:t>приложением № 2</w:t>
      </w:r>
      <w:r>
        <w:rPr>
          <w:rFonts w:ascii="Times New Roman"/>
          <w:b w:val="false"/>
          <w:i w:val="false"/>
          <w:color w:val="000000"/>
          <w:sz w:val="28"/>
        </w:rPr>
        <w:t xml:space="preserve"> к настоящему техническому регламенту, а в случае специальных и специализированных транспортных средств – также предусмотренных </w:t>
      </w:r>
      <w:r>
        <w:rPr>
          <w:rFonts w:ascii="Times New Roman"/>
          <w:b w:val="false"/>
          <w:i w:val="false"/>
          <w:color w:val="000000"/>
          <w:sz w:val="28"/>
        </w:rPr>
        <w:t>приложением № 6</w:t>
      </w:r>
      <w:r>
        <w:rPr>
          <w:rFonts w:ascii="Times New Roman"/>
          <w:b w:val="false"/>
          <w:i w:val="false"/>
          <w:color w:val="000000"/>
          <w:sz w:val="28"/>
        </w:rPr>
        <w:t>, в качестве доказательственных материалов могут быть представлены декларации о соответствии, принятые изготовителем по схемам декларирования 3д, 4д, 6д или 7д (в отношении транспортных средств категорий М</w:t>
      </w:r>
      <w:r>
        <w:rPr>
          <w:rFonts w:ascii="Times New Roman"/>
          <w:b w:val="false"/>
          <w:i w:val="false"/>
          <w:color w:val="000000"/>
          <w:vertAlign w:val="subscript"/>
        </w:rPr>
        <w:t>2</w:t>
      </w:r>
      <w:r>
        <w:rPr>
          <w:rFonts w:ascii="Times New Roman"/>
          <w:b w:val="false"/>
          <w:i w:val="false"/>
          <w:color w:val="000000"/>
          <w:sz w:val="28"/>
        </w:rPr>
        <w:t xml:space="preserve"> и М</w:t>
      </w:r>
      <w:r>
        <w:rPr>
          <w:rFonts w:ascii="Times New Roman"/>
          <w:b w:val="false"/>
          <w:i w:val="false"/>
          <w:color w:val="000000"/>
          <w:vertAlign w:val="subscript"/>
        </w:rPr>
        <w:t>3</w:t>
      </w:r>
      <w:r>
        <w:rPr>
          <w:rFonts w:ascii="Times New Roman"/>
          <w:b w:val="false"/>
          <w:i w:val="false"/>
          <w:color w:val="000000"/>
          <w:sz w:val="28"/>
        </w:rPr>
        <w:t xml:space="preserve"> схема 7д не применяется). Описание схем декларирования приводится в </w:t>
      </w:r>
      <w:r>
        <w:rPr>
          <w:rFonts w:ascii="Times New Roman"/>
          <w:b w:val="false"/>
          <w:i w:val="false"/>
          <w:color w:val="000000"/>
          <w:sz w:val="28"/>
        </w:rPr>
        <w:t>приложении № 19</w:t>
      </w:r>
      <w:r>
        <w:rPr>
          <w:rFonts w:ascii="Times New Roman"/>
          <w:b w:val="false"/>
          <w:i w:val="false"/>
          <w:color w:val="000000"/>
          <w:sz w:val="28"/>
        </w:rPr>
        <w:t xml:space="preserve"> к настоящему техническому регламенту.</w:t>
      </w:r>
    </w:p>
    <w:bookmarkEnd w:id="354"/>
    <w:bookmarkStart w:name="z358" w:id="355"/>
    <w:p>
      <w:pPr>
        <w:spacing w:after="0"/>
        <w:ind w:left="0"/>
        <w:jc w:val="both"/>
      </w:pPr>
      <w:r>
        <w:rPr>
          <w:rFonts w:ascii="Times New Roman"/>
          <w:b w:val="false"/>
          <w:i w:val="false"/>
          <w:color w:val="000000"/>
          <w:sz w:val="28"/>
        </w:rPr>
        <w:t>
      При представлении деклараций о соответствии обязательно согласование с органом по сертификации плана проведения контрольных испытаний для целей подтверждения соответствия выпускаемых транспортных средств.</w:t>
      </w:r>
    </w:p>
    <w:bookmarkEnd w:id="355"/>
    <w:bookmarkStart w:name="z359" w:id="356"/>
    <w:p>
      <w:pPr>
        <w:spacing w:after="0"/>
        <w:ind w:left="0"/>
        <w:jc w:val="both"/>
      </w:pPr>
      <w:r>
        <w:rPr>
          <w:rFonts w:ascii="Times New Roman"/>
          <w:b w:val="false"/>
          <w:i w:val="false"/>
          <w:color w:val="000000"/>
          <w:sz w:val="28"/>
        </w:rPr>
        <w:t>
      Орган по сертификации вправе направить представленные заявителем протоколы испытаний и измерений, на основании которых были оформлены декларации о соответствии, в аккредитованную испытательную лабораторию для проведения технической экспертизы.</w:t>
      </w:r>
    </w:p>
    <w:bookmarkEnd w:id="356"/>
    <w:bookmarkStart w:name="z360" w:id="357"/>
    <w:p>
      <w:pPr>
        <w:spacing w:after="0"/>
        <w:ind w:left="0"/>
        <w:jc w:val="both"/>
      </w:pPr>
      <w:r>
        <w:rPr>
          <w:rFonts w:ascii="Times New Roman"/>
          <w:b w:val="false"/>
          <w:i w:val="false"/>
          <w:color w:val="000000"/>
          <w:sz w:val="28"/>
        </w:rPr>
        <w:t>
      Оформление протокола идентификации и результатов испытаний комплектного транспортного средства не является обязательным при оформлении одобрения типа транспортного средства (одобрения типа шасси) на основании настоящего пункта при условии, что заявителем представлены подтверждающие соответствие документы в полном объеме, и все они признаны органом по сертификации в качестве доказательственных материалов.</w:t>
      </w:r>
    </w:p>
    <w:bookmarkEnd w:id="357"/>
    <w:bookmarkStart w:name="z361" w:id="358"/>
    <w:p>
      <w:pPr>
        <w:spacing w:after="0"/>
        <w:ind w:left="0"/>
        <w:jc w:val="both"/>
      </w:pPr>
      <w:r>
        <w:rPr>
          <w:rFonts w:ascii="Times New Roman"/>
          <w:b w:val="false"/>
          <w:i w:val="false"/>
          <w:color w:val="000000"/>
          <w:sz w:val="28"/>
        </w:rPr>
        <w:t>
      На основании вышеуказанных доказательственных материалов оформляются одобрения типа транспортного средства (одобрения типа шасси), в которые вносятся сведения об указанных декларациях о соответствии, со сроком действия до одного года либо на малую партию транспортных средств (шасси) без ограничения срока действия одобрения типа транспортного средства (одобрения типа шасси).</w:t>
      </w:r>
    </w:p>
    <w:bookmarkEnd w:id="358"/>
    <w:bookmarkStart w:name="z362" w:id="359"/>
    <w:p>
      <w:pPr>
        <w:spacing w:after="0"/>
        <w:ind w:left="0"/>
        <w:jc w:val="both"/>
      </w:pPr>
      <w:r>
        <w:rPr>
          <w:rFonts w:ascii="Times New Roman"/>
          <w:b w:val="false"/>
          <w:i w:val="false"/>
          <w:color w:val="000000"/>
          <w:sz w:val="28"/>
        </w:rPr>
        <w:t>
      Указанная в настоящем пункте процедура оценки соответствия типа транспортного средства (шасси) применяется однократно. Последующая оценка соответствия этого типа транспортного средства (шасси) проводится на общих основаниях.</w:t>
      </w:r>
    </w:p>
    <w:bookmarkEnd w:id="359"/>
    <w:bookmarkStart w:name="z363" w:id="360"/>
    <w:p>
      <w:pPr>
        <w:spacing w:after="0"/>
        <w:ind w:left="0"/>
        <w:jc w:val="both"/>
      </w:pPr>
      <w:r>
        <w:rPr>
          <w:rFonts w:ascii="Times New Roman"/>
          <w:b w:val="false"/>
          <w:i w:val="false"/>
          <w:color w:val="000000"/>
          <w:sz w:val="28"/>
        </w:rPr>
        <w:t>
      В случае, когда изготовитель транспортных средств имеет международный идентификационный код изготовителя, в третьей позиции которого используется цифра 9, или годовая программа выпуска транспортных средств (шасси) такого изготовителя не превышает предельных объемов малых партий, допускается неоднократное применение указанной в настоящем пункте процедуры. Новое одобрение типа транспортного средства (шасси) на малую партию транспортных средств (шасси) того же типа оформляется после выпуска в обращение всех транспортных средств (шасси), составлявших малую партию в соответствии с ранее полученным одобрением типа транспортного средства (шасси).</w:t>
      </w:r>
    </w:p>
    <w:bookmarkEnd w:id="360"/>
    <w:bookmarkStart w:name="z364" w:id="361"/>
    <w:p>
      <w:pPr>
        <w:spacing w:after="0"/>
        <w:ind w:left="0"/>
        <w:jc w:val="both"/>
      </w:pPr>
      <w:r>
        <w:rPr>
          <w:rFonts w:ascii="Times New Roman"/>
          <w:b w:val="false"/>
          <w:i w:val="false"/>
          <w:color w:val="000000"/>
          <w:sz w:val="28"/>
        </w:rPr>
        <w:t>
      36. При оценке соответствия типов транспортных средств, изготавливаемых в режиме промышленной сборки, в качестве доказательственных материалов разрешается представление одобрений типа транспортного средства (одобрений типа шасси) транспортных средств (шасси) – аналогов, изготовленных в условиях другого производства, при условии представления документов, подтверждающих согласие изготовителя транспортных средств (шасси) – аналогов.</w:t>
      </w:r>
    </w:p>
    <w:bookmarkEnd w:id="361"/>
    <w:bookmarkStart w:name="z365" w:id="362"/>
    <w:p>
      <w:pPr>
        <w:spacing w:after="0"/>
        <w:ind w:left="0"/>
        <w:jc w:val="both"/>
      </w:pPr>
      <w:r>
        <w:rPr>
          <w:rFonts w:ascii="Times New Roman"/>
          <w:b w:val="false"/>
          <w:i w:val="false"/>
          <w:color w:val="000000"/>
          <w:sz w:val="28"/>
        </w:rPr>
        <w:t>
      В одобрение типа транспортного средства (одобрение типа шасси) вносятся сведения об одобрении типа транспортного средства (одобрении типа шасси) транспортных средств (шасси) – аналогов.</w:t>
      </w:r>
    </w:p>
    <w:bookmarkEnd w:id="362"/>
    <w:bookmarkStart w:name="z366" w:id="363"/>
    <w:p>
      <w:pPr>
        <w:spacing w:after="0"/>
        <w:ind w:left="0"/>
        <w:jc w:val="both"/>
      </w:pPr>
      <w:r>
        <w:rPr>
          <w:rFonts w:ascii="Times New Roman"/>
          <w:b w:val="false"/>
          <w:i w:val="false"/>
          <w:color w:val="000000"/>
          <w:sz w:val="28"/>
        </w:rPr>
        <w:t>
      В подобном случае срок действия первичного одобрения типа транспортного средства, оформленного для транспортных средств, изготавливаемых в режиме промышленной сборки, составляет 1 год.</w:t>
      </w:r>
    </w:p>
    <w:bookmarkEnd w:id="363"/>
    <w:bookmarkStart w:name="z367" w:id="364"/>
    <w:p>
      <w:pPr>
        <w:spacing w:after="0"/>
        <w:ind w:left="0"/>
        <w:jc w:val="both"/>
      </w:pPr>
      <w:r>
        <w:rPr>
          <w:rFonts w:ascii="Times New Roman"/>
          <w:b w:val="false"/>
          <w:i w:val="false"/>
          <w:color w:val="000000"/>
          <w:sz w:val="28"/>
        </w:rPr>
        <w:t>
      Орган по сертификации в зависимости от степени соответствия технологического процесса, принятого на сборочном производстве, и технологии изготовления, применяемой изготовителем транспортных средств – аналогов, вправе запросить дополнительные доказательственные материалы, подтверждающие соответствие установленным настоящим техническим регламентом требованиям и основанные на результатах контрольных испытаний транспортных средств, оценка соответствия которых ранее проводилась в условиях другого производства. Такие испытания могут проводиться при участии представителей органа по сертификации или аккредитованной испытательной лаборатории у изготовителей транспортных средств, выпускаемых в режиме промышленной сборки.</w:t>
      </w:r>
    </w:p>
    <w:bookmarkEnd w:id="364"/>
    <w:bookmarkStart w:name="z368" w:id="365"/>
    <w:p>
      <w:pPr>
        <w:spacing w:after="0"/>
        <w:ind w:left="0"/>
        <w:jc w:val="both"/>
      </w:pPr>
      <w:r>
        <w:rPr>
          <w:rFonts w:ascii="Times New Roman"/>
          <w:b w:val="false"/>
          <w:i w:val="false"/>
          <w:color w:val="000000"/>
          <w:sz w:val="28"/>
        </w:rPr>
        <w:t>
      В течение одного года после оформления одобрения типа транспортного средства (одобрения типа шасси) вместо указанных в абзаце первом настоящего пункта доказательственных материалов должны быть представлены доказательственные материалы, подтверждающие соответствие транспортных средств, изготавливаемых в режиме промышленной сборки, требованиям настоящего технического регламента.</w:t>
      </w:r>
    </w:p>
    <w:bookmarkEnd w:id="365"/>
    <w:bookmarkStart w:name="z369" w:id="366"/>
    <w:p>
      <w:pPr>
        <w:spacing w:after="0"/>
        <w:ind w:left="0"/>
        <w:jc w:val="both"/>
      </w:pPr>
      <w:r>
        <w:rPr>
          <w:rFonts w:ascii="Times New Roman"/>
          <w:b w:val="false"/>
          <w:i w:val="false"/>
          <w:color w:val="000000"/>
          <w:sz w:val="28"/>
        </w:rPr>
        <w:t>
      37. При оценке соответствия типов транспортных средств, поставляемых по государственному оборонному заказу, в качестве доказательственных материалов представляются результаты испытаний и измерений, самостоятельно проведенных изготовителем в процессе создания транспортного средства, либо результаты приемочных (государственных) испытаний.</w:t>
      </w:r>
    </w:p>
    <w:bookmarkEnd w:id="366"/>
    <w:bookmarkStart w:name="z370" w:id="367"/>
    <w:p>
      <w:pPr>
        <w:spacing w:after="0"/>
        <w:ind w:left="0"/>
        <w:jc w:val="both"/>
      </w:pPr>
      <w:r>
        <w:rPr>
          <w:rFonts w:ascii="Times New Roman"/>
          <w:b w:val="false"/>
          <w:i w:val="false"/>
          <w:color w:val="000000"/>
          <w:sz w:val="28"/>
        </w:rPr>
        <w:t>
      38. При оценке соответствия транспортных средств, изготавливаемых на базе или на шасси других транспортных средств, заявителем представляются доказательственные материалы, подтверждающие выполнение ограничений, установленных изготовителем базового транспортного средства (шасси) в отношении возможностей его достройки.</w:t>
      </w:r>
    </w:p>
    <w:bookmarkEnd w:id="367"/>
    <w:bookmarkStart w:name="z371" w:id="368"/>
    <w:p>
      <w:pPr>
        <w:spacing w:after="0"/>
        <w:ind w:left="0"/>
        <w:jc w:val="both"/>
      </w:pPr>
      <w:r>
        <w:rPr>
          <w:rFonts w:ascii="Times New Roman"/>
          <w:b w:val="false"/>
          <w:i w:val="false"/>
          <w:color w:val="000000"/>
          <w:sz w:val="28"/>
        </w:rPr>
        <w:t>
      39. При оценке соответствия типов транспортных средств, изготовленных с использованием базовых транспортных средств (шасси), ранее прошедших оценку соответствия в форме одобрения типа, заявитель может представить документы о разграничении ответственности за обеспечение безопасности между изготовителем транспортных средств и изготовителем базовых транспортных средств (шасси). В этом случае одобрение типа базового транспортного средства (одобрение типа шасси), действующее на момент его выпуска в обращение, используется как доказательственные материалы.</w:t>
      </w:r>
    </w:p>
    <w:bookmarkEnd w:id="368"/>
    <w:p>
      <w:pPr>
        <w:spacing w:after="0"/>
        <w:ind w:left="0"/>
        <w:jc w:val="both"/>
      </w:pPr>
      <w:r>
        <w:rPr>
          <w:rFonts w:ascii="Times New Roman"/>
          <w:b w:val="false"/>
          <w:i w:val="false"/>
          <w:color w:val="000000"/>
          <w:sz w:val="28"/>
        </w:rPr>
        <w:t>
      Одобрения типа транспортного средства (одобрения типа шасси), выданные на базовые транспортные средства (шасси), могут использоваться в качестве подтверждающего соответствие документа для всех транспортных средств, изготовленных на базе транспортных средств (шасси), выпущенных в обращение в период действия указанных документов. При этом в отношении транспортных средств, изготавливаемых с использованием базовых транспортных средств (шасси), могут применяться требования, соответствие которым было подтверждено при оценке соответствия базового транспортного средства (шасси).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в редакции решения Совета Евразийской экономической комиссии от 16.02.2018 </w:t>
      </w:r>
      <w:r>
        <w:rPr>
          <w:rFonts w:ascii="Times New Roman"/>
          <w:b w:val="false"/>
          <w:i w:val="false"/>
          <w:color w:val="000000"/>
          <w:sz w:val="28"/>
        </w:rPr>
        <w:t>№ 29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372" w:id="369"/>
    <w:p>
      <w:pPr>
        <w:spacing w:after="0"/>
        <w:ind w:left="0"/>
        <w:jc w:val="both"/>
      </w:pPr>
      <w:r>
        <w:rPr>
          <w:rFonts w:ascii="Times New Roman"/>
          <w:b w:val="false"/>
          <w:i w:val="false"/>
          <w:color w:val="000000"/>
          <w:sz w:val="28"/>
        </w:rPr>
        <w:t>
      40. По результатам изучения всех необходимых доказательственных материалов орган по сертификации подготавливает заключение о возможности оформления или об отказе в оформлении одобрения типа транспортного средства (одобрения типа шасси), содержащее мотивированное обоснование достаточности представленных доказательственных материалов для оценки соответствия типа транспортного средства (шасси), а также вывод о возможности распространения результатов проведенных испытаний на модификации транспортных средств (шасси), включенные в заявку.</w:t>
      </w:r>
    </w:p>
    <w:bookmarkEnd w:id="369"/>
    <w:bookmarkStart w:name="z373" w:id="370"/>
    <w:p>
      <w:pPr>
        <w:spacing w:after="0"/>
        <w:ind w:left="0"/>
        <w:jc w:val="both"/>
      </w:pPr>
      <w:r>
        <w:rPr>
          <w:rFonts w:ascii="Times New Roman"/>
          <w:b w:val="false"/>
          <w:i w:val="false"/>
          <w:color w:val="000000"/>
          <w:sz w:val="28"/>
        </w:rPr>
        <w:t>
      На основании заключения о возможности оформления одобрения типа транспортного средства (одобрения типа шасси) орган по сертификации оформляет одобрение типа транспортного средства (одобрение типа шасси).</w:t>
      </w:r>
    </w:p>
    <w:bookmarkEnd w:id="370"/>
    <w:bookmarkStart w:name="z374" w:id="371"/>
    <w:p>
      <w:pPr>
        <w:spacing w:after="0"/>
        <w:ind w:left="0"/>
        <w:jc w:val="both"/>
      </w:pPr>
      <w:r>
        <w:rPr>
          <w:rFonts w:ascii="Times New Roman"/>
          <w:b w:val="false"/>
          <w:i w:val="false"/>
          <w:color w:val="000000"/>
          <w:sz w:val="28"/>
        </w:rPr>
        <w:t>
      Для каждого типа транспортного средства (типа шасси) одного экологического класса в государствах – членах Таможенного союза одновременно не могут действовать два и более одобрений типа транспортного средства (одобрений типа шасси), оформленных на основании настоящего технического регламента, за исключением повторного одобрения типа транспортного средства (одобрения типа шасси), оформленного во время действия одобрения типа транспортного средства (одобрения типа шасси) на малую партию транспортных средств (шасси) того же типа.</w:t>
      </w:r>
    </w:p>
    <w:bookmarkEnd w:id="371"/>
    <w:bookmarkStart w:name="z375" w:id="372"/>
    <w:p>
      <w:pPr>
        <w:spacing w:after="0"/>
        <w:ind w:left="0"/>
        <w:jc w:val="both"/>
      </w:pPr>
      <w:r>
        <w:rPr>
          <w:rFonts w:ascii="Times New Roman"/>
          <w:b w:val="false"/>
          <w:i w:val="false"/>
          <w:color w:val="000000"/>
          <w:sz w:val="28"/>
        </w:rPr>
        <w:t xml:space="preserve">
      41. Форма одобрения типа транспортного средства предусмотрена </w:t>
      </w:r>
      <w:r>
        <w:rPr>
          <w:rFonts w:ascii="Times New Roman"/>
          <w:b w:val="false"/>
          <w:i w:val="false"/>
          <w:color w:val="000000"/>
          <w:sz w:val="28"/>
        </w:rPr>
        <w:t>приложением № 14</w:t>
      </w:r>
      <w:r>
        <w:rPr>
          <w:rFonts w:ascii="Times New Roman"/>
          <w:b w:val="false"/>
          <w:i w:val="false"/>
          <w:color w:val="000000"/>
          <w:sz w:val="28"/>
        </w:rPr>
        <w:t xml:space="preserve"> к настоящему техническому регламенту. Форма одобрения типа шасси предусмотрена </w:t>
      </w:r>
      <w:r>
        <w:rPr>
          <w:rFonts w:ascii="Times New Roman"/>
          <w:b w:val="false"/>
          <w:i w:val="false"/>
          <w:color w:val="000000"/>
          <w:sz w:val="28"/>
        </w:rPr>
        <w:t>приложением № 15</w:t>
      </w:r>
      <w:r>
        <w:rPr>
          <w:rFonts w:ascii="Times New Roman"/>
          <w:b w:val="false"/>
          <w:i w:val="false"/>
          <w:color w:val="000000"/>
          <w:sz w:val="28"/>
        </w:rPr>
        <w:t xml:space="preserve"> к настоящему техническому регламенту.</w:t>
      </w:r>
    </w:p>
    <w:bookmarkEnd w:id="372"/>
    <w:bookmarkStart w:name="z376" w:id="373"/>
    <w:p>
      <w:pPr>
        <w:spacing w:after="0"/>
        <w:ind w:left="0"/>
        <w:jc w:val="both"/>
      </w:pPr>
      <w:r>
        <w:rPr>
          <w:rFonts w:ascii="Times New Roman"/>
          <w:b w:val="false"/>
          <w:i w:val="false"/>
          <w:color w:val="000000"/>
          <w:sz w:val="28"/>
        </w:rPr>
        <w:t>
      В одобрение типа транспортного средства (одобрение типа шасси), оформленное на малую партию, могут вноситься идентификационные номера транспортных средств (шасси).</w:t>
      </w:r>
    </w:p>
    <w:bookmarkEnd w:id="373"/>
    <w:bookmarkStart w:name="z377" w:id="374"/>
    <w:p>
      <w:pPr>
        <w:spacing w:after="0"/>
        <w:ind w:left="0"/>
        <w:jc w:val="both"/>
      </w:pPr>
      <w:r>
        <w:rPr>
          <w:rFonts w:ascii="Times New Roman"/>
          <w:b w:val="false"/>
          <w:i w:val="false"/>
          <w:color w:val="000000"/>
          <w:sz w:val="28"/>
        </w:rPr>
        <w:t>
      При отсутствии возможности идентифицировать транспортные средства (шасси), входящие в малую партию, одобрение типа транспортного средства (одобрение типа шасси), оформленное на эту малую партию, заявителю не выдается и остается на хранении в органе по сертификации. Орган по сертификации ведет учет количества изготовленных (импортированных на единую таможенную территорию Таможенного союза) транспортных средств (шасси) и на основании обращения заявителя выдает заверенные копии одобрения типа транспортного средства (одобрения типа шасси), в которых указываются идентификационные номера транспортных средств (шасси).</w:t>
      </w:r>
    </w:p>
    <w:bookmarkEnd w:id="374"/>
    <w:bookmarkStart w:name="z378" w:id="375"/>
    <w:p>
      <w:pPr>
        <w:spacing w:after="0"/>
        <w:ind w:left="0"/>
        <w:jc w:val="both"/>
      </w:pPr>
      <w:r>
        <w:rPr>
          <w:rFonts w:ascii="Times New Roman"/>
          <w:b w:val="false"/>
          <w:i w:val="false"/>
          <w:color w:val="000000"/>
          <w:sz w:val="28"/>
        </w:rPr>
        <w:t>
      В одобрении типа шасси, оформленном на самоходное шасси, делается запись о возможности перемещения самоходного шасси по дорогам общего пользования, если было подтверждено его соответствие требованиям пунктов 11-13, 23, 36, 38, 39-41, 69, 107, 109, 110</w:t>
      </w:r>
    </w:p>
    <w:bookmarkEnd w:id="3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приложения № 2</w:t>
      </w:r>
      <w:r>
        <w:rPr>
          <w:rFonts w:ascii="Times New Roman"/>
          <w:b w:val="false"/>
          <w:i w:val="false"/>
          <w:color w:val="000000"/>
          <w:sz w:val="28"/>
        </w:rPr>
        <w:t xml:space="preserve"> к настоящему техническому регламенту.</w:t>
      </w:r>
    </w:p>
    <w:bookmarkStart w:name="z379" w:id="376"/>
    <w:p>
      <w:pPr>
        <w:spacing w:after="0"/>
        <w:ind w:left="0"/>
        <w:jc w:val="both"/>
      </w:pPr>
      <w:r>
        <w:rPr>
          <w:rFonts w:ascii="Times New Roman"/>
          <w:b w:val="false"/>
          <w:i w:val="false"/>
          <w:color w:val="000000"/>
          <w:sz w:val="28"/>
        </w:rPr>
        <w:t xml:space="preserve">
      42. Максимальный срок действия одобрения типа транспортного средства (одобрение типа шасси) 3 года, за исключением случаев, предусмотренных пунктами </w:t>
      </w:r>
      <w:r>
        <w:rPr>
          <w:rFonts w:ascii="Times New Roman"/>
          <w:b w:val="false"/>
          <w:i w:val="false"/>
          <w:color w:val="000000"/>
          <w:sz w:val="28"/>
        </w:rPr>
        <w:t>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настоящего технического регламента и абзацами вторым и четвертым настоящего пункта.</w:t>
      </w:r>
    </w:p>
    <w:bookmarkEnd w:id="376"/>
    <w:bookmarkStart w:name="z380" w:id="377"/>
    <w:p>
      <w:pPr>
        <w:spacing w:after="0"/>
        <w:ind w:left="0"/>
        <w:jc w:val="both"/>
      </w:pPr>
      <w:r>
        <w:rPr>
          <w:rFonts w:ascii="Times New Roman"/>
          <w:b w:val="false"/>
          <w:i w:val="false"/>
          <w:color w:val="000000"/>
          <w:sz w:val="28"/>
        </w:rPr>
        <w:t>
      Срок действия одобрения типа транспортного средства (одобрения типа шасси), в том числе, оформленных на малую партию транспортных средств (шасси), а также сертификата соответствия требованиям настоящего технического регламента в отношении выбросов ограничиваются датой окончания действия требований соответствующего экологического класса.</w:t>
      </w:r>
    </w:p>
    <w:bookmarkEnd w:id="377"/>
    <w:bookmarkStart w:name="z381" w:id="378"/>
    <w:p>
      <w:pPr>
        <w:spacing w:after="0"/>
        <w:ind w:left="0"/>
        <w:jc w:val="both"/>
      </w:pPr>
      <w:r>
        <w:rPr>
          <w:rFonts w:ascii="Times New Roman"/>
          <w:b w:val="false"/>
          <w:i w:val="false"/>
          <w:color w:val="000000"/>
          <w:sz w:val="28"/>
        </w:rPr>
        <w:t>
      Срок действия сертификатов соответствия транспортного средства отдельным требованиям приложения 2 не превышает 4 лет, за исключением случаев, предусмотренных абзацем вторым настоящего пункта.</w:t>
      </w:r>
    </w:p>
    <w:bookmarkEnd w:id="378"/>
    <w:bookmarkStart w:name="z382" w:id="379"/>
    <w:p>
      <w:pPr>
        <w:spacing w:after="0"/>
        <w:ind w:left="0"/>
        <w:jc w:val="both"/>
      </w:pPr>
      <w:r>
        <w:rPr>
          <w:rFonts w:ascii="Times New Roman"/>
          <w:b w:val="false"/>
          <w:i w:val="false"/>
          <w:color w:val="000000"/>
          <w:sz w:val="28"/>
        </w:rPr>
        <w:t>
      Срок действия одобрения типа транспортного средства, изготавливаемого с использованием выпущенного в обращение базового транспортного средства (шасси), произведенного другим изготовителем, в случае применения в соответствии с пунктом 39 настоящего технического регламента требований на уровне ниже действующего, а также в случае использования одобрения типа транспортного средства (одобрения типа шасси), срок действия которого завершен, ограничивается 1 годом с даты окончания срока действия одобрения типа базового транспортного средства (одобрения типа шасси). Срок действия такого одобрения типа транспортного средства, оформленного на малую партию транспортных средств, не ограничивается, за исключением случаев, предусмотренных абзацем вторым настоящего пункта.</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с изменением, внесенным решением Совета Евразийской экономической комиссии от 16.02.2018 </w:t>
      </w:r>
      <w:r>
        <w:rPr>
          <w:rFonts w:ascii="Times New Roman"/>
          <w:b w:val="false"/>
          <w:i w:val="false"/>
          <w:color w:val="000000"/>
          <w:sz w:val="28"/>
        </w:rPr>
        <w:t>№ 29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383" w:id="380"/>
    <w:p>
      <w:pPr>
        <w:spacing w:after="0"/>
        <w:ind w:left="0"/>
        <w:jc w:val="both"/>
      </w:pPr>
      <w:r>
        <w:rPr>
          <w:rFonts w:ascii="Times New Roman"/>
          <w:b w:val="false"/>
          <w:i w:val="false"/>
          <w:color w:val="000000"/>
          <w:sz w:val="28"/>
        </w:rPr>
        <w:t>
      43. Орган по сертификации представляет одобрение типа транспортного средства (одобрение типа шасси) для рассмотрения и утверждения уполномоченным органом государственного управления государства – члена Таможенного союза, который имеет право назначить в установленном порядке компетентную организацию, выполняющую функции технического секретариата, для проверки правильности и обоснованности оформления одобрения типа транспортного средства (одобрения типа шасси). Указанная организация не должна быть аккредитована в качестве органа по сертификации, проводящего оценку соответствия транспортного средства (шасси) в форме одобрений типа.</w:t>
      </w:r>
    </w:p>
    <w:bookmarkEnd w:id="380"/>
    <w:bookmarkStart w:name="z384" w:id="381"/>
    <w:p>
      <w:pPr>
        <w:spacing w:after="0"/>
        <w:ind w:left="0"/>
        <w:jc w:val="both"/>
      </w:pPr>
      <w:r>
        <w:rPr>
          <w:rFonts w:ascii="Times New Roman"/>
          <w:b w:val="false"/>
          <w:i w:val="false"/>
          <w:color w:val="000000"/>
          <w:sz w:val="28"/>
        </w:rPr>
        <w:t>
      В случае выявления нарушений одобрение типа транспортного средства (одобрение типа шасси) возвращается в орган по сертификации.</w:t>
      </w:r>
    </w:p>
    <w:bookmarkEnd w:id="381"/>
    <w:bookmarkStart w:name="z385" w:id="382"/>
    <w:p>
      <w:pPr>
        <w:spacing w:after="0"/>
        <w:ind w:left="0"/>
        <w:jc w:val="both"/>
      </w:pPr>
      <w:r>
        <w:rPr>
          <w:rFonts w:ascii="Times New Roman"/>
          <w:b w:val="false"/>
          <w:i w:val="false"/>
          <w:color w:val="000000"/>
          <w:sz w:val="28"/>
        </w:rPr>
        <w:t>
      44. Уполномоченный орган государственного управления государства – члена Таможенного союза осуществляет регистрацию и ведение реестра одобрений типа транспортного средства (одобрений типа шасси), а также сертификатов соответствия.</w:t>
      </w:r>
    </w:p>
    <w:bookmarkEnd w:id="382"/>
    <w:bookmarkStart w:name="z386" w:id="383"/>
    <w:p>
      <w:pPr>
        <w:spacing w:after="0"/>
        <w:ind w:left="0"/>
        <w:jc w:val="both"/>
      </w:pPr>
      <w:r>
        <w:rPr>
          <w:rFonts w:ascii="Times New Roman"/>
          <w:b w:val="false"/>
          <w:i w:val="false"/>
          <w:color w:val="000000"/>
          <w:sz w:val="28"/>
        </w:rPr>
        <w:t>
      45. Орган по сертификации выдает заявителю одобрение типа транспортного средства (одобрение типа шасси).</w:t>
      </w:r>
    </w:p>
    <w:bookmarkEnd w:id="383"/>
    <w:bookmarkStart w:name="z387" w:id="384"/>
    <w:p>
      <w:pPr>
        <w:spacing w:after="0"/>
        <w:ind w:left="0"/>
        <w:jc w:val="both"/>
      </w:pPr>
      <w:r>
        <w:rPr>
          <w:rFonts w:ascii="Times New Roman"/>
          <w:b w:val="false"/>
          <w:i w:val="false"/>
          <w:color w:val="000000"/>
          <w:sz w:val="28"/>
        </w:rPr>
        <w:t>
      Документы, послужившие основанием для оформлении одобрения типа транспортного средства (одобрения типа шасси), хранятся в органе по сертификации не менее 5 лет с даты оформления одобрения типа транспортного средства (одобрения типа шасси).</w:t>
      </w:r>
    </w:p>
    <w:bookmarkEnd w:id="384"/>
    <w:bookmarkStart w:name="z388" w:id="385"/>
    <w:p>
      <w:pPr>
        <w:spacing w:after="0"/>
        <w:ind w:left="0"/>
        <w:jc w:val="both"/>
      </w:pPr>
      <w:r>
        <w:rPr>
          <w:rFonts w:ascii="Times New Roman"/>
          <w:b w:val="false"/>
          <w:i w:val="false"/>
          <w:color w:val="000000"/>
          <w:sz w:val="28"/>
        </w:rPr>
        <w:t>
      46. Орган по сертификации осуществляет контроль за соответствием объектов, в отношении которых проводилась оценка соответствия требованиям настоящего технического регламента, на стадии производства.</w:t>
      </w:r>
    </w:p>
    <w:bookmarkEnd w:id="385"/>
    <w:bookmarkStart w:name="z389" w:id="386"/>
    <w:p>
      <w:pPr>
        <w:spacing w:after="0"/>
        <w:ind w:left="0"/>
        <w:jc w:val="both"/>
      </w:pPr>
      <w:r>
        <w:rPr>
          <w:rFonts w:ascii="Times New Roman"/>
          <w:b w:val="false"/>
          <w:i w:val="false"/>
          <w:color w:val="000000"/>
          <w:sz w:val="28"/>
        </w:rPr>
        <w:t>
      По поручению органа по сертификации и в установленном им порядке в проведении контроля участвует аккредитованная испытательная лаборатория.</w:t>
      </w:r>
    </w:p>
    <w:bookmarkEnd w:id="386"/>
    <w:bookmarkStart w:name="z390" w:id="387"/>
    <w:p>
      <w:pPr>
        <w:spacing w:after="0"/>
        <w:ind w:left="0"/>
        <w:jc w:val="both"/>
      </w:pPr>
      <w:r>
        <w:rPr>
          <w:rFonts w:ascii="Times New Roman"/>
          <w:b w:val="false"/>
          <w:i w:val="false"/>
          <w:color w:val="000000"/>
          <w:sz w:val="28"/>
        </w:rPr>
        <w:t>
      47. Контроль может быть плановым и внеплановым.</w:t>
      </w:r>
    </w:p>
    <w:bookmarkEnd w:id="387"/>
    <w:bookmarkStart w:name="z391" w:id="388"/>
    <w:p>
      <w:pPr>
        <w:spacing w:after="0"/>
        <w:ind w:left="0"/>
        <w:jc w:val="both"/>
      </w:pPr>
      <w:r>
        <w:rPr>
          <w:rFonts w:ascii="Times New Roman"/>
          <w:b w:val="false"/>
          <w:i w:val="false"/>
          <w:color w:val="000000"/>
          <w:sz w:val="28"/>
        </w:rPr>
        <w:t>
      Периодичность проведения планового контроля в отношении каждого типа транспортного средства (компонента) устанавливается не чаще 1 раза в 2 года.</w:t>
      </w:r>
    </w:p>
    <w:bookmarkEnd w:id="388"/>
    <w:bookmarkStart w:name="z392" w:id="389"/>
    <w:p>
      <w:pPr>
        <w:spacing w:after="0"/>
        <w:ind w:left="0"/>
        <w:jc w:val="both"/>
      </w:pPr>
      <w:r>
        <w:rPr>
          <w:rFonts w:ascii="Times New Roman"/>
          <w:b w:val="false"/>
          <w:i w:val="false"/>
          <w:color w:val="000000"/>
          <w:sz w:val="28"/>
        </w:rPr>
        <w:t>
      Внеплановый контроль проводится в случаях, если орган по сертификации или уполномоченный орган государственного управления государства – члена Таможенного союза получает сообщения органов государственного контроля (надзора), органа государственного управления или потребителей о невыполнении требований технического регламента.</w:t>
      </w:r>
    </w:p>
    <w:bookmarkEnd w:id="389"/>
    <w:bookmarkStart w:name="z393" w:id="390"/>
    <w:p>
      <w:pPr>
        <w:spacing w:after="0"/>
        <w:ind w:left="0"/>
        <w:jc w:val="both"/>
      </w:pPr>
      <w:r>
        <w:rPr>
          <w:rFonts w:ascii="Times New Roman"/>
          <w:b w:val="false"/>
          <w:i w:val="false"/>
          <w:color w:val="000000"/>
          <w:sz w:val="28"/>
        </w:rPr>
        <w:t>
      48. В процессе контроля может анализироваться ход контрольных испытаний транспортных средств с фиксацией замен компонентов с ограниченным сроком службы и периодической оценкой сохранения параметров конструкции в процессе эксплуатации.</w:t>
      </w:r>
    </w:p>
    <w:bookmarkEnd w:id="390"/>
    <w:bookmarkStart w:name="z394" w:id="391"/>
    <w:p>
      <w:pPr>
        <w:spacing w:after="0"/>
        <w:ind w:left="0"/>
        <w:jc w:val="both"/>
      </w:pPr>
      <w:r>
        <w:rPr>
          <w:rFonts w:ascii="Times New Roman"/>
          <w:b w:val="false"/>
          <w:i w:val="false"/>
          <w:color w:val="000000"/>
          <w:sz w:val="28"/>
        </w:rPr>
        <w:t>
      49. Контроль осуществляется по утверждаемому органом по сертификации плану проверки, в том числе, при необходимости, у поставщиков.</w:t>
      </w:r>
    </w:p>
    <w:bookmarkEnd w:id="391"/>
    <w:bookmarkStart w:name="z395" w:id="392"/>
    <w:p>
      <w:pPr>
        <w:spacing w:after="0"/>
        <w:ind w:left="0"/>
        <w:jc w:val="both"/>
      </w:pPr>
      <w:r>
        <w:rPr>
          <w:rFonts w:ascii="Times New Roman"/>
          <w:b w:val="false"/>
          <w:i w:val="false"/>
          <w:color w:val="000000"/>
          <w:sz w:val="28"/>
        </w:rPr>
        <w:t>
      50. Изготовитель продукции и заявитель (если он не является изготовителем) обеспечивают необходимые условия для проведения контроля, в том числе беспрепятственный доступ проверяющих лиц к объектам проверки согласно плану проверки.</w:t>
      </w:r>
    </w:p>
    <w:bookmarkEnd w:id="392"/>
    <w:bookmarkStart w:name="z396" w:id="393"/>
    <w:p>
      <w:pPr>
        <w:spacing w:after="0"/>
        <w:ind w:left="0"/>
        <w:jc w:val="both"/>
      </w:pPr>
      <w:r>
        <w:rPr>
          <w:rFonts w:ascii="Times New Roman"/>
          <w:b w:val="false"/>
          <w:i w:val="false"/>
          <w:color w:val="000000"/>
          <w:sz w:val="28"/>
        </w:rPr>
        <w:t>
      Уклонение изготовителя от выполнения настоящего пункта может служить основанием для решения органа по сертификации о прекращении действия документов, удостоверяющих соответствие требованиям технического регламента.</w:t>
      </w:r>
    </w:p>
    <w:bookmarkEnd w:id="393"/>
    <w:bookmarkStart w:name="z397" w:id="394"/>
    <w:p>
      <w:pPr>
        <w:spacing w:after="0"/>
        <w:ind w:left="0"/>
        <w:jc w:val="both"/>
      </w:pPr>
      <w:r>
        <w:rPr>
          <w:rFonts w:ascii="Times New Roman"/>
          <w:b w:val="false"/>
          <w:i w:val="false"/>
          <w:color w:val="000000"/>
          <w:sz w:val="28"/>
        </w:rPr>
        <w:t>
      51. В ходе контроля анализируются:</w:t>
      </w:r>
    </w:p>
    <w:bookmarkEnd w:id="394"/>
    <w:bookmarkStart w:name="z398" w:id="395"/>
    <w:p>
      <w:pPr>
        <w:spacing w:after="0"/>
        <w:ind w:left="0"/>
        <w:jc w:val="both"/>
      </w:pPr>
      <w:r>
        <w:rPr>
          <w:rFonts w:ascii="Times New Roman"/>
          <w:b w:val="false"/>
          <w:i w:val="false"/>
          <w:color w:val="000000"/>
          <w:sz w:val="28"/>
        </w:rPr>
        <w:t>
      1) результаты государственного контроля (надзора) выпущенной в обращение продукции;</w:t>
      </w:r>
    </w:p>
    <w:bookmarkEnd w:id="395"/>
    <w:bookmarkStart w:name="z399" w:id="396"/>
    <w:p>
      <w:pPr>
        <w:spacing w:after="0"/>
        <w:ind w:left="0"/>
        <w:jc w:val="both"/>
      </w:pPr>
      <w:r>
        <w:rPr>
          <w:rFonts w:ascii="Times New Roman"/>
          <w:b w:val="false"/>
          <w:i w:val="false"/>
          <w:color w:val="000000"/>
          <w:sz w:val="28"/>
        </w:rPr>
        <w:t>
      2) результативность проведенных корректирующих действий, разработанных изготовителем по результатам предыдущих проверок условий производства или контроля;</w:t>
      </w:r>
    </w:p>
    <w:bookmarkEnd w:id="396"/>
    <w:bookmarkStart w:name="z400" w:id="397"/>
    <w:p>
      <w:pPr>
        <w:spacing w:after="0"/>
        <w:ind w:left="0"/>
        <w:jc w:val="both"/>
      </w:pPr>
      <w:r>
        <w:rPr>
          <w:rFonts w:ascii="Times New Roman"/>
          <w:b w:val="false"/>
          <w:i w:val="false"/>
          <w:color w:val="000000"/>
          <w:sz w:val="28"/>
        </w:rPr>
        <w:t>
      3) результаты проведения оценки соответствия продукции в случае внесения в ее конструкцию изменений, влияющих на параметры безопасности;</w:t>
      </w:r>
    </w:p>
    <w:bookmarkEnd w:id="397"/>
    <w:bookmarkStart w:name="z401" w:id="398"/>
    <w:p>
      <w:pPr>
        <w:spacing w:after="0"/>
        <w:ind w:left="0"/>
        <w:jc w:val="both"/>
      </w:pPr>
      <w:r>
        <w:rPr>
          <w:rFonts w:ascii="Times New Roman"/>
          <w:b w:val="false"/>
          <w:i w:val="false"/>
          <w:color w:val="000000"/>
          <w:sz w:val="28"/>
        </w:rPr>
        <w:t>
      4) данные идентификации образцов продукции на соответствие утвержденным техническим описаниям;</w:t>
      </w:r>
    </w:p>
    <w:bookmarkEnd w:id="398"/>
    <w:bookmarkStart w:name="z402" w:id="399"/>
    <w:p>
      <w:pPr>
        <w:spacing w:after="0"/>
        <w:ind w:left="0"/>
        <w:jc w:val="both"/>
      </w:pPr>
      <w:r>
        <w:rPr>
          <w:rFonts w:ascii="Times New Roman"/>
          <w:b w:val="false"/>
          <w:i w:val="false"/>
          <w:color w:val="000000"/>
          <w:sz w:val="28"/>
        </w:rPr>
        <w:t>
      5) объемы и результаты испытаний, проведенных для подтверждения соответствия продукции требованиям технического регламента;</w:t>
      </w:r>
    </w:p>
    <w:bookmarkEnd w:id="399"/>
    <w:bookmarkStart w:name="z403" w:id="400"/>
    <w:p>
      <w:pPr>
        <w:spacing w:after="0"/>
        <w:ind w:left="0"/>
        <w:jc w:val="both"/>
      </w:pPr>
      <w:r>
        <w:rPr>
          <w:rFonts w:ascii="Times New Roman"/>
          <w:b w:val="false"/>
          <w:i w:val="false"/>
          <w:color w:val="000000"/>
          <w:sz w:val="28"/>
        </w:rPr>
        <w:t>
      6) результаты испытаний по подтверждению сохраняемости в процессе эксплуатации параметров, проверяемых при оценке соответствия;</w:t>
      </w:r>
    </w:p>
    <w:bookmarkEnd w:id="400"/>
    <w:bookmarkStart w:name="z404" w:id="401"/>
    <w:p>
      <w:pPr>
        <w:spacing w:after="0"/>
        <w:ind w:left="0"/>
        <w:jc w:val="both"/>
      </w:pPr>
      <w:r>
        <w:rPr>
          <w:rFonts w:ascii="Times New Roman"/>
          <w:b w:val="false"/>
          <w:i w:val="false"/>
          <w:color w:val="000000"/>
          <w:sz w:val="28"/>
        </w:rPr>
        <w:t>
      7) результаты контроля качества продукции на стадиях технологического процесса, определяющих ее соответствие требованиям технического регламента;</w:t>
      </w:r>
    </w:p>
    <w:bookmarkEnd w:id="401"/>
    <w:bookmarkStart w:name="z405" w:id="402"/>
    <w:p>
      <w:pPr>
        <w:spacing w:after="0"/>
        <w:ind w:left="0"/>
        <w:jc w:val="both"/>
      </w:pPr>
      <w:r>
        <w:rPr>
          <w:rFonts w:ascii="Times New Roman"/>
          <w:b w:val="false"/>
          <w:i w:val="false"/>
          <w:color w:val="000000"/>
          <w:sz w:val="28"/>
        </w:rPr>
        <w:t>
      8) сведения о претензиях к качеству продукции, в том числе данные о выявленных отказах и неисправностях, полученных в результате технического обслуживания и ремонта.</w:t>
      </w:r>
    </w:p>
    <w:bookmarkEnd w:id="402"/>
    <w:bookmarkStart w:name="z406" w:id="403"/>
    <w:p>
      <w:pPr>
        <w:spacing w:after="0"/>
        <w:ind w:left="0"/>
        <w:jc w:val="both"/>
      </w:pPr>
      <w:r>
        <w:rPr>
          <w:rFonts w:ascii="Times New Roman"/>
          <w:b w:val="false"/>
          <w:i w:val="false"/>
          <w:color w:val="000000"/>
          <w:sz w:val="28"/>
        </w:rPr>
        <w:t>
      52. В ходе контроля у изготовителя (продавца) продукции проводится ее идентификация, могут быть проведены испытания образцов продукции в лаборатории изготовителя или в аккредитованной испытательной лаборатории.</w:t>
      </w:r>
    </w:p>
    <w:bookmarkEnd w:id="403"/>
    <w:bookmarkStart w:name="z407" w:id="404"/>
    <w:p>
      <w:pPr>
        <w:spacing w:after="0"/>
        <w:ind w:left="0"/>
        <w:jc w:val="both"/>
      </w:pPr>
      <w:r>
        <w:rPr>
          <w:rFonts w:ascii="Times New Roman"/>
          <w:b w:val="false"/>
          <w:i w:val="false"/>
          <w:color w:val="000000"/>
          <w:sz w:val="28"/>
        </w:rPr>
        <w:t>
      Испытаниям, как правило, подвергается модификация с ожидаемыми наихудшими результатами испытаний.</w:t>
      </w:r>
    </w:p>
    <w:bookmarkEnd w:id="404"/>
    <w:bookmarkStart w:name="z408" w:id="405"/>
    <w:p>
      <w:pPr>
        <w:spacing w:after="0"/>
        <w:ind w:left="0"/>
        <w:jc w:val="both"/>
      </w:pPr>
      <w:r>
        <w:rPr>
          <w:rFonts w:ascii="Times New Roman"/>
          <w:b w:val="false"/>
          <w:i w:val="false"/>
          <w:color w:val="000000"/>
          <w:sz w:val="28"/>
        </w:rPr>
        <w:t>
      53. Если по результатам идентификации продукция оценивается как не соответствующая типам, прошедшим процедуру оценки соответствия, или на основании проведенных в ходе проверки испытаний как не соответствующая требованиям технического регламента, установленные факты несоответствия документируются, и изготовителю выдается предписание об устранении выявленного несоответствия.</w:t>
      </w:r>
    </w:p>
    <w:bookmarkEnd w:id="405"/>
    <w:bookmarkStart w:name="z409" w:id="406"/>
    <w:p>
      <w:pPr>
        <w:spacing w:after="0"/>
        <w:ind w:left="0"/>
        <w:jc w:val="both"/>
      </w:pPr>
      <w:r>
        <w:rPr>
          <w:rFonts w:ascii="Times New Roman"/>
          <w:b w:val="false"/>
          <w:i w:val="false"/>
          <w:color w:val="000000"/>
          <w:sz w:val="28"/>
        </w:rPr>
        <w:t>
      54. Результаты контроля оформляются актом.</w:t>
      </w:r>
    </w:p>
    <w:bookmarkEnd w:id="406"/>
    <w:bookmarkStart w:name="z410" w:id="407"/>
    <w:p>
      <w:pPr>
        <w:spacing w:after="0"/>
        <w:ind w:left="0"/>
        <w:jc w:val="both"/>
      </w:pPr>
      <w:r>
        <w:rPr>
          <w:rFonts w:ascii="Times New Roman"/>
          <w:b w:val="false"/>
          <w:i w:val="false"/>
          <w:color w:val="000000"/>
          <w:sz w:val="28"/>
        </w:rPr>
        <w:t>
      Результаты контроля признаются положительными, если установлено, что:</w:t>
      </w:r>
    </w:p>
    <w:bookmarkEnd w:id="407"/>
    <w:bookmarkStart w:name="z411" w:id="408"/>
    <w:p>
      <w:pPr>
        <w:spacing w:after="0"/>
        <w:ind w:left="0"/>
        <w:jc w:val="both"/>
      </w:pPr>
      <w:r>
        <w:rPr>
          <w:rFonts w:ascii="Times New Roman"/>
          <w:b w:val="false"/>
          <w:i w:val="false"/>
          <w:color w:val="000000"/>
          <w:sz w:val="28"/>
        </w:rPr>
        <w:t>
      продукция соответствует типам, прошедшим процедуру оценки соответствия;</w:t>
      </w:r>
    </w:p>
    <w:bookmarkEnd w:id="408"/>
    <w:bookmarkStart w:name="z412" w:id="409"/>
    <w:p>
      <w:pPr>
        <w:spacing w:after="0"/>
        <w:ind w:left="0"/>
        <w:jc w:val="both"/>
      </w:pPr>
      <w:r>
        <w:rPr>
          <w:rFonts w:ascii="Times New Roman"/>
          <w:b w:val="false"/>
          <w:i w:val="false"/>
          <w:color w:val="000000"/>
          <w:sz w:val="28"/>
        </w:rPr>
        <w:t>
      представлены надлежащие документы (записи технического контроля, результаты контрольных испытаний и др.), подтверждающие обеспечение постоянного соответствия продукции требованиям технического регламента.</w:t>
      </w:r>
    </w:p>
    <w:bookmarkEnd w:id="409"/>
    <w:bookmarkStart w:name="z413" w:id="410"/>
    <w:p>
      <w:pPr>
        <w:spacing w:after="0"/>
        <w:ind w:left="0"/>
        <w:jc w:val="both"/>
      </w:pPr>
      <w:r>
        <w:rPr>
          <w:rFonts w:ascii="Times New Roman"/>
          <w:b w:val="false"/>
          <w:i w:val="false"/>
          <w:color w:val="000000"/>
          <w:sz w:val="28"/>
        </w:rPr>
        <w:t>
      Положительные результаты контроля продукции служат основанием для сохранения сроков действия (а в случае транспортных средств также и для продления) документов, удостоверяющих соответствие требованиям технического регламента.</w:t>
      </w:r>
    </w:p>
    <w:bookmarkEnd w:id="410"/>
    <w:bookmarkStart w:name="z414" w:id="411"/>
    <w:p>
      <w:pPr>
        <w:spacing w:after="0"/>
        <w:ind w:left="0"/>
        <w:jc w:val="both"/>
      </w:pPr>
      <w:r>
        <w:rPr>
          <w:rFonts w:ascii="Times New Roman"/>
          <w:b w:val="false"/>
          <w:i w:val="false"/>
          <w:color w:val="000000"/>
          <w:sz w:val="28"/>
        </w:rPr>
        <w:t>
      Результаты контроля признаются отрицательными, если установлено, что:</w:t>
      </w:r>
    </w:p>
    <w:bookmarkEnd w:id="411"/>
    <w:bookmarkStart w:name="z415" w:id="412"/>
    <w:p>
      <w:pPr>
        <w:spacing w:after="0"/>
        <w:ind w:left="0"/>
        <w:jc w:val="both"/>
      </w:pPr>
      <w:r>
        <w:rPr>
          <w:rFonts w:ascii="Times New Roman"/>
          <w:b w:val="false"/>
          <w:i w:val="false"/>
          <w:color w:val="000000"/>
          <w:sz w:val="28"/>
        </w:rPr>
        <w:t>
      не устранены несоответствия одобрению типа транспортного средства (одобрению типа шасси) или сертификатам соответствия на компоненты, выявленные при ранее проводившихся проверках условий производства или контроле, а также если проведенные корректирующие действия не дали требуемого результата;</w:t>
      </w:r>
    </w:p>
    <w:bookmarkEnd w:id="412"/>
    <w:bookmarkStart w:name="z416" w:id="413"/>
    <w:p>
      <w:pPr>
        <w:spacing w:after="0"/>
        <w:ind w:left="0"/>
        <w:jc w:val="both"/>
      </w:pPr>
      <w:r>
        <w:rPr>
          <w:rFonts w:ascii="Times New Roman"/>
          <w:b w:val="false"/>
          <w:i w:val="false"/>
          <w:color w:val="000000"/>
          <w:sz w:val="28"/>
        </w:rPr>
        <w:t>
      без согласования с органом по сертификации в техническую документацию (конструкторскую, технологическую, эксплуатационную) либо в конструкцию продукции внесены изменения, которые привели к ее несоответствию типам, прошедшим процедуру оценки соответствия;</w:t>
      </w:r>
    </w:p>
    <w:bookmarkEnd w:id="413"/>
    <w:bookmarkStart w:name="z417" w:id="414"/>
    <w:p>
      <w:pPr>
        <w:spacing w:after="0"/>
        <w:ind w:left="0"/>
        <w:jc w:val="both"/>
      </w:pPr>
      <w:r>
        <w:rPr>
          <w:rFonts w:ascii="Times New Roman"/>
          <w:b w:val="false"/>
          <w:i w:val="false"/>
          <w:color w:val="000000"/>
          <w:sz w:val="28"/>
        </w:rPr>
        <w:t>
      не проводились в требуемом объеме контрольные испытания.</w:t>
      </w:r>
    </w:p>
    <w:bookmarkEnd w:id="414"/>
    <w:bookmarkStart w:name="z418" w:id="415"/>
    <w:p>
      <w:pPr>
        <w:spacing w:after="0"/>
        <w:ind w:left="0"/>
        <w:jc w:val="both"/>
      </w:pPr>
      <w:r>
        <w:rPr>
          <w:rFonts w:ascii="Times New Roman"/>
          <w:b w:val="false"/>
          <w:i w:val="false"/>
          <w:color w:val="000000"/>
          <w:sz w:val="28"/>
        </w:rPr>
        <w:t>
      При необходимости проведения корректирующих мероприятий акт должен содержать соответствующие рекомендации.</w:t>
      </w:r>
    </w:p>
    <w:bookmarkEnd w:id="415"/>
    <w:bookmarkStart w:name="z419" w:id="416"/>
    <w:p>
      <w:pPr>
        <w:spacing w:after="0"/>
        <w:ind w:left="0"/>
        <w:jc w:val="both"/>
      </w:pPr>
      <w:r>
        <w:rPr>
          <w:rFonts w:ascii="Times New Roman"/>
          <w:b w:val="false"/>
          <w:i w:val="false"/>
          <w:color w:val="000000"/>
          <w:sz w:val="28"/>
        </w:rPr>
        <w:t>
      Отрицательные результаты контроля или отказ изготовителя от его проведения могут явиться основанием для прекращения органом по сертификации действия документов, удостоверяющих соответствие требованиям настоящего технического регламента.</w:t>
      </w:r>
    </w:p>
    <w:bookmarkEnd w:id="416"/>
    <w:bookmarkStart w:name="z420" w:id="417"/>
    <w:p>
      <w:pPr>
        <w:spacing w:after="0"/>
        <w:ind w:left="0"/>
        <w:jc w:val="both"/>
      </w:pPr>
      <w:r>
        <w:rPr>
          <w:rFonts w:ascii="Times New Roman"/>
          <w:b w:val="false"/>
          <w:i w:val="false"/>
          <w:color w:val="000000"/>
          <w:sz w:val="28"/>
        </w:rPr>
        <w:t>
      55. По результатам контроля изготовитель разрабатывает план необходимых корректирующих мероприятий по устранению выявленных несоответствий с конкретными сроками его реализации и в 10-дневный срок с даты передачи изготовителю оформленного акта представляет такой план в орган по сертификации.</w:t>
      </w:r>
    </w:p>
    <w:bookmarkEnd w:id="417"/>
    <w:bookmarkStart w:name="z421" w:id="418"/>
    <w:p>
      <w:pPr>
        <w:spacing w:after="0"/>
        <w:ind w:left="0"/>
        <w:jc w:val="both"/>
      </w:pPr>
      <w:r>
        <w:rPr>
          <w:rFonts w:ascii="Times New Roman"/>
          <w:b w:val="false"/>
          <w:i w:val="false"/>
          <w:color w:val="000000"/>
          <w:sz w:val="28"/>
        </w:rPr>
        <w:t>
      Орган по сертификации проводит экспертизу представленного плана и при необходимости направляет изготовителю свои замечания, а также определяет порядок проверки выполнения указанных мероприятий.</w:t>
      </w:r>
    </w:p>
    <w:bookmarkEnd w:id="418"/>
    <w:bookmarkStart w:name="z422" w:id="419"/>
    <w:p>
      <w:pPr>
        <w:spacing w:after="0"/>
        <w:ind w:left="0"/>
        <w:jc w:val="both"/>
      </w:pPr>
      <w:r>
        <w:rPr>
          <w:rFonts w:ascii="Times New Roman"/>
          <w:b w:val="false"/>
          <w:i w:val="false"/>
          <w:color w:val="000000"/>
          <w:sz w:val="28"/>
        </w:rPr>
        <w:t>
      По окончании сроков, установленных в согласованном с органом по сертификации плане необходимых корректирующих мероприятий по устранению несоответствий, изготовитель представляет справку о проведенных корректирующих и предупреждающих действиях с оценкой их результативности.</w:t>
      </w:r>
    </w:p>
    <w:bookmarkEnd w:id="419"/>
    <w:bookmarkStart w:name="z423" w:id="420"/>
    <w:p>
      <w:pPr>
        <w:spacing w:after="0"/>
        <w:ind w:left="0"/>
        <w:jc w:val="both"/>
      </w:pPr>
      <w:r>
        <w:rPr>
          <w:rFonts w:ascii="Times New Roman"/>
          <w:b w:val="false"/>
          <w:i w:val="false"/>
          <w:color w:val="000000"/>
          <w:sz w:val="28"/>
        </w:rPr>
        <w:t>
      56. При получении органом по сертификации отрицательных результатов контроля, а также иной информации о несоответствии продукции требованиям настоящего технического регламента орган по сертификации в 30-дневный срок направляет изготовителю и его официальному представителю уведомление о необходимости восстановления соответствия и рекомендации, в том числе в отношении отзыва продукции, выпущенной в обращение.</w:t>
      </w:r>
    </w:p>
    <w:bookmarkEnd w:id="420"/>
    <w:bookmarkStart w:name="z424" w:id="421"/>
    <w:p>
      <w:pPr>
        <w:spacing w:after="0"/>
        <w:ind w:left="0"/>
        <w:jc w:val="both"/>
      </w:pPr>
      <w:r>
        <w:rPr>
          <w:rFonts w:ascii="Times New Roman"/>
          <w:b w:val="false"/>
          <w:i w:val="false"/>
          <w:color w:val="000000"/>
          <w:sz w:val="28"/>
        </w:rPr>
        <w:t>
      По получении указанного уведомления изготовитель продукции должен в 10-дневный срок направить в орган по сертификации программу корректирующих действий по восстановлению соответствия.</w:t>
      </w:r>
    </w:p>
    <w:bookmarkEnd w:id="421"/>
    <w:bookmarkStart w:name="z425" w:id="422"/>
    <w:p>
      <w:pPr>
        <w:spacing w:after="0"/>
        <w:ind w:left="0"/>
        <w:jc w:val="both"/>
      </w:pPr>
      <w:r>
        <w:rPr>
          <w:rFonts w:ascii="Times New Roman"/>
          <w:b w:val="false"/>
          <w:i w:val="false"/>
          <w:color w:val="000000"/>
          <w:sz w:val="28"/>
        </w:rPr>
        <w:t>
      Орган по сертификации в 10-дневный срок согласовывает указанную программу и контролирует ее выполнение.</w:t>
      </w:r>
    </w:p>
    <w:bookmarkEnd w:id="422"/>
    <w:bookmarkStart w:name="z426" w:id="423"/>
    <w:p>
      <w:pPr>
        <w:spacing w:after="0"/>
        <w:ind w:left="0"/>
        <w:jc w:val="both"/>
      </w:pPr>
      <w:r>
        <w:rPr>
          <w:rFonts w:ascii="Times New Roman"/>
          <w:b w:val="false"/>
          <w:i w:val="false"/>
          <w:color w:val="000000"/>
          <w:sz w:val="28"/>
        </w:rPr>
        <w:t>
      57. В случае признания органом по сертификации принятых мер недостаточными, он через 30 дней после направления изготовителю и его официальному представителю письменного уведомления приостанавливает или прекращает действие сертификатов соответствия, о чем информирует изготовителя и его официального представителя, технический секретариат и органы государственного контроля (надзора).</w:t>
      </w:r>
    </w:p>
    <w:bookmarkEnd w:id="423"/>
    <w:bookmarkStart w:name="z427" w:id="424"/>
    <w:p>
      <w:pPr>
        <w:spacing w:after="0"/>
        <w:ind w:left="0"/>
        <w:jc w:val="both"/>
      </w:pPr>
      <w:r>
        <w:rPr>
          <w:rFonts w:ascii="Times New Roman"/>
          <w:b w:val="false"/>
          <w:i w:val="false"/>
          <w:color w:val="000000"/>
          <w:sz w:val="28"/>
        </w:rPr>
        <w:t xml:space="preserve">
      Уполномоченный орган государственного управления государства – члена Таможенного союза на основании решения органа по сертификации о прекращении действия сертификатов соответствия аннулирует одобрение типа транспортного средства (одобрение типа шасси) посредством оформления уведомления об отмене документа по форме, предусмотренной </w:t>
      </w:r>
      <w:r>
        <w:rPr>
          <w:rFonts w:ascii="Times New Roman"/>
          <w:b w:val="false"/>
          <w:i w:val="false"/>
          <w:color w:val="000000"/>
          <w:sz w:val="28"/>
        </w:rPr>
        <w:t>приложением № 16</w:t>
      </w:r>
      <w:r>
        <w:rPr>
          <w:rFonts w:ascii="Times New Roman"/>
          <w:b w:val="false"/>
          <w:i w:val="false"/>
          <w:color w:val="000000"/>
          <w:sz w:val="28"/>
        </w:rPr>
        <w:t xml:space="preserve"> к настоящему техническому регламенту.</w:t>
      </w:r>
    </w:p>
    <w:bookmarkEnd w:id="424"/>
    <w:bookmarkStart w:name="z428" w:id="425"/>
    <w:p>
      <w:pPr>
        <w:spacing w:after="0"/>
        <w:ind w:left="0"/>
        <w:jc w:val="both"/>
      </w:pPr>
      <w:r>
        <w:rPr>
          <w:rFonts w:ascii="Times New Roman"/>
          <w:b w:val="false"/>
          <w:i w:val="false"/>
          <w:color w:val="000000"/>
          <w:sz w:val="28"/>
        </w:rPr>
        <w:t>
      О прекращении действия одобрения типа транспортного средства (одобрения типа шасси) орган по сертификации в 10-дневный срок письменно уведомляет изготовителя и его официального представителя, а также органы государственного контроля (надзора).</w:t>
      </w:r>
    </w:p>
    <w:bookmarkEnd w:id="425"/>
    <w:bookmarkStart w:name="z429" w:id="426"/>
    <w:p>
      <w:pPr>
        <w:spacing w:after="0"/>
        <w:ind w:left="0"/>
        <w:jc w:val="both"/>
      </w:pPr>
      <w:r>
        <w:rPr>
          <w:rFonts w:ascii="Times New Roman"/>
          <w:b w:val="false"/>
          <w:i w:val="false"/>
          <w:color w:val="000000"/>
          <w:sz w:val="28"/>
        </w:rPr>
        <w:t>
      Информация о прекращении действия документа, удостоверяющего соответствие настоящему техническому регламенту, публикуется в официальном печатном издании уполномоченного органа государственного управления государства – члена Таможенного союза.</w:t>
      </w:r>
    </w:p>
    <w:bookmarkEnd w:id="426"/>
    <w:bookmarkStart w:name="z430" w:id="427"/>
    <w:p>
      <w:pPr>
        <w:spacing w:after="0"/>
        <w:ind w:left="0"/>
        <w:jc w:val="both"/>
      </w:pPr>
      <w:r>
        <w:rPr>
          <w:rFonts w:ascii="Times New Roman"/>
          <w:b w:val="false"/>
          <w:i w:val="false"/>
          <w:color w:val="000000"/>
          <w:sz w:val="28"/>
        </w:rPr>
        <w:t>
      Уполномоченный орган государственного управления государства – члена Таможенного союза осуществляет регистрацию и ведет единый реестр уведомлений о прекращении действия документа, удостоверяющего соответствие настоящему техническому регламенту.</w:t>
      </w:r>
    </w:p>
    <w:bookmarkEnd w:id="427"/>
    <w:bookmarkStart w:name="z431" w:id="428"/>
    <w:p>
      <w:pPr>
        <w:spacing w:after="0"/>
        <w:ind w:left="0"/>
        <w:jc w:val="both"/>
      </w:pPr>
      <w:r>
        <w:rPr>
          <w:rFonts w:ascii="Times New Roman"/>
          <w:b w:val="false"/>
          <w:i w:val="false"/>
          <w:color w:val="000000"/>
          <w:sz w:val="28"/>
        </w:rPr>
        <w:t>
      58. Одобрение типа в случае прекращения действия ранее выданного одобрения типа транспортного средства (одобрения типа шасси) осуществляется на общих основаниях в порядке, установленном настоящим техническим регламентом.</w:t>
      </w:r>
    </w:p>
    <w:bookmarkEnd w:id="428"/>
    <w:bookmarkStart w:name="z432" w:id="429"/>
    <w:p>
      <w:pPr>
        <w:spacing w:after="0"/>
        <w:ind w:left="0"/>
        <w:jc w:val="both"/>
      </w:pPr>
      <w:r>
        <w:rPr>
          <w:rFonts w:ascii="Times New Roman"/>
          <w:b w:val="false"/>
          <w:i w:val="false"/>
          <w:color w:val="000000"/>
          <w:sz w:val="28"/>
        </w:rPr>
        <w:t>
      59. Держатель одобрения типа транспортного средства (одобрения типа шасси) в период его действия обязан информировать орган по сертификации обо всех планируемых изменениях конструкции транспортных средств (шасси).</w:t>
      </w:r>
    </w:p>
    <w:bookmarkEnd w:id="429"/>
    <w:bookmarkStart w:name="z433" w:id="430"/>
    <w:p>
      <w:pPr>
        <w:spacing w:after="0"/>
        <w:ind w:left="0"/>
        <w:jc w:val="both"/>
      </w:pPr>
      <w:r>
        <w:rPr>
          <w:rFonts w:ascii="Times New Roman"/>
          <w:b w:val="false"/>
          <w:i w:val="false"/>
          <w:color w:val="000000"/>
          <w:sz w:val="28"/>
        </w:rPr>
        <w:t>
      На основании оценки этих изменений орган по сертификации принимает решение о возможности сохранения действия выданных одобрений типа транспортных средств (одобрений типа шасси) или о необходимости распространения действия одобрения типа транспортного средства (одобрения типа шасси) на модификации с внесенными изменениями в его конструкцию. Решение о необходимости оформления протокола идентификации и результатов испытаний комплектного транспортного средства при распространении принимает орган по сертификации.</w:t>
      </w:r>
    </w:p>
    <w:bookmarkEnd w:id="430"/>
    <w:bookmarkStart w:name="z434" w:id="431"/>
    <w:p>
      <w:pPr>
        <w:spacing w:after="0"/>
        <w:ind w:left="0"/>
        <w:jc w:val="both"/>
      </w:pPr>
      <w:r>
        <w:rPr>
          <w:rFonts w:ascii="Times New Roman"/>
          <w:b w:val="false"/>
          <w:i w:val="false"/>
          <w:color w:val="000000"/>
          <w:sz w:val="28"/>
        </w:rPr>
        <w:t>
      60. В случае положительного результата рассмотрения всех представленных доказательственных материалов орган по сертификации подготавливает заключение, содержащее мотивированное обоснование достаточности представленных доказательственных материалов для распространения действия одобрения типа транспортного средства (одобрения типа шасси), а также отдельных сертификатов соответствия, на основе которого оформляет новые версии документов. В случае подтверждения заявителем соответствия новых модификаций требованиям, действовавшим на дату оформления одобрения типа транспортного средства (одобрения типа шасси), срок действия распространенного одобрения типа транспортного средства (одобрения типа шасси) ограничивается сроком действия исходного одобрения типа транспортного средства (одобрения типа шасси).</w:t>
      </w:r>
    </w:p>
    <w:bookmarkEnd w:id="431"/>
    <w:bookmarkStart w:name="z435" w:id="432"/>
    <w:p>
      <w:pPr>
        <w:spacing w:after="0"/>
        <w:ind w:left="0"/>
        <w:jc w:val="both"/>
      </w:pPr>
      <w:r>
        <w:rPr>
          <w:rFonts w:ascii="Times New Roman"/>
          <w:b w:val="false"/>
          <w:i w:val="false"/>
          <w:color w:val="000000"/>
          <w:sz w:val="28"/>
        </w:rPr>
        <w:t xml:space="preserve">
      В случае подтверждения заявителем соответствия всех модификаций требованиям, установленным на дату регистрации распространенного одобрения типа транспортного средства (одобрения типа шасси), срок действия распространенного одобрения типа транспортного средства (одобрения типа шасси), устанавливается в соответствии с </w:t>
      </w:r>
      <w:r>
        <w:rPr>
          <w:rFonts w:ascii="Times New Roman"/>
          <w:b w:val="false"/>
          <w:i w:val="false"/>
          <w:color w:val="000000"/>
          <w:sz w:val="28"/>
        </w:rPr>
        <w:t>пунктом 42</w:t>
      </w:r>
      <w:r>
        <w:rPr>
          <w:rFonts w:ascii="Times New Roman"/>
          <w:b w:val="false"/>
          <w:i w:val="false"/>
          <w:color w:val="000000"/>
          <w:sz w:val="28"/>
        </w:rPr>
        <w:t>.</w:t>
      </w:r>
    </w:p>
    <w:bookmarkEnd w:id="432"/>
    <w:bookmarkStart w:name="z436" w:id="433"/>
    <w:p>
      <w:pPr>
        <w:spacing w:after="0"/>
        <w:ind w:left="0"/>
        <w:jc w:val="both"/>
      </w:pPr>
      <w:r>
        <w:rPr>
          <w:rFonts w:ascii="Times New Roman"/>
          <w:b w:val="false"/>
          <w:i w:val="false"/>
          <w:color w:val="000000"/>
          <w:sz w:val="28"/>
        </w:rPr>
        <w:t>
      В конце регистрационного номера документа вводится код распространения, состоящий из буквы "Р" и порядкового номера распространения.</w:t>
      </w:r>
    </w:p>
    <w:bookmarkEnd w:id="433"/>
    <w:bookmarkStart w:name="z437" w:id="434"/>
    <w:p>
      <w:pPr>
        <w:spacing w:after="0"/>
        <w:ind w:left="0"/>
        <w:jc w:val="both"/>
      </w:pPr>
      <w:r>
        <w:rPr>
          <w:rFonts w:ascii="Times New Roman"/>
          <w:b w:val="false"/>
          <w:i w:val="false"/>
          <w:color w:val="000000"/>
          <w:sz w:val="28"/>
        </w:rPr>
        <w:t xml:space="preserve">
      61. Внесение исправлений в одобрение типа транспортного средства (одобрение типа шасси) в случае обнаружения неточностей при его оформлении осуществляется по инициативе органа по сертификации, оформившего исходный документ, либо на основании заявки держателя одобрения типа транспортного средства (одобрения типа шасси) в порядке, предусмотренном пунктами </w:t>
      </w:r>
      <w:r>
        <w:rPr>
          <w:rFonts w:ascii="Times New Roman"/>
          <w:b w:val="false"/>
          <w:i w:val="false"/>
          <w:color w:val="000000"/>
          <w:sz w:val="28"/>
        </w:rPr>
        <w:t>59</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 xml:space="preserve"> настоящего технического регламента. Расходы по оформлению новой версии документа несет сторона, допустившая появление неточностей.</w:t>
      </w:r>
    </w:p>
    <w:bookmarkEnd w:id="434"/>
    <w:bookmarkStart w:name="z438" w:id="435"/>
    <w:p>
      <w:pPr>
        <w:spacing w:after="0"/>
        <w:ind w:left="0"/>
        <w:jc w:val="both"/>
      </w:pPr>
      <w:r>
        <w:rPr>
          <w:rFonts w:ascii="Times New Roman"/>
          <w:b w:val="false"/>
          <w:i w:val="false"/>
          <w:color w:val="000000"/>
          <w:sz w:val="28"/>
        </w:rPr>
        <w:t>
      В конце регистрационного номера документа вводится код исправления, состоящий из буквы "И" и порядкового номера исправления.</w:t>
      </w:r>
    </w:p>
    <w:bookmarkEnd w:id="435"/>
    <w:bookmarkStart w:name="z439" w:id="436"/>
    <w:p>
      <w:pPr>
        <w:spacing w:after="0"/>
        <w:ind w:left="0"/>
        <w:jc w:val="both"/>
      </w:pPr>
      <w:r>
        <w:rPr>
          <w:rFonts w:ascii="Times New Roman"/>
          <w:b w:val="false"/>
          <w:i w:val="false"/>
          <w:color w:val="000000"/>
          <w:sz w:val="28"/>
        </w:rPr>
        <w:t>
      62. Продление действия одобрения типа транспортного средства (одобрения типа шасси) на новый срок производится на основании заявки в случае соответствия типа транспортного средства (шасси) перечню требований, действующих на момент оформления нового одобрения типа транспортного средства (одобрения типа шасси).</w:t>
      </w:r>
    </w:p>
    <w:bookmarkEnd w:id="436"/>
    <w:bookmarkStart w:name="z440" w:id="437"/>
    <w:p>
      <w:pPr>
        <w:spacing w:after="0"/>
        <w:ind w:left="0"/>
        <w:jc w:val="both"/>
      </w:pPr>
      <w:r>
        <w:rPr>
          <w:rFonts w:ascii="Times New Roman"/>
          <w:b w:val="false"/>
          <w:i w:val="false"/>
          <w:color w:val="000000"/>
          <w:sz w:val="28"/>
        </w:rPr>
        <w:t>
      Для продления действия одобрения типа транспортного средства (одобрения типа шасси) заявитель представляет в орган по сертификации, оформивший первоначальный документ, заявку с приложением следующих документов и сведений:</w:t>
      </w:r>
    </w:p>
    <w:bookmarkEnd w:id="437"/>
    <w:bookmarkStart w:name="z441" w:id="438"/>
    <w:p>
      <w:pPr>
        <w:spacing w:after="0"/>
        <w:ind w:left="0"/>
        <w:jc w:val="both"/>
      </w:pPr>
      <w:r>
        <w:rPr>
          <w:rFonts w:ascii="Times New Roman"/>
          <w:b w:val="false"/>
          <w:i w:val="false"/>
          <w:color w:val="000000"/>
          <w:sz w:val="28"/>
        </w:rPr>
        <w:t xml:space="preserve">
      письмо об отсутствии изменений или с перечнем изменений, внесенных в конструкцию транспортного средства (шасси), которые не были подтверждены в порядке, предусмотренном пунктами </w:t>
      </w:r>
      <w:r>
        <w:rPr>
          <w:rFonts w:ascii="Times New Roman"/>
          <w:b w:val="false"/>
          <w:i w:val="false"/>
          <w:color w:val="000000"/>
          <w:sz w:val="28"/>
        </w:rPr>
        <w:t>59</w:t>
      </w:r>
      <w:r>
        <w:rPr>
          <w:rFonts w:ascii="Times New Roman"/>
          <w:b w:val="false"/>
          <w:i w:val="false"/>
          <w:color w:val="000000"/>
          <w:sz w:val="28"/>
        </w:rPr>
        <w:t xml:space="preserve"> - </w:t>
      </w:r>
      <w:r>
        <w:rPr>
          <w:rFonts w:ascii="Times New Roman"/>
          <w:b w:val="false"/>
          <w:i w:val="false"/>
          <w:color w:val="000000"/>
          <w:sz w:val="28"/>
        </w:rPr>
        <w:t>60</w:t>
      </w:r>
      <w:r>
        <w:rPr>
          <w:rFonts w:ascii="Times New Roman"/>
          <w:b w:val="false"/>
          <w:i w:val="false"/>
          <w:color w:val="000000"/>
          <w:sz w:val="28"/>
        </w:rPr>
        <w:t>настоящего технического регламента;</w:t>
      </w:r>
    </w:p>
    <w:bookmarkEnd w:id="438"/>
    <w:bookmarkStart w:name="z442" w:id="439"/>
    <w:p>
      <w:pPr>
        <w:spacing w:after="0"/>
        <w:ind w:left="0"/>
        <w:jc w:val="both"/>
      </w:pPr>
      <w:r>
        <w:rPr>
          <w:rFonts w:ascii="Times New Roman"/>
          <w:b w:val="false"/>
          <w:i w:val="false"/>
          <w:color w:val="000000"/>
          <w:sz w:val="28"/>
        </w:rPr>
        <w:t>
      копии протоколов (сводка результатов) периодических (контрольных) испытаний, периодических измерений параметров, регистрируемых при оценке соответствия транспортного средства (шасси) требованиям настоящего технического регламента, проведенных изготовителем за время действия одобрения типа транспортного средства (одобрения типа шасси);</w:t>
      </w:r>
    </w:p>
    <w:bookmarkEnd w:id="439"/>
    <w:bookmarkStart w:name="z443" w:id="440"/>
    <w:p>
      <w:pPr>
        <w:spacing w:after="0"/>
        <w:ind w:left="0"/>
        <w:jc w:val="both"/>
      </w:pPr>
      <w:r>
        <w:rPr>
          <w:rFonts w:ascii="Times New Roman"/>
          <w:b w:val="false"/>
          <w:i w:val="false"/>
          <w:color w:val="000000"/>
          <w:sz w:val="28"/>
        </w:rPr>
        <w:t>
      описание изменений процесса производства транспортного средства (шасси) за время действия одобрения типа транспортного средства (одобрения типа шасси), если таковые произошли, или письмо об их отсутствии;</w:t>
      </w:r>
    </w:p>
    <w:bookmarkEnd w:id="440"/>
    <w:bookmarkStart w:name="z444" w:id="441"/>
    <w:p>
      <w:pPr>
        <w:spacing w:after="0"/>
        <w:ind w:left="0"/>
        <w:jc w:val="both"/>
      </w:pPr>
      <w:r>
        <w:rPr>
          <w:rFonts w:ascii="Times New Roman"/>
          <w:b w:val="false"/>
          <w:i w:val="false"/>
          <w:color w:val="000000"/>
          <w:sz w:val="28"/>
        </w:rPr>
        <w:t>
      сведения о проведенных корректирующих действиях по инициативе изготовителя и органа по сертификации или письмо об их отсутствии;</w:t>
      </w:r>
    </w:p>
    <w:bookmarkEnd w:id="441"/>
    <w:bookmarkStart w:name="z445" w:id="442"/>
    <w:p>
      <w:pPr>
        <w:spacing w:after="0"/>
        <w:ind w:left="0"/>
        <w:jc w:val="both"/>
      </w:pPr>
      <w:r>
        <w:rPr>
          <w:rFonts w:ascii="Times New Roman"/>
          <w:b w:val="false"/>
          <w:i w:val="false"/>
          <w:color w:val="000000"/>
          <w:sz w:val="28"/>
        </w:rPr>
        <w:t>
      сведения о претензиях к качеству транспортных средств (шасси), поступивших в течение срока действия одобрения типа транспортного средства (одобрения типа шасси) и в процессе выполнения мероприятий по устранению выявленных несоответствий требованиям настоящего технического регламента или письмо об их отсутствии;</w:t>
      </w:r>
    </w:p>
    <w:bookmarkEnd w:id="442"/>
    <w:bookmarkStart w:name="z446" w:id="443"/>
    <w:p>
      <w:pPr>
        <w:spacing w:after="0"/>
        <w:ind w:left="0"/>
        <w:jc w:val="both"/>
      </w:pPr>
      <w:r>
        <w:rPr>
          <w:rFonts w:ascii="Times New Roman"/>
          <w:b w:val="false"/>
          <w:i w:val="false"/>
          <w:color w:val="000000"/>
          <w:sz w:val="28"/>
        </w:rPr>
        <w:t>
      в случае необходимости перечень новых модификаций транспортных средств (шасси), на которые предлагается дополнительно распространить действие одобрения типа транспортного средства (одобрения типа шасси), с соответствующим техническим описанием и приложением доказательственных материалов.</w:t>
      </w:r>
    </w:p>
    <w:bookmarkEnd w:id="443"/>
    <w:bookmarkStart w:name="z447" w:id="444"/>
    <w:p>
      <w:pPr>
        <w:spacing w:after="0"/>
        <w:ind w:left="0"/>
        <w:jc w:val="both"/>
      </w:pPr>
      <w:r>
        <w:rPr>
          <w:rFonts w:ascii="Times New Roman"/>
          <w:b w:val="false"/>
          <w:i w:val="false"/>
          <w:color w:val="000000"/>
          <w:sz w:val="28"/>
        </w:rPr>
        <w:t>
      63. Орган по сертификации также рассматривает:</w:t>
      </w:r>
    </w:p>
    <w:bookmarkEnd w:id="444"/>
    <w:bookmarkStart w:name="z448" w:id="445"/>
    <w:p>
      <w:pPr>
        <w:spacing w:after="0"/>
        <w:ind w:left="0"/>
        <w:jc w:val="both"/>
      </w:pPr>
      <w:r>
        <w:rPr>
          <w:rFonts w:ascii="Times New Roman"/>
          <w:b w:val="false"/>
          <w:i w:val="false"/>
          <w:color w:val="000000"/>
          <w:sz w:val="28"/>
        </w:rPr>
        <w:t>
      копии ранее выданных одобрений типа транспортного средства (одобрений типа шасси);</w:t>
      </w:r>
    </w:p>
    <w:bookmarkEnd w:id="445"/>
    <w:bookmarkStart w:name="z449" w:id="446"/>
    <w:p>
      <w:pPr>
        <w:spacing w:after="0"/>
        <w:ind w:left="0"/>
        <w:jc w:val="both"/>
      </w:pPr>
      <w:r>
        <w:rPr>
          <w:rFonts w:ascii="Times New Roman"/>
          <w:b w:val="false"/>
          <w:i w:val="false"/>
          <w:color w:val="000000"/>
          <w:sz w:val="28"/>
        </w:rPr>
        <w:t>
      заключение по результатам анализа состояния производства перед выдачей предыдущего одобрения типа транспортного средства (одобрения типа шасси) или сертификатов соответствия;</w:t>
      </w:r>
    </w:p>
    <w:bookmarkEnd w:id="446"/>
    <w:bookmarkStart w:name="z450" w:id="447"/>
    <w:p>
      <w:pPr>
        <w:spacing w:after="0"/>
        <w:ind w:left="0"/>
        <w:jc w:val="both"/>
      </w:pPr>
      <w:r>
        <w:rPr>
          <w:rFonts w:ascii="Times New Roman"/>
          <w:b w:val="false"/>
          <w:i w:val="false"/>
          <w:color w:val="000000"/>
          <w:sz w:val="28"/>
        </w:rPr>
        <w:t>
      акты по результатам контроля за продукцией, в отношении которой проводилась оценка соответствия требованиям технического регламента, и инспекционных испытаний, которые проводились во время действия одобрения типа транспортного средства (одобрения типа шасси).</w:t>
      </w:r>
    </w:p>
    <w:bookmarkEnd w:id="447"/>
    <w:bookmarkStart w:name="z451" w:id="448"/>
    <w:p>
      <w:pPr>
        <w:spacing w:after="0"/>
        <w:ind w:left="0"/>
        <w:jc w:val="both"/>
      </w:pPr>
      <w:r>
        <w:rPr>
          <w:rFonts w:ascii="Times New Roman"/>
          <w:b w:val="false"/>
          <w:i w:val="false"/>
          <w:color w:val="000000"/>
          <w:sz w:val="28"/>
        </w:rPr>
        <w:t>
      64. Орган по сертификации, исходя из анализа представленных документов, может прийти к заключению, что соответствие продукции требованиям настоящего технического регламента сохраняется, либо потребовать представления дополнительных доказательственных материалов.</w:t>
      </w:r>
    </w:p>
    <w:bookmarkEnd w:id="448"/>
    <w:bookmarkStart w:name="z452" w:id="449"/>
    <w:p>
      <w:pPr>
        <w:spacing w:after="0"/>
        <w:ind w:left="0"/>
        <w:jc w:val="both"/>
      </w:pPr>
      <w:r>
        <w:rPr>
          <w:rFonts w:ascii="Times New Roman"/>
          <w:b w:val="false"/>
          <w:i w:val="false"/>
          <w:color w:val="000000"/>
          <w:sz w:val="28"/>
        </w:rPr>
        <w:t>
      65. В случае признания представленных доказательственных материалов достаточными орган по сертификации подготавливает заключение, содержащее обоснование продления срока действия одобрения типа транспортного средства (одобрения типа шасси), а также переоформляет отдельные сертификаты соответствия на следующий срок и при необходимости распространения их на новые модификации, и на его основе оформляет новые документы.</w:t>
      </w:r>
    </w:p>
    <w:bookmarkEnd w:id="449"/>
    <w:bookmarkStart w:name="z453" w:id="450"/>
    <w:p>
      <w:pPr>
        <w:spacing w:after="0"/>
        <w:ind w:left="0"/>
        <w:jc w:val="both"/>
      </w:pPr>
      <w:r>
        <w:rPr>
          <w:rFonts w:ascii="Times New Roman"/>
          <w:b w:val="false"/>
          <w:i w:val="false"/>
          <w:color w:val="000000"/>
          <w:sz w:val="28"/>
        </w:rPr>
        <w:t>
      В конце регистрационного номера одобрения типа транспортного средства (одобрения типа шасси) вводится код продления, состоящий из буквы "П" и порядкового номера продления.</w:t>
      </w:r>
    </w:p>
    <w:bookmarkEnd w:id="450"/>
    <w:bookmarkStart w:name="z454" w:id="451"/>
    <w:p>
      <w:pPr>
        <w:spacing w:after="0"/>
        <w:ind w:left="0"/>
        <w:jc w:val="both"/>
      </w:pPr>
      <w:r>
        <w:rPr>
          <w:rFonts w:ascii="Times New Roman"/>
          <w:b w:val="false"/>
          <w:i w:val="false"/>
          <w:color w:val="000000"/>
          <w:sz w:val="28"/>
        </w:rPr>
        <w:t>
      Решение о необходимости оформления протокола идентификации и результатов испытаний комплектного транспортного средства при продлении срока действия одобрения типа транспортного средства (одобрения типа шасси), а также отдельных сертификатов соответствия принимает орган по сертификации.</w:t>
      </w:r>
    </w:p>
    <w:bookmarkEnd w:id="451"/>
    <w:bookmarkStart w:name="z455" w:id="452"/>
    <w:p>
      <w:pPr>
        <w:spacing w:after="0"/>
        <w:ind w:left="0"/>
        <w:jc w:val="both"/>
      </w:pPr>
      <w:r>
        <w:rPr>
          <w:rFonts w:ascii="Times New Roman"/>
          <w:b w:val="false"/>
          <w:i w:val="false"/>
          <w:color w:val="000000"/>
          <w:sz w:val="28"/>
        </w:rPr>
        <w:t>
      Продление срока действия одобрения типа транспортного средства и одобрения типа шасси осуществляется на срок, не превышающий трех лет.</w:t>
      </w:r>
    </w:p>
    <w:bookmarkEnd w:id="452"/>
    <w:bookmarkStart w:name="z456" w:id="453"/>
    <w:p>
      <w:pPr>
        <w:spacing w:after="0"/>
        <w:ind w:left="0"/>
        <w:jc w:val="both"/>
      </w:pPr>
      <w:r>
        <w:rPr>
          <w:rFonts w:ascii="Times New Roman"/>
          <w:b w:val="false"/>
          <w:i w:val="false"/>
          <w:color w:val="000000"/>
          <w:sz w:val="28"/>
        </w:rPr>
        <w:t>
      Продление срока действия одобрения типа транспортного средства (одобрения типа шасси) при подтверждении заявителем соответствия требованиям, установленным на дату регистрации одобрения типа транспортного средства (одобрения типа шасси) с новым сроком действия, может осуществляться неоднократно.</w:t>
      </w:r>
    </w:p>
    <w:bookmarkEnd w:id="453"/>
    <w:bookmarkStart w:name="z457" w:id="454"/>
    <w:p>
      <w:pPr>
        <w:spacing w:after="0"/>
        <w:ind w:left="0"/>
        <w:jc w:val="both"/>
      </w:pPr>
      <w:r>
        <w:rPr>
          <w:rFonts w:ascii="Times New Roman"/>
          <w:b w:val="false"/>
          <w:i w:val="false"/>
          <w:color w:val="000000"/>
          <w:sz w:val="28"/>
        </w:rPr>
        <w:t>
      66. Действие одобрения типа транспортного средства (одобрения типа шасси) распространяется только на транспортные средства (шасси), выпущенные в обращение в период его действия, а также на транспортные средства, прошедшие испытания в целях оценки соответствия требованиям настоящего технического регламента, независимо от срока их последующей реализации.</w:t>
      </w:r>
    </w:p>
    <w:bookmarkEnd w:id="454"/>
    <w:bookmarkStart w:name="z458" w:id="455"/>
    <w:p>
      <w:pPr>
        <w:spacing w:after="0"/>
        <w:ind w:left="0"/>
        <w:jc w:val="both"/>
      </w:pPr>
      <w:r>
        <w:rPr>
          <w:rFonts w:ascii="Times New Roman"/>
          <w:b w:val="false"/>
          <w:i w:val="false"/>
          <w:color w:val="000000"/>
          <w:sz w:val="28"/>
        </w:rPr>
        <w:t>
      Действие одобрения типа транспортного средства (одобрения типа шасси), оформленного на малую партию транспортных средств (шасси), распространяется только на транспортные средства (шасси), включенные в указанную партию.</w:t>
      </w:r>
    </w:p>
    <w:bookmarkEnd w:id="455"/>
    <w:bookmarkStart w:name="z459" w:id="456"/>
    <w:p>
      <w:pPr>
        <w:spacing w:after="0"/>
        <w:ind w:left="0"/>
        <w:jc w:val="both"/>
      </w:pPr>
      <w:r>
        <w:rPr>
          <w:rFonts w:ascii="Times New Roman"/>
          <w:b w:val="false"/>
          <w:i w:val="false"/>
          <w:color w:val="000000"/>
          <w:sz w:val="28"/>
        </w:rPr>
        <w:t>
      67. Действие одобрения типа транспортного средства (одобрения типа шасси), а также отдельных сертификатов соответствия может быть досрочно прекращено на основании соответствующего обращения заявителя в орган по сертификации.</w:t>
      </w:r>
    </w:p>
    <w:bookmarkEnd w:id="456"/>
    <w:bookmarkStart w:name="z460" w:id="457"/>
    <w:p>
      <w:pPr>
        <w:spacing w:after="0"/>
        <w:ind w:left="0"/>
        <w:jc w:val="both"/>
      </w:pPr>
      <w:r>
        <w:rPr>
          <w:rFonts w:ascii="Times New Roman"/>
          <w:b w:val="false"/>
          <w:i w:val="false"/>
          <w:color w:val="000000"/>
          <w:sz w:val="28"/>
        </w:rPr>
        <w:t>
      2. Проверка выполнения требований к единичным транспортным средствам перед их выпуском в обращение</w:t>
      </w:r>
    </w:p>
    <w:bookmarkEnd w:id="457"/>
    <w:bookmarkStart w:name="z461" w:id="458"/>
    <w:p>
      <w:pPr>
        <w:spacing w:after="0"/>
        <w:ind w:left="0"/>
        <w:jc w:val="both"/>
      </w:pPr>
      <w:r>
        <w:rPr>
          <w:rFonts w:ascii="Times New Roman"/>
          <w:b w:val="false"/>
          <w:i w:val="false"/>
          <w:color w:val="000000"/>
          <w:sz w:val="28"/>
        </w:rPr>
        <w:t>
      68. Проверка выполнения требований к единичным транспортным средствам перед их выпуском в обращение осуществляется аккредитованной испытательной лабораторией, включенной в Единый реестр органов по сертификации и испытательных лабораторий (центров) Таможенного союза, после идентификации каждого транспортного средства в формах технической экспертизы конструкции, проведения необходимых испытаний и измерений.</w:t>
      </w:r>
    </w:p>
    <w:bookmarkEnd w:id="458"/>
    <w:bookmarkStart w:name="z462" w:id="459"/>
    <w:p>
      <w:pPr>
        <w:spacing w:after="0"/>
        <w:ind w:left="0"/>
        <w:jc w:val="both"/>
      </w:pPr>
      <w:r>
        <w:rPr>
          <w:rFonts w:ascii="Times New Roman"/>
          <w:b w:val="false"/>
          <w:i w:val="false"/>
          <w:color w:val="000000"/>
          <w:sz w:val="28"/>
        </w:rPr>
        <w:t>
      Проверке подвергаются только комплектные транспортные средства.</w:t>
      </w:r>
    </w:p>
    <w:bookmarkEnd w:id="459"/>
    <w:bookmarkStart w:name="z463" w:id="460"/>
    <w:p>
      <w:pPr>
        <w:spacing w:after="0"/>
        <w:ind w:left="0"/>
        <w:jc w:val="both"/>
      </w:pPr>
      <w:r>
        <w:rPr>
          <w:rFonts w:ascii="Times New Roman"/>
          <w:b w:val="false"/>
          <w:i w:val="false"/>
          <w:color w:val="000000"/>
          <w:sz w:val="28"/>
        </w:rPr>
        <w:t>
      69. В качестве заявителя выступает изготовитель транспортного средства или его уполномоченный представитель, действующий от его имени, либо лицо, осуществляющее ввоз транспортного средства на единую таможенную территорию Таможенного союза, или его представитель.</w:t>
      </w:r>
    </w:p>
    <w:bookmarkEnd w:id="460"/>
    <w:bookmarkStart w:name="z464" w:id="461"/>
    <w:p>
      <w:pPr>
        <w:spacing w:after="0"/>
        <w:ind w:left="0"/>
        <w:jc w:val="both"/>
      </w:pPr>
      <w:r>
        <w:rPr>
          <w:rFonts w:ascii="Times New Roman"/>
          <w:b w:val="false"/>
          <w:i w:val="false"/>
          <w:color w:val="000000"/>
          <w:sz w:val="28"/>
        </w:rPr>
        <w:t>
      При проверке транспортного средства, изготовленного в государстве – члене Таможенного союза в условиях серийного производства, в конструкцию которого по согласованию с изготовителем транспортного средства в индивидуальном порядке внесены изменения до выпуска в обращение, представителем изготовителя назначается лицо, осуществившее внесение указанных изменений в конструкцию транспортного средства.</w:t>
      </w:r>
    </w:p>
    <w:bookmarkEnd w:id="461"/>
    <w:bookmarkStart w:name="z465" w:id="462"/>
    <w:p>
      <w:pPr>
        <w:spacing w:after="0"/>
        <w:ind w:left="0"/>
        <w:jc w:val="both"/>
      </w:pPr>
      <w:r>
        <w:rPr>
          <w:rFonts w:ascii="Times New Roman"/>
          <w:b w:val="false"/>
          <w:i w:val="false"/>
          <w:color w:val="000000"/>
          <w:sz w:val="28"/>
        </w:rPr>
        <w:t>
      При проверке транспортного средства, выпускаемого в обращение из числа ранее поставленных по государственному оборонному заказу, заявителем является лицо, осуществляющее выпуск в обращение этого транспортного средства.</w:t>
      </w:r>
    </w:p>
    <w:bookmarkEnd w:id="462"/>
    <w:bookmarkStart w:name="z466" w:id="463"/>
    <w:p>
      <w:pPr>
        <w:spacing w:after="0"/>
        <w:ind w:left="0"/>
        <w:jc w:val="both"/>
      </w:pPr>
      <w:r>
        <w:rPr>
          <w:rFonts w:ascii="Times New Roman"/>
          <w:b w:val="false"/>
          <w:i w:val="false"/>
          <w:color w:val="000000"/>
          <w:sz w:val="28"/>
        </w:rPr>
        <w:t>
      70. Оценка соответствия единичного транспортного средства проводится в следующем порядке:</w:t>
      </w:r>
    </w:p>
    <w:bookmarkEnd w:id="463"/>
    <w:bookmarkStart w:name="z467" w:id="464"/>
    <w:p>
      <w:pPr>
        <w:spacing w:after="0"/>
        <w:ind w:left="0"/>
        <w:jc w:val="both"/>
      </w:pPr>
      <w:r>
        <w:rPr>
          <w:rFonts w:ascii="Times New Roman"/>
          <w:b w:val="false"/>
          <w:i w:val="false"/>
          <w:color w:val="000000"/>
          <w:sz w:val="28"/>
        </w:rPr>
        <w:t xml:space="preserve">
      1) подача заявки и прилагаемых документов, предусмотренных </w:t>
      </w:r>
      <w:r>
        <w:rPr>
          <w:rFonts w:ascii="Times New Roman"/>
          <w:b w:val="false"/>
          <w:i w:val="false"/>
          <w:color w:val="000000"/>
          <w:sz w:val="28"/>
        </w:rPr>
        <w:t>приложением № 12</w:t>
      </w:r>
      <w:r>
        <w:rPr>
          <w:rFonts w:ascii="Times New Roman"/>
          <w:b w:val="false"/>
          <w:i w:val="false"/>
          <w:color w:val="000000"/>
          <w:sz w:val="28"/>
        </w:rPr>
        <w:t xml:space="preserve"> к настоящему техническому регламенту, в аккредитованную испытательную лабораторию;</w:t>
      </w:r>
    </w:p>
    <w:bookmarkEnd w:id="464"/>
    <w:bookmarkStart w:name="z468" w:id="465"/>
    <w:p>
      <w:pPr>
        <w:spacing w:after="0"/>
        <w:ind w:left="0"/>
        <w:jc w:val="both"/>
      </w:pPr>
      <w:r>
        <w:rPr>
          <w:rFonts w:ascii="Times New Roman"/>
          <w:b w:val="false"/>
          <w:i w:val="false"/>
          <w:color w:val="000000"/>
          <w:sz w:val="28"/>
        </w:rPr>
        <w:t>
      2) принятие решения по заявке в течение трех рабочих дней;</w:t>
      </w:r>
    </w:p>
    <w:bookmarkEnd w:id="465"/>
    <w:bookmarkStart w:name="z469" w:id="466"/>
    <w:p>
      <w:pPr>
        <w:spacing w:after="0"/>
        <w:ind w:left="0"/>
        <w:jc w:val="both"/>
      </w:pPr>
      <w:r>
        <w:rPr>
          <w:rFonts w:ascii="Times New Roman"/>
          <w:b w:val="false"/>
          <w:i w:val="false"/>
          <w:color w:val="000000"/>
          <w:sz w:val="28"/>
        </w:rPr>
        <w:t>
      3) идентификация единичного транспортного средства;</w:t>
      </w:r>
    </w:p>
    <w:bookmarkEnd w:id="466"/>
    <w:bookmarkStart w:name="z470" w:id="467"/>
    <w:p>
      <w:pPr>
        <w:spacing w:after="0"/>
        <w:ind w:left="0"/>
        <w:jc w:val="both"/>
      </w:pPr>
      <w:r>
        <w:rPr>
          <w:rFonts w:ascii="Times New Roman"/>
          <w:b w:val="false"/>
          <w:i w:val="false"/>
          <w:color w:val="000000"/>
          <w:sz w:val="28"/>
        </w:rPr>
        <w:t xml:space="preserve">
      4) проверка выполнения требований, предусмотренных пунктами </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14</w:t>
      </w:r>
      <w:r>
        <w:rPr>
          <w:rFonts w:ascii="Times New Roman"/>
          <w:b w:val="false"/>
          <w:i w:val="false"/>
          <w:color w:val="000000"/>
          <w:sz w:val="28"/>
        </w:rPr>
        <w:t xml:space="preserve"> и приложениями №№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пунктом 4 приложения 7 посредством проведения технической экспертизы конструкции и, при необходимости, испытаниями;</w:t>
      </w:r>
    </w:p>
    <w:bookmarkEnd w:id="467"/>
    <w:bookmarkStart w:name="z471" w:id="468"/>
    <w:p>
      <w:pPr>
        <w:spacing w:after="0"/>
        <w:ind w:left="0"/>
        <w:jc w:val="both"/>
      </w:pPr>
      <w:r>
        <w:rPr>
          <w:rFonts w:ascii="Times New Roman"/>
          <w:b w:val="false"/>
          <w:i w:val="false"/>
          <w:color w:val="000000"/>
          <w:sz w:val="28"/>
        </w:rPr>
        <w:t>
      5) подготовка протокола технической экспертизы конструкции транспортного средства;</w:t>
      </w:r>
    </w:p>
    <w:bookmarkEnd w:id="468"/>
    <w:bookmarkStart w:name="z472" w:id="469"/>
    <w:p>
      <w:pPr>
        <w:spacing w:after="0"/>
        <w:ind w:left="0"/>
        <w:jc w:val="both"/>
      </w:pPr>
      <w:r>
        <w:rPr>
          <w:rFonts w:ascii="Times New Roman"/>
          <w:b w:val="false"/>
          <w:i w:val="false"/>
          <w:color w:val="000000"/>
          <w:sz w:val="28"/>
        </w:rPr>
        <w:t>
      6) оформление свидетельства о безопасности конструкции транспортного средства и передача его заявителю.</w:t>
      </w:r>
    </w:p>
    <w:bookmarkEnd w:id="469"/>
    <w:bookmarkStart w:name="z473" w:id="470"/>
    <w:p>
      <w:pPr>
        <w:spacing w:after="0"/>
        <w:ind w:left="0"/>
        <w:jc w:val="both"/>
      </w:pPr>
      <w:r>
        <w:rPr>
          <w:rFonts w:ascii="Times New Roman"/>
          <w:b w:val="false"/>
          <w:i w:val="false"/>
          <w:color w:val="000000"/>
          <w:sz w:val="28"/>
        </w:rPr>
        <w:t>
      Аккредитованная испытательная лаборатория предоставляет заявителю всю необходимую информацию в отношении правил, процедур и требований, связанных с проведением оценки соответствия.</w:t>
      </w:r>
    </w:p>
    <w:bookmarkEnd w:id="470"/>
    <w:bookmarkStart w:name="z474" w:id="471"/>
    <w:p>
      <w:pPr>
        <w:spacing w:after="0"/>
        <w:ind w:left="0"/>
        <w:jc w:val="both"/>
      </w:pPr>
      <w:r>
        <w:rPr>
          <w:rFonts w:ascii="Times New Roman"/>
          <w:b w:val="false"/>
          <w:i w:val="false"/>
          <w:color w:val="000000"/>
          <w:sz w:val="28"/>
        </w:rPr>
        <w:t>
      Аккредитованная испытательная лаборатория согласует с заявителем сроки проведения оценки соответствия.</w:t>
      </w:r>
    </w:p>
    <w:bookmarkEnd w:id="471"/>
    <w:bookmarkStart w:name="z475" w:id="472"/>
    <w:p>
      <w:pPr>
        <w:spacing w:after="0"/>
        <w:ind w:left="0"/>
        <w:jc w:val="both"/>
      </w:pPr>
      <w:r>
        <w:rPr>
          <w:rFonts w:ascii="Times New Roman"/>
          <w:b w:val="false"/>
          <w:i w:val="false"/>
          <w:color w:val="000000"/>
          <w:sz w:val="28"/>
        </w:rPr>
        <w:t xml:space="preserve">
      В качестве доказательственных материалов, подтверждающих соответствие единичного транспортного средства требованиям, предусмотренным приложениями №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к настоящему техническому регламенту, могут представляться протоколы испытаний, проведенных в аккредитованной испытательной лаборатории.</w:t>
      </w:r>
    </w:p>
    <w:bookmarkEnd w:id="472"/>
    <w:bookmarkStart w:name="z476" w:id="473"/>
    <w:p>
      <w:pPr>
        <w:spacing w:after="0"/>
        <w:ind w:left="0"/>
        <w:jc w:val="both"/>
      </w:pPr>
      <w:r>
        <w:rPr>
          <w:rFonts w:ascii="Times New Roman"/>
          <w:b w:val="false"/>
          <w:i w:val="false"/>
          <w:color w:val="000000"/>
          <w:sz w:val="28"/>
        </w:rPr>
        <w:t>
      Аккредитованная испытательная лаборатория проводит осмотр транспортного средства с целью идентификации, в том числе, по идентификационному номеру, техническую экспертизу конструкции транспортного средства, в том числе, необходимые испытания и измерения, и по их результатам оформляет протокол.</w:t>
      </w:r>
    </w:p>
    <w:bookmarkEnd w:id="473"/>
    <w:bookmarkStart w:name="z477" w:id="474"/>
    <w:p>
      <w:pPr>
        <w:spacing w:after="0"/>
        <w:ind w:left="0"/>
        <w:jc w:val="both"/>
      </w:pPr>
      <w:r>
        <w:rPr>
          <w:rFonts w:ascii="Times New Roman"/>
          <w:b w:val="false"/>
          <w:i w:val="false"/>
          <w:color w:val="000000"/>
          <w:sz w:val="28"/>
        </w:rPr>
        <w:t>
      Если единичное транспортное средство относится к типу, на который действует одобрение типа транспортного средства, то свидетельство о безопасности конструкции транспортного средства оформляется на основании указанного одобрения типа транспортного средства.</w:t>
      </w:r>
    </w:p>
    <w:bookmarkEnd w:id="474"/>
    <w:bookmarkStart w:name="z478" w:id="475"/>
    <w:p>
      <w:pPr>
        <w:spacing w:after="0"/>
        <w:ind w:left="0"/>
        <w:jc w:val="both"/>
      </w:pPr>
      <w:r>
        <w:rPr>
          <w:rFonts w:ascii="Times New Roman"/>
          <w:b w:val="false"/>
          <w:i w:val="false"/>
          <w:color w:val="000000"/>
          <w:sz w:val="28"/>
        </w:rPr>
        <w:t>
      При представлении заявителем сообщений об официальном утверждении типа транспортного средства, предусмотренных Правилами ООН № 10 – 12, 14, 16 – 18, 21, 26, 34, 39, 46, 48, 58, 73 и 107, техническая экспертиза по соответствующим разделам приложения № 4 к настоящему техническому регламенту не проводится.</w:t>
      </w:r>
    </w:p>
    <w:bookmarkEnd w:id="475"/>
    <w:bookmarkStart w:name="z479" w:id="476"/>
    <w:p>
      <w:pPr>
        <w:spacing w:after="0"/>
        <w:ind w:left="0"/>
        <w:jc w:val="both"/>
      </w:pPr>
      <w:r>
        <w:rPr>
          <w:rFonts w:ascii="Times New Roman"/>
          <w:b w:val="false"/>
          <w:i w:val="false"/>
          <w:color w:val="000000"/>
          <w:sz w:val="28"/>
        </w:rPr>
        <w:t xml:space="preserve">
      По результатам изучения всех необходимых доказательственных материалов аккредитованная испытательная лаборатория выдает заявителю свидетельство о безопасности конструкции транспортного средства, в которое при необходимости заносятся отметки об ограничении применения транспортного средства. Форма указанного документа предусмотрена </w:t>
      </w:r>
      <w:r>
        <w:rPr>
          <w:rFonts w:ascii="Times New Roman"/>
          <w:b w:val="false"/>
          <w:i w:val="false"/>
          <w:color w:val="000000"/>
          <w:sz w:val="28"/>
        </w:rPr>
        <w:t>приложением № 17</w:t>
      </w:r>
      <w:r>
        <w:rPr>
          <w:rFonts w:ascii="Times New Roman"/>
          <w:b w:val="false"/>
          <w:i w:val="false"/>
          <w:color w:val="000000"/>
          <w:sz w:val="28"/>
        </w:rPr>
        <w:t xml:space="preserve"> к настоящему техническому регламенту.</w:t>
      </w:r>
    </w:p>
    <w:bookmarkEnd w:id="476"/>
    <w:bookmarkStart w:name="z480" w:id="477"/>
    <w:p>
      <w:pPr>
        <w:spacing w:after="0"/>
        <w:ind w:left="0"/>
        <w:jc w:val="both"/>
      </w:pPr>
      <w:r>
        <w:rPr>
          <w:rFonts w:ascii="Times New Roman"/>
          <w:b w:val="false"/>
          <w:i w:val="false"/>
          <w:color w:val="000000"/>
          <w:sz w:val="28"/>
        </w:rPr>
        <w:t>
      В случае несоответствия единичного транспортного средства требованиям настоящего технического регламента оно может быть приведено в соответствие и представлено в аккредитованную испытательную лабораторию для повторного проведения проверки выполнения требований.</w:t>
      </w:r>
    </w:p>
    <w:bookmarkEnd w:id="477"/>
    <w:bookmarkStart w:name="z481" w:id="478"/>
    <w:p>
      <w:pPr>
        <w:spacing w:after="0"/>
        <w:ind w:left="0"/>
        <w:jc w:val="both"/>
      </w:pPr>
      <w:r>
        <w:rPr>
          <w:rFonts w:ascii="Times New Roman"/>
          <w:b w:val="false"/>
          <w:i w:val="false"/>
          <w:color w:val="000000"/>
          <w:sz w:val="28"/>
        </w:rPr>
        <w:t>
      Документация, имеющая отношение к проверке выполнения требований, хранится в архиве аккредитованной испытательной лаборатории не менее пяти лет.</w:t>
      </w:r>
    </w:p>
    <w:bookmarkEnd w:id="478"/>
    <w:bookmarkStart w:name="z482" w:id="479"/>
    <w:p>
      <w:pPr>
        <w:spacing w:after="0"/>
        <w:ind w:left="0"/>
        <w:jc w:val="both"/>
      </w:pPr>
      <w:r>
        <w:rPr>
          <w:rFonts w:ascii="Times New Roman"/>
          <w:b w:val="false"/>
          <w:i w:val="false"/>
          <w:color w:val="000000"/>
          <w:sz w:val="28"/>
        </w:rPr>
        <w:t>
      71. Государства – члены Таможенного союза осуществляют регистрацию и ведение реестра свидетельств о безопасности конструкции транспортного средства.</w:t>
      </w:r>
    </w:p>
    <w:bookmarkEnd w:id="479"/>
    <w:bookmarkStart w:name="z483" w:id="480"/>
    <w:p>
      <w:pPr>
        <w:spacing w:after="0"/>
        <w:ind w:left="0"/>
        <w:jc w:val="both"/>
      </w:pPr>
      <w:r>
        <w:rPr>
          <w:rFonts w:ascii="Times New Roman"/>
          <w:b w:val="false"/>
          <w:i w:val="false"/>
          <w:color w:val="000000"/>
          <w:sz w:val="28"/>
        </w:rPr>
        <w:t>
      3. Проверка выполнения требований к транспортным средствам, находящимся в эксплуатации</w:t>
      </w:r>
    </w:p>
    <w:bookmarkEnd w:id="480"/>
    <w:bookmarkStart w:name="z484" w:id="481"/>
    <w:p>
      <w:pPr>
        <w:spacing w:after="0"/>
        <w:ind w:left="0"/>
        <w:jc w:val="both"/>
      </w:pPr>
      <w:r>
        <w:rPr>
          <w:rFonts w:ascii="Times New Roman"/>
          <w:b w:val="false"/>
          <w:i w:val="false"/>
          <w:color w:val="000000"/>
          <w:sz w:val="28"/>
        </w:rPr>
        <w:t>
      72. Проверка выполнения требований к транспортным средствам, находящимся в эксплуатации, проводится в отношении каждого транспортного средства, зарегистрированного в установленном порядке в государстве – члене Таможенного союза, в формах технического осмотра, а также государственного контроля (надзора) за безопасностью дорожного движения.</w:t>
      </w:r>
    </w:p>
    <w:bookmarkEnd w:id="481"/>
    <w:bookmarkStart w:name="z485" w:id="482"/>
    <w:p>
      <w:pPr>
        <w:spacing w:after="0"/>
        <w:ind w:left="0"/>
        <w:jc w:val="both"/>
      </w:pPr>
      <w:r>
        <w:rPr>
          <w:rFonts w:ascii="Times New Roman"/>
          <w:b w:val="false"/>
          <w:i w:val="false"/>
          <w:color w:val="000000"/>
          <w:sz w:val="28"/>
        </w:rPr>
        <w:t>
      73. Порядок и объем проведения проверки выполнения требований к транспортным средствам, находящимся в эксплуатации, определяется национальным законодательством стран – членов Таможенного союза.</w:t>
      </w:r>
    </w:p>
    <w:bookmarkEnd w:id="482"/>
    <w:bookmarkStart w:name="z486" w:id="483"/>
    <w:p>
      <w:pPr>
        <w:spacing w:after="0"/>
        <w:ind w:left="0"/>
        <w:jc w:val="both"/>
      </w:pPr>
      <w:r>
        <w:rPr>
          <w:rFonts w:ascii="Times New Roman"/>
          <w:b w:val="false"/>
          <w:i w:val="false"/>
          <w:color w:val="000000"/>
          <w:sz w:val="28"/>
        </w:rPr>
        <w:t>
      74. Выполнение требований настоящего технического регламента в отношении находящихся в эксплуатации транспортных средств обеспечивается собственниками (владельцами) транспортных средств. В отношении находящихся в эксплуатации транспортных средств не применяются требования настоящего технического регламента о наличии подлежащих проверке элементов конструкции, которые не были предусмотрены в транспортном средстве на момент его выпуска в обращение.</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в редакции решения Совета Евразийской экономической комиссии от 16.02.2018 </w:t>
      </w:r>
      <w:r>
        <w:rPr>
          <w:rFonts w:ascii="Times New Roman"/>
          <w:b w:val="false"/>
          <w:i w:val="false"/>
          <w:color w:val="000000"/>
          <w:sz w:val="28"/>
        </w:rPr>
        <w:t>№ 29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487" w:id="484"/>
    <w:p>
      <w:pPr>
        <w:spacing w:after="0"/>
        <w:ind w:left="0"/>
        <w:jc w:val="both"/>
      </w:pPr>
      <w:r>
        <w:rPr>
          <w:rFonts w:ascii="Times New Roman"/>
          <w:b w:val="false"/>
          <w:i w:val="false"/>
          <w:color w:val="000000"/>
          <w:sz w:val="28"/>
        </w:rPr>
        <w:t>
      4. Проверка выполнения требований к транспортным средствам, находящихся в эксплуатации, в случае внесения изменений в их конструкцию</w:t>
      </w:r>
    </w:p>
    <w:bookmarkEnd w:id="484"/>
    <w:bookmarkStart w:name="z488" w:id="485"/>
    <w:p>
      <w:pPr>
        <w:spacing w:after="0"/>
        <w:ind w:left="0"/>
        <w:jc w:val="both"/>
      </w:pPr>
      <w:r>
        <w:rPr>
          <w:rFonts w:ascii="Times New Roman"/>
          <w:b w:val="false"/>
          <w:i w:val="false"/>
          <w:color w:val="000000"/>
          <w:sz w:val="28"/>
        </w:rPr>
        <w:t>
      75. Проверка выполнения требований к транспортным средствам, находящихся в эксплуатации, в случае внесения изменений в их конструкцию осуществляется в форме предварительной технической экспертизы конструкции на предмет возможности внесения изменений и последующей проверки безопасности конструкции и технического осмотра транспортного средства с внесенными в конструкцию изменениями.</w:t>
      </w:r>
    </w:p>
    <w:bookmarkEnd w:id="485"/>
    <w:bookmarkStart w:name="z489" w:id="486"/>
    <w:p>
      <w:pPr>
        <w:spacing w:after="0"/>
        <w:ind w:left="0"/>
        <w:jc w:val="both"/>
      </w:pPr>
      <w:r>
        <w:rPr>
          <w:rFonts w:ascii="Times New Roman"/>
          <w:b w:val="false"/>
          <w:i w:val="false"/>
          <w:color w:val="000000"/>
          <w:sz w:val="28"/>
        </w:rPr>
        <w:t>
      В ходе предварительной технической экспертизы удостоверяются в том, что после внесения изменений в конструкцию транспортного средства, сохранится его соответствие требованиям настоящего технического регламента, действовавшим на момент выпуска транспортного средства в обращение.</w:t>
      </w:r>
    </w:p>
    <w:bookmarkEnd w:id="486"/>
    <w:bookmarkStart w:name="z490" w:id="487"/>
    <w:p>
      <w:pPr>
        <w:spacing w:after="0"/>
        <w:ind w:left="0"/>
        <w:jc w:val="both"/>
      </w:pPr>
      <w:r>
        <w:rPr>
          <w:rFonts w:ascii="Times New Roman"/>
          <w:b w:val="false"/>
          <w:i w:val="false"/>
          <w:color w:val="000000"/>
          <w:sz w:val="28"/>
        </w:rPr>
        <w:t>
      В ходе проверки безопасности конструкции транспортного средства удостоверяются в том, что после внесения изменений в конструкцию транспортного средства его безопасность соответствует требованиям настоящего технического регламента.</w:t>
      </w:r>
    </w:p>
    <w:bookmarkEnd w:id="487"/>
    <w:bookmarkStart w:name="z491" w:id="488"/>
    <w:p>
      <w:pPr>
        <w:spacing w:after="0"/>
        <w:ind w:left="0"/>
        <w:jc w:val="both"/>
      </w:pPr>
      <w:r>
        <w:rPr>
          <w:rFonts w:ascii="Times New Roman"/>
          <w:b w:val="false"/>
          <w:i w:val="false"/>
          <w:color w:val="000000"/>
          <w:sz w:val="28"/>
        </w:rPr>
        <w:t xml:space="preserve">
      76. Объектами проверки являются транспортные средства, выпущенные в обращение и прошедшие государственную регистрацию, у которых изменены конструктивные параметры или компоненты, за исключением случаев, указанных в </w:t>
      </w:r>
      <w:r>
        <w:rPr>
          <w:rFonts w:ascii="Times New Roman"/>
          <w:b w:val="false"/>
          <w:i w:val="false"/>
          <w:color w:val="000000"/>
          <w:sz w:val="28"/>
          <w:u w:val="single"/>
        </w:rPr>
        <w:t>пункте 77</w:t>
      </w:r>
      <w:r>
        <w:rPr>
          <w:rFonts w:ascii="Times New Roman"/>
          <w:b w:val="false"/>
          <w:i w:val="false"/>
          <w:color w:val="000000"/>
          <w:sz w:val="28"/>
        </w:rPr>
        <w:t>.</w:t>
      </w:r>
    </w:p>
    <w:bookmarkEnd w:id="488"/>
    <w:bookmarkStart w:name="z492" w:id="489"/>
    <w:p>
      <w:pPr>
        <w:spacing w:after="0"/>
        <w:ind w:left="0"/>
        <w:jc w:val="both"/>
      </w:pPr>
      <w:r>
        <w:rPr>
          <w:rFonts w:ascii="Times New Roman"/>
          <w:b w:val="false"/>
          <w:i w:val="false"/>
          <w:color w:val="000000"/>
          <w:sz w:val="28"/>
        </w:rPr>
        <w:t>
      77. Транспортные средства не подлежат проверке в следующих случаях:</w:t>
      </w:r>
    </w:p>
    <w:bookmarkEnd w:id="489"/>
    <w:bookmarkStart w:name="z493" w:id="490"/>
    <w:p>
      <w:pPr>
        <w:spacing w:after="0"/>
        <w:ind w:left="0"/>
        <w:jc w:val="both"/>
      </w:pPr>
      <w:r>
        <w:rPr>
          <w:rFonts w:ascii="Times New Roman"/>
          <w:b w:val="false"/>
          <w:i w:val="false"/>
          <w:color w:val="000000"/>
          <w:sz w:val="28"/>
        </w:rPr>
        <w:t>
      1) при установке на транспортное средство компонентов:</w:t>
      </w:r>
    </w:p>
    <w:bookmarkEnd w:id="490"/>
    <w:bookmarkStart w:name="z494" w:id="491"/>
    <w:p>
      <w:pPr>
        <w:spacing w:after="0"/>
        <w:ind w:left="0"/>
        <w:jc w:val="both"/>
      </w:pPr>
      <w:r>
        <w:rPr>
          <w:rFonts w:ascii="Times New Roman"/>
          <w:b w:val="false"/>
          <w:i w:val="false"/>
          <w:color w:val="000000"/>
          <w:sz w:val="28"/>
        </w:rPr>
        <w:t>
      предназначенных для этого транспортного средства и прошедших оценку соответствия в составе данного транспортного средства, что подтверждено документацией изготовителя компонентов;</w:t>
      </w:r>
    </w:p>
    <w:bookmarkEnd w:id="491"/>
    <w:bookmarkStart w:name="z495" w:id="492"/>
    <w:p>
      <w:pPr>
        <w:spacing w:after="0"/>
        <w:ind w:left="0"/>
        <w:jc w:val="both"/>
      </w:pPr>
      <w:r>
        <w:rPr>
          <w:rFonts w:ascii="Times New Roman"/>
          <w:b w:val="false"/>
          <w:i w:val="false"/>
          <w:color w:val="000000"/>
          <w:sz w:val="28"/>
        </w:rPr>
        <w:t>
      предусмотренных изготовителем транспортного средства в эксплуатационной документации;</w:t>
      </w:r>
    </w:p>
    <w:bookmarkEnd w:id="492"/>
    <w:bookmarkStart w:name="z496" w:id="493"/>
    <w:p>
      <w:pPr>
        <w:spacing w:after="0"/>
        <w:ind w:left="0"/>
        <w:jc w:val="both"/>
      </w:pPr>
      <w:r>
        <w:rPr>
          <w:rFonts w:ascii="Times New Roman"/>
          <w:b w:val="false"/>
          <w:i w:val="false"/>
          <w:color w:val="000000"/>
          <w:sz w:val="28"/>
        </w:rPr>
        <w:t>
      2) при серийном внесении изменений в конструкцию на основании разработанной и согласованной в установленном порядке конструкторской документации, если на ее основе была выполнена оценка соответствия внесенных изменений.</w:t>
      </w:r>
    </w:p>
    <w:bookmarkEnd w:id="493"/>
    <w:bookmarkStart w:name="z497" w:id="494"/>
    <w:p>
      <w:pPr>
        <w:spacing w:after="0"/>
        <w:ind w:left="0"/>
        <w:jc w:val="both"/>
      </w:pPr>
      <w:r>
        <w:rPr>
          <w:rFonts w:ascii="Times New Roman"/>
          <w:b w:val="false"/>
          <w:i w:val="false"/>
          <w:color w:val="000000"/>
          <w:sz w:val="28"/>
        </w:rPr>
        <w:t>
      78. Внесение изменений в конструкцию транспортного средства и последующая проверка выполнения требований настоящего технического регламента осуществляются по разрешению и под контролем подразделения органа государственного управления в сфере безопасности дорожного движения по месту регистрационного учета транспортного средства в порядке, установленном нормативными правовыми актами государства – члена Таможенного союза.</w:t>
      </w:r>
    </w:p>
    <w:bookmarkEnd w:id="494"/>
    <w:bookmarkStart w:name="z498" w:id="495"/>
    <w:p>
      <w:pPr>
        <w:spacing w:after="0"/>
        <w:ind w:left="0"/>
        <w:jc w:val="both"/>
      </w:pPr>
      <w:r>
        <w:rPr>
          <w:rFonts w:ascii="Times New Roman"/>
          <w:b w:val="false"/>
          <w:i w:val="false"/>
          <w:color w:val="000000"/>
          <w:sz w:val="28"/>
        </w:rPr>
        <w:t xml:space="preserve">
      79. По результатам рассмотрения представленных документов территориальное подразделение органа государственного управления в сфере безопасности дорожного движения оформляет, регистрирует и выдает заявителю свидетельство о соответствии транспортного средства с внесенными в его конструкцию изменениями требованиям безопасности по форме, предусмотренной </w:t>
      </w:r>
      <w:r>
        <w:rPr>
          <w:rFonts w:ascii="Times New Roman"/>
          <w:b w:val="false"/>
          <w:i w:val="false"/>
          <w:color w:val="000000"/>
          <w:sz w:val="28"/>
        </w:rPr>
        <w:t>приложением № 18</w:t>
      </w:r>
      <w:r>
        <w:rPr>
          <w:rFonts w:ascii="Times New Roman"/>
          <w:b w:val="false"/>
          <w:i w:val="false"/>
          <w:color w:val="000000"/>
          <w:sz w:val="28"/>
        </w:rPr>
        <w:t xml:space="preserve"> к техническому регламенту, или отказывает в его выдаче с указанием причин.</w:t>
      </w:r>
    </w:p>
    <w:bookmarkEnd w:id="495"/>
    <w:bookmarkStart w:name="z499" w:id="496"/>
    <w:p>
      <w:pPr>
        <w:spacing w:after="0"/>
        <w:ind w:left="0"/>
        <w:jc w:val="both"/>
      </w:pPr>
      <w:r>
        <w:rPr>
          <w:rFonts w:ascii="Times New Roman"/>
          <w:b w:val="false"/>
          <w:i w:val="false"/>
          <w:color w:val="000000"/>
          <w:sz w:val="28"/>
        </w:rPr>
        <w:t>
      80. Номер свидетельства о соответствии транспортного средства с внесенными в его конструкцию изменениями требованиям безопасности вносится подразделением органа государственного управления в сфере безопасности дорожного движения в документ, идентифицирующий транспортное средство. В указанный документ вносятся также все особые отметки об ограничении применения транспортного средства, содержащиеся в свидетельстве о соответствии транспортного средства с внесенными в его конструкцию изменениями требованиям безопасности.</w:t>
      </w:r>
    </w:p>
    <w:bookmarkEnd w:id="496"/>
    <w:bookmarkStart w:name="z500" w:id="497"/>
    <w:p>
      <w:pPr>
        <w:spacing w:after="0"/>
        <w:ind w:left="0"/>
        <w:jc w:val="both"/>
      </w:pPr>
      <w:r>
        <w:rPr>
          <w:rFonts w:ascii="Times New Roman"/>
          <w:b w:val="false"/>
          <w:i w:val="false"/>
          <w:color w:val="000000"/>
          <w:sz w:val="28"/>
        </w:rPr>
        <w:t>
      Наличие в указанном документе номера свидетельства о соответствии транспортного средства с внесенными в конструкцию изменениями требованиям безопасности является необходимым условием для разрешения дальнейшей эксплуатации транспортного средства с внесенными в конструкцию изменениями.</w:t>
      </w:r>
    </w:p>
    <w:bookmarkEnd w:id="497"/>
    <w:bookmarkStart w:name="z501" w:id="498"/>
    <w:p>
      <w:pPr>
        <w:spacing w:after="0"/>
        <w:ind w:left="0"/>
        <w:jc w:val="both"/>
      </w:pPr>
      <w:r>
        <w:rPr>
          <w:rFonts w:ascii="Times New Roman"/>
          <w:b w:val="false"/>
          <w:i w:val="false"/>
          <w:color w:val="000000"/>
          <w:sz w:val="28"/>
        </w:rPr>
        <w:t>
      5. Проверка выполнения требований к типам компонентов транспортных средств перед их выпуском в обращение</w:t>
      </w:r>
    </w:p>
    <w:bookmarkEnd w:id="498"/>
    <w:bookmarkStart w:name="z502" w:id="499"/>
    <w:p>
      <w:pPr>
        <w:spacing w:after="0"/>
        <w:ind w:left="0"/>
        <w:jc w:val="both"/>
      </w:pPr>
      <w:r>
        <w:rPr>
          <w:rFonts w:ascii="Times New Roman"/>
          <w:b w:val="false"/>
          <w:i w:val="false"/>
          <w:color w:val="000000"/>
          <w:sz w:val="28"/>
        </w:rPr>
        <w:t xml:space="preserve">
      81. Целью подтверждения соответствия является удостоверение в том, что все выпускаемые компоненты, относящиеся к типу, заявленному для подтверждения соответствия, соответствуют требованиям, предусмотренным </w:t>
      </w:r>
      <w:r>
        <w:rPr>
          <w:rFonts w:ascii="Times New Roman"/>
          <w:b w:val="false"/>
          <w:i w:val="false"/>
          <w:color w:val="000000"/>
          <w:sz w:val="28"/>
        </w:rPr>
        <w:t>пунктом 20</w:t>
      </w:r>
      <w:r>
        <w:rPr>
          <w:rFonts w:ascii="Times New Roman"/>
          <w:b w:val="false"/>
          <w:i w:val="false"/>
          <w:color w:val="000000"/>
          <w:sz w:val="28"/>
        </w:rPr>
        <w:t xml:space="preserve"> настоящего технического регламента.</w:t>
      </w:r>
    </w:p>
    <w:bookmarkEnd w:id="499"/>
    <w:bookmarkStart w:name="z503" w:id="500"/>
    <w:p>
      <w:pPr>
        <w:spacing w:after="0"/>
        <w:ind w:left="0"/>
        <w:jc w:val="both"/>
      </w:pPr>
      <w:r>
        <w:rPr>
          <w:rFonts w:ascii="Times New Roman"/>
          <w:b w:val="false"/>
          <w:i w:val="false"/>
          <w:color w:val="000000"/>
          <w:sz w:val="28"/>
        </w:rPr>
        <w:t>
      Подтверждение соответствия проводится аккредитованными органами по сертификации, включенными в Единый реестр органов по сертификации и испытательных лабораторий (центров) Таможенного союза, в отношении компонентов, поставляемых как сменные (запасные) части для находящихся в эксплуатации транспортных средств.</w:t>
      </w:r>
    </w:p>
    <w:bookmarkEnd w:id="500"/>
    <w:bookmarkStart w:name="z504" w:id="501"/>
    <w:p>
      <w:pPr>
        <w:spacing w:after="0"/>
        <w:ind w:left="0"/>
        <w:jc w:val="both"/>
      </w:pPr>
      <w:r>
        <w:rPr>
          <w:rFonts w:ascii="Times New Roman"/>
          <w:b w:val="false"/>
          <w:i w:val="false"/>
          <w:color w:val="000000"/>
          <w:sz w:val="28"/>
        </w:rPr>
        <w:t>
      Подтверждение соответствия не проводится в отношении:</w:t>
      </w:r>
    </w:p>
    <w:bookmarkEnd w:id="501"/>
    <w:bookmarkStart w:name="z505" w:id="502"/>
    <w:p>
      <w:pPr>
        <w:spacing w:after="0"/>
        <w:ind w:left="0"/>
        <w:jc w:val="both"/>
      </w:pPr>
      <w:r>
        <w:rPr>
          <w:rFonts w:ascii="Times New Roman"/>
          <w:b w:val="false"/>
          <w:i w:val="false"/>
          <w:color w:val="000000"/>
          <w:sz w:val="28"/>
        </w:rPr>
        <w:t>
      1) компонентов, поставляемых на сборочное производство транспортных средств (кроме компонентов, подтверждение соответствия которых как отдельных элементов предусмотрено Правилами ООН);</w:t>
      </w:r>
    </w:p>
    <w:bookmarkEnd w:id="502"/>
    <w:bookmarkStart w:name="z506" w:id="503"/>
    <w:p>
      <w:pPr>
        <w:spacing w:after="0"/>
        <w:ind w:left="0"/>
        <w:jc w:val="both"/>
      </w:pPr>
      <w:r>
        <w:rPr>
          <w:rFonts w:ascii="Times New Roman"/>
          <w:b w:val="false"/>
          <w:i w:val="false"/>
          <w:color w:val="000000"/>
          <w:sz w:val="28"/>
        </w:rPr>
        <w:t>
      2) компонентов, бывших в употреблении;</w:t>
      </w:r>
    </w:p>
    <w:bookmarkEnd w:id="503"/>
    <w:bookmarkStart w:name="z507" w:id="504"/>
    <w:p>
      <w:pPr>
        <w:spacing w:after="0"/>
        <w:ind w:left="0"/>
        <w:jc w:val="both"/>
      </w:pPr>
      <w:r>
        <w:rPr>
          <w:rFonts w:ascii="Times New Roman"/>
          <w:b w:val="false"/>
          <w:i w:val="false"/>
          <w:color w:val="000000"/>
          <w:sz w:val="28"/>
        </w:rPr>
        <w:t>
      3) восстановленных компонентов, за исключением шин с восстановленным протектором.</w:t>
      </w:r>
    </w:p>
    <w:bookmarkEnd w:id="504"/>
    <w:bookmarkStart w:name="z508" w:id="505"/>
    <w:p>
      <w:pPr>
        <w:spacing w:after="0"/>
        <w:ind w:left="0"/>
        <w:jc w:val="both"/>
      </w:pPr>
      <w:r>
        <w:rPr>
          <w:rFonts w:ascii="Times New Roman"/>
          <w:b w:val="false"/>
          <w:i w:val="false"/>
          <w:color w:val="000000"/>
          <w:sz w:val="28"/>
        </w:rPr>
        <w:t xml:space="preserve">
      Подтверждение соответствия осуществляется в формах декларирования соответствия или обязательной сертификации. </w:t>
      </w:r>
    </w:p>
    <w:bookmarkEnd w:id="505"/>
    <w:bookmarkStart w:name="z509" w:id="506"/>
    <w:p>
      <w:pPr>
        <w:spacing w:after="0"/>
        <w:ind w:left="0"/>
        <w:jc w:val="both"/>
      </w:pPr>
      <w:r>
        <w:rPr>
          <w:rFonts w:ascii="Times New Roman"/>
          <w:b w:val="false"/>
          <w:i w:val="false"/>
          <w:color w:val="000000"/>
          <w:sz w:val="28"/>
        </w:rPr>
        <w:t>
      Подтверждение соответствия проводится по Правилам ООН, Глобальным техническим правилам, а в случае их отсутствия – по стандартам, включенным в Перечень стандартов,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колесных транспортных средств".</w:t>
      </w:r>
    </w:p>
    <w:bookmarkEnd w:id="506"/>
    <w:bookmarkStart w:name="z510" w:id="507"/>
    <w:p>
      <w:pPr>
        <w:spacing w:after="0"/>
        <w:ind w:left="0"/>
        <w:jc w:val="both"/>
      </w:pPr>
      <w:r>
        <w:rPr>
          <w:rFonts w:ascii="Times New Roman"/>
          <w:b w:val="false"/>
          <w:i w:val="false"/>
          <w:color w:val="000000"/>
          <w:sz w:val="28"/>
        </w:rPr>
        <w:t xml:space="preserve">
      Разрешенные формы и схемы подтверждения соответствия в зависимости от типов компонентов предусмотрены </w:t>
      </w:r>
      <w:r>
        <w:rPr>
          <w:rFonts w:ascii="Times New Roman"/>
          <w:b w:val="false"/>
          <w:i w:val="false"/>
          <w:color w:val="000000"/>
          <w:sz w:val="28"/>
        </w:rPr>
        <w:t>приложением № 10</w:t>
      </w:r>
      <w:r>
        <w:rPr>
          <w:rFonts w:ascii="Times New Roman"/>
          <w:b w:val="false"/>
          <w:i w:val="false"/>
          <w:color w:val="000000"/>
          <w:sz w:val="28"/>
        </w:rPr>
        <w:t xml:space="preserve">. Описание схем подтверждения соответствия и рекомендации по их выбору предусмотрены </w:t>
      </w:r>
      <w:r>
        <w:rPr>
          <w:rFonts w:ascii="Times New Roman"/>
          <w:b w:val="false"/>
          <w:i w:val="false"/>
          <w:color w:val="000000"/>
          <w:sz w:val="28"/>
        </w:rPr>
        <w:t>приложением № 19</w:t>
      </w:r>
      <w:r>
        <w:rPr>
          <w:rFonts w:ascii="Times New Roman"/>
          <w:b w:val="false"/>
          <w:i w:val="false"/>
          <w:color w:val="000000"/>
          <w:sz w:val="28"/>
        </w:rPr>
        <w:t xml:space="preserve"> к настоящему техническому регламенту.</w:t>
      </w:r>
    </w:p>
    <w:bookmarkEnd w:id="507"/>
    <w:bookmarkStart w:name="z511" w:id="508"/>
    <w:p>
      <w:pPr>
        <w:spacing w:after="0"/>
        <w:ind w:left="0"/>
        <w:jc w:val="both"/>
      </w:pPr>
      <w:r>
        <w:rPr>
          <w:rFonts w:ascii="Times New Roman"/>
          <w:b w:val="false"/>
          <w:i w:val="false"/>
          <w:color w:val="000000"/>
          <w:sz w:val="28"/>
        </w:rPr>
        <w:t>
      Представляемые для подтверждения соответствия компоненты могут изготавливаться по технической документации изготовителя соответствующих транспортных средств или изготовителя компонентов.</w:t>
      </w:r>
    </w:p>
    <w:bookmarkEnd w:id="508"/>
    <w:bookmarkStart w:name="z512" w:id="509"/>
    <w:p>
      <w:pPr>
        <w:spacing w:after="0"/>
        <w:ind w:left="0"/>
        <w:jc w:val="both"/>
      </w:pPr>
      <w:r>
        <w:rPr>
          <w:rFonts w:ascii="Times New Roman"/>
          <w:b w:val="false"/>
          <w:i w:val="false"/>
          <w:color w:val="000000"/>
          <w:sz w:val="28"/>
        </w:rPr>
        <w:t xml:space="preserve">
      82. В качестве заявителя выступает изготовитель компонентов, поставляемых в качестве сменных (запасных) частей для транспортных средств, или действующий от его имени уполномоченный представитель. Указанный заявитель вправе выбрать любые форму и схему подтверждения соответствия из числа предусмотренных для конкретных компонентов в соответствии с </w:t>
      </w:r>
      <w:r>
        <w:rPr>
          <w:rFonts w:ascii="Times New Roman"/>
          <w:b w:val="false"/>
          <w:i w:val="false"/>
          <w:color w:val="000000"/>
          <w:sz w:val="28"/>
        </w:rPr>
        <w:t>приложением № 10</w:t>
      </w:r>
      <w:r>
        <w:rPr>
          <w:rFonts w:ascii="Times New Roman"/>
          <w:b w:val="false"/>
          <w:i w:val="false"/>
          <w:color w:val="000000"/>
          <w:sz w:val="28"/>
        </w:rPr>
        <w:t xml:space="preserve"> к настоящему техническому регламенту или более сложные форму и схему для таких компонентов, чем предусмотрены указанным приложением (по согласованию с органом по сертификации).</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в редакции решения Совета Евразийской экономической комиссии от 16.02.2018 </w:t>
      </w:r>
      <w:r>
        <w:rPr>
          <w:rFonts w:ascii="Times New Roman"/>
          <w:b w:val="false"/>
          <w:i w:val="false"/>
          <w:color w:val="000000"/>
          <w:sz w:val="28"/>
        </w:rPr>
        <w:t>№ 29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515" w:id="510"/>
    <w:p>
      <w:pPr>
        <w:spacing w:after="0"/>
        <w:ind w:left="0"/>
        <w:jc w:val="both"/>
      </w:pPr>
      <w:r>
        <w:rPr>
          <w:rFonts w:ascii="Times New Roman"/>
          <w:b w:val="false"/>
          <w:i w:val="false"/>
          <w:color w:val="000000"/>
          <w:sz w:val="28"/>
        </w:rPr>
        <w:t>
      83. Декларирование соответствия в зависимости от схем декларирования осуществляется заявителем посредством принятия декларации о соответствии на основании собственных доказательств и (или) доказательств, полученных с участием третьей стороны (аккредитованная испытательная лаборатория, орган по сертификации).</w:t>
      </w:r>
    </w:p>
    <w:bookmarkEnd w:id="510"/>
    <w:bookmarkStart w:name="z516" w:id="511"/>
    <w:p>
      <w:pPr>
        <w:spacing w:after="0"/>
        <w:ind w:left="0"/>
        <w:jc w:val="both"/>
      </w:pPr>
      <w:r>
        <w:rPr>
          <w:rFonts w:ascii="Times New Roman"/>
          <w:b w:val="false"/>
          <w:i w:val="false"/>
          <w:color w:val="000000"/>
          <w:sz w:val="28"/>
        </w:rPr>
        <w:t>
      Собственные доказательства формируются заявителем в виде комплекта технической документации. В комплект могут входить:</w:t>
      </w:r>
    </w:p>
    <w:bookmarkEnd w:id="511"/>
    <w:bookmarkStart w:name="z517" w:id="512"/>
    <w:p>
      <w:pPr>
        <w:spacing w:after="0"/>
        <w:ind w:left="0"/>
        <w:jc w:val="both"/>
      </w:pPr>
      <w:r>
        <w:rPr>
          <w:rFonts w:ascii="Times New Roman"/>
          <w:b w:val="false"/>
          <w:i w:val="false"/>
          <w:color w:val="000000"/>
          <w:sz w:val="28"/>
        </w:rPr>
        <w:t>
      основные конструкторские документы, относящиеся к компоненту в целом (технические условия, техническое описание, чертежи общего вида, спецификация);</w:t>
      </w:r>
    </w:p>
    <w:bookmarkEnd w:id="512"/>
    <w:bookmarkStart w:name="z518" w:id="513"/>
    <w:p>
      <w:pPr>
        <w:spacing w:after="0"/>
        <w:ind w:left="0"/>
        <w:jc w:val="both"/>
      </w:pPr>
      <w:r>
        <w:rPr>
          <w:rFonts w:ascii="Times New Roman"/>
          <w:b w:val="false"/>
          <w:i w:val="false"/>
          <w:color w:val="000000"/>
          <w:sz w:val="28"/>
        </w:rPr>
        <w:t>
      руководство или инструкция по эксплуатации;</w:t>
      </w:r>
    </w:p>
    <w:bookmarkEnd w:id="513"/>
    <w:bookmarkStart w:name="z519" w:id="514"/>
    <w:p>
      <w:pPr>
        <w:spacing w:after="0"/>
        <w:ind w:left="0"/>
        <w:jc w:val="both"/>
      </w:pPr>
      <w:r>
        <w:rPr>
          <w:rFonts w:ascii="Times New Roman"/>
          <w:b w:val="false"/>
          <w:i w:val="false"/>
          <w:color w:val="000000"/>
          <w:sz w:val="28"/>
        </w:rPr>
        <w:t>
      перечень Правил ООН, Глобальных технических правил, стандартов, которые применялись для проверки соответствия требованиям настоящего технического регламента;</w:t>
      </w:r>
    </w:p>
    <w:bookmarkEnd w:id="514"/>
    <w:bookmarkStart w:name="z520" w:id="515"/>
    <w:p>
      <w:pPr>
        <w:spacing w:after="0"/>
        <w:ind w:left="0"/>
        <w:jc w:val="both"/>
      </w:pPr>
      <w:r>
        <w:rPr>
          <w:rFonts w:ascii="Times New Roman"/>
          <w:b w:val="false"/>
          <w:i w:val="false"/>
          <w:color w:val="000000"/>
          <w:sz w:val="28"/>
        </w:rPr>
        <w:t>
      сертификат соответствия системы менеджмента качества изготовителя компонентов (при наличии). Область сертификации системы менеджмента качества должна включать продукцию, подлежащую подтверждению соответствия;</w:t>
      </w:r>
    </w:p>
    <w:bookmarkEnd w:id="515"/>
    <w:bookmarkStart w:name="z521" w:id="516"/>
    <w:p>
      <w:pPr>
        <w:spacing w:after="0"/>
        <w:ind w:left="0"/>
        <w:jc w:val="both"/>
      </w:pPr>
      <w:r>
        <w:rPr>
          <w:rFonts w:ascii="Times New Roman"/>
          <w:b w:val="false"/>
          <w:i w:val="false"/>
          <w:color w:val="000000"/>
          <w:sz w:val="28"/>
        </w:rPr>
        <w:t>
      результаты проектных расчетов, проведенных проверок, протоколы испытаний, подтверждающих соответствие показателей безопасности продукции требованиям настоящего технического регламента;</w:t>
      </w:r>
    </w:p>
    <w:bookmarkEnd w:id="516"/>
    <w:bookmarkStart w:name="z522" w:id="517"/>
    <w:p>
      <w:pPr>
        <w:spacing w:after="0"/>
        <w:ind w:left="0"/>
        <w:jc w:val="both"/>
      </w:pPr>
      <w:r>
        <w:rPr>
          <w:rFonts w:ascii="Times New Roman"/>
          <w:b w:val="false"/>
          <w:i w:val="false"/>
          <w:color w:val="000000"/>
          <w:sz w:val="28"/>
        </w:rPr>
        <w:t>
      ранее полученные сертификаты соответствия продукции международным и (или) национальным требованиям.</w:t>
      </w:r>
    </w:p>
    <w:bookmarkEnd w:id="517"/>
    <w:bookmarkStart w:name="z523" w:id="518"/>
    <w:p>
      <w:pPr>
        <w:spacing w:after="0"/>
        <w:ind w:left="0"/>
        <w:jc w:val="both"/>
      </w:pPr>
      <w:r>
        <w:rPr>
          <w:rFonts w:ascii="Times New Roman"/>
          <w:b w:val="false"/>
          <w:i w:val="false"/>
          <w:color w:val="000000"/>
          <w:sz w:val="28"/>
        </w:rPr>
        <w:t>
      Протокол испытаний типового образца должен содержать характеристики продукции, описание типа продукции непосредственно или в виде ссылки на технические условия или другой аналогичный документ, а также заключение о соответствии образца технической документации, по которой он изготовлен.</w:t>
      </w:r>
    </w:p>
    <w:bookmarkEnd w:id="518"/>
    <w:bookmarkStart w:name="z524" w:id="519"/>
    <w:p>
      <w:pPr>
        <w:spacing w:after="0"/>
        <w:ind w:left="0"/>
        <w:jc w:val="both"/>
      </w:pPr>
      <w:r>
        <w:rPr>
          <w:rFonts w:ascii="Times New Roman"/>
          <w:b w:val="false"/>
          <w:i w:val="false"/>
          <w:color w:val="000000"/>
          <w:sz w:val="28"/>
        </w:rPr>
        <w:t>
      Заявитель имеет право пригласить для участия в проведении исследований и испытаний представителей органа по сертификации и (или) аккредитованной испытательной лаборатории.</w:t>
      </w:r>
    </w:p>
    <w:bookmarkEnd w:id="519"/>
    <w:bookmarkStart w:name="z525" w:id="520"/>
    <w:p>
      <w:pPr>
        <w:spacing w:after="0"/>
        <w:ind w:left="0"/>
        <w:jc w:val="both"/>
      </w:pPr>
      <w:r>
        <w:rPr>
          <w:rFonts w:ascii="Times New Roman"/>
          <w:b w:val="false"/>
          <w:i w:val="false"/>
          <w:color w:val="000000"/>
          <w:sz w:val="28"/>
        </w:rPr>
        <w:t>
      84. Если выбранная схема декларирования соответствия предусматривает сертификацию системы менеджмента качества изготовителя, заявитель предъявляет сертификат соответствия системы менеджмента качества, выданный органом по сертификации, аккредитованным в установленном порядке.</w:t>
      </w:r>
    </w:p>
    <w:bookmarkEnd w:id="520"/>
    <w:bookmarkStart w:name="z526" w:id="521"/>
    <w:p>
      <w:pPr>
        <w:spacing w:after="0"/>
        <w:ind w:left="0"/>
        <w:jc w:val="both"/>
      </w:pPr>
      <w:r>
        <w:rPr>
          <w:rFonts w:ascii="Times New Roman"/>
          <w:b w:val="false"/>
          <w:i w:val="false"/>
          <w:color w:val="000000"/>
          <w:sz w:val="28"/>
        </w:rPr>
        <w:t xml:space="preserve">
      85. Заявитель принимает декларацию о соответствии, в которой указывает на полное соответствие продукции требованиям настоящего технического регламента. </w:t>
      </w:r>
    </w:p>
    <w:bookmarkEnd w:id="521"/>
    <w:bookmarkStart w:name="z527" w:id="522"/>
    <w:p>
      <w:pPr>
        <w:spacing w:after="0"/>
        <w:ind w:left="0"/>
        <w:jc w:val="both"/>
      </w:pPr>
      <w:r>
        <w:rPr>
          <w:rFonts w:ascii="Times New Roman"/>
          <w:b w:val="false"/>
          <w:i w:val="false"/>
          <w:color w:val="000000"/>
          <w:sz w:val="28"/>
        </w:rPr>
        <w:t>
      Срок действия декларации о соответствии не может превышать 4 года. Для партии продукции срок действия декларации о соответствии не устанавливается, но он не может превышать срока хранения продукции. В случае оформления декларации о соответствии на партию компонентов, ее действие распространяется только на конкретную партию, объем которой указан в декларации о соответствии и определен документами поставки.</w:t>
      </w:r>
    </w:p>
    <w:bookmarkEnd w:id="522"/>
    <w:bookmarkStart w:name="z528" w:id="523"/>
    <w:p>
      <w:pPr>
        <w:spacing w:after="0"/>
        <w:ind w:left="0"/>
        <w:jc w:val="both"/>
      </w:pPr>
      <w:r>
        <w:rPr>
          <w:rFonts w:ascii="Times New Roman"/>
          <w:b w:val="false"/>
          <w:i w:val="false"/>
          <w:color w:val="000000"/>
          <w:sz w:val="28"/>
        </w:rPr>
        <w:t>
      Регистрация декларации о соответствии в едином реестре деклараций о соответствии является основанием для выпуска в обращение продукции, соответствие которой она подтверждает.</w:t>
      </w:r>
    </w:p>
    <w:bookmarkEnd w:id="523"/>
    <w:bookmarkStart w:name="z529" w:id="524"/>
    <w:p>
      <w:pPr>
        <w:spacing w:after="0"/>
        <w:ind w:left="0"/>
        <w:jc w:val="both"/>
      </w:pPr>
      <w:r>
        <w:rPr>
          <w:rFonts w:ascii="Times New Roman"/>
          <w:b w:val="false"/>
          <w:i w:val="false"/>
          <w:color w:val="000000"/>
          <w:sz w:val="28"/>
        </w:rPr>
        <w:t xml:space="preserve">
      86. Подтверждение соответствия компонентов в форме обязательной сертификации, предусмотренной </w:t>
      </w:r>
      <w:r>
        <w:rPr>
          <w:rFonts w:ascii="Times New Roman"/>
          <w:b w:val="false"/>
          <w:i w:val="false"/>
          <w:color w:val="000000"/>
          <w:sz w:val="28"/>
        </w:rPr>
        <w:t>приложением № 19</w:t>
      </w:r>
      <w:r>
        <w:rPr>
          <w:rFonts w:ascii="Times New Roman"/>
          <w:b w:val="false"/>
          <w:i w:val="false"/>
          <w:color w:val="000000"/>
          <w:sz w:val="28"/>
        </w:rPr>
        <w:t xml:space="preserve"> к настоящему техническому регламенту, может включать в себя в зависимости от схемы:</w:t>
      </w:r>
    </w:p>
    <w:bookmarkEnd w:id="524"/>
    <w:bookmarkStart w:name="z530" w:id="525"/>
    <w:p>
      <w:pPr>
        <w:spacing w:after="0"/>
        <w:ind w:left="0"/>
        <w:jc w:val="both"/>
      </w:pPr>
      <w:r>
        <w:rPr>
          <w:rFonts w:ascii="Times New Roman"/>
          <w:b w:val="false"/>
          <w:i w:val="false"/>
          <w:color w:val="000000"/>
          <w:sz w:val="28"/>
        </w:rPr>
        <w:t>
      1) идентификацию образца (образцов) компонентов;</w:t>
      </w:r>
    </w:p>
    <w:bookmarkEnd w:id="525"/>
    <w:bookmarkStart w:name="z531" w:id="526"/>
    <w:p>
      <w:pPr>
        <w:spacing w:after="0"/>
        <w:ind w:left="0"/>
        <w:jc w:val="both"/>
      </w:pPr>
      <w:r>
        <w:rPr>
          <w:rFonts w:ascii="Times New Roman"/>
          <w:b w:val="false"/>
          <w:i w:val="false"/>
          <w:color w:val="000000"/>
          <w:sz w:val="28"/>
        </w:rPr>
        <w:t>
      2) проверку выполнения требований настоящего технического регламента на образцах продукции, которые являются репрезентативными для типа компонента;</w:t>
      </w:r>
    </w:p>
    <w:bookmarkEnd w:id="526"/>
    <w:bookmarkStart w:name="z532" w:id="527"/>
    <w:p>
      <w:pPr>
        <w:spacing w:after="0"/>
        <w:ind w:left="0"/>
        <w:jc w:val="both"/>
      </w:pPr>
      <w:r>
        <w:rPr>
          <w:rFonts w:ascii="Times New Roman"/>
          <w:b w:val="false"/>
          <w:i w:val="false"/>
          <w:color w:val="000000"/>
          <w:sz w:val="28"/>
        </w:rPr>
        <w:t>
      3) подтверждение того, что на выпускающем продукцию предприятии применяются методы производства и контроля, позволяющие обеспечить соответствие требованиям настоящего технического регламента и типам, прошедшим подтверждение соответствия, продукции, предназначенной для выпуска в обращение на единой таможенной территории Таможенного союза;</w:t>
      </w:r>
    </w:p>
    <w:bookmarkEnd w:id="527"/>
    <w:bookmarkStart w:name="z533" w:id="528"/>
    <w:p>
      <w:pPr>
        <w:spacing w:after="0"/>
        <w:ind w:left="0"/>
        <w:jc w:val="both"/>
      </w:pPr>
      <w:r>
        <w:rPr>
          <w:rFonts w:ascii="Times New Roman"/>
          <w:b w:val="false"/>
          <w:i w:val="false"/>
          <w:color w:val="000000"/>
          <w:sz w:val="28"/>
        </w:rPr>
        <w:t>
      4) оформление сертификата соответствия и передачу его заявителю;</w:t>
      </w:r>
    </w:p>
    <w:bookmarkEnd w:id="528"/>
    <w:bookmarkStart w:name="z534" w:id="529"/>
    <w:p>
      <w:pPr>
        <w:spacing w:after="0"/>
        <w:ind w:left="0"/>
        <w:jc w:val="both"/>
      </w:pPr>
      <w:r>
        <w:rPr>
          <w:rFonts w:ascii="Times New Roman"/>
          <w:b w:val="false"/>
          <w:i w:val="false"/>
          <w:color w:val="000000"/>
          <w:sz w:val="28"/>
        </w:rPr>
        <w:t>
      5) контроль органа по сертификации за сертифицированными типами компонентов, если он предусмотрен схемой сертификации.</w:t>
      </w:r>
    </w:p>
    <w:bookmarkEnd w:id="529"/>
    <w:bookmarkStart w:name="z535" w:id="530"/>
    <w:p>
      <w:pPr>
        <w:spacing w:after="0"/>
        <w:ind w:left="0"/>
        <w:jc w:val="both"/>
      </w:pPr>
      <w:r>
        <w:rPr>
          <w:rFonts w:ascii="Times New Roman"/>
          <w:b w:val="false"/>
          <w:i w:val="false"/>
          <w:color w:val="000000"/>
          <w:sz w:val="28"/>
        </w:rPr>
        <w:t xml:space="preserve">
      87. Состав документов, представляемых заявителем в орган по сертификации в целях подтверждения соответствия, предусмотрен </w:t>
      </w:r>
      <w:r>
        <w:rPr>
          <w:rFonts w:ascii="Times New Roman"/>
          <w:b w:val="false"/>
          <w:i w:val="false"/>
          <w:color w:val="000000"/>
          <w:sz w:val="28"/>
        </w:rPr>
        <w:t>приложением № 12</w:t>
      </w:r>
      <w:r>
        <w:rPr>
          <w:rFonts w:ascii="Times New Roman"/>
          <w:b w:val="false"/>
          <w:i w:val="false"/>
          <w:color w:val="000000"/>
          <w:sz w:val="28"/>
        </w:rPr>
        <w:t xml:space="preserve"> к настоящему техническому регламенту.</w:t>
      </w:r>
    </w:p>
    <w:bookmarkEnd w:id="530"/>
    <w:bookmarkStart w:name="z536" w:id="531"/>
    <w:p>
      <w:pPr>
        <w:spacing w:after="0"/>
        <w:ind w:left="0"/>
        <w:jc w:val="both"/>
      </w:pPr>
      <w:r>
        <w:rPr>
          <w:rFonts w:ascii="Times New Roman"/>
          <w:b w:val="false"/>
          <w:i w:val="false"/>
          <w:color w:val="000000"/>
          <w:sz w:val="28"/>
        </w:rPr>
        <w:t>
      Орган по сертификации предоставляет заявителю всю информацию в отношении правил, процедур и требований, связанных с проведением подтверждения соответствия.</w:t>
      </w:r>
    </w:p>
    <w:bookmarkEnd w:id="531"/>
    <w:bookmarkStart w:name="z537" w:id="532"/>
    <w:p>
      <w:pPr>
        <w:spacing w:after="0"/>
        <w:ind w:left="0"/>
        <w:jc w:val="both"/>
      </w:pPr>
      <w:r>
        <w:rPr>
          <w:rFonts w:ascii="Times New Roman"/>
          <w:b w:val="false"/>
          <w:i w:val="false"/>
          <w:color w:val="000000"/>
          <w:sz w:val="28"/>
        </w:rPr>
        <w:t>
      88. Орган по сертификации рассматривает заявку на подтверждение соответствия типов компонентов транспортных средств и принимает решение о возможности проведения сертификации. Причиной для отказа в проведении сертификации может являться предоставление в орган по сертификации комплекта документов не в полном объеме.</w:t>
      </w:r>
    </w:p>
    <w:bookmarkEnd w:id="532"/>
    <w:bookmarkStart w:name="z538" w:id="533"/>
    <w:p>
      <w:pPr>
        <w:spacing w:after="0"/>
        <w:ind w:left="0"/>
        <w:jc w:val="both"/>
      </w:pPr>
      <w:r>
        <w:rPr>
          <w:rFonts w:ascii="Times New Roman"/>
          <w:b w:val="false"/>
          <w:i w:val="false"/>
          <w:color w:val="000000"/>
          <w:sz w:val="28"/>
        </w:rPr>
        <w:t>
      Орган по сертификации на основании представленных заявителем доказательственных материалов о соответствии продукции требованиям настоящего технического регламента принимает решение о проведении сертификации по конкретной схеме сертификации из числа предусмотренных для конкретных компонентов.</w:t>
      </w:r>
    </w:p>
    <w:bookmarkEnd w:id="533"/>
    <w:bookmarkStart w:name="z539" w:id="534"/>
    <w:p>
      <w:pPr>
        <w:spacing w:after="0"/>
        <w:ind w:left="0"/>
        <w:jc w:val="both"/>
      </w:pPr>
      <w:r>
        <w:rPr>
          <w:rFonts w:ascii="Times New Roman"/>
          <w:b w:val="false"/>
          <w:i w:val="false"/>
          <w:color w:val="000000"/>
          <w:sz w:val="28"/>
        </w:rPr>
        <w:t>
      Отсутствие доказательственных материалов, подтверждающих соответствие продукции какому-либо из требований, установленных техническим регламентом в отношении этой продукции, не препятствует подаче заявки и учитывается органом по сертификации при принятии решения по заявке.</w:t>
      </w:r>
    </w:p>
    <w:bookmarkEnd w:id="534"/>
    <w:bookmarkStart w:name="z540" w:id="535"/>
    <w:p>
      <w:pPr>
        <w:spacing w:after="0"/>
        <w:ind w:left="0"/>
        <w:jc w:val="both"/>
      </w:pPr>
      <w:r>
        <w:rPr>
          <w:rFonts w:ascii="Times New Roman"/>
          <w:b w:val="false"/>
          <w:i w:val="false"/>
          <w:color w:val="000000"/>
          <w:sz w:val="28"/>
        </w:rPr>
        <w:t>
      89. По итогам рассмотрения представленных заявителем документов орган по сертификации направляет заявителю решение, в котором отражается:</w:t>
      </w:r>
    </w:p>
    <w:bookmarkEnd w:id="535"/>
    <w:bookmarkStart w:name="z541" w:id="536"/>
    <w:p>
      <w:pPr>
        <w:spacing w:after="0"/>
        <w:ind w:left="0"/>
        <w:jc w:val="both"/>
      </w:pPr>
      <w:r>
        <w:rPr>
          <w:rFonts w:ascii="Times New Roman"/>
          <w:b w:val="false"/>
          <w:i w:val="false"/>
          <w:color w:val="000000"/>
          <w:sz w:val="28"/>
        </w:rPr>
        <w:t>
      1) достаточность представленных документов для подтверждения соответствия требованиям настоящего технического регламента;</w:t>
      </w:r>
    </w:p>
    <w:bookmarkEnd w:id="536"/>
    <w:bookmarkStart w:name="z542" w:id="537"/>
    <w:p>
      <w:pPr>
        <w:spacing w:after="0"/>
        <w:ind w:left="0"/>
        <w:jc w:val="both"/>
      </w:pPr>
      <w:r>
        <w:rPr>
          <w:rFonts w:ascii="Times New Roman"/>
          <w:b w:val="false"/>
          <w:i w:val="false"/>
          <w:color w:val="000000"/>
          <w:sz w:val="28"/>
        </w:rPr>
        <w:t>
      2) применяемая схема и необходимые условия проведения подтверждения соответствия;</w:t>
      </w:r>
    </w:p>
    <w:bookmarkEnd w:id="537"/>
    <w:bookmarkStart w:name="z543" w:id="538"/>
    <w:p>
      <w:pPr>
        <w:spacing w:after="0"/>
        <w:ind w:left="0"/>
        <w:jc w:val="both"/>
      </w:pPr>
      <w:r>
        <w:rPr>
          <w:rFonts w:ascii="Times New Roman"/>
          <w:b w:val="false"/>
          <w:i w:val="false"/>
          <w:color w:val="000000"/>
          <w:sz w:val="28"/>
        </w:rPr>
        <w:t>
      3) возможность признания представленных заявителем доказательственных материалов;</w:t>
      </w:r>
    </w:p>
    <w:bookmarkEnd w:id="538"/>
    <w:bookmarkStart w:name="z544" w:id="539"/>
    <w:p>
      <w:pPr>
        <w:spacing w:after="0"/>
        <w:ind w:left="0"/>
        <w:jc w:val="both"/>
      </w:pPr>
      <w:r>
        <w:rPr>
          <w:rFonts w:ascii="Times New Roman"/>
          <w:b w:val="false"/>
          <w:i w:val="false"/>
          <w:color w:val="000000"/>
          <w:sz w:val="28"/>
        </w:rPr>
        <w:t>
      4) необходимость проведения испытаний с целью получения недостающих доказательственных материалов.</w:t>
      </w:r>
    </w:p>
    <w:bookmarkEnd w:id="539"/>
    <w:bookmarkStart w:name="z545" w:id="540"/>
    <w:p>
      <w:pPr>
        <w:spacing w:after="0"/>
        <w:ind w:left="0"/>
        <w:jc w:val="both"/>
      </w:pPr>
      <w:r>
        <w:rPr>
          <w:rFonts w:ascii="Times New Roman"/>
          <w:b w:val="false"/>
          <w:i w:val="false"/>
          <w:color w:val="000000"/>
          <w:sz w:val="28"/>
        </w:rPr>
        <w:t>
      90. Если проведение испытаний в целях получения недостающих доказательственных материалов признано необходимым, орган по сертификации согласует с заявителем и аккредитованной испытательной лабораторией сроки и условия их проведения и информирует заявителя о необходимости представления дополнительной технической информации.</w:t>
      </w:r>
    </w:p>
    <w:bookmarkEnd w:id="540"/>
    <w:bookmarkStart w:name="z546" w:id="541"/>
    <w:p>
      <w:pPr>
        <w:spacing w:after="0"/>
        <w:ind w:left="0"/>
        <w:jc w:val="both"/>
      </w:pPr>
      <w:r>
        <w:rPr>
          <w:rFonts w:ascii="Times New Roman"/>
          <w:b w:val="false"/>
          <w:i w:val="false"/>
          <w:color w:val="000000"/>
          <w:sz w:val="28"/>
        </w:rPr>
        <w:t>
      Указанная информация, необходимая для проведения сертификационных испытаний в целях подтверждения соответствия требованиям настоящего технического регламента, представляется заявителем в виде технического описания типа компонента транспортного средства (шасси) в соответствии с требованиями настоящего технического регламента и документов, содержащих методы испытаний.</w:t>
      </w:r>
    </w:p>
    <w:bookmarkEnd w:id="541"/>
    <w:bookmarkStart w:name="z547" w:id="542"/>
    <w:p>
      <w:pPr>
        <w:spacing w:after="0"/>
        <w:ind w:left="0"/>
        <w:jc w:val="both"/>
      </w:pPr>
      <w:r>
        <w:rPr>
          <w:rFonts w:ascii="Times New Roman"/>
          <w:b w:val="false"/>
          <w:i w:val="false"/>
          <w:color w:val="000000"/>
          <w:sz w:val="28"/>
        </w:rPr>
        <w:t>
      91. Испытания типового образца (типовых образцов) компонента транспортного средства (шасси) проводятся в аккредитованной испытательной лаборатории по поручению органа по сертификации.</w:t>
      </w:r>
    </w:p>
    <w:bookmarkEnd w:id="542"/>
    <w:bookmarkStart w:name="z548" w:id="543"/>
    <w:p>
      <w:pPr>
        <w:spacing w:after="0"/>
        <w:ind w:left="0"/>
        <w:jc w:val="both"/>
      </w:pPr>
      <w:r>
        <w:rPr>
          <w:rFonts w:ascii="Times New Roman"/>
          <w:b w:val="false"/>
          <w:i w:val="false"/>
          <w:color w:val="000000"/>
          <w:sz w:val="28"/>
        </w:rPr>
        <w:t>
      Испытания проводятся на образцах компонента транспортного средства (шасси), конструкция и состав которых такие же, как у компонентов, выпускаемых в обращение. Заявитель предоставляет такое количество образцов продукции, которое необходимо для проведения процедуры подтверждения соответствия, предусмотренной Правилами ООН, Глобальными техническими правилами, международными или национальными стандартами, содержащими, в том числе, правила отбора образцов. Если указанными документами не установлено иное, то отбор образцов компонентов для испытаний осуществляет представитель органа по сертификации, аккредитованной испытательной лаборатории или другой компетентной организации, представляющей третью сторону по отношению к изготовителю и приобретателю продукции. Отбор образцов проводится в присутствии заявителя методом случайной выборки. При отборе образцов для проведения испытаний в аккредитованной испытательной лаборатории проводится их идентификация и составляется акт отбора образцов, содержащий их идентификационные признаки. Акт отбора образцов подписывается заявителем.</w:t>
      </w:r>
    </w:p>
    <w:bookmarkEnd w:id="543"/>
    <w:bookmarkStart w:name="z549" w:id="544"/>
    <w:p>
      <w:pPr>
        <w:spacing w:after="0"/>
        <w:ind w:left="0"/>
        <w:jc w:val="both"/>
      </w:pPr>
      <w:r>
        <w:rPr>
          <w:rFonts w:ascii="Times New Roman"/>
          <w:b w:val="false"/>
          <w:i w:val="false"/>
          <w:color w:val="000000"/>
          <w:sz w:val="28"/>
        </w:rPr>
        <w:t>
      Испытания могут проводиться представителями аккредитованной испытательной лаборатории у изготовителя и (или) приобретателя продукции с применением средств испытаний, аттестованных (поверенных) в установленном порядке.</w:t>
      </w:r>
    </w:p>
    <w:bookmarkEnd w:id="544"/>
    <w:bookmarkStart w:name="z550" w:id="545"/>
    <w:p>
      <w:pPr>
        <w:spacing w:after="0"/>
        <w:ind w:left="0"/>
        <w:jc w:val="both"/>
      </w:pPr>
      <w:r>
        <w:rPr>
          <w:rFonts w:ascii="Times New Roman"/>
          <w:b w:val="false"/>
          <w:i w:val="false"/>
          <w:color w:val="000000"/>
          <w:sz w:val="28"/>
        </w:rPr>
        <w:t xml:space="preserve">
      По окончании испытаний при любом их результате аккредитованная испытательная лаборатория оформляет протоколы испытаний и передает их в орган по сертификации. </w:t>
      </w:r>
    </w:p>
    <w:bookmarkEnd w:id="545"/>
    <w:bookmarkStart w:name="z551" w:id="546"/>
    <w:p>
      <w:pPr>
        <w:spacing w:after="0"/>
        <w:ind w:left="0"/>
        <w:jc w:val="both"/>
      </w:pPr>
      <w:r>
        <w:rPr>
          <w:rFonts w:ascii="Times New Roman"/>
          <w:b w:val="false"/>
          <w:i w:val="false"/>
          <w:color w:val="000000"/>
          <w:sz w:val="28"/>
        </w:rPr>
        <w:t>
      Испытанные образцы компонентов или другие материалы (фотографии, видеозаписи и др.), подтверждающие проведение испытаний и полученные результаты, хранятся в аккредитованной испытательной лаборатории в течение срока действия сертификатов соответствия.</w:t>
      </w:r>
    </w:p>
    <w:bookmarkEnd w:id="546"/>
    <w:bookmarkStart w:name="z552" w:id="547"/>
    <w:p>
      <w:pPr>
        <w:spacing w:after="0"/>
        <w:ind w:left="0"/>
        <w:jc w:val="both"/>
      </w:pPr>
      <w:r>
        <w:rPr>
          <w:rFonts w:ascii="Times New Roman"/>
          <w:b w:val="false"/>
          <w:i w:val="false"/>
          <w:color w:val="000000"/>
          <w:sz w:val="28"/>
        </w:rPr>
        <w:t>
      Документация, имеющая отношение к проведению испытаний, хранится в архиве аккредитованной испытательной лаборатории не менее 5 лет.</w:t>
      </w:r>
    </w:p>
    <w:bookmarkEnd w:id="547"/>
    <w:bookmarkStart w:name="z553" w:id="548"/>
    <w:p>
      <w:pPr>
        <w:spacing w:after="0"/>
        <w:ind w:left="0"/>
        <w:jc w:val="both"/>
      </w:pPr>
      <w:r>
        <w:rPr>
          <w:rFonts w:ascii="Times New Roman"/>
          <w:b w:val="false"/>
          <w:i w:val="false"/>
          <w:color w:val="000000"/>
          <w:sz w:val="28"/>
        </w:rPr>
        <w:t xml:space="preserve">
      92. В случае если это предусматривается схемой сертификации, орган по сертификации проводит анализ состояния производства в соответствии с </w:t>
      </w:r>
      <w:r>
        <w:rPr>
          <w:rFonts w:ascii="Times New Roman"/>
          <w:b w:val="false"/>
          <w:i w:val="false"/>
          <w:color w:val="000000"/>
          <w:sz w:val="28"/>
        </w:rPr>
        <w:t>пунктом 27</w:t>
      </w:r>
      <w:r>
        <w:rPr>
          <w:rFonts w:ascii="Times New Roman"/>
          <w:b w:val="false"/>
          <w:i w:val="false"/>
          <w:color w:val="000000"/>
          <w:sz w:val="28"/>
        </w:rPr>
        <w:t xml:space="preserve"> настоящего технического регламента.</w:t>
      </w:r>
    </w:p>
    <w:bookmarkEnd w:id="548"/>
    <w:bookmarkStart w:name="z554" w:id="549"/>
    <w:p>
      <w:pPr>
        <w:spacing w:after="0"/>
        <w:ind w:left="0"/>
        <w:jc w:val="both"/>
      </w:pPr>
      <w:r>
        <w:rPr>
          <w:rFonts w:ascii="Times New Roman"/>
          <w:b w:val="false"/>
          <w:i w:val="false"/>
          <w:color w:val="000000"/>
          <w:sz w:val="28"/>
        </w:rPr>
        <w:t xml:space="preserve">
      Перечень основных вопросов, изучаемых в ходе анализа состояния производства, и порядок проверки условий производства предусмотрены </w:t>
      </w:r>
      <w:r>
        <w:rPr>
          <w:rFonts w:ascii="Times New Roman"/>
          <w:b w:val="false"/>
          <w:i w:val="false"/>
          <w:color w:val="000000"/>
          <w:sz w:val="28"/>
        </w:rPr>
        <w:t>приложением № 13</w:t>
      </w:r>
      <w:r>
        <w:rPr>
          <w:rFonts w:ascii="Times New Roman"/>
          <w:b w:val="false"/>
          <w:i w:val="false"/>
          <w:color w:val="000000"/>
          <w:sz w:val="28"/>
        </w:rPr>
        <w:t xml:space="preserve"> к настоящему техническому регламенту.</w:t>
      </w:r>
    </w:p>
    <w:bookmarkEnd w:id="549"/>
    <w:bookmarkStart w:name="z555" w:id="550"/>
    <w:p>
      <w:pPr>
        <w:spacing w:after="0"/>
        <w:ind w:left="0"/>
        <w:jc w:val="both"/>
      </w:pPr>
      <w:r>
        <w:rPr>
          <w:rFonts w:ascii="Times New Roman"/>
          <w:b w:val="false"/>
          <w:i w:val="false"/>
          <w:color w:val="000000"/>
          <w:sz w:val="28"/>
        </w:rPr>
        <w:t>
      В качестве доказательственных материалов, подтверждающих наличие на производстве условий, обеспечивающих постоянство выпуска продукции с характеристиками и показателями, соответствующими требованиям настоящего технического регламента, могут рассматриваться:</w:t>
      </w:r>
    </w:p>
    <w:bookmarkEnd w:id="550"/>
    <w:bookmarkStart w:name="z556" w:id="551"/>
    <w:p>
      <w:pPr>
        <w:spacing w:after="0"/>
        <w:ind w:left="0"/>
        <w:jc w:val="both"/>
      </w:pPr>
      <w:r>
        <w:rPr>
          <w:rFonts w:ascii="Times New Roman"/>
          <w:b w:val="false"/>
          <w:i w:val="false"/>
          <w:color w:val="000000"/>
          <w:sz w:val="28"/>
        </w:rPr>
        <w:t>
      сертификат соответствия системы менеджмента качества изготовителя. Область сертификации системы менеджмента качества должна включать продукцию, подлежащую подтверждению соответствия;</w:t>
      </w:r>
    </w:p>
    <w:bookmarkEnd w:id="551"/>
    <w:bookmarkStart w:name="z557" w:id="552"/>
    <w:p>
      <w:pPr>
        <w:spacing w:after="0"/>
        <w:ind w:left="0"/>
        <w:jc w:val="both"/>
      </w:pPr>
      <w:r>
        <w:rPr>
          <w:rFonts w:ascii="Times New Roman"/>
          <w:b w:val="false"/>
          <w:i w:val="false"/>
          <w:color w:val="000000"/>
          <w:sz w:val="28"/>
        </w:rPr>
        <w:t>
      документ о проверке условий производства, ранее проведенной органом по сертификации.</w:t>
      </w:r>
    </w:p>
    <w:bookmarkEnd w:id="552"/>
    <w:bookmarkStart w:name="z558" w:id="553"/>
    <w:p>
      <w:pPr>
        <w:spacing w:after="0"/>
        <w:ind w:left="0"/>
        <w:jc w:val="both"/>
      </w:pPr>
      <w:r>
        <w:rPr>
          <w:rFonts w:ascii="Times New Roman"/>
          <w:b w:val="false"/>
          <w:i w:val="false"/>
          <w:color w:val="000000"/>
          <w:sz w:val="28"/>
        </w:rPr>
        <w:t>
      Результаты анализа состояния производства оформляются заключением.</w:t>
      </w:r>
    </w:p>
    <w:bookmarkEnd w:id="553"/>
    <w:bookmarkStart w:name="z559" w:id="554"/>
    <w:p>
      <w:pPr>
        <w:spacing w:after="0"/>
        <w:ind w:left="0"/>
        <w:jc w:val="both"/>
      </w:pPr>
      <w:r>
        <w:rPr>
          <w:rFonts w:ascii="Times New Roman"/>
          <w:b w:val="false"/>
          <w:i w:val="false"/>
          <w:color w:val="000000"/>
          <w:sz w:val="28"/>
        </w:rPr>
        <w:t>
      Результаты анализа состояния производства учитываются при установлении периодичности и разработке плана контроля за объектами подтверждения соответствия.</w:t>
      </w:r>
    </w:p>
    <w:bookmarkEnd w:id="554"/>
    <w:bookmarkStart w:name="z560" w:id="555"/>
    <w:p>
      <w:pPr>
        <w:spacing w:after="0"/>
        <w:ind w:left="0"/>
        <w:jc w:val="both"/>
      </w:pPr>
      <w:r>
        <w:rPr>
          <w:rFonts w:ascii="Times New Roman"/>
          <w:b w:val="false"/>
          <w:i w:val="false"/>
          <w:color w:val="000000"/>
          <w:sz w:val="28"/>
        </w:rPr>
        <w:t>
      93. Если схема сертификации предусматривает сертификацию системы менеджмента качества изготовителя, заявитель в заявке на сертификацию указывает стандарт или иной документ, на соответствие которому будет проводиться сертификация системы менеджмента качества изготовителя.</w:t>
      </w:r>
    </w:p>
    <w:bookmarkEnd w:id="555"/>
    <w:bookmarkStart w:name="z561" w:id="556"/>
    <w:p>
      <w:pPr>
        <w:spacing w:after="0"/>
        <w:ind w:left="0"/>
        <w:jc w:val="both"/>
      </w:pPr>
      <w:r>
        <w:rPr>
          <w:rFonts w:ascii="Times New Roman"/>
          <w:b w:val="false"/>
          <w:i w:val="false"/>
          <w:color w:val="000000"/>
          <w:sz w:val="28"/>
        </w:rPr>
        <w:t>
      Система менеджмента качества изготовителя должна обеспечивать соответствие изготовляемой продукции технической документации и требованиям настоящего технического регламента. Заявитель должен выполнять требования, вытекающие из положений сертифицированной системы менеджмента качества, и поддерживать ее функционирование надлежащим образом.</w:t>
      </w:r>
    </w:p>
    <w:bookmarkEnd w:id="556"/>
    <w:bookmarkStart w:name="z562" w:id="557"/>
    <w:p>
      <w:pPr>
        <w:spacing w:after="0"/>
        <w:ind w:left="0"/>
        <w:jc w:val="both"/>
      </w:pPr>
      <w:r>
        <w:rPr>
          <w:rFonts w:ascii="Times New Roman"/>
          <w:b w:val="false"/>
          <w:i w:val="false"/>
          <w:color w:val="000000"/>
          <w:sz w:val="28"/>
        </w:rPr>
        <w:t>
      Сертификацию системы менеджмента качества изготовителя проводит орган по сертификации систем менеджмента качества, который при положительных результатах сертификации выдает сертификат соответствия системы менеджмента качества.</w:t>
      </w:r>
    </w:p>
    <w:bookmarkEnd w:id="557"/>
    <w:bookmarkStart w:name="z563" w:id="558"/>
    <w:p>
      <w:pPr>
        <w:spacing w:after="0"/>
        <w:ind w:left="0"/>
        <w:jc w:val="both"/>
      </w:pPr>
      <w:r>
        <w:rPr>
          <w:rFonts w:ascii="Times New Roman"/>
          <w:b w:val="false"/>
          <w:i w:val="false"/>
          <w:color w:val="000000"/>
          <w:sz w:val="28"/>
        </w:rPr>
        <w:t>
      Сертификация системы менеджмента качества не проводится, если заявитель представил имеющийся сертификат соответствия системы менеджмента качества, выданный органом по сертификации систем менеджмента качества, аккредитованным в установленном порядке.</w:t>
      </w:r>
    </w:p>
    <w:bookmarkEnd w:id="558"/>
    <w:bookmarkStart w:name="z564" w:id="559"/>
    <w:p>
      <w:pPr>
        <w:spacing w:after="0"/>
        <w:ind w:left="0"/>
        <w:jc w:val="both"/>
      </w:pPr>
      <w:r>
        <w:rPr>
          <w:rFonts w:ascii="Times New Roman"/>
          <w:b w:val="false"/>
          <w:i w:val="false"/>
          <w:color w:val="000000"/>
          <w:sz w:val="28"/>
        </w:rPr>
        <w:t>
      94. На основании всех необходимых доказательственных</w:t>
      </w:r>
    </w:p>
    <w:bookmarkEnd w:id="559"/>
    <w:bookmarkStart w:name="z565" w:id="560"/>
    <w:p>
      <w:pPr>
        <w:spacing w:after="0"/>
        <w:ind w:left="0"/>
        <w:jc w:val="both"/>
      </w:pPr>
      <w:r>
        <w:rPr>
          <w:rFonts w:ascii="Times New Roman"/>
          <w:b w:val="false"/>
          <w:i w:val="false"/>
          <w:color w:val="000000"/>
          <w:sz w:val="28"/>
        </w:rPr>
        <w:t>
      материалов орган по сертификации подготавливает заключение о возможности выдачи заявителю сертификата соответствия на заявленные типы продукции и оформляет сертификат соответствия.</w:t>
      </w:r>
    </w:p>
    <w:bookmarkEnd w:id="560"/>
    <w:bookmarkStart w:name="z566" w:id="561"/>
    <w:p>
      <w:pPr>
        <w:spacing w:after="0"/>
        <w:ind w:left="0"/>
        <w:jc w:val="both"/>
      </w:pPr>
      <w:r>
        <w:rPr>
          <w:rFonts w:ascii="Times New Roman"/>
          <w:b w:val="false"/>
          <w:i w:val="false"/>
          <w:color w:val="000000"/>
          <w:sz w:val="28"/>
        </w:rPr>
        <w:t>
      Сертификат соответствия может иметь приложение, содержащее перечень конкретной продукции и (или) ее составных частей, на которые он распространяется.</w:t>
      </w:r>
    </w:p>
    <w:bookmarkEnd w:id="561"/>
    <w:bookmarkStart w:name="z567" w:id="562"/>
    <w:p>
      <w:pPr>
        <w:spacing w:after="0"/>
        <w:ind w:left="0"/>
        <w:jc w:val="both"/>
      </w:pPr>
      <w:r>
        <w:rPr>
          <w:rFonts w:ascii="Times New Roman"/>
          <w:b w:val="false"/>
          <w:i w:val="false"/>
          <w:color w:val="000000"/>
          <w:sz w:val="28"/>
        </w:rPr>
        <w:t>
      Если в заявку на проведение сертификации включено несколько типов компонентов, представляющих собой разнородную продукцию различных изготовителей, допускается оформлять один общий сертификат соответствия с указанием в приложении перечня продукции, на которую распространяется действие сертификата соответствия, и ее изготовителей после каждой позиции или после ряда позиций, относящихся к продукции, выпускаемой одним и тем же изготовителем.</w:t>
      </w:r>
    </w:p>
    <w:bookmarkEnd w:id="562"/>
    <w:bookmarkStart w:name="z568" w:id="563"/>
    <w:p>
      <w:pPr>
        <w:spacing w:after="0"/>
        <w:ind w:left="0"/>
        <w:jc w:val="both"/>
      </w:pPr>
      <w:r>
        <w:rPr>
          <w:rFonts w:ascii="Times New Roman"/>
          <w:b w:val="false"/>
          <w:i w:val="false"/>
          <w:color w:val="000000"/>
          <w:sz w:val="28"/>
        </w:rPr>
        <w:t>
      Сертификат соответствия на выпускаемую продукцию, помимо изготовителя, может быть выдан продавцу, закупающему продукцию на основании контракта, при наличии у продавца документов от изготовителя, подтверждающих происхождение продукции.</w:t>
      </w:r>
    </w:p>
    <w:bookmarkEnd w:id="563"/>
    <w:bookmarkStart w:name="z569" w:id="564"/>
    <w:p>
      <w:pPr>
        <w:spacing w:after="0"/>
        <w:ind w:left="0"/>
        <w:jc w:val="both"/>
      </w:pPr>
      <w:r>
        <w:rPr>
          <w:rFonts w:ascii="Times New Roman"/>
          <w:b w:val="false"/>
          <w:i w:val="false"/>
          <w:color w:val="000000"/>
          <w:sz w:val="28"/>
        </w:rPr>
        <w:t>
      Срок действия сертификата соответствия не превышает 4 года. В случае выдачи сертификата соответствия на конкретную партию продукции срок его действия не устанавливается, а его действие распространяется только на указанную партию. При этом в сертификате соответствия указываются отличительные признаки партии продукции – идентификационные номера, сведения о договоре поставки или другие. Если в договоре поставки не оговариваются количество и виды конкретных изделий, срок действия сертификата соответствия может устанавливаться в соответствии с договором поставки, но не более чем на 1 год.</w:t>
      </w:r>
    </w:p>
    <w:bookmarkEnd w:id="564"/>
    <w:bookmarkStart w:name="z570" w:id="565"/>
    <w:p>
      <w:pPr>
        <w:spacing w:after="0"/>
        <w:ind w:left="0"/>
        <w:jc w:val="both"/>
      </w:pPr>
      <w:r>
        <w:rPr>
          <w:rFonts w:ascii="Times New Roman"/>
          <w:b w:val="false"/>
          <w:i w:val="false"/>
          <w:color w:val="000000"/>
          <w:sz w:val="28"/>
        </w:rPr>
        <w:t>
      Действие сертификата соответствия может быть досрочно прекращено на основании соответствующего обращения заявителя в орган по сертификации.</w:t>
      </w:r>
    </w:p>
    <w:bookmarkEnd w:id="565"/>
    <w:bookmarkStart w:name="z571" w:id="566"/>
    <w:p>
      <w:pPr>
        <w:spacing w:after="0"/>
        <w:ind w:left="0"/>
        <w:jc w:val="both"/>
      </w:pPr>
      <w:r>
        <w:rPr>
          <w:rFonts w:ascii="Times New Roman"/>
          <w:b w:val="false"/>
          <w:i w:val="false"/>
          <w:color w:val="000000"/>
          <w:sz w:val="28"/>
        </w:rPr>
        <w:t>
      Сведения о выданных сертификатах соответствия и о прекращении действия выданных сертификатов соответствия передаются в реестр сертификатов соответствия.</w:t>
      </w:r>
    </w:p>
    <w:bookmarkEnd w:id="566"/>
    <w:bookmarkStart w:name="z572" w:id="567"/>
    <w:p>
      <w:pPr>
        <w:spacing w:after="0"/>
        <w:ind w:left="0"/>
        <w:jc w:val="both"/>
      </w:pPr>
      <w:r>
        <w:rPr>
          <w:rFonts w:ascii="Times New Roman"/>
          <w:b w:val="false"/>
          <w:i w:val="false"/>
          <w:color w:val="000000"/>
          <w:sz w:val="28"/>
        </w:rPr>
        <w:t>
      95. Орган по сертификации осуществляет контроль за соответствием компонентов, в отношении которых проводилось подтверждение соответствия требованиям настоящего технического регламента, если такой контроль предусмотрен схемой сертификации, на производстве, выпускающем продукцию, предназначенную для выпуска в обращение на единой таможенной территории Таможенного союза, для получения объективных свидетельств того, что изготовитель:</w:t>
      </w:r>
    </w:p>
    <w:bookmarkEnd w:id="567"/>
    <w:bookmarkStart w:name="z573" w:id="568"/>
    <w:p>
      <w:pPr>
        <w:spacing w:after="0"/>
        <w:ind w:left="0"/>
        <w:jc w:val="both"/>
      </w:pPr>
      <w:r>
        <w:rPr>
          <w:rFonts w:ascii="Times New Roman"/>
          <w:b w:val="false"/>
          <w:i w:val="false"/>
          <w:color w:val="000000"/>
          <w:sz w:val="28"/>
        </w:rPr>
        <w:t>
      обеспечивает соответствие компонентов транспортных средств (шасси) требованиям настоящего технического регламента и выданным сертификатам соответствия;</w:t>
      </w:r>
    </w:p>
    <w:bookmarkEnd w:id="568"/>
    <w:bookmarkStart w:name="z574" w:id="569"/>
    <w:p>
      <w:pPr>
        <w:spacing w:after="0"/>
        <w:ind w:left="0"/>
        <w:jc w:val="both"/>
      </w:pPr>
      <w:r>
        <w:rPr>
          <w:rFonts w:ascii="Times New Roman"/>
          <w:b w:val="false"/>
          <w:i w:val="false"/>
          <w:color w:val="000000"/>
          <w:sz w:val="28"/>
        </w:rPr>
        <w:t>
      самостоятельно или с привлечением аккредитованной испытательной лаборатории периодически и в достаточном объеме проводит проверки и испытания выпускаемых компонентов транспортных средств (шасси) для подтверждения их соответствия требованиям настоящего технического регламента;</w:t>
      </w:r>
    </w:p>
    <w:bookmarkEnd w:id="569"/>
    <w:bookmarkStart w:name="z575" w:id="570"/>
    <w:p>
      <w:pPr>
        <w:spacing w:after="0"/>
        <w:ind w:left="0"/>
        <w:jc w:val="both"/>
      </w:pPr>
      <w:r>
        <w:rPr>
          <w:rFonts w:ascii="Times New Roman"/>
          <w:b w:val="false"/>
          <w:i w:val="false"/>
          <w:color w:val="000000"/>
          <w:sz w:val="28"/>
        </w:rPr>
        <w:t>
      обеспечивает регистрацию результатов проверок или испытаний и доступность для органа по сертификации соответствующих документов;</w:t>
      </w:r>
    </w:p>
    <w:bookmarkEnd w:id="570"/>
    <w:bookmarkStart w:name="z576" w:id="571"/>
    <w:p>
      <w:pPr>
        <w:spacing w:after="0"/>
        <w:ind w:left="0"/>
        <w:jc w:val="both"/>
      </w:pPr>
      <w:r>
        <w:rPr>
          <w:rFonts w:ascii="Times New Roman"/>
          <w:b w:val="false"/>
          <w:i w:val="false"/>
          <w:color w:val="000000"/>
          <w:sz w:val="28"/>
        </w:rPr>
        <w:t>
      проводит анализ результатов проверок или испытаний, с тем чтобы обеспечить стабильность характеристик компонентов транспортных средств (шасси) с учетом отклонений, допускаемых в условиях промышленного производства;</w:t>
      </w:r>
    </w:p>
    <w:bookmarkEnd w:id="571"/>
    <w:bookmarkStart w:name="z577" w:id="572"/>
    <w:p>
      <w:pPr>
        <w:spacing w:after="0"/>
        <w:ind w:left="0"/>
        <w:jc w:val="both"/>
      </w:pPr>
      <w:r>
        <w:rPr>
          <w:rFonts w:ascii="Times New Roman"/>
          <w:b w:val="false"/>
          <w:i w:val="false"/>
          <w:color w:val="000000"/>
          <w:sz w:val="28"/>
        </w:rPr>
        <w:t>
      обеспечивает в случае выявления несоответствия, обнаруженного при проведении какой-либо проверки или испытаний на любой выборке образцов, проведение новой выборки образцов и повторение соответствующей проверки или испытаний, а также принятие всех необходимых мер для восстановления соответствия выпускаемых в обращение компонентов транспортных средств (шасси).</w:t>
      </w:r>
    </w:p>
    <w:bookmarkEnd w:id="572"/>
    <w:bookmarkStart w:name="z578" w:id="573"/>
    <w:p>
      <w:pPr>
        <w:spacing w:after="0"/>
        <w:ind w:left="0"/>
        <w:jc w:val="both"/>
      </w:pPr>
      <w:r>
        <w:rPr>
          <w:rFonts w:ascii="Times New Roman"/>
          <w:b w:val="false"/>
          <w:i w:val="false"/>
          <w:color w:val="000000"/>
          <w:sz w:val="28"/>
        </w:rPr>
        <w:t xml:space="preserve">
      Контроль за соответствием компонентов, в отношении которых проводилось подтверждение соответствия требованиям настоящего технического регламента, осуществляется в порядке, предусмотренном пунктами </w:t>
      </w:r>
      <w:r>
        <w:rPr>
          <w:rFonts w:ascii="Times New Roman"/>
          <w:b w:val="false"/>
          <w:i w:val="false"/>
          <w:color w:val="000000"/>
          <w:sz w:val="28"/>
        </w:rPr>
        <w:t>47</w:t>
      </w:r>
      <w:r>
        <w:rPr>
          <w:rFonts w:ascii="Times New Roman"/>
          <w:b w:val="false"/>
          <w:i w:val="false"/>
          <w:color w:val="000000"/>
          <w:sz w:val="28"/>
        </w:rPr>
        <w:t>-</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и </w:t>
      </w:r>
      <w:r>
        <w:rPr>
          <w:rFonts w:ascii="Times New Roman"/>
          <w:b w:val="false"/>
          <w:i w:val="false"/>
          <w:color w:val="000000"/>
          <w:sz w:val="28"/>
        </w:rPr>
        <w:t>57</w:t>
      </w:r>
      <w:r>
        <w:rPr>
          <w:rFonts w:ascii="Times New Roman"/>
          <w:b w:val="false"/>
          <w:i w:val="false"/>
          <w:color w:val="000000"/>
          <w:sz w:val="28"/>
        </w:rPr>
        <w:t>.</w:t>
      </w:r>
    </w:p>
    <w:bookmarkEnd w:id="573"/>
    <w:bookmarkStart w:name="z579" w:id="574"/>
    <w:p>
      <w:pPr>
        <w:spacing w:after="0"/>
        <w:ind w:left="0"/>
        <w:jc w:val="both"/>
      </w:pPr>
      <w:r>
        <w:rPr>
          <w:rFonts w:ascii="Times New Roman"/>
          <w:b w:val="false"/>
          <w:i w:val="false"/>
          <w:color w:val="000000"/>
          <w:sz w:val="28"/>
        </w:rPr>
        <w:t>
      96. Орган по сертификации может продлить действие ранее выданного сертификата соответствия на очередной срок посредством выдачи нового сертификата. Основанием для выдачи сертификата соответствия на новый срок являются результаты экспертизы представленной документации, протоколы контрольных испытаний, результаты анализа состояния производства, а также другие документы, оформленные по результатам сертификации и контроля за сертифицированными типами компонентов. При сертификации продукции на новый срок решение о выборе схемы обязательной сертификации и объеме работ принимает орган по сертификации на основе накопленной информации о сертифицированной продукции и состоянии ее производства.</w:t>
      </w:r>
    </w:p>
    <w:bookmarkEnd w:id="574"/>
    <w:bookmarkStart w:name="z580" w:id="575"/>
    <w:p>
      <w:pPr>
        <w:spacing w:after="0"/>
        <w:ind w:left="0"/>
        <w:jc w:val="both"/>
      </w:pPr>
      <w:r>
        <w:rPr>
          <w:rFonts w:ascii="Times New Roman"/>
          <w:b w:val="false"/>
          <w:i w:val="false"/>
          <w:color w:val="000000"/>
          <w:sz w:val="28"/>
        </w:rPr>
        <w:t>
      97. Изготовитель, являющийся резидентом государства – члена Евразийского экономического союза, либо представитель изготовителя, отвечающие требованиям, предусмотренным пунктом 25 настоящего технического регламента, имеют право подать заявку на получение сертификата соответствия либо на регистрацию декларации о соответствии в отношении оригинальных компонентов, поставляемых в качестве сменных (запасных) частей для послепродажного обслуживания транспортных средств, на основании положительных результатов одобрения типа транспортного средства (шасси).</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в редакции решения Совета Евразийской экономической комиссии от 16.02.2018 </w:t>
      </w:r>
      <w:r>
        <w:rPr>
          <w:rFonts w:ascii="Times New Roman"/>
          <w:b w:val="false"/>
          <w:i w:val="false"/>
          <w:color w:val="000000"/>
          <w:sz w:val="28"/>
        </w:rPr>
        <w:t>№ 29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585" w:id="576"/>
    <w:p>
      <w:pPr>
        <w:spacing w:after="0"/>
        <w:ind w:left="0"/>
        <w:jc w:val="both"/>
      </w:pPr>
      <w:r>
        <w:rPr>
          <w:rFonts w:ascii="Times New Roman"/>
          <w:b w:val="false"/>
          <w:i w:val="false"/>
          <w:color w:val="000000"/>
          <w:sz w:val="28"/>
        </w:rPr>
        <w:t>
      98. В случае прекращения выпуска транспортного средства и, соответственно, окончания срока действия одобрения типа транспортного средства может быть подана заявка на получение сертификата соответствия на компоненты, поставляемые в качестве сменных (запасных) частей, со сроком действия, не превышающим четырех лет. Сертификат соответствия может быть оформлен в соответствии с уровнем требований, действовавших на момент окончания выпуска транспортного средства, при условии положительного результата анализа состояния процедур контроля изготовителем транспортного средства компонентов, на сертификацию которых подана заявка.</w:t>
      </w:r>
    </w:p>
    <w:bookmarkEnd w:id="576"/>
    <w:bookmarkStart w:name="z586" w:id="577"/>
    <w:p>
      <w:pPr>
        <w:spacing w:after="0"/>
        <w:ind w:left="0"/>
        <w:jc w:val="both"/>
      </w:pPr>
      <w:r>
        <w:rPr>
          <w:rFonts w:ascii="Times New Roman"/>
          <w:b w:val="false"/>
          <w:i w:val="false"/>
          <w:color w:val="000000"/>
          <w:sz w:val="28"/>
        </w:rPr>
        <w:t>
      При сертификации сменных (запасных) частей к транспортным средствам (шасси), производство (выпуск в обращение) которых прекращено (прекращен) и для которых одобрение типа транспортного средства (одобрение типа шасси) не выдавалось, орган по сертификации может использовать в целях подтверждения соответствия Правила ООН, Глобальные технические правила, а также документы в области стандартизации, в результате применения которых на добровольной основе обеспечивается выполнение требований настоящего технического регламента, для получения доказательственных материалов, подтверждающих соответствие транспортного средства и компонентов транспортного средства (шасси) требованиям, действовавшим на момент окончания производства (выпуска в обращение) транспортного средства (шасси).</w:t>
      </w:r>
    </w:p>
    <w:bookmarkEnd w:id="577"/>
    <w:bookmarkStart w:name="z587" w:id="578"/>
    <w:p>
      <w:pPr>
        <w:spacing w:after="0"/>
        <w:ind w:left="0"/>
        <w:jc w:val="both"/>
      </w:pPr>
      <w:r>
        <w:rPr>
          <w:rFonts w:ascii="Times New Roman"/>
          <w:b w:val="false"/>
          <w:i w:val="false"/>
          <w:color w:val="000000"/>
          <w:sz w:val="28"/>
        </w:rPr>
        <w:t>
      VI. Маркировка единым знаком обращения продукции на рынке</w:t>
      </w:r>
    </w:p>
    <w:bookmarkEnd w:id="578"/>
    <w:bookmarkStart w:name="z588" w:id="579"/>
    <w:p>
      <w:pPr>
        <w:spacing w:after="0"/>
        <w:ind w:left="0"/>
        <w:jc w:val="both"/>
      </w:pPr>
      <w:r>
        <w:rPr>
          <w:rFonts w:ascii="Times New Roman"/>
          <w:b w:val="false"/>
          <w:i w:val="false"/>
          <w:color w:val="000000"/>
          <w:sz w:val="28"/>
        </w:rPr>
        <w:t>
      99. Графическое изображение единого знака обращения продукции на рынке устанавливается Решением Комиссии Таможенного союза.</w:t>
      </w:r>
    </w:p>
    <w:bookmarkEnd w:id="579"/>
    <w:bookmarkStart w:name="z589" w:id="580"/>
    <w:p>
      <w:pPr>
        <w:spacing w:after="0"/>
        <w:ind w:left="0"/>
        <w:jc w:val="both"/>
      </w:pPr>
      <w:r>
        <w:rPr>
          <w:rFonts w:ascii="Times New Roman"/>
          <w:b w:val="false"/>
          <w:i w:val="false"/>
          <w:color w:val="000000"/>
          <w:sz w:val="28"/>
        </w:rPr>
        <w:t>
      100. Единым знаком обращения продукции на рынке маркируются транспортные средства (шасси), на которые оформлено одобрение типа транспортного средства (одобрение типа шасси), а также компоненты транспортных средств, на которые оформлены сертификаты соответствия или декларации о соответствии требованиям настоящего технического регламента. Маркирование осуществляется любым удобным способом, обеспечивающим четкость изображения и исключающим истирание.</w:t>
      </w:r>
    </w:p>
    <w:bookmarkEnd w:id="580"/>
    <w:bookmarkStart w:name="z590" w:id="581"/>
    <w:p>
      <w:pPr>
        <w:spacing w:after="0"/>
        <w:ind w:left="0"/>
        <w:jc w:val="both"/>
      </w:pPr>
      <w:r>
        <w:rPr>
          <w:rFonts w:ascii="Times New Roman"/>
          <w:b w:val="false"/>
          <w:i w:val="false"/>
          <w:color w:val="000000"/>
          <w:sz w:val="28"/>
        </w:rPr>
        <w:t>
      101. При маркировании транспортных средств (шасси) единый знак обращения продукции на рынке государств – членов Таможенного союза должен быть расположен на табличке изготовителя или на отдельной табличке (наклейке). Место расположения табличек (наклеек) указывается в одобрении типа транспортного средства (одобрении типа шасси).</w:t>
      </w:r>
    </w:p>
    <w:bookmarkEnd w:id="581"/>
    <w:bookmarkStart w:name="z591" w:id="582"/>
    <w:p>
      <w:pPr>
        <w:spacing w:after="0"/>
        <w:ind w:left="0"/>
        <w:jc w:val="both"/>
      </w:pPr>
      <w:r>
        <w:rPr>
          <w:rFonts w:ascii="Times New Roman"/>
          <w:b w:val="false"/>
          <w:i w:val="false"/>
          <w:color w:val="000000"/>
          <w:sz w:val="28"/>
        </w:rPr>
        <w:t>
      102. При маркировании компонентов единый знак обращения продукции на рынке государств – членов Таможенного союза должен быть нанесен непосредственно на единицу продукции (если это технически возможно) и/или ярлык (если таковой имеется), а также упаковку и сопроводительную техническую документацию. Единый знак обращения продукции на рынке государств – членов Таможенного союза должен быть нанесен, по возможности, рядом с товарным знаком изготовителя. Маркировка компонентов знаками официального утверждения "Е" или "е" (рис. 1) приравнивается к маркировке единым знаком обращения продукции на рынке государств – членов Таможенного союза. При наличии на компонентах маркировки знаками официального утверждения "Е" или "е" маркировка таких компонентов единым знаком обращения на рынке государств – членов Таможенного союза не требуется.</w:t>
      </w:r>
    </w:p>
    <w:bookmarkEnd w:id="58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835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83500" cy="220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2" w:id="583"/>
    <w:p>
      <w:pPr>
        <w:spacing w:after="0"/>
        <w:ind w:left="0"/>
        <w:jc w:val="both"/>
      </w:pPr>
      <w:r>
        <w:rPr>
          <w:rFonts w:ascii="Times New Roman"/>
          <w:b w:val="false"/>
          <w:i w:val="false"/>
          <w:color w:val="000000"/>
          <w:sz w:val="28"/>
        </w:rPr>
        <w:t>
      Рис. 1. Образец маркировки</w:t>
      </w:r>
    </w:p>
    <w:bookmarkEnd w:id="583"/>
    <w:bookmarkStart w:name="z593" w:id="584"/>
    <w:p>
      <w:pPr>
        <w:spacing w:after="0"/>
        <w:ind w:left="0"/>
        <w:jc w:val="both"/>
      </w:pPr>
      <w:r>
        <w:rPr>
          <w:rFonts w:ascii="Times New Roman"/>
          <w:b w:val="false"/>
          <w:i w:val="false"/>
          <w:color w:val="000000"/>
          <w:sz w:val="28"/>
        </w:rPr>
        <w:t>
      Примечание: 1. Знаки "Е" и "е" являются знаками официального утверждения. Вместо многоточия указывается отличительный номер страны, которая предоставила сообщение об официальном утверждении типа транспортного средства или компонента по Правилам ООН или Директивам ЕС. Номер официального утверждения указывается в соответствии с требованиями Правил ООН и Директив ЕС.</w:t>
      </w:r>
    </w:p>
    <w:bookmarkEnd w:id="584"/>
    <w:bookmarkStart w:name="z594" w:id="585"/>
    <w:p>
      <w:pPr>
        <w:spacing w:after="0"/>
        <w:ind w:left="0"/>
        <w:jc w:val="both"/>
      </w:pPr>
      <w:r>
        <w:rPr>
          <w:rFonts w:ascii="Times New Roman"/>
          <w:b w:val="false"/>
          <w:i w:val="false"/>
          <w:color w:val="000000"/>
          <w:sz w:val="28"/>
        </w:rPr>
        <w:t>
      VII. Защитительная оговорка</w:t>
      </w:r>
    </w:p>
    <w:bookmarkEnd w:id="585"/>
    <w:bookmarkStart w:name="z595" w:id="586"/>
    <w:p>
      <w:pPr>
        <w:spacing w:after="0"/>
        <w:ind w:left="0"/>
        <w:jc w:val="both"/>
      </w:pPr>
      <w:r>
        <w:rPr>
          <w:rFonts w:ascii="Times New Roman"/>
          <w:b w:val="false"/>
          <w:i w:val="false"/>
          <w:color w:val="000000"/>
          <w:sz w:val="28"/>
        </w:rPr>
        <w:t>
      103. Государства – члены Таможенного союза, руководствуясь защитой своих законных интересов, предпринимают меры по предотвращению доступа на свой рынок продукции, не соответствующей требованиям настоящего технического регламента. В этих целях государства – члены Таможенного союза в соответствии со своим национальным законодательством осуществляют государственный контроль (надзор) за находящимися в обращении транспортными средствами (шасси) и компонентами транспортных средств (шасси), которые являются объектами регулирования настоящего технического регламента.</w:t>
      </w:r>
    </w:p>
    <w:bookmarkEnd w:id="586"/>
    <w:bookmarkStart w:name="z596" w:id="587"/>
    <w:p>
      <w:pPr>
        <w:spacing w:after="0"/>
        <w:ind w:left="0"/>
        <w:jc w:val="both"/>
      </w:pPr>
      <w:r>
        <w:rPr>
          <w:rFonts w:ascii="Times New Roman"/>
          <w:b w:val="false"/>
          <w:i w:val="false"/>
          <w:color w:val="000000"/>
          <w:sz w:val="28"/>
        </w:rPr>
        <w:t>
      Указанные в абзаце первом настоящего пункта меры могут включать ограничение или запрет выпуска в обращение, либо принудительный отзыв с рынка продукции, не соответствующей требованиям настоящего технического регламента.</w:t>
      </w:r>
    </w:p>
    <w:bookmarkEnd w:id="587"/>
    <w:bookmarkStart w:name="z597" w:id="588"/>
    <w:p>
      <w:pPr>
        <w:spacing w:after="0"/>
        <w:ind w:left="0"/>
        <w:jc w:val="both"/>
      </w:pPr>
      <w:r>
        <w:rPr>
          <w:rFonts w:ascii="Times New Roman"/>
          <w:b w:val="false"/>
          <w:i w:val="false"/>
          <w:color w:val="000000"/>
          <w:sz w:val="28"/>
        </w:rPr>
        <w:t>
      104. Государственный контроль (надзор) осуществляется до передачи транспортного средства (шасси) или компонента транспортного средства конечному потребителю посредством произвольной проверки соответствия свойств и характеристик выбранного случайным образом образца отдельным требованиям, предусмотренным разделом V настоящего технического регламента.</w:t>
      </w:r>
    </w:p>
    <w:bookmarkEnd w:id="588"/>
    <w:bookmarkStart w:name="z598" w:id="589"/>
    <w:p>
      <w:pPr>
        <w:spacing w:after="0"/>
        <w:ind w:left="0"/>
        <w:jc w:val="both"/>
      </w:pPr>
      <w:r>
        <w:rPr>
          <w:rFonts w:ascii="Times New Roman"/>
          <w:b w:val="false"/>
          <w:i w:val="false"/>
          <w:color w:val="000000"/>
          <w:sz w:val="28"/>
        </w:rPr>
        <w:t>
      105. Выпущенное в обращение транспортное средство (шасси), имеющее одобрение типа транспортного средства (одобрение типа шасси), считается не соответствующим требованиям настоящего технического регламента в следующих случаях:</w:t>
      </w:r>
    </w:p>
    <w:bookmarkEnd w:id="589"/>
    <w:bookmarkStart w:name="z599" w:id="590"/>
    <w:p>
      <w:pPr>
        <w:spacing w:after="0"/>
        <w:ind w:left="0"/>
        <w:jc w:val="both"/>
      </w:pPr>
      <w:r>
        <w:rPr>
          <w:rFonts w:ascii="Times New Roman"/>
          <w:b w:val="false"/>
          <w:i w:val="false"/>
          <w:color w:val="000000"/>
          <w:sz w:val="28"/>
        </w:rPr>
        <w:t>
      1) хотя бы одна характеристика указанного транспортного средства или шасси (хотя бы один его компонент), в отношении которой установлены требования, не соответствует уровню требований, указанному в одобрении типа транспортного средства (одобрении типа шасси);</w:t>
      </w:r>
    </w:p>
    <w:bookmarkEnd w:id="590"/>
    <w:bookmarkStart w:name="z600" w:id="591"/>
    <w:p>
      <w:pPr>
        <w:spacing w:after="0"/>
        <w:ind w:left="0"/>
        <w:jc w:val="both"/>
      </w:pPr>
      <w:r>
        <w:rPr>
          <w:rFonts w:ascii="Times New Roman"/>
          <w:b w:val="false"/>
          <w:i w:val="false"/>
          <w:color w:val="000000"/>
          <w:sz w:val="28"/>
        </w:rPr>
        <w:t>
      2) конструктивные параметры и характеристики транспортного средства (шасси) отличаются от зафиксированных в одобрении типа транспортного средства (одобрении типа шасси). Исключение составляют изменения, вносимые в конструкцию транспортных средств (шасси), о которых заявитель проинформировал орган по сертификации и в отношении которых органом по сертификации было принято решение о сохранении действия выданных документов, удостоверяющих соответствие требованиям настоящего технического регламента.</w:t>
      </w:r>
    </w:p>
    <w:bookmarkEnd w:id="591"/>
    <w:bookmarkStart w:name="z601" w:id="592"/>
    <w:p>
      <w:pPr>
        <w:spacing w:after="0"/>
        <w:ind w:left="0"/>
        <w:jc w:val="both"/>
      </w:pPr>
      <w:r>
        <w:rPr>
          <w:rFonts w:ascii="Times New Roman"/>
          <w:b w:val="false"/>
          <w:i w:val="false"/>
          <w:color w:val="000000"/>
          <w:sz w:val="28"/>
        </w:rPr>
        <w:t>
      106. Выпущенные в обращение компоненты транспортных средств, на которые имеются сертификаты соответствия или декларации о соответствии, считаются не соответствующими требованиям настоящего технического регламента в следующих случаях:</w:t>
      </w:r>
    </w:p>
    <w:bookmarkEnd w:id="592"/>
    <w:bookmarkStart w:name="z602" w:id="593"/>
    <w:p>
      <w:pPr>
        <w:spacing w:after="0"/>
        <w:ind w:left="0"/>
        <w:jc w:val="both"/>
      </w:pPr>
      <w:r>
        <w:rPr>
          <w:rFonts w:ascii="Times New Roman"/>
          <w:b w:val="false"/>
          <w:i w:val="false"/>
          <w:color w:val="000000"/>
          <w:sz w:val="28"/>
        </w:rPr>
        <w:t>
      1) хотя бы одна характеристика компонента, в отношении которой установлены требования, не соответствует уровню требований, указанному в сертификате соответствия или декларации о соответствии;</w:t>
      </w:r>
    </w:p>
    <w:bookmarkEnd w:id="593"/>
    <w:bookmarkStart w:name="z603" w:id="594"/>
    <w:p>
      <w:pPr>
        <w:spacing w:after="0"/>
        <w:ind w:left="0"/>
        <w:jc w:val="both"/>
      </w:pPr>
      <w:r>
        <w:rPr>
          <w:rFonts w:ascii="Times New Roman"/>
          <w:b w:val="false"/>
          <w:i w:val="false"/>
          <w:color w:val="000000"/>
          <w:sz w:val="28"/>
        </w:rPr>
        <w:t>
      2) конструктивные параметры и характеристики компонента отличаются от зафиксированных в сертификате соответствия или декларации о соответствии. Исключение составляют отклонения, находящиеся в пределах допуска от номинальных значений, если таковые предусмотрены отдельными требованиями настоящего технического регламента.</w:t>
      </w:r>
    </w:p>
    <w:bookmarkEnd w:id="594"/>
    <w:bookmarkStart w:name="z604" w:id="595"/>
    <w:p>
      <w:pPr>
        <w:spacing w:after="0"/>
        <w:ind w:left="0"/>
        <w:jc w:val="both"/>
      </w:pPr>
      <w:r>
        <w:rPr>
          <w:rFonts w:ascii="Times New Roman"/>
          <w:b w:val="false"/>
          <w:i w:val="false"/>
          <w:color w:val="000000"/>
          <w:sz w:val="28"/>
        </w:rPr>
        <w:t>
      107. При неудовлетворительных результатах проверки орган государственного контроля (надзора) государства – члена Таможенного союза в 10-дневный срок уведомляет об этом:</w:t>
      </w:r>
    </w:p>
    <w:bookmarkEnd w:id="595"/>
    <w:bookmarkStart w:name="z605" w:id="596"/>
    <w:p>
      <w:pPr>
        <w:spacing w:after="0"/>
        <w:ind w:left="0"/>
        <w:jc w:val="both"/>
      </w:pPr>
      <w:r>
        <w:rPr>
          <w:rFonts w:ascii="Times New Roman"/>
          <w:b w:val="false"/>
          <w:i w:val="false"/>
          <w:color w:val="000000"/>
          <w:sz w:val="28"/>
        </w:rPr>
        <w:t>
      изготовителя продукции;</w:t>
      </w:r>
    </w:p>
    <w:bookmarkEnd w:id="596"/>
    <w:bookmarkStart w:name="z606" w:id="597"/>
    <w:p>
      <w:pPr>
        <w:spacing w:after="0"/>
        <w:ind w:left="0"/>
        <w:jc w:val="both"/>
      </w:pPr>
      <w:r>
        <w:rPr>
          <w:rFonts w:ascii="Times New Roman"/>
          <w:b w:val="false"/>
          <w:i w:val="false"/>
          <w:color w:val="000000"/>
          <w:sz w:val="28"/>
        </w:rPr>
        <w:t>
      заявителя (если заявителем был официальный представитель изготовителя);</w:t>
      </w:r>
    </w:p>
    <w:bookmarkEnd w:id="597"/>
    <w:bookmarkStart w:name="z607" w:id="598"/>
    <w:p>
      <w:pPr>
        <w:spacing w:after="0"/>
        <w:ind w:left="0"/>
        <w:jc w:val="both"/>
      </w:pPr>
      <w:r>
        <w:rPr>
          <w:rFonts w:ascii="Times New Roman"/>
          <w:b w:val="false"/>
          <w:i w:val="false"/>
          <w:color w:val="000000"/>
          <w:sz w:val="28"/>
        </w:rPr>
        <w:t>
      орган по сертификации, оформивший документы, удостоверяющие соответствие требованиям настоящего технического регламента.</w:t>
      </w:r>
    </w:p>
    <w:bookmarkEnd w:id="598"/>
    <w:bookmarkStart w:name="z608" w:id="599"/>
    <w:p>
      <w:pPr>
        <w:spacing w:after="0"/>
        <w:ind w:left="0"/>
        <w:jc w:val="both"/>
      </w:pPr>
      <w:r>
        <w:rPr>
          <w:rFonts w:ascii="Times New Roman"/>
          <w:b w:val="false"/>
          <w:i w:val="false"/>
          <w:color w:val="000000"/>
          <w:sz w:val="28"/>
        </w:rPr>
        <w:t xml:space="preserve">
      По получении уведомлений указанные лица осуществляют действия в соответствии с пунктами </w:t>
      </w:r>
      <w:r>
        <w:rPr>
          <w:rFonts w:ascii="Times New Roman"/>
          <w:b w:val="false"/>
          <w:i w:val="false"/>
          <w:color w:val="000000"/>
          <w:sz w:val="28"/>
        </w:rPr>
        <w:t>55</w:t>
      </w:r>
      <w:r>
        <w:rPr>
          <w:rFonts w:ascii="Times New Roman"/>
          <w:b w:val="false"/>
          <w:i w:val="false"/>
          <w:color w:val="000000"/>
          <w:sz w:val="28"/>
        </w:rPr>
        <w:t xml:space="preserve"> и </w:t>
      </w:r>
      <w:r>
        <w:rPr>
          <w:rFonts w:ascii="Times New Roman"/>
          <w:b w:val="false"/>
          <w:i w:val="false"/>
          <w:color w:val="000000"/>
          <w:sz w:val="28"/>
        </w:rPr>
        <w:t>56</w:t>
      </w:r>
      <w:r>
        <w:rPr>
          <w:rFonts w:ascii="Times New Roman"/>
          <w:b w:val="false"/>
          <w:i w:val="false"/>
          <w:color w:val="000000"/>
          <w:sz w:val="28"/>
        </w:rPr>
        <w:t xml:space="preserve"> настоящего технического регламента.</w:t>
      </w:r>
    </w:p>
    <w:bookmarkEnd w:id="599"/>
    <w:bookmarkStart w:name="z609" w:id="600"/>
    <w:p>
      <w:pPr>
        <w:spacing w:after="0"/>
        <w:ind w:left="0"/>
        <w:jc w:val="both"/>
      </w:pPr>
      <w:r>
        <w:rPr>
          <w:rFonts w:ascii="Times New Roman"/>
          <w:b w:val="false"/>
          <w:i w:val="false"/>
          <w:color w:val="000000"/>
          <w:sz w:val="28"/>
        </w:rPr>
        <w:t>
      О своих действиях и мерах, принимаемых для восстановления соответствия продукции, указанные лица уведомляют в установленном порядке орган государственного контроля (надзора).</w:t>
      </w:r>
    </w:p>
    <w:bookmarkEnd w:id="600"/>
    <w:bookmarkStart w:name="z610" w:id="601"/>
    <w:p>
      <w:pPr>
        <w:spacing w:after="0"/>
        <w:ind w:left="0"/>
        <w:jc w:val="both"/>
      </w:pPr>
      <w:r>
        <w:rPr>
          <w:rFonts w:ascii="Times New Roman"/>
          <w:b w:val="false"/>
          <w:i w:val="false"/>
          <w:color w:val="000000"/>
          <w:sz w:val="28"/>
        </w:rPr>
        <w:t>
      108. Орган государственного контроля (надзора) государства – члена Таможенного союза вправе обратиться в суд с иском о принудительном отзыве конкретной партии транспортных средств (компонентов).</w:t>
      </w:r>
    </w:p>
    <w:bookmarkEnd w:id="601"/>
    <w:bookmarkStart w:name="z611" w:id="602"/>
    <w:p>
      <w:pPr>
        <w:spacing w:after="0"/>
        <w:ind w:left="0"/>
        <w:jc w:val="both"/>
      </w:pPr>
      <w:r>
        <w:rPr>
          <w:rFonts w:ascii="Times New Roman"/>
          <w:b w:val="false"/>
          <w:i w:val="false"/>
          <w:color w:val="000000"/>
          <w:sz w:val="28"/>
        </w:rPr>
        <w:t>
      109. Государство, применившее защитительную оговорку и осуществившее изъятие с рынка продукции, не соответствующей требованиям настоящего технического регламента, в возможно короткий срок уведомляет другие государства – члены Таможенного союза о таком изъятии.</w:t>
      </w:r>
    </w:p>
    <w:bookmarkEnd w:id="602"/>
    <w:bookmarkStart w:name="z612" w:id="603"/>
    <w:p>
      <w:pPr>
        <w:spacing w:after="0"/>
        <w:ind w:left="0"/>
        <w:jc w:val="both"/>
      </w:pPr>
      <w:r>
        <w:rPr>
          <w:rFonts w:ascii="Times New Roman"/>
          <w:b w:val="false"/>
          <w:i w:val="false"/>
          <w:color w:val="000000"/>
          <w:sz w:val="28"/>
        </w:rPr>
        <w:t>
      VIII. Заключительные положения</w:t>
      </w:r>
    </w:p>
    <w:bookmarkEnd w:id="603"/>
    <w:bookmarkStart w:name="z613" w:id="604"/>
    <w:p>
      <w:pPr>
        <w:spacing w:after="0"/>
        <w:ind w:left="0"/>
        <w:jc w:val="both"/>
      </w:pPr>
      <w:r>
        <w:rPr>
          <w:rFonts w:ascii="Times New Roman"/>
          <w:b w:val="false"/>
          <w:i w:val="false"/>
          <w:color w:val="000000"/>
          <w:sz w:val="28"/>
        </w:rPr>
        <w:t>
      110. Настоящий технический регламент вводится в действие одновременно во всех государствах – членах Таможенного союза.</w:t>
      </w:r>
    </w:p>
    <w:bookmarkEnd w:id="604"/>
    <w:bookmarkStart w:name="z614" w:id="605"/>
    <w:p>
      <w:pPr>
        <w:spacing w:after="0"/>
        <w:ind w:left="0"/>
        <w:jc w:val="both"/>
      </w:pPr>
      <w:r>
        <w:rPr>
          <w:rFonts w:ascii="Times New Roman"/>
          <w:b w:val="false"/>
          <w:i w:val="false"/>
          <w:color w:val="000000"/>
          <w:sz w:val="28"/>
        </w:rPr>
        <w:t>
      111. Государства – члены Таможенного союза обеспечивают свободный доступ заинтересованных лиц к реестрам документов, удостоверяющих соответствие требованиям настоящего технического регламента, в электронно-цифровой форме.</w:t>
      </w:r>
    </w:p>
    <w:bookmarkEnd w:id="605"/>
    <w:bookmarkStart w:name="z615" w:id="606"/>
    <w:p>
      <w:pPr>
        <w:spacing w:after="0"/>
        <w:ind w:left="0"/>
        <w:jc w:val="both"/>
      </w:pPr>
      <w:r>
        <w:rPr>
          <w:rFonts w:ascii="Times New Roman"/>
          <w:b w:val="false"/>
          <w:i w:val="false"/>
          <w:color w:val="000000"/>
          <w:sz w:val="28"/>
        </w:rPr>
        <w:t>
      112. С момента введения в действие настоящего технического регламента национальные технические регламенты государств – членов Таможенного союза не применяются в отношении объектов регулирования настоящего технического регламента.</w:t>
      </w:r>
    </w:p>
    <w:bookmarkEnd w:id="606"/>
    <w:bookmarkStart w:name="z616" w:id="607"/>
    <w:p>
      <w:pPr>
        <w:spacing w:after="0"/>
        <w:ind w:left="0"/>
        <w:jc w:val="both"/>
      </w:pPr>
      <w:r>
        <w:rPr>
          <w:rFonts w:ascii="Times New Roman"/>
          <w:b w:val="false"/>
          <w:i w:val="false"/>
          <w:color w:val="000000"/>
          <w:sz w:val="28"/>
        </w:rPr>
        <w:t xml:space="preserve">
      113. С момента вступления в силу настоящего технического регламента является обязательным указание изготовителем в эксплуатационной документации на транспортное средство данных, необходимых для проведения проверок транспортного средства, предусмотренных </w:t>
      </w:r>
      <w:r>
        <w:rPr>
          <w:rFonts w:ascii="Times New Roman"/>
          <w:b w:val="false"/>
          <w:i w:val="false"/>
          <w:color w:val="000000"/>
          <w:sz w:val="28"/>
        </w:rPr>
        <w:t>приложением № 8</w:t>
      </w:r>
      <w:r>
        <w:rPr>
          <w:rFonts w:ascii="Times New Roman"/>
          <w:b w:val="false"/>
          <w:i w:val="false"/>
          <w:color w:val="000000"/>
          <w:sz w:val="28"/>
        </w:rPr>
        <w:t>.</w:t>
      </w:r>
    </w:p>
    <w:bookmarkEnd w:id="607"/>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 xml:space="preserve">За исключением требований, указанных в </w:t>
      </w:r>
      <w:r>
        <w:rPr>
          <w:rFonts w:ascii="Times New Roman"/>
          <w:b w:val="false"/>
          <w:i w:val="false"/>
          <w:color w:val="000000"/>
          <w:sz w:val="28"/>
        </w:rPr>
        <w:t>Приложении № 7</w:t>
      </w:r>
      <w:r>
        <w:rPr>
          <w:rFonts w:ascii="Times New Roman"/>
          <w:b w:val="false"/>
          <w:i w:val="false"/>
          <w:color w:val="000000"/>
          <w:sz w:val="28"/>
        </w:rPr>
        <w:t xml:space="preserve"> настоящего технического регламента.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колесных</w:t>
            </w:r>
            <w:r>
              <w:br/>
            </w:r>
            <w:r>
              <w:rPr>
                <w:rFonts w:ascii="Times New Roman"/>
                <w:b w:val="false"/>
                <w:i w:val="false"/>
                <w:color w:val="000000"/>
                <w:sz w:val="20"/>
              </w:rPr>
              <w:t>транспортных средств"</w:t>
            </w:r>
            <w:r>
              <w:br/>
            </w:r>
            <w:r>
              <w:rPr>
                <w:rFonts w:ascii="Times New Roman"/>
                <w:b w:val="false"/>
                <w:i w:val="false"/>
                <w:color w:val="000000"/>
                <w:sz w:val="20"/>
              </w:rPr>
              <w:t>(ТР ТС 018/2011)</w:t>
            </w:r>
          </w:p>
        </w:tc>
      </w:tr>
    </w:tbl>
    <w:bookmarkStart w:name="z618" w:id="608"/>
    <w:p>
      <w:pPr>
        <w:spacing w:after="0"/>
        <w:ind w:left="0"/>
        <w:jc w:val="left"/>
      </w:pPr>
      <w:r>
        <w:rPr>
          <w:rFonts w:ascii="Times New Roman"/>
          <w:b/>
          <w:i w:val="false"/>
          <w:color w:val="000000"/>
        </w:rPr>
        <w:t xml:space="preserve"> ПЕРЕЧЕНЬ</w:t>
      </w:r>
      <w:r>
        <w:br/>
      </w:r>
      <w:r>
        <w:rPr>
          <w:rFonts w:ascii="Times New Roman"/>
          <w:b/>
          <w:i w:val="false"/>
          <w:color w:val="000000"/>
        </w:rPr>
        <w:t>объектов технического регулирования, на которые</w:t>
      </w:r>
      <w:r>
        <w:br/>
      </w:r>
      <w:r>
        <w:rPr>
          <w:rFonts w:ascii="Times New Roman"/>
          <w:b/>
          <w:i w:val="false"/>
          <w:color w:val="000000"/>
        </w:rPr>
        <w:t>распространяется действие технического регламента Таможенного</w:t>
      </w:r>
      <w:r>
        <w:br/>
      </w:r>
      <w:r>
        <w:rPr>
          <w:rFonts w:ascii="Times New Roman"/>
          <w:b/>
          <w:i w:val="false"/>
          <w:color w:val="000000"/>
        </w:rPr>
        <w:t>союза "О безопасности колесных транспортных средств"</w:t>
      </w:r>
    </w:p>
    <w:bookmarkEnd w:id="608"/>
    <w:bookmarkStart w:name="z619" w:id="609"/>
    <w:p>
      <w:pPr>
        <w:spacing w:after="0"/>
        <w:ind w:left="0"/>
        <w:jc w:val="both"/>
      </w:pPr>
      <w:r>
        <w:rPr>
          <w:rFonts w:ascii="Times New Roman"/>
          <w:b w:val="false"/>
          <w:i w:val="false"/>
          <w:color w:val="000000"/>
          <w:sz w:val="28"/>
        </w:rPr>
        <w:t>
      1. Транспортные средства</w:t>
      </w:r>
    </w:p>
    <w:bookmarkEnd w:id="609"/>
    <w:bookmarkStart w:name="z620" w:id="610"/>
    <w:p>
      <w:pPr>
        <w:spacing w:after="0"/>
        <w:ind w:left="0"/>
        <w:jc w:val="both"/>
      </w:pPr>
      <w:r>
        <w:rPr>
          <w:rFonts w:ascii="Times New Roman"/>
          <w:b w:val="false"/>
          <w:i w:val="false"/>
          <w:color w:val="000000"/>
          <w:sz w:val="28"/>
        </w:rPr>
        <w:t xml:space="preserve">
      1.1. Классификация транспортных средств по категориям </w:t>
      </w:r>
    </w:p>
    <w:bookmarkEnd w:id="610"/>
    <w:bookmarkStart w:name="z621" w:id="611"/>
    <w:p>
      <w:pPr>
        <w:spacing w:after="0"/>
        <w:ind w:left="0"/>
        <w:jc w:val="both"/>
      </w:pPr>
      <w:r>
        <w:rPr>
          <w:rFonts w:ascii="Times New Roman"/>
          <w:b w:val="false"/>
          <w:i w:val="false"/>
          <w:color w:val="000000"/>
          <w:sz w:val="28"/>
        </w:rPr>
        <w:t>
      Таблица 1</w:t>
      </w:r>
    </w:p>
    <w:bookmarkEnd w:id="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Таблица 1 с изменением, внесенным решением Совета Евразийской экономической комиссии от 16.02.2018 </w:t>
      </w:r>
      <w:r>
        <w:rPr>
          <w:rFonts w:ascii="Times New Roman"/>
          <w:b w:val="false"/>
          <w:i w:val="false"/>
          <w:color w:val="000000"/>
          <w:sz w:val="28"/>
        </w:rPr>
        <w:t>№ 29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технического регулирования</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L – Мототранспортные средства, в том числе:</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Мопеды, мотовелосипеды, мокики, в том числе:</w:t>
            </w:r>
          </w:p>
          <w:p>
            <w:pPr>
              <w:spacing w:after="20"/>
              <w:ind w:left="20"/>
              <w:jc w:val="both"/>
            </w:pPr>
            <w:r>
              <w:rPr>
                <w:rFonts w:ascii="Times New Roman"/>
                <w:b w:val="false"/>
                <w:i w:val="false"/>
                <w:color w:val="000000"/>
                <w:sz w:val="20"/>
              </w:rPr>
              <w:t>
Категория L1 – Двухколесные транспортные средства, максимальная конструктивная скорость которых не превышает 50 км/ч, и характеризующиеся:</w:t>
            </w:r>
          </w:p>
          <w:p>
            <w:pPr>
              <w:spacing w:after="20"/>
              <w:ind w:left="20"/>
              <w:jc w:val="both"/>
            </w:pPr>
            <w:r>
              <w:rPr>
                <w:rFonts w:ascii="Times New Roman"/>
                <w:b w:val="false"/>
                <w:i w:val="false"/>
                <w:color w:val="000000"/>
                <w:sz w:val="20"/>
              </w:rPr>
              <w:t>
- в случае двигателя внутреннего сгорания – рабочим объемом двигателя, не превышающим 50 см</w:t>
            </w:r>
            <w:r>
              <w:rPr>
                <w:rFonts w:ascii="Times New Roman"/>
                <w:b w:val="false"/>
                <w:i w:val="false"/>
                <w:color w:val="000000"/>
                <w:vertAlign w:val="superscript"/>
              </w:rPr>
              <w:t>3</w:t>
            </w:r>
            <w:r>
              <w:rPr>
                <w:rFonts w:ascii="Times New Roman"/>
                <w:b w:val="false"/>
                <w:i w:val="false"/>
                <w:color w:val="000000"/>
                <w:sz w:val="20"/>
              </w:rPr>
              <w:t>, или</w:t>
            </w:r>
          </w:p>
          <w:p>
            <w:pPr>
              <w:spacing w:after="20"/>
              <w:ind w:left="20"/>
              <w:jc w:val="both"/>
            </w:pPr>
            <w:r>
              <w:rPr>
                <w:rFonts w:ascii="Times New Roman"/>
                <w:b w:val="false"/>
                <w:i w:val="false"/>
                <w:color w:val="000000"/>
                <w:sz w:val="20"/>
              </w:rPr>
              <w:t>
- в случае электродвигателя – номинальной максимальной мощностью в режиме длительной нагрузки, не превышающей 4 кВт.</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L</w:t>
            </w:r>
            <w:r>
              <w:rPr>
                <w:rFonts w:ascii="Times New Roman"/>
                <w:b w:val="false"/>
                <w:i w:val="false"/>
                <w:color w:val="000000"/>
                <w:vertAlign w:val="subscript"/>
              </w:rPr>
              <w:t>2</w:t>
            </w:r>
            <w:r>
              <w:rPr>
                <w:rFonts w:ascii="Times New Roman"/>
                <w:b w:val="false"/>
                <w:i w:val="false"/>
                <w:color w:val="000000"/>
                <w:sz w:val="20"/>
              </w:rPr>
              <w:t xml:space="preserve"> – Трехколесные транспортные средства с любым расположением колес, максимальная конструктивная скорость которых не превышает 50 км/ч, и характеризующиеся:</w:t>
            </w:r>
          </w:p>
          <w:p>
            <w:pPr>
              <w:spacing w:after="20"/>
              <w:ind w:left="20"/>
              <w:jc w:val="both"/>
            </w:pPr>
            <w:r>
              <w:rPr>
                <w:rFonts w:ascii="Times New Roman"/>
                <w:b w:val="false"/>
                <w:i w:val="false"/>
                <w:color w:val="000000"/>
                <w:sz w:val="20"/>
              </w:rPr>
              <w:t>
- в случае двигателя внутреннего сгорания с принудительным зажиганием</w:t>
            </w:r>
          </w:p>
          <w:p>
            <w:pPr>
              <w:spacing w:after="20"/>
              <w:ind w:left="20"/>
              <w:jc w:val="both"/>
            </w:pPr>
            <w:r>
              <w:rPr>
                <w:rFonts w:ascii="Times New Roman"/>
                <w:b w:val="false"/>
                <w:i w:val="false"/>
                <w:color w:val="000000"/>
                <w:sz w:val="20"/>
              </w:rPr>
              <w:t>
– рабочим объемом двигателя, не превышающим 50 см</w:t>
            </w:r>
            <w:r>
              <w:rPr>
                <w:rFonts w:ascii="Times New Roman"/>
                <w:b w:val="false"/>
                <w:i w:val="false"/>
                <w:color w:val="000000"/>
                <w:vertAlign w:val="superscript"/>
              </w:rPr>
              <w:t>3</w:t>
            </w:r>
            <w:r>
              <w:rPr>
                <w:rFonts w:ascii="Times New Roman"/>
                <w:b w:val="false"/>
                <w:i w:val="false"/>
                <w:color w:val="000000"/>
                <w:sz w:val="20"/>
              </w:rPr>
              <w:t xml:space="preserve">, или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случае двигателя внутреннего сгорания другого типа – максимальной эффективной мощностью, не превышающей 4 кВт, или</w:t>
            </w:r>
          </w:p>
          <w:p>
            <w:pPr>
              <w:spacing w:after="20"/>
              <w:ind w:left="20"/>
              <w:jc w:val="both"/>
            </w:pPr>
            <w:r>
              <w:rPr>
                <w:rFonts w:ascii="Times New Roman"/>
                <w:b w:val="false"/>
                <w:i w:val="false"/>
                <w:color w:val="000000"/>
                <w:sz w:val="20"/>
              </w:rPr>
              <w:t>
- в случае электродвигателя – номинальной максимальной мощностью в режиме длительной нагрузки, не превышающей 4 кВт.</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Мотоциклы, мотороллеры, трициклы, в том числе:</w:t>
            </w:r>
          </w:p>
          <w:p>
            <w:pPr>
              <w:spacing w:after="20"/>
              <w:ind w:left="20"/>
              <w:jc w:val="both"/>
            </w:pPr>
            <w:r>
              <w:rPr>
                <w:rFonts w:ascii="Times New Roman"/>
                <w:b w:val="false"/>
                <w:i w:val="false"/>
                <w:color w:val="000000"/>
                <w:sz w:val="20"/>
              </w:rPr>
              <w:t>
Категория L</w:t>
            </w:r>
            <w:r>
              <w:rPr>
                <w:rFonts w:ascii="Times New Roman"/>
                <w:b w:val="false"/>
                <w:i w:val="false"/>
                <w:color w:val="000000"/>
                <w:vertAlign w:val="subscript"/>
              </w:rPr>
              <w:t>3</w:t>
            </w:r>
            <w:r>
              <w:rPr>
                <w:rFonts w:ascii="Times New Roman"/>
                <w:b w:val="false"/>
                <w:i w:val="false"/>
                <w:color w:val="000000"/>
                <w:sz w:val="20"/>
              </w:rPr>
              <w:t xml:space="preserve"> – Двухколесные транспортные средства, рабочий объем двигателя которых (в случае двигателя внутреннего сгорания) превышает 50 см</w:t>
            </w:r>
            <w:r>
              <w:rPr>
                <w:rFonts w:ascii="Times New Roman"/>
                <w:b w:val="false"/>
                <w:i w:val="false"/>
                <w:color w:val="000000"/>
                <w:vertAlign w:val="superscript"/>
              </w:rPr>
              <w:t>3</w:t>
            </w:r>
            <w:r>
              <w:rPr>
                <w:rFonts w:ascii="Times New Roman"/>
                <w:b w:val="false"/>
                <w:i w:val="false"/>
                <w:color w:val="000000"/>
                <w:sz w:val="20"/>
              </w:rPr>
              <w:t xml:space="preserve"> (или) максимальная конструктивная скорость (при любом двигателе) превышает 50 км/ч.</w:t>
            </w:r>
          </w:p>
          <w:p>
            <w:pPr>
              <w:spacing w:after="20"/>
              <w:ind w:left="20"/>
              <w:jc w:val="both"/>
            </w:pPr>
            <w:r>
              <w:rPr>
                <w:rFonts w:ascii="Times New Roman"/>
                <w:b w:val="false"/>
                <w:i w:val="false"/>
                <w:color w:val="000000"/>
                <w:sz w:val="20"/>
              </w:rPr>
              <w:t>
Категория L</w:t>
            </w:r>
            <w:r>
              <w:rPr>
                <w:rFonts w:ascii="Times New Roman"/>
                <w:b w:val="false"/>
                <w:i w:val="false"/>
                <w:color w:val="000000"/>
                <w:vertAlign w:val="subscript"/>
              </w:rPr>
              <w:t>4</w:t>
            </w:r>
            <w:r>
              <w:rPr>
                <w:rFonts w:ascii="Times New Roman"/>
                <w:b w:val="false"/>
                <w:i w:val="false"/>
                <w:color w:val="000000"/>
                <w:sz w:val="20"/>
              </w:rPr>
              <w:t xml:space="preserve"> – Трехколесные транспортные средства с колесами, асимметричными по отношению к средней продольной плоскости, рабочий объем двигателя которых (в случае двигателя внутреннего сгорания) превышает 50 см</w:t>
            </w:r>
            <w:r>
              <w:rPr>
                <w:rFonts w:ascii="Times New Roman"/>
                <w:b w:val="false"/>
                <w:i w:val="false"/>
                <w:color w:val="000000"/>
                <w:vertAlign w:val="superscript"/>
              </w:rPr>
              <w:t>3</w:t>
            </w:r>
            <w:r>
              <w:rPr>
                <w:rFonts w:ascii="Times New Roman"/>
                <w:b w:val="false"/>
                <w:i w:val="false"/>
                <w:color w:val="000000"/>
                <w:sz w:val="20"/>
              </w:rPr>
              <w:t xml:space="preserve"> и (или) максимальная конструктивная скорость (при любом двигателе) превышает 50 км/ч.</w:t>
            </w:r>
          </w:p>
          <w:p>
            <w:pPr>
              <w:spacing w:after="20"/>
              <w:ind w:left="20"/>
              <w:jc w:val="both"/>
            </w:pPr>
            <w:r>
              <w:rPr>
                <w:rFonts w:ascii="Times New Roman"/>
                <w:b w:val="false"/>
                <w:i w:val="false"/>
                <w:color w:val="000000"/>
                <w:sz w:val="20"/>
              </w:rPr>
              <w:t>
Если расстояние между центрами пятен контакта с дорожной поверхностью колес одной оси составляет менее 460 мм, такие транспортные средства относятся к категории L</w:t>
            </w:r>
            <w:r>
              <w:rPr>
                <w:rFonts w:ascii="Times New Roman"/>
                <w:b w:val="false"/>
                <w:i w:val="false"/>
                <w:color w:val="000000"/>
                <w:vertAlign w:val="subscript"/>
              </w:rPr>
              <w:t>3</w:t>
            </w:r>
            <w:r>
              <w:rPr>
                <w:rFonts w:ascii="Times New Roman"/>
                <w:b w:val="false"/>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L</w:t>
            </w:r>
            <w:r>
              <w:rPr>
                <w:rFonts w:ascii="Times New Roman"/>
                <w:b w:val="false"/>
                <w:i w:val="false"/>
                <w:color w:val="000000"/>
                <w:vertAlign w:val="subscript"/>
              </w:rPr>
              <w:t>5</w:t>
            </w:r>
            <w:r>
              <w:rPr>
                <w:rFonts w:ascii="Times New Roman"/>
                <w:b w:val="false"/>
                <w:i w:val="false"/>
                <w:color w:val="000000"/>
                <w:sz w:val="20"/>
              </w:rPr>
              <w:t xml:space="preserve"> – Трехколесные транспортные средства с колесами, симметричными по отношению к средней продольной плоскости транспортного средства, рабочий объем двигателя которых (в случае двигателя внутреннего сгорания) превышает 50 см3 и (или) максимальная конструктивная скорость (при любом двигателе) превышает 50 км/ч.</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Квадрициклы, в том числе:</w:t>
            </w:r>
          </w:p>
          <w:p>
            <w:pPr>
              <w:spacing w:after="20"/>
              <w:ind w:left="20"/>
              <w:jc w:val="both"/>
            </w:pPr>
            <w:r>
              <w:rPr>
                <w:rFonts w:ascii="Times New Roman"/>
                <w:b w:val="false"/>
                <w:i w:val="false"/>
                <w:color w:val="000000"/>
                <w:sz w:val="20"/>
              </w:rPr>
              <w:t>
Категория L</w:t>
            </w:r>
            <w:r>
              <w:rPr>
                <w:rFonts w:ascii="Times New Roman"/>
                <w:b w:val="false"/>
                <w:i w:val="false"/>
                <w:color w:val="000000"/>
                <w:vertAlign w:val="subscript"/>
              </w:rPr>
              <w:t>6</w:t>
            </w:r>
            <w:r>
              <w:rPr>
                <w:rFonts w:ascii="Times New Roman"/>
                <w:b w:val="false"/>
                <w:i w:val="false"/>
                <w:color w:val="000000"/>
                <w:sz w:val="20"/>
              </w:rPr>
              <w:t xml:space="preserve"> – Четырехколесные транспортные средства, масса которых без нагрузки не превышает 350 кг без учета массы аккумуляторов (в случае электрического транспортного средства), максимальная конструктивная скорость не превышает 50 км/ч, и характеризующиеся:</w:t>
            </w:r>
          </w:p>
          <w:p>
            <w:pPr>
              <w:spacing w:after="20"/>
              <w:ind w:left="20"/>
              <w:jc w:val="both"/>
            </w:pPr>
            <w:r>
              <w:rPr>
                <w:rFonts w:ascii="Times New Roman"/>
                <w:b w:val="false"/>
                <w:i w:val="false"/>
                <w:color w:val="000000"/>
                <w:sz w:val="20"/>
              </w:rPr>
              <w:t>
- в случае двигателя внутреннего сгорания с принудительным зажиганием – рабочим объемом двигателя, не превышающим 50 см</w:t>
            </w:r>
            <w:r>
              <w:rPr>
                <w:rFonts w:ascii="Times New Roman"/>
                <w:b w:val="false"/>
                <w:i w:val="false"/>
                <w:color w:val="000000"/>
                <w:vertAlign w:val="superscript"/>
              </w:rPr>
              <w:t>3</w:t>
            </w:r>
            <w:r>
              <w:rPr>
                <w:rFonts w:ascii="Times New Roman"/>
                <w:b w:val="false"/>
                <w:i w:val="false"/>
                <w:color w:val="000000"/>
                <w:sz w:val="20"/>
              </w:rPr>
              <w:t>, или</w:t>
            </w:r>
          </w:p>
          <w:p>
            <w:pPr>
              <w:spacing w:after="20"/>
              <w:ind w:left="20"/>
              <w:jc w:val="both"/>
            </w:pPr>
            <w:r>
              <w:rPr>
                <w:rFonts w:ascii="Times New Roman"/>
                <w:b w:val="false"/>
                <w:i w:val="false"/>
                <w:color w:val="000000"/>
                <w:sz w:val="20"/>
              </w:rPr>
              <w:t>
- в случае двигателя внутреннего сгорания другого типа – максимальной эффективной мощностью двигателя, не превышающей 4 кВт, или</w:t>
            </w:r>
          </w:p>
          <w:p>
            <w:pPr>
              <w:spacing w:after="20"/>
              <w:ind w:left="20"/>
              <w:jc w:val="both"/>
            </w:pPr>
            <w:r>
              <w:rPr>
                <w:rFonts w:ascii="Times New Roman"/>
                <w:b w:val="false"/>
                <w:i w:val="false"/>
                <w:color w:val="000000"/>
                <w:sz w:val="20"/>
              </w:rPr>
              <w:t xml:space="preserve">
- в случае электродвигателя – номинальной максимальной мощностью двигателя в режиме длительной нагрузки, не превышающей 4 кВт.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L</w:t>
            </w:r>
            <w:r>
              <w:rPr>
                <w:rFonts w:ascii="Times New Roman"/>
                <w:b w:val="false"/>
                <w:i w:val="false"/>
                <w:color w:val="000000"/>
                <w:vertAlign w:val="subscript"/>
              </w:rPr>
              <w:t>7</w:t>
            </w:r>
            <w:r>
              <w:rPr>
                <w:rFonts w:ascii="Times New Roman"/>
                <w:b w:val="false"/>
                <w:i w:val="false"/>
                <w:color w:val="000000"/>
                <w:sz w:val="20"/>
              </w:rPr>
              <w:t xml:space="preserve"> – Четырехколесные транспортные средства, иные, чем транспортные средства категории L</w:t>
            </w:r>
            <w:r>
              <w:rPr>
                <w:rFonts w:ascii="Times New Roman"/>
                <w:b w:val="false"/>
                <w:i w:val="false"/>
                <w:color w:val="000000"/>
                <w:vertAlign w:val="subscript"/>
              </w:rPr>
              <w:t>6</w:t>
            </w:r>
            <w:r>
              <w:rPr>
                <w:rFonts w:ascii="Times New Roman"/>
                <w:b w:val="false"/>
                <w:i w:val="false"/>
                <w:color w:val="000000"/>
                <w:sz w:val="20"/>
              </w:rPr>
              <w:t>, масса которых без нагрузки не превышает 400 кг (550 кг для транспортных средств, предназначенных для перевозки грузов) без учета массы аккумуляторов (в случае электрического транспортного средства) и максимальная эффективная мощность двигателя не превышает 15 кВт.</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M – Транспортные средства, имеющие не менее четырех колес и используемые для перевозки пассажиров</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M</w:t>
            </w:r>
            <w:r>
              <w:rPr>
                <w:rFonts w:ascii="Times New Roman"/>
                <w:b w:val="false"/>
                <w:i w:val="false"/>
                <w:color w:val="000000"/>
                <w:vertAlign w:val="subscript"/>
              </w:rPr>
              <w:t>1</w:t>
            </w:r>
            <w:r>
              <w:rPr>
                <w:rFonts w:ascii="Times New Roman"/>
                <w:b w:val="false"/>
                <w:i w:val="false"/>
                <w:color w:val="000000"/>
                <w:sz w:val="20"/>
              </w:rPr>
              <w:t xml:space="preserve"> – Транспортные средства, используемые для перевозки пассажиров и имеющие, помимо места водителя, не более восьми мест для сидения – легковые автомобили.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троллейбусы, специализированные пассажирские транспортные средства и их шасси, в том числе:</w:t>
            </w:r>
          </w:p>
          <w:p>
            <w:pPr>
              <w:spacing w:after="20"/>
              <w:ind w:left="20"/>
              <w:jc w:val="both"/>
            </w:pPr>
            <w:r>
              <w:rPr>
                <w:rFonts w:ascii="Times New Roman"/>
                <w:b w:val="false"/>
                <w:i w:val="false"/>
                <w:color w:val="000000"/>
                <w:sz w:val="20"/>
              </w:rPr>
              <w:t>
Категория М</w:t>
            </w:r>
            <w:r>
              <w:rPr>
                <w:rFonts w:ascii="Times New Roman"/>
                <w:b w:val="false"/>
                <w:i w:val="false"/>
                <w:color w:val="000000"/>
                <w:vertAlign w:val="subscript"/>
              </w:rPr>
              <w:t>2</w:t>
            </w:r>
            <w:r>
              <w:rPr>
                <w:rFonts w:ascii="Times New Roman"/>
                <w:b w:val="false"/>
                <w:i w:val="false"/>
                <w:color w:val="000000"/>
                <w:sz w:val="20"/>
              </w:rPr>
              <w:t xml:space="preserve"> – Транспортные средства, используемые для перевозки пассажиров, имеющие, помимо места водителя, более восьми мест для сидения, технически допустимая максимальная масса которых не превышает 5 т.</w:t>
            </w:r>
          </w:p>
          <w:p>
            <w:pPr>
              <w:spacing w:after="20"/>
              <w:ind w:left="20"/>
              <w:jc w:val="both"/>
            </w:pPr>
            <w:r>
              <w:rPr>
                <w:rFonts w:ascii="Times New Roman"/>
                <w:b w:val="false"/>
                <w:i w:val="false"/>
                <w:color w:val="000000"/>
                <w:sz w:val="20"/>
              </w:rPr>
              <w:t>
Категория М</w:t>
            </w:r>
            <w:r>
              <w:rPr>
                <w:rFonts w:ascii="Times New Roman"/>
                <w:b w:val="false"/>
                <w:i w:val="false"/>
                <w:color w:val="000000"/>
                <w:vertAlign w:val="subscript"/>
              </w:rPr>
              <w:t>3</w:t>
            </w:r>
            <w:r>
              <w:rPr>
                <w:rFonts w:ascii="Times New Roman"/>
                <w:b w:val="false"/>
                <w:i w:val="false"/>
                <w:color w:val="000000"/>
                <w:sz w:val="20"/>
              </w:rPr>
              <w:t xml:space="preserve"> – Транспортные средства, используемые для перевозки пассажиров, имеющие, помимо места водителя, более восьми мест для сидения, технически допустимая максимальная масса которых превышает 5 т</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категорий М</w:t>
            </w:r>
            <w:r>
              <w:rPr>
                <w:rFonts w:ascii="Times New Roman"/>
                <w:b w:val="false"/>
                <w:i w:val="false"/>
                <w:color w:val="000000"/>
                <w:vertAlign w:val="subscript"/>
              </w:rPr>
              <w:t>2</w:t>
            </w:r>
            <w:r>
              <w:rPr>
                <w:rFonts w:ascii="Times New Roman"/>
                <w:b w:val="false"/>
                <w:i w:val="false"/>
                <w:color w:val="000000"/>
                <w:sz w:val="20"/>
              </w:rPr>
              <w:t xml:space="preserve"> и М</w:t>
            </w:r>
            <w:r>
              <w:rPr>
                <w:rFonts w:ascii="Times New Roman"/>
                <w:b w:val="false"/>
                <w:i w:val="false"/>
                <w:color w:val="000000"/>
                <w:vertAlign w:val="subscript"/>
              </w:rPr>
              <w:t>3</w:t>
            </w:r>
            <w:r>
              <w:rPr>
                <w:rFonts w:ascii="Times New Roman"/>
                <w:b w:val="false"/>
                <w:i w:val="false"/>
                <w:color w:val="000000"/>
                <w:sz w:val="20"/>
              </w:rPr>
              <w:t xml:space="preserve"> вместимостью не более 22 пассажиров помимо водителя, подразделяются на класс А, предназначенные для перевозки стоящих и сидящих пассажиров, и класс В, предназначенные для перевозки только сидящих пассажиров.</w:t>
            </w:r>
          </w:p>
          <w:p>
            <w:pPr>
              <w:spacing w:after="20"/>
              <w:ind w:left="20"/>
              <w:jc w:val="both"/>
            </w:pPr>
            <w:r>
              <w:rPr>
                <w:rFonts w:ascii="Times New Roman"/>
                <w:b w:val="false"/>
                <w:i w:val="false"/>
                <w:color w:val="000000"/>
                <w:sz w:val="20"/>
              </w:rPr>
              <w:t>
Транспортные средства категорий М</w:t>
            </w:r>
            <w:r>
              <w:rPr>
                <w:rFonts w:ascii="Times New Roman"/>
                <w:b w:val="false"/>
                <w:i w:val="false"/>
                <w:color w:val="000000"/>
                <w:vertAlign w:val="subscript"/>
              </w:rPr>
              <w:t>2</w:t>
            </w:r>
            <w:r>
              <w:rPr>
                <w:rFonts w:ascii="Times New Roman"/>
                <w:b w:val="false"/>
                <w:i w:val="false"/>
                <w:color w:val="000000"/>
                <w:sz w:val="20"/>
              </w:rPr>
              <w:t xml:space="preserve"> и М</w:t>
            </w:r>
            <w:r>
              <w:rPr>
                <w:rFonts w:ascii="Times New Roman"/>
                <w:b w:val="false"/>
                <w:i w:val="false"/>
                <w:color w:val="000000"/>
                <w:vertAlign w:val="subscript"/>
              </w:rPr>
              <w:t>3</w:t>
            </w:r>
            <w:r>
              <w:rPr>
                <w:rFonts w:ascii="Times New Roman"/>
                <w:b w:val="false"/>
                <w:i w:val="false"/>
                <w:color w:val="000000"/>
                <w:sz w:val="20"/>
              </w:rPr>
              <w:t xml:space="preserve"> вместимостью свыше 22 пассажиров помимо водителя, подразделяются на класс I, имеющие выделенную площадь для стоящих пассажиров и обеспечивающие быструю смену пассажиров, класс II, предназначенные для перевозки преимущественно сидящих пассажиров и имеющие возможность для перевозки стоящих пассажиров в проходе и (или) на площади, не превышающей площадь двойного пассажирского сидения, и класс III, предназначенные для перевозки исключительно сидящих пассажиров.</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N – Транспортные средства, используемые для перевозки грузов – автомобили грузовые и их шасси, в том числе:</w:t>
            </w:r>
          </w:p>
          <w:p>
            <w:pPr>
              <w:spacing w:after="20"/>
              <w:ind w:left="20"/>
              <w:jc w:val="both"/>
            </w:pPr>
            <w:r>
              <w:rPr>
                <w:rFonts w:ascii="Times New Roman"/>
                <w:b w:val="false"/>
                <w:i w:val="false"/>
                <w:color w:val="000000"/>
                <w:sz w:val="20"/>
              </w:rPr>
              <w:t>
Категория N</w:t>
            </w:r>
            <w:r>
              <w:rPr>
                <w:rFonts w:ascii="Times New Roman"/>
                <w:b w:val="false"/>
                <w:i w:val="false"/>
                <w:color w:val="000000"/>
                <w:vertAlign w:val="subscript"/>
              </w:rPr>
              <w:t>1</w:t>
            </w:r>
            <w:r>
              <w:rPr>
                <w:rFonts w:ascii="Times New Roman"/>
                <w:b w:val="false"/>
                <w:i w:val="false"/>
                <w:color w:val="000000"/>
                <w:sz w:val="20"/>
              </w:rPr>
              <w:t xml:space="preserve"> – Транспортные средства, предназначенные для перевозки грузов, имеющие технически допустимую максимальную массу не более 3,5 т.</w:t>
            </w:r>
          </w:p>
          <w:p>
            <w:pPr>
              <w:spacing w:after="20"/>
              <w:ind w:left="20"/>
              <w:jc w:val="both"/>
            </w:pPr>
            <w:r>
              <w:rPr>
                <w:rFonts w:ascii="Times New Roman"/>
                <w:b w:val="false"/>
                <w:i w:val="false"/>
                <w:color w:val="000000"/>
                <w:sz w:val="20"/>
              </w:rPr>
              <w:t>
Категория N</w:t>
            </w:r>
            <w:r>
              <w:rPr>
                <w:rFonts w:ascii="Times New Roman"/>
                <w:b w:val="false"/>
                <w:i w:val="false"/>
                <w:color w:val="000000"/>
                <w:vertAlign w:val="subscript"/>
              </w:rPr>
              <w:t>2</w:t>
            </w:r>
            <w:r>
              <w:rPr>
                <w:rFonts w:ascii="Times New Roman"/>
                <w:b w:val="false"/>
                <w:i w:val="false"/>
                <w:color w:val="000000"/>
                <w:sz w:val="20"/>
              </w:rPr>
              <w:t xml:space="preserve"> – Транспортные средства, предназначенные для перевозки грузов, имеющие технически допустимую максимальную массу свыше 3,5 т, но не более 12 т.</w:t>
            </w:r>
          </w:p>
          <w:p>
            <w:pPr>
              <w:spacing w:after="20"/>
              <w:ind w:left="20"/>
              <w:jc w:val="both"/>
            </w:pPr>
            <w:r>
              <w:rPr>
                <w:rFonts w:ascii="Times New Roman"/>
                <w:b w:val="false"/>
                <w:i w:val="false"/>
                <w:color w:val="000000"/>
                <w:sz w:val="20"/>
              </w:rPr>
              <w:t>
Категория N</w:t>
            </w:r>
            <w:r>
              <w:rPr>
                <w:rFonts w:ascii="Times New Roman"/>
                <w:b w:val="false"/>
                <w:i w:val="false"/>
                <w:color w:val="000000"/>
                <w:vertAlign w:val="subscript"/>
              </w:rPr>
              <w:t>3</w:t>
            </w:r>
            <w:r>
              <w:rPr>
                <w:rFonts w:ascii="Times New Roman"/>
                <w:b w:val="false"/>
                <w:i w:val="false"/>
                <w:color w:val="000000"/>
                <w:sz w:val="20"/>
              </w:rPr>
              <w:t xml:space="preserve"> – Транспортные средства, предназначенные для перевозки грузов, имеющие технически допустимую максимальную массу более 12 т.</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O – Прицепы (полуприцепы) к транспортным средствам категорий L, M, N, в том числе: (замечание АСМАП)</w:t>
            </w:r>
          </w:p>
          <w:p>
            <w:pPr>
              <w:spacing w:after="20"/>
              <w:ind w:left="20"/>
              <w:jc w:val="both"/>
            </w:pPr>
            <w:r>
              <w:rPr>
                <w:rFonts w:ascii="Times New Roman"/>
                <w:b w:val="false"/>
                <w:i w:val="false"/>
                <w:color w:val="000000"/>
                <w:sz w:val="20"/>
              </w:rPr>
              <w:t>
Категория O</w:t>
            </w:r>
            <w:r>
              <w:rPr>
                <w:rFonts w:ascii="Times New Roman"/>
                <w:b w:val="false"/>
                <w:i w:val="false"/>
                <w:color w:val="000000"/>
                <w:vertAlign w:val="subscript"/>
              </w:rPr>
              <w:t>1</w:t>
            </w:r>
            <w:r>
              <w:rPr>
                <w:rFonts w:ascii="Times New Roman"/>
                <w:b w:val="false"/>
                <w:i w:val="false"/>
                <w:color w:val="000000"/>
                <w:sz w:val="20"/>
              </w:rPr>
              <w:t xml:space="preserve"> – Прицепы, технически допустимая максимальная масса которых не более 0,75 т.</w:t>
            </w:r>
          </w:p>
          <w:p>
            <w:pPr>
              <w:spacing w:after="20"/>
              <w:ind w:left="20"/>
              <w:jc w:val="both"/>
            </w:pPr>
            <w:r>
              <w:rPr>
                <w:rFonts w:ascii="Times New Roman"/>
                <w:b w:val="false"/>
                <w:i w:val="false"/>
                <w:color w:val="000000"/>
                <w:sz w:val="20"/>
              </w:rPr>
              <w:t>
Категория O</w:t>
            </w:r>
            <w:r>
              <w:rPr>
                <w:rFonts w:ascii="Times New Roman"/>
                <w:b w:val="false"/>
                <w:i w:val="false"/>
                <w:color w:val="000000"/>
                <w:vertAlign w:val="subscript"/>
              </w:rPr>
              <w:t>2</w:t>
            </w:r>
            <w:r>
              <w:rPr>
                <w:rFonts w:ascii="Times New Roman"/>
                <w:b w:val="false"/>
                <w:i w:val="false"/>
                <w:color w:val="000000"/>
                <w:sz w:val="20"/>
              </w:rPr>
              <w:t xml:space="preserve"> – Прицепы, технически допустимая максимальная масса которых свыше 0,75 т, но не более 3,5 т.</w:t>
            </w:r>
          </w:p>
          <w:p>
            <w:pPr>
              <w:spacing w:after="20"/>
              <w:ind w:left="20"/>
              <w:jc w:val="both"/>
            </w:pPr>
            <w:r>
              <w:rPr>
                <w:rFonts w:ascii="Times New Roman"/>
                <w:b w:val="false"/>
                <w:i w:val="false"/>
                <w:color w:val="000000"/>
                <w:sz w:val="20"/>
              </w:rPr>
              <w:t>
Категория O</w:t>
            </w:r>
            <w:r>
              <w:rPr>
                <w:rFonts w:ascii="Times New Roman"/>
                <w:b w:val="false"/>
                <w:i w:val="false"/>
                <w:color w:val="000000"/>
                <w:vertAlign w:val="subscript"/>
              </w:rPr>
              <w:t>3</w:t>
            </w:r>
            <w:r>
              <w:rPr>
                <w:rFonts w:ascii="Times New Roman"/>
                <w:b w:val="false"/>
                <w:i w:val="false"/>
                <w:color w:val="000000"/>
                <w:sz w:val="20"/>
              </w:rPr>
              <w:t xml:space="preserve"> – Прицепы, технически допустимая максимальная масса которых свыше 3,5 т, но не более 10 т.</w:t>
            </w:r>
          </w:p>
          <w:p>
            <w:pPr>
              <w:spacing w:after="20"/>
              <w:ind w:left="20"/>
              <w:jc w:val="both"/>
            </w:pPr>
            <w:r>
              <w:rPr>
                <w:rFonts w:ascii="Times New Roman"/>
                <w:b w:val="false"/>
                <w:i w:val="false"/>
                <w:color w:val="000000"/>
                <w:sz w:val="20"/>
              </w:rPr>
              <w:t>
Категория O</w:t>
            </w:r>
            <w:r>
              <w:rPr>
                <w:rFonts w:ascii="Times New Roman"/>
                <w:b w:val="false"/>
                <w:i w:val="false"/>
                <w:color w:val="000000"/>
                <w:vertAlign w:val="subscript"/>
              </w:rPr>
              <w:t>4</w:t>
            </w:r>
            <w:r>
              <w:rPr>
                <w:rFonts w:ascii="Times New Roman"/>
                <w:b w:val="false"/>
                <w:i w:val="false"/>
                <w:color w:val="000000"/>
                <w:sz w:val="20"/>
              </w:rPr>
              <w:t xml:space="preserve"> – Прицепы, технически допустимая максимальная масса которых более 10 т.</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22" w:id="612"/>
    <w:p>
      <w:pPr>
        <w:spacing w:after="0"/>
        <w:ind w:left="0"/>
        <w:jc w:val="both"/>
      </w:pPr>
      <w:r>
        <w:rPr>
          <w:rFonts w:ascii="Times New Roman"/>
          <w:b w:val="false"/>
          <w:i w:val="false"/>
          <w:color w:val="000000"/>
          <w:sz w:val="28"/>
        </w:rPr>
        <w:t>
      Примечания:</w:t>
      </w:r>
    </w:p>
    <w:bookmarkEnd w:id="612"/>
    <w:bookmarkStart w:name="z623" w:id="613"/>
    <w:p>
      <w:pPr>
        <w:spacing w:after="0"/>
        <w:ind w:left="0"/>
        <w:jc w:val="both"/>
      </w:pPr>
      <w:r>
        <w:rPr>
          <w:rFonts w:ascii="Times New Roman"/>
          <w:b w:val="false"/>
          <w:i w:val="false"/>
          <w:color w:val="000000"/>
          <w:sz w:val="28"/>
        </w:rPr>
        <w:t>
      1. Транспортное средство, имеющее не более восьми мест для сидения, не считая места водителя, предназначенное для перевозки пассажиров и грузов, относится к категории:</w:t>
      </w:r>
    </w:p>
    <w:bookmarkEnd w:id="613"/>
    <w:bookmarkStart w:name="z624" w:id="614"/>
    <w:p>
      <w:pPr>
        <w:spacing w:after="0"/>
        <w:ind w:left="0"/>
        <w:jc w:val="both"/>
      </w:pPr>
      <w:r>
        <w:rPr>
          <w:rFonts w:ascii="Times New Roman"/>
          <w:b w:val="false"/>
          <w:i w:val="false"/>
          <w:color w:val="000000"/>
          <w:sz w:val="28"/>
        </w:rPr>
        <w:t>
      М</w:t>
      </w:r>
      <w:r>
        <w:rPr>
          <w:rFonts w:ascii="Times New Roman"/>
          <w:b w:val="false"/>
          <w:i w:val="false"/>
          <w:color w:val="000000"/>
          <w:vertAlign w:val="subscript"/>
        </w:rPr>
        <w:t>1</w:t>
      </w:r>
      <w:r>
        <w:rPr>
          <w:rFonts w:ascii="Times New Roman"/>
          <w:b w:val="false"/>
          <w:i w:val="false"/>
          <w:color w:val="000000"/>
          <w:sz w:val="28"/>
        </w:rPr>
        <w:t>, если произведение предусмотренного конструкцией числа пассажиров на условную массу одного пассажира (68 кг) превышает расчетную массу перевозимого одновременно с пассажирами груза;</w:t>
      </w:r>
    </w:p>
    <w:bookmarkEnd w:id="614"/>
    <w:bookmarkStart w:name="z625" w:id="615"/>
    <w:p>
      <w:pPr>
        <w:spacing w:after="0"/>
        <w:ind w:left="0"/>
        <w:jc w:val="both"/>
      </w:pPr>
      <w:r>
        <w:rPr>
          <w:rFonts w:ascii="Times New Roman"/>
          <w:b w:val="false"/>
          <w:i w:val="false"/>
          <w:color w:val="000000"/>
          <w:sz w:val="28"/>
        </w:rPr>
        <w:t>
      N, если это условие не выполняется.</w:t>
      </w:r>
    </w:p>
    <w:bookmarkEnd w:id="615"/>
    <w:bookmarkStart w:name="z626" w:id="616"/>
    <w:p>
      <w:pPr>
        <w:spacing w:after="0"/>
        <w:ind w:left="0"/>
        <w:jc w:val="both"/>
      </w:pPr>
      <w:r>
        <w:rPr>
          <w:rFonts w:ascii="Times New Roman"/>
          <w:b w:val="false"/>
          <w:i w:val="false"/>
          <w:color w:val="000000"/>
          <w:sz w:val="28"/>
        </w:rPr>
        <w:t>
      Транспортное средство, предназначенное для перевозки пассажиров и грузов, имеющее, помимо места водителя, более восьми мест для сидения, относится к категории М.</w:t>
      </w:r>
    </w:p>
    <w:bookmarkEnd w:id="616"/>
    <w:bookmarkStart w:name="z627" w:id="617"/>
    <w:p>
      <w:pPr>
        <w:spacing w:after="0"/>
        <w:ind w:left="0"/>
        <w:jc w:val="both"/>
      </w:pPr>
      <w:r>
        <w:rPr>
          <w:rFonts w:ascii="Times New Roman"/>
          <w:b w:val="false"/>
          <w:i w:val="false"/>
          <w:color w:val="000000"/>
          <w:sz w:val="28"/>
        </w:rPr>
        <w:t>
      2. В случае полуприцепов и прицепов с центрально расположенной осью (осями) под технически допустимой максимальной массой принимается статическая вертикальная нагрузка, передаваемая на грунт осью или осями максимально загруженного сцепленного с тягачом полуприцепа и прицепа с центрально расположенной осью (осями).</w:t>
      </w:r>
    </w:p>
    <w:bookmarkEnd w:id="617"/>
    <w:bookmarkStart w:name="z628" w:id="618"/>
    <w:p>
      <w:pPr>
        <w:spacing w:after="0"/>
        <w:ind w:left="0"/>
        <w:jc w:val="both"/>
      </w:pPr>
      <w:r>
        <w:rPr>
          <w:rFonts w:ascii="Times New Roman"/>
          <w:b w:val="false"/>
          <w:i w:val="false"/>
          <w:color w:val="000000"/>
          <w:sz w:val="28"/>
        </w:rPr>
        <w:t>
      3. Для целей пункта 1.1 настоящего приложения оборудование и установки, находящиеся на специальных транспортных средствах (автокраны, транспортные средства, оснащенные подъемниками с рабочими платформами, автоэвакуаторы и т.п.), приравниваются к грузам.</w:t>
      </w:r>
    </w:p>
    <w:bookmarkEnd w:id="618"/>
    <w:bookmarkStart w:name="z629" w:id="619"/>
    <w:p>
      <w:pPr>
        <w:spacing w:after="0"/>
        <w:ind w:left="0"/>
        <w:jc w:val="both"/>
      </w:pPr>
      <w:r>
        <w:rPr>
          <w:rFonts w:ascii="Times New Roman"/>
          <w:b w:val="false"/>
          <w:i w:val="false"/>
          <w:color w:val="000000"/>
          <w:sz w:val="28"/>
        </w:rPr>
        <w:t>
      1.2. Транспортные средства повышенной проходимости (категории G)</w:t>
      </w:r>
    </w:p>
    <w:bookmarkEnd w:id="619"/>
    <w:bookmarkStart w:name="z630" w:id="620"/>
    <w:p>
      <w:pPr>
        <w:spacing w:after="0"/>
        <w:ind w:left="0"/>
        <w:jc w:val="both"/>
      </w:pPr>
      <w:r>
        <w:rPr>
          <w:rFonts w:ascii="Times New Roman"/>
          <w:b w:val="false"/>
          <w:i w:val="false"/>
          <w:color w:val="000000"/>
          <w:sz w:val="28"/>
        </w:rPr>
        <w:t>
      1.2.1. К транспортным средствам повышенной проходимости (категории G), могут быть отнесены транспортные средства категорий М и N, если они удовлетворяют следующим требованиям:</w:t>
      </w:r>
    </w:p>
    <w:bookmarkEnd w:id="620"/>
    <w:bookmarkStart w:name="z631" w:id="621"/>
    <w:p>
      <w:pPr>
        <w:spacing w:after="0"/>
        <w:ind w:left="0"/>
        <w:jc w:val="both"/>
      </w:pPr>
      <w:r>
        <w:rPr>
          <w:rFonts w:ascii="Times New Roman"/>
          <w:b w:val="false"/>
          <w:i w:val="false"/>
          <w:color w:val="000000"/>
          <w:sz w:val="28"/>
        </w:rPr>
        <w:t>
      1.2.1.1. Транспортные средства категории N</w:t>
      </w:r>
      <w:r>
        <w:rPr>
          <w:rFonts w:ascii="Times New Roman"/>
          <w:b w:val="false"/>
          <w:i w:val="false"/>
          <w:color w:val="000000"/>
          <w:vertAlign w:val="subscript"/>
        </w:rPr>
        <w:t>1</w:t>
      </w:r>
      <w:r>
        <w:rPr>
          <w:rFonts w:ascii="Times New Roman"/>
          <w:b w:val="false"/>
          <w:i w:val="false"/>
          <w:color w:val="000000"/>
          <w:sz w:val="28"/>
        </w:rPr>
        <w:t>, технически допустимая максимальная масса которых не более 2 т, а также транспортные средства категории М</w:t>
      </w:r>
      <w:r>
        <w:rPr>
          <w:rFonts w:ascii="Times New Roman"/>
          <w:b w:val="false"/>
          <w:i w:val="false"/>
          <w:color w:val="000000"/>
          <w:vertAlign w:val="subscript"/>
        </w:rPr>
        <w:t>1</w:t>
      </w:r>
      <w:r>
        <w:rPr>
          <w:rFonts w:ascii="Times New Roman"/>
          <w:b w:val="false"/>
          <w:i w:val="false"/>
          <w:color w:val="000000"/>
          <w:sz w:val="28"/>
        </w:rPr>
        <w:t xml:space="preserve"> считают транспортными средствами повышенной проходимости, если они имеют: </w:t>
      </w:r>
    </w:p>
    <w:bookmarkEnd w:id="621"/>
    <w:bookmarkStart w:name="z632" w:id="622"/>
    <w:p>
      <w:pPr>
        <w:spacing w:after="0"/>
        <w:ind w:left="0"/>
        <w:jc w:val="both"/>
      </w:pPr>
      <w:r>
        <w:rPr>
          <w:rFonts w:ascii="Times New Roman"/>
          <w:b w:val="false"/>
          <w:i w:val="false"/>
          <w:color w:val="000000"/>
          <w:sz w:val="28"/>
        </w:rPr>
        <w:t>
      1.2.1.1.1. Хотя бы одну переднюю и одну заднюю оси, конструкция которых обеспечивает их одновременный привод, включая и транспортные средства, в которых привод одной оси может отключаться;</w:t>
      </w:r>
    </w:p>
    <w:bookmarkEnd w:id="622"/>
    <w:bookmarkStart w:name="z633" w:id="623"/>
    <w:p>
      <w:pPr>
        <w:spacing w:after="0"/>
        <w:ind w:left="0"/>
        <w:jc w:val="both"/>
      </w:pPr>
      <w:r>
        <w:rPr>
          <w:rFonts w:ascii="Times New Roman"/>
          <w:b w:val="false"/>
          <w:i w:val="false"/>
          <w:color w:val="000000"/>
          <w:sz w:val="28"/>
        </w:rPr>
        <w:t>
      1.2.1.1.2. Хотя бы один механизм блокировки дифференциала или один механизм аналогичного действия, и</w:t>
      </w:r>
    </w:p>
    <w:bookmarkEnd w:id="623"/>
    <w:bookmarkStart w:name="z634" w:id="624"/>
    <w:p>
      <w:pPr>
        <w:spacing w:after="0"/>
        <w:ind w:left="0"/>
        <w:jc w:val="both"/>
      </w:pPr>
      <w:r>
        <w:rPr>
          <w:rFonts w:ascii="Times New Roman"/>
          <w:b w:val="false"/>
          <w:i w:val="false"/>
          <w:color w:val="000000"/>
          <w:sz w:val="28"/>
        </w:rPr>
        <w:t>
      1.2.1.1.3. Если они (в случае одиночного транспортного средства) могут преодолевать подъем 30%.</w:t>
      </w:r>
    </w:p>
    <w:bookmarkEnd w:id="624"/>
    <w:bookmarkStart w:name="z635" w:id="625"/>
    <w:p>
      <w:pPr>
        <w:spacing w:after="0"/>
        <w:ind w:left="0"/>
        <w:jc w:val="both"/>
      </w:pPr>
      <w:r>
        <w:rPr>
          <w:rFonts w:ascii="Times New Roman"/>
          <w:b w:val="false"/>
          <w:i w:val="false"/>
          <w:color w:val="000000"/>
          <w:sz w:val="28"/>
        </w:rPr>
        <w:t>
      1.2.1.1.4. Они также должны удовлетворять, хотя бы пяти из шести приведенных ниже требований:</w:t>
      </w:r>
    </w:p>
    <w:bookmarkEnd w:id="625"/>
    <w:bookmarkStart w:name="z636" w:id="626"/>
    <w:p>
      <w:pPr>
        <w:spacing w:after="0"/>
        <w:ind w:left="0"/>
        <w:jc w:val="both"/>
      </w:pPr>
      <w:r>
        <w:rPr>
          <w:rFonts w:ascii="Times New Roman"/>
          <w:b w:val="false"/>
          <w:i w:val="false"/>
          <w:color w:val="000000"/>
          <w:sz w:val="28"/>
        </w:rPr>
        <w:t>
      1.2.1.1.4.1. Угол въезда должен быть не менее 25</w:t>
      </w:r>
      <w:r>
        <w:rPr>
          <w:rFonts w:ascii="Times New Roman"/>
          <w:b w:val="false"/>
          <w:i w:val="false"/>
          <w:color w:val="000000"/>
          <w:vertAlign w:val="superscript"/>
        </w:rPr>
        <w:t>0</w:t>
      </w:r>
      <w:r>
        <w:rPr>
          <w:rFonts w:ascii="Times New Roman"/>
          <w:b w:val="false"/>
          <w:i w:val="false"/>
          <w:color w:val="000000"/>
          <w:sz w:val="28"/>
        </w:rPr>
        <w:t>;</w:t>
      </w:r>
    </w:p>
    <w:bookmarkEnd w:id="626"/>
    <w:bookmarkStart w:name="z637" w:id="627"/>
    <w:p>
      <w:pPr>
        <w:spacing w:after="0"/>
        <w:ind w:left="0"/>
        <w:jc w:val="both"/>
      </w:pPr>
      <w:r>
        <w:rPr>
          <w:rFonts w:ascii="Times New Roman"/>
          <w:b w:val="false"/>
          <w:i w:val="false"/>
          <w:color w:val="000000"/>
          <w:sz w:val="28"/>
        </w:rPr>
        <w:t>
      1.2.1.1.4.2. Угол съезда должен быть не менее 20</w:t>
      </w:r>
      <w:r>
        <w:rPr>
          <w:rFonts w:ascii="Times New Roman"/>
          <w:b w:val="false"/>
          <w:i w:val="false"/>
          <w:color w:val="000000"/>
          <w:vertAlign w:val="superscript"/>
        </w:rPr>
        <w:t>0</w:t>
      </w:r>
      <w:r>
        <w:rPr>
          <w:rFonts w:ascii="Times New Roman"/>
          <w:b w:val="false"/>
          <w:i w:val="false"/>
          <w:color w:val="000000"/>
          <w:sz w:val="28"/>
        </w:rPr>
        <w:t>;</w:t>
      </w:r>
    </w:p>
    <w:bookmarkEnd w:id="627"/>
    <w:bookmarkStart w:name="z638" w:id="628"/>
    <w:p>
      <w:pPr>
        <w:spacing w:after="0"/>
        <w:ind w:left="0"/>
        <w:jc w:val="both"/>
      </w:pPr>
      <w:r>
        <w:rPr>
          <w:rFonts w:ascii="Times New Roman"/>
          <w:b w:val="false"/>
          <w:i w:val="false"/>
          <w:color w:val="000000"/>
          <w:sz w:val="28"/>
        </w:rPr>
        <w:t>
      1.2.1.1.4.3. Продольный угол проходимости должен быть не менее 20</w:t>
      </w:r>
      <w:r>
        <w:rPr>
          <w:rFonts w:ascii="Times New Roman"/>
          <w:b w:val="false"/>
          <w:i w:val="false"/>
          <w:color w:val="000000"/>
          <w:vertAlign w:val="superscript"/>
        </w:rPr>
        <w:t>0</w:t>
      </w:r>
      <w:r>
        <w:rPr>
          <w:rFonts w:ascii="Times New Roman"/>
          <w:b w:val="false"/>
          <w:i w:val="false"/>
          <w:color w:val="000000"/>
          <w:sz w:val="28"/>
        </w:rPr>
        <w:t>;</w:t>
      </w:r>
    </w:p>
    <w:bookmarkEnd w:id="628"/>
    <w:bookmarkStart w:name="z639" w:id="629"/>
    <w:p>
      <w:pPr>
        <w:spacing w:after="0"/>
        <w:ind w:left="0"/>
        <w:jc w:val="both"/>
      </w:pPr>
      <w:r>
        <w:rPr>
          <w:rFonts w:ascii="Times New Roman"/>
          <w:b w:val="false"/>
          <w:i w:val="false"/>
          <w:color w:val="000000"/>
          <w:sz w:val="28"/>
        </w:rPr>
        <w:t>
      1.2.1.1.4.4. Дорожный просвет под передней осью должен быть не менее 80 мм;</w:t>
      </w:r>
    </w:p>
    <w:bookmarkEnd w:id="629"/>
    <w:bookmarkStart w:name="z640" w:id="630"/>
    <w:p>
      <w:pPr>
        <w:spacing w:after="0"/>
        <w:ind w:left="0"/>
        <w:jc w:val="both"/>
      </w:pPr>
      <w:r>
        <w:rPr>
          <w:rFonts w:ascii="Times New Roman"/>
          <w:b w:val="false"/>
          <w:i w:val="false"/>
          <w:color w:val="000000"/>
          <w:sz w:val="28"/>
        </w:rPr>
        <w:t>
      1.2.1.1.4.5. Дорожный просвет под задней осью должен быть не менее 180 мм;</w:t>
      </w:r>
    </w:p>
    <w:bookmarkEnd w:id="630"/>
    <w:bookmarkStart w:name="z641" w:id="631"/>
    <w:p>
      <w:pPr>
        <w:spacing w:after="0"/>
        <w:ind w:left="0"/>
        <w:jc w:val="both"/>
      </w:pPr>
      <w:r>
        <w:rPr>
          <w:rFonts w:ascii="Times New Roman"/>
          <w:b w:val="false"/>
          <w:i w:val="false"/>
          <w:color w:val="000000"/>
          <w:sz w:val="28"/>
        </w:rPr>
        <w:t>
      1.2.1.1.4.6. Межосевой дорожный просвет должен быть не менее 200 мм.</w:t>
      </w:r>
    </w:p>
    <w:bookmarkEnd w:id="631"/>
    <w:bookmarkStart w:name="z642" w:id="632"/>
    <w:p>
      <w:pPr>
        <w:spacing w:after="0"/>
        <w:ind w:left="0"/>
        <w:jc w:val="both"/>
      </w:pPr>
      <w:r>
        <w:rPr>
          <w:rFonts w:ascii="Times New Roman"/>
          <w:b w:val="false"/>
          <w:i w:val="false"/>
          <w:color w:val="000000"/>
          <w:sz w:val="28"/>
        </w:rPr>
        <w:t>
      1.2.1.2. Транспортные средства категории N</w:t>
      </w:r>
      <w:r>
        <w:rPr>
          <w:rFonts w:ascii="Times New Roman"/>
          <w:b w:val="false"/>
          <w:i w:val="false"/>
          <w:color w:val="000000"/>
          <w:vertAlign w:val="subscript"/>
        </w:rPr>
        <w:t>1</w:t>
      </w:r>
      <w:r>
        <w:rPr>
          <w:rFonts w:ascii="Times New Roman"/>
          <w:b w:val="false"/>
          <w:i w:val="false"/>
          <w:color w:val="000000"/>
          <w:sz w:val="28"/>
        </w:rPr>
        <w:t>, технически допустимая максимальная масса которых свыше 2 т, или транспортные средства категорий N</w:t>
      </w:r>
      <w:r>
        <w:rPr>
          <w:rFonts w:ascii="Times New Roman"/>
          <w:b w:val="false"/>
          <w:i w:val="false"/>
          <w:color w:val="000000"/>
          <w:vertAlign w:val="subscript"/>
        </w:rPr>
        <w:t>2</w:t>
      </w:r>
      <w:r>
        <w:rPr>
          <w:rFonts w:ascii="Times New Roman"/>
          <w:b w:val="false"/>
          <w:i w:val="false"/>
          <w:color w:val="000000"/>
          <w:sz w:val="28"/>
        </w:rPr>
        <w:t>, М</w:t>
      </w:r>
      <w:r>
        <w:rPr>
          <w:rFonts w:ascii="Times New Roman"/>
          <w:b w:val="false"/>
          <w:i w:val="false"/>
          <w:color w:val="000000"/>
          <w:vertAlign w:val="subscript"/>
        </w:rPr>
        <w:t>2</w:t>
      </w:r>
      <w:r>
        <w:rPr>
          <w:rFonts w:ascii="Times New Roman"/>
          <w:b w:val="false"/>
          <w:i w:val="false"/>
          <w:color w:val="000000"/>
          <w:sz w:val="28"/>
        </w:rPr>
        <w:t xml:space="preserve"> или М</w:t>
      </w:r>
      <w:r>
        <w:rPr>
          <w:rFonts w:ascii="Times New Roman"/>
          <w:b w:val="false"/>
          <w:i w:val="false"/>
          <w:color w:val="000000"/>
          <w:vertAlign w:val="subscript"/>
        </w:rPr>
        <w:t>3</w:t>
      </w:r>
      <w:r>
        <w:rPr>
          <w:rFonts w:ascii="Times New Roman"/>
          <w:b w:val="false"/>
          <w:i w:val="false"/>
          <w:color w:val="000000"/>
          <w:sz w:val="28"/>
        </w:rPr>
        <w:t>, технически допустимая максимальная масса которых не более 12 т, считают транспортными средствами повышенной проходимости, если их конструкция обеспечивает одновременный привод всех колес, включая транспортные средства, в которых привод одной оси может отключаться, либо если они удовлетворяют следующим требованиям:</w:t>
      </w:r>
    </w:p>
    <w:bookmarkEnd w:id="632"/>
    <w:bookmarkStart w:name="z643" w:id="633"/>
    <w:p>
      <w:pPr>
        <w:spacing w:after="0"/>
        <w:ind w:left="0"/>
        <w:jc w:val="both"/>
      </w:pPr>
      <w:r>
        <w:rPr>
          <w:rFonts w:ascii="Times New Roman"/>
          <w:b w:val="false"/>
          <w:i w:val="false"/>
          <w:color w:val="000000"/>
          <w:sz w:val="28"/>
        </w:rPr>
        <w:t>
      1.2.1.2.1. По меньшей мере, одна передняя и одна задняя оси имеют одновременный привод, включая и транспортные средства, в которых привод одной оси может отключаться;</w:t>
      </w:r>
    </w:p>
    <w:bookmarkEnd w:id="633"/>
    <w:bookmarkStart w:name="z644" w:id="634"/>
    <w:p>
      <w:pPr>
        <w:spacing w:after="0"/>
        <w:ind w:left="0"/>
        <w:jc w:val="both"/>
      </w:pPr>
      <w:r>
        <w:rPr>
          <w:rFonts w:ascii="Times New Roman"/>
          <w:b w:val="false"/>
          <w:i w:val="false"/>
          <w:color w:val="000000"/>
          <w:sz w:val="28"/>
        </w:rPr>
        <w:t>
      1.2.1.2.2. Имеется, по меньшей мере, один механизм блокировки дифференциала или один механизм аналогичного действия;</w:t>
      </w:r>
    </w:p>
    <w:bookmarkEnd w:id="634"/>
    <w:bookmarkStart w:name="z645" w:id="635"/>
    <w:p>
      <w:pPr>
        <w:spacing w:after="0"/>
        <w:ind w:left="0"/>
        <w:jc w:val="both"/>
      </w:pPr>
      <w:r>
        <w:rPr>
          <w:rFonts w:ascii="Times New Roman"/>
          <w:b w:val="false"/>
          <w:i w:val="false"/>
          <w:color w:val="000000"/>
          <w:sz w:val="28"/>
        </w:rPr>
        <w:t>
      1.2.1.2.3. Транспортные средства (в случае одиночного транспортного средства) могут преодолевать подъем 25%.</w:t>
      </w:r>
    </w:p>
    <w:bookmarkEnd w:id="635"/>
    <w:bookmarkStart w:name="z646" w:id="636"/>
    <w:p>
      <w:pPr>
        <w:spacing w:after="0"/>
        <w:ind w:left="0"/>
        <w:jc w:val="both"/>
      </w:pPr>
      <w:r>
        <w:rPr>
          <w:rFonts w:ascii="Times New Roman"/>
          <w:b w:val="false"/>
          <w:i w:val="false"/>
          <w:color w:val="000000"/>
          <w:sz w:val="28"/>
        </w:rPr>
        <w:t>
      1.2.1.3. Транспортные средства категории М</w:t>
      </w:r>
      <w:r>
        <w:rPr>
          <w:rFonts w:ascii="Times New Roman"/>
          <w:b w:val="false"/>
          <w:i w:val="false"/>
          <w:color w:val="000000"/>
          <w:vertAlign w:val="subscript"/>
        </w:rPr>
        <w:t>3</w:t>
      </w:r>
      <w:r>
        <w:rPr>
          <w:rFonts w:ascii="Times New Roman"/>
          <w:b w:val="false"/>
          <w:i w:val="false"/>
          <w:color w:val="000000"/>
          <w:sz w:val="28"/>
        </w:rPr>
        <w:t>, технически допустимая максимальная масса которых свыше 12 т, и транспортные средства категории N</w:t>
      </w:r>
      <w:r>
        <w:rPr>
          <w:rFonts w:ascii="Times New Roman"/>
          <w:b w:val="false"/>
          <w:i w:val="false"/>
          <w:color w:val="000000"/>
          <w:vertAlign w:val="subscript"/>
        </w:rPr>
        <w:t>3</w:t>
      </w:r>
      <w:r>
        <w:rPr>
          <w:rFonts w:ascii="Times New Roman"/>
          <w:b w:val="false"/>
          <w:i w:val="false"/>
          <w:color w:val="000000"/>
          <w:sz w:val="28"/>
        </w:rPr>
        <w:t xml:space="preserve"> (за исключением седельных тягачей) считают транспортными средствами повышенной проходимости, если они имеют одновременный привод всех колес, включая транспортные средства, в которых привод одной оси может отключаться, либо если соблюдаются следующие требования:</w:t>
      </w:r>
    </w:p>
    <w:bookmarkEnd w:id="636"/>
    <w:bookmarkStart w:name="z647" w:id="637"/>
    <w:p>
      <w:pPr>
        <w:spacing w:after="0"/>
        <w:ind w:left="0"/>
        <w:jc w:val="both"/>
      </w:pPr>
      <w:r>
        <w:rPr>
          <w:rFonts w:ascii="Times New Roman"/>
          <w:b w:val="false"/>
          <w:i w:val="false"/>
          <w:color w:val="000000"/>
          <w:sz w:val="28"/>
        </w:rPr>
        <w:t>
      1.2.1.3.1. По меньшей мере, половина осей имеет привод;</w:t>
      </w:r>
    </w:p>
    <w:bookmarkEnd w:id="637"/>
    <w:bookmarkStart w:name="z648" w:id="638"/>
    <w:p>
      <w:pPr>
        <w:spacing w:after="0"/>
        <w:ind w:left="0"/>
        <w:jc w:val="both"/>
      </w:pPr>
      <w:r>
        <w:rPr>
          <w:rFonts w:ascii="Times New Roman"/>
          <w:b w:val="false"/>
          <w:i w:val="false"/>
          <w:color w:val="000000"/>
          <w:sz w:val="28"/>
        </w:rPr>
        <w:t>
      1.2.1.3.2. Имеется, по меньшей мере, один механизм блокировки дифференциала или один механизм аналогичного действия;</w:t>
      </w:r>
    </w:p>
    <w:bookmarkEnd w:id="638"/>
    <w:bookmarkStart w:name="z649" w:id="639"/>
    <w:p>
      <w:pPr>
        <w:spacing w:after="0"/>
        <w:ind w:left="0"/>
        <w:jc w:val="both"/>
      </w:pPr>
      <w:r>
        <w:rPr>
          <w:rFonts w:ascii="Times New Roman"/>
          <w:b w:val="false"/>
          <w:i w:val="false"/>
          <w:color w:val="000000"/>
          <w:sz w:val="28"/>
        </w:rPr>
        <w:t>
      1.2.1.3.3. Транспортные средства (в случае одиночного транспортного средства) могут преодолевать подъем 25%;</w:t>
      </w:r>
    </w:p>
    <w:bookmarkEnd w:id="639"/>
    <w:bookmarkStart w:name="z650" w:id="640"/>
    <w:p>
      <w:pPr>
        <w:spacing w:after="0"/>
        <w:ind w:left="0"/>
        <w:jc w:val="both"/>
      </w:pPr>
      <w:r>
        <w:rPr>
          <w:rFonts w:ascii="Times New Roman"/>
          <w:b w:val="false"/>
          <w:i w:val="false"/>
          <w:color w:val="000000"/>
          <w:sz w:val="28"/>
        </w:rPr>
        <w:t>
      1.2.1.3.4. Соблюдаются, по меньшей мере, четыре из шести следующих требований:</w:t>
      </w:r>
    </w:p>
    <w:bookmarkEnd w:id="640"/>
    <w:bookmarkStart w:name="z651" w:id="641"/>
    <w:p>
      <w:pPr>
        <w:spacing w:after="0"/>
        <w:ind w:left="0"/>
        <w:jc w:val="both"/>
      </w:pPr>
      <w:r>
        <w:rPr>
          <w:rFonts w:ascii="Times New Roman"/>
          <w:b w:val="false"/>
          <w:i w:val="false"/>
          <w:color w:val="000000"/>
          <w:sz w:val="28"/>
        </w:rPr>
        <w:t>
      1.2.1.3.4.1. Угол въезда должен быть не менее 25</w:t>
      </w:r>
      <w:r>
        <w:rPr>
          <w:rFonts w:ascii="Times New Roman"/>
          <w:b w:val="false"/>
          <w:i w:val="false"/>
          <w:color w:val="000000"/>
          <w:vertAlign w:val="superscript"/>
        </w:rPr>
        <w:t>0</w:t>
      </w:r>
      <w:r>
        <w:rPr>
          <w:rFonts w:ascii="Times New Roman"/>
          <w:b w:val="false"/>
          <w:i w:val="false"/>
          <w:color w:val="000000"/>
          <w:sz w:val="28"/>
        </w:rPr>
        <w:t>;</w:t>
      </w:r>
    </w:p>
    <w:bookmarkEnd w:id="641"/>
    <w:bookmarkStart w:name="z652" w:id="642"/>
    <w:p>
      <w:pPr>
        <w:spacing w:after="0"/>
        <w:ind w:left="0"/>
        <w:jc w:val="both"/>
      </w:pPr>
      <w:r>
        <w:rPr>
          <w:rFonts w:ascii="Times New Roman"/>
          <w:b w:val="false"/>
          <w:i w:val="false"/>
          <w:color w:val="000000"/>
          <w:sz w:val="28"/>
        </w:rPr>
        <w:t>
      1.2.1.3.4.2. Угол съезда должен быть не менее 25</w:t>
      </w:r>
      <w:r>
        <w:rPr>
          <w:rFonts w:ascii="Times New Roman"/>
          <w:b w:val="false"/>
          <w:i w:val="false"/>
          <w:color w:val="000000"/>
          <w:vertAlign w:val="superscript"/>
        </w:rPr>
        <w:t>0</w:t>
      </w:r>
      <w:r>
        <w:rPr>
          <w:rFonts w:ascii="Times New Roman"/>
          <w:b w:val="false"/>
          <w:i w:val="false"/>
          <w:color w:val="000000"/>
          <w:sz w:val="28"/>
        </w:rPr>
        <w:t>;</w:t>
      </w:r>
    </w:p>
    <w:bookmarkEnd w:id="642"/>
    <w:bookmarkStart w:name="z653" w:id="643"/>
    <w:p>
      <w:pPr>
        <w:spacing w:after="0"/>
        <w:ind w:left="0"/>
        <w:jc w:val="both"/>
      </w:pPr>
      <w:r>
        <w:rPr>
          <w:rFonts w:ascii="Times New Roman"/>
          <w:b w:val="false"/>
          <w:i w:val="false"/>
          <w:color w:val="000000"/>
          <w:sz w:val="28"/>
        </w:rPr>
        <w:t xml:space="preserve">
      1.2.1.3.4.3. Продольный угол проходимости должен быть </w:t>
      </w:r>
    </w:p>
    <w:bookmarkEnd w:id="643"/>
    <w:p>
      <w:pPr>
        <w:spacing w:after="0"/>
        <w:ind w:left="0"/>
        <w:jc w:val="both"/>
      </w:pPr>
      <w:r>
        <w:rPr>
          <w:rFonts w:ascii="Times New Roman"/>
          <w:b w:val="false"/>
          <w:i w:val="false"/>
          <w:color w:val="000000"/>
          <w:sz w:val="28"/>
        </w:rPr>
        <w:t>
      не менее 25</w:t>
      </w:r>
      <w:r>
        <w:rPr>
          <w:rFonts w:ascii="Times New Roman"/>
          <w:b w:val="false"/>
          <w:i w:val="false"/>
          <w:color w:val="000000"/>
          <w:vertAlign w:val="superscript"/>
        </w:rPr>
        <w:t>0</w:t>
      </w:r>
      <w:r>
        <w:rPr>
          <w:rFonts w:ascii="Times New Roman"/>
          <w:b w:val="false"/>
          <w:i w:val="false"/>
          <w:color w:val="000000"/>
          <w:sz w:val="28"/>
        </w:rPr>
        <w:t>;</w:t>
      </w:r>
    </w:p>
    <w:bookmarkStart w:name="z654" w:id="644"/>
    <w:p>
      <w:pPr>
        <w:spacing w:after="0"/>
        <w:ind w:left="0"/>
        <w:jc w:val="both"/>
      </w:pPr>
      <w:r>
        <w:rPr>
          <w:rFonts w:ascii="Times New Roman"/>
          <w:b w:val="false"/>
          <w:i w:val="false"/>
          <w:color w:val="000000"/>
          <w:sz w:val="28"/>
        </w:rPr>
        <w:t>
      1.2.1.3.4.4. Дорожный просвет под передней осью должен быть не менее 250 мм;</w:t>
      </w:r>
    </w:p>
    <w:bookmarkEnd w:id="644"/>
    <w:bookmarkStart w:name="z655" w:id="645"/>
    <w:p>
      <w:pPr>
        <w:spacing w:after="0"/>
        <w:ind w:left="0"/>
        <w:jc w:val="both"/>
      </w:pPr>
      <w:r>
        <w:rPr>
          <w:rFonts w:ascii="Times New Roman"/>
          <w:b w:val="false"/>
          <w:i w:val="false"/>
          <w:color w:val="000000"/>
          <w:sz w:val="28"/>
        </w:rPr>
        <w:t>
      1.2.1.3.4.5. Межосевой дорожный просвет должен быть не менее 300 мм;</w:t>
      </w:r>
    </w:p>
    <w:bookmarkEnd w:id="645"/>
    <w:bookmarkStart w:name="z656" w:id="646"/>
    <w:p>
      <w:pPr>
        <w:spacing w:after="0"/>
        <w:ind w:left="0"/>
        <w:jc w:val="both"/>
      </w:pPr>
      <w:r>
        <w:rPr>
          <w:rFonts w:ascii="Times New Roman"/>
          <w:b w:val="false"/>
          <w:i w:val="false"/>
          <w:color w:val="000000"/>
          <w:sz w:val="28"/>
        </w:rPr>
        <w:t>
      1.2.1.3.4.6. Дорожный просвет под задней осью должен быть не менее 250 мм.</w:t>
      </w:r>
    </w:p>
    <w:bookmarkEnd w:id="646"/>
    <w:bookmarkStart w:name="z657" w:id="647"/>
    <w:p>
      <w:pPr>
        <w:spacing w:after="0"/>
        <w:ind w:left="0"/>
        <w:jc w:val="both"/>
      </w:pPr>
      <w:r>
        <w:rPr>
          <w:rFonts w:ascii="Times New Roman"/>
          <w:b w:val="false"/>
          <w:i w:val="false"/>
          <w:color w:val="000000"/>
          <w:sz w:val="28"/>
        </w:rPr>
        <w:t>
      1.2.2. Специальные и специализированные транспортные средства, изготовленные на базе (шасси) транспортных средств категории G, относятся к категории G, если они удовлетворяют требованиям подпункта 1.2.1 выше.</w:t>
      </w:r>
    </w:p>
    <w:bookmarkEnd w:id="647"/>
    <w:bookmarkStart w:name="z658" w:id="648"/>
    <w:p>
      <w:pPr>
        <w:spacing w:after="0"/>
        <w:ind w:left="0"/>
        <w:jc w:val="both"/>
      </w:pPr>
      <w:r>
        <w:rPr>
          <w:rFonts w:ascii="Times New Roman"/>
          <w:b w:val="false"/>
          <w:i w:val="false"/>
          <w:color w:val="000000"/>
          <w:sz w:val="28"/>
        </w:rPr>
        <w:t>
      1.2.3. При обозначении категории транспортных средств повышенной проходимости буква G должна сочетаться с буквами M или N (например, N</w:t>
      </w:r>
      <w:r>
        <w:rPr>
          <w:rFonts w:ascii="Times New Roman"/>
          <w:b w:val="false"/>
          <w:i w:val="false"/>
          <w:color w:val="000000"/>
          <w:vertAlign w:val="subscript"/>
        </w:rPr>
        <w:t>1</w:t>
      </w:r>
      <w:r>
        <w:rPr>
          <w:rFonts w:ascii="Times New Roman"/>
          <w:b w:val="false"/>
          <w:i w:val="false"/>
          <w:color w:val="000000"/>
          <w:sz w:val="28"/>
        </w:rPr>
        <w:t>G).</w:t>
      </w:r>
    </w:p>
    <w:bookmarkEnd w:id="648"/>
    <w:bookmarkStart w:name="z659" w:id="649"/>
    <w:p>
      <w:pPr>
        <w:spacing w:after="0"/>
        <w:ind w:left="0"/>
        <w:jc w:val="both"/>
      </w:pPr>
      <w:r>
        <w:rPr>
          <w:rFonts w:ascii="Times New Roman"/>
          <w:b w:val="false"/>
          <w:i w:val="false"/>
          <w:color w:val="000000"/>
          <w:sz w:val="28"/>
        </w:rPr>
        <w:t>
      Примечания:</w:t>
      </w:r>
    </w:p>
    <w:bookmarkEnd w:id="649"/>
    <w:bookmarkStart w:name="z660" w:id="650"/>
    <w:p>
      <w:pPr>
        <w:spacing w:after="0"/>
        <w:ind w:left="0"/>
        <w:jc w:val="both"/>
      </w:pPr>
      <w:r>
        <w:rPr>
          <w:rFonts w:ascii="Times New Roman"/>
          <w:b w:val="false"/>
          <w:i w:val="false"/>
          <w:color w:val="000000"/>
          <w:sz w:val="28"/>
        </w:rPr>
        <w:t>
      1. При проведении проверки в целях отнесения транспортных средств к категории G, транспортные средства категории N</w:t>
      </w:r>
      <w:r>
        <w:rPr>
          <w:rFonts w:ascii="Times New Roman"/>
          <w:b w:val="false"/>
          <w:i w:val="false"/>
          <w:color w:val="000000"/>
          <w:vertAlign w:val="subscript"/>
        </w:rPr>
        <w:t>1</w:t>
      </w:r>
      <w:r>
        <w:rPr>
          <w:rFonts w:ascii="Times New Roman"/>
          <w:b w:val="false"/>
          <w:i w:val="false"/>
          <w:color w:val="000000"/>
          <w:sz w:val="28"/>
        </w:rPr>
        <w:t>, технически допустимая максимальная масса которых не более 2 т, и транспортные средства категории M</w:t>
      </w:r>
      <w:r>
        <w:rPr>
          <w:rFonts w:ascii="Times New Roman"/>
          <w:b w:val="false"/>
          <w:i w:val="false"/>
          <w:color w:val="000000"/>
          <w:vertAlign w:val="subscript"/>
        </w:rPr>
        <w:t>1</w:t>
      </w:r>
      <w:r>
        <w:rPr>
          <w:rFonts w:ascii="Times New Roman"/>
          <w:b w:val="false"/>
          <w:i w:val="false"/>
          <w:color w:val="000000"/>
          <w:sz w:val="28"/>
        </w:rPr>
        <w:t xml:space="preserve"> должны быть в снаряженном состоянии, т.е. заправлены охлаждающей жидкостью, смазкой, топливом, укомплектованы инструментом и запасным колесом, также должна быть учтена стандартная масса водителя, принимаемая равной 75 кг. Остальные транспортные средства должны быть загружены до технически допустимой максимальной массы, устанавливаемой изготовителем.</w:t>
      </w:r>
    </w:p>
    <w:bookmarkEnd w:id="650"/>
    <w:bookmarkStart w:name="z661" w:id="651"/>
    <w:p>
      <w:pPr>
        <w:spacing w:after="0"/>
        <w:ind w:left="0"/>
        <w:jc w:val="both"/>
      </w:pPr>
      <w:r>
        <w:rPr>
          <w:rFonts w:ascii="Times New Roman"/>
          <w:b w:val="false"/>
          <w:i w:val="false"/>
          <w:color w:val="000000"/>
          <w:sz w:val="28"/>
        </w:rPr>
        <w:t>
      2. Способность транспортного средства преодолевать подъем установленного значения (25% или 30%) подтверждается расчетным методом; однако технические службы могут потребовать представления транспортного средства соответствующего типа для проведения реального испытания.</w:t>
      </w:r>
    </w:p>
    <w:bookmarkEnd w:id="651"/>
    <w:bookmarkStart w:name="z662" w:id="652"/>
    <w:p>
      <w:pPr>
        <w:spacing w:after="0"/>
        <w:ind w:left="0"/>
        <w:jc w:val="both"/>
      </w:pPr>
      <w:r>
        <w:rPr>
          <w:rFonts w:ascii="Times New Roman"/>
          <w:b w:val="false"/>
          <w:i w:val="false"/>
          <w:color w:val="000000"/>
          <w:sz w:val="28"/>
        </w:rPr>
        <w:t>
      3. При измерении угла въезда и угла съезда, а также продольного угла проходимости защитные устройства не учитывают.</w:t>
      </w:r>
    </w:p>
    <w:bookmarkEnd w:id="652"/>
    <w:bookmarkStart w:name="z663" w:id="653"/>
    <w:p>
      <w:pPr>
        <w:spacing w:after="0"/>
        <w:ind w:left="0"/>
        <w:jc w:val="both"/>
      </w:pPr>
      <w:r>
        <w:rPr>
          <w:rFonts w:ascii="Times New Roman"/>
          <w:b w:val="false"/>
          <w:i w:val="false"/>
          <w:color w:val="000000"/>
          <w:sz w:val="28"/>
        </w:rPr>
        <w:t>
      4. Применяются следующие определения, касающиеся угла въезда и угла съезда, а также продольного угла проходимости и дорожного просвета:</w:t>
      </w:r>
    </w:p>
    <w:bookmarkEnd w:id="653"/>
    <w:bookmarkStart w:name="z664" w:id="654"/>
    <w:p>
      <w:pPr>
        <w:spacing w:after="0"/>
        <w:ind w:left="0"/>
        <w:jc w:val="both"/>
      </w:pPr>
      <w:r>
        <w:rPr>
          <w:rFonts w:ascii="Times New Roman"/>
          <w:b w:val="false"/>
          <w:i w:val="false"/>
          <w:color w:val="000000"/>
          <w:sz w:val="28"/>
        </w:rPr>
        <w:t xml:space="preserve">
      угол въезда – по стандарту ИСО 612, пункт 6.10 (см. </w:t>
      </w:r>
      <w:r>
        <w:rPr>
          <w:rFonts w:ascii="Times New Roman"/>
          <w:b w:val="false"/>
          <w:i w:val="false"/>
          <w:color w:val="000000"/>
          <w:sz w:val="28"/>
        </w:rPr>
        <w:t>рисунок 1</w:t>
      </w:r>
      <w:r>
        <w:rPr>
          <w:rFonts w:ascii="Times New Roman"/>
          <w:b w:val="false"/>
          <w:i w:val="false"/>
          <w:color w:val="000000"/>
          <w:sz w:val="28"/>
        </w:rPr>
        <w:t>);</w:t>
      </w:r>
    </w:p>
    <w:bookmarkEnd w:id="654"/>
    <w:bookmarkStart w:name="z665" w:id="655"/>
    <w:p>
      <w:pPr>
        <w:spacing w:after="0"/>
        <w:ind w:left="0"/>
        <w:jc w:val="both"/>
      </w:pPr>
      <w:r>
        <w:rPr>
          <w:rFonts w:ascii="Times New Roman"/>
          <w:b w:val="false"/>
          <w:i w:val="false"/>
          <w:color w:val="000000"/>
          <w:sz w:val="28"/>
        </w:rPr>
        <w:t xml:space="preserve">
      угол съезда – по стандарту ИСО 612, пункт 6.11 (см. </w:t>
      </w:r>
      <w:r>
        <w:rPr>
          <w:rFonts w:ascii="Times New Roman"/>
          <w:b w:val="false"/>
          <w:i w:val="false"/>
          <w:color w:val="000000"/>
          <w:sz w:val="28"/>
        </w:rPr>
        <w:t>рисунок 2</w:t>
      </w:r>
      <w:r>
        <w:rPr>
          <w:rFonts w:ascii="Times New Roman"/>
          <w:b w:val="false"/>
          <w:i w:val="false"/>
          <w:color w:val="000000"/>
          <w:sz w:val="28"/>
        </w:rPr>
        <w:t>);</w:t>
      </w:r>
    </w:p>
    <w:bookmarkEnd w:id="655"/>
    <w:bookmarkStart w:name="z666" w:id="656"/>
    <w:p>
      <w:pPr>
        <w:spacing w:after="0"/>
        <w:ind w:left="0"/>
        <w:jc w:val="both"/>
      </w:pPr>
      <w:r>
        <w:rPr>
          <w:rFonts w:ascii="Times New Roman"/>
          <w:b w:val="false"/>
          <w:i w:val="false"/>
          <w:color w:val="000000"/>
          <w:sz w:val="28"/>
        </w:rPr>
        <w:t xml:space="preserve">
      продольный угол проходимости – по стандарту ИСО 612, пункт 6.9 (см. </w:t>
      </w:r>
      <w:r>
        <w:rPr>
          <w:rFonts w:ascii="Times New Roman"/>
          <w:b w:val="false"/>
          <w:i w:val="false"/>
          <w:color w:val="000000"/>
          <w:sz w:val="28"/>
        </w:rPr>
        <w:t>рисунок 3</w:t>
      </w:r>
      <w:r>
        <w:rPr>
          <w:rFonts w:ascii="Times New Roman"/>
          <w:b w:val="false"/>
          <w:i w:val="false"/>
          <w:color w:val="000000"/>
          <w:sz w:val="28"/>
        </w:rPr>
        <w:t xml:space="preserve">); </w:t>
      </w:r>
    </w:p>
    <w:bookmarkEnd w:id="656"/>
    <w:bookmarkStart w:name="z667" w:id="657"/>
    <w:p>
      <w:pPr>
        <w:spacing w:after="0"/>
        <w:ind w:left="0"/>
        <w:jc w:val="both"/>
      </w:pPr>
      <w:r>
        <w:rPr>
          <w:rFonts w:ascii="Times New Roman"/>
          <w:b w:val="false"/>
          <w:i w:val="false"/>
          <w:color w:val="000000"/>
          <w:sz w:val="28"/>
        </w:rPr>
        <w:t xml:space="preserve">
      межосевой дорожный просвет – кратчайшее расстояние между опорной плоскостью и самой нижней точкой транспортного средства, находящейся на его жестком элементе. Многоосные тележки рассматривают как одну ось (см. </w:t>
      </w:r>
      <w:r>
        <w:rPr>
          <w:rFonts w:ascii="Times New Roman"/>
          <w:b w:val="false"/>
          <w:i w:val="false"/>
          <w:color w:val="000000"/>
          <w:sz w:val="28"/>
        </w:rPr>
        <w:t>рисунок 4</w:t>
      </w:r>
      <w:r>
        <w:rPr>
          <w:rFonts w:ascii="Times New Roman"/>
          <w:b w:val="false"/>
          <w:i w:val="false"/>
          <w:color w:val="000000"/>
          <w:sz w:val="28"/>
        </w:rPr>
        <w:t>);</w:t>
      </w:r>
    </w:p>
    <w:bookmarkEnd w:id="657"/>
    <w:bookmarkStart w:name="z668" w:id="658"/>
    <w:p>
      <w:pPr>
        <w:spacing w:after="0"/>
        <w:ind w:left="0"/>
        <w:jc w:val="both"/>
      </w:pPr>
      <w:r>
        <w:rPr>
          <w:rFonts w:ascii="Times New Roman"/>
          <w:b w:val="false"/>
          <w:i w:val="false"/>
          <w:color w:val="000000"/>
          <w:sz w:val="28"/>
        </w:rPr>
        <w:t xml:space="preserve">
      дорожный просвет под одной осью – расстояние между верхней точкой дуги окружности, проходящей через центры пятен контактов шин одной оси (в случае сдвоенных шин – шин внутренних колес оси) и касающейся самой нижней точки транспортного средства, жестко зафиксированной между колесами, и опорной плоскостью (см. </w:t>
      </w:r>
      <w:r>
        <w:rPr>
          <w:rFonts w:ascii="Times New Roman"/>
          <w:b w:val="false"/>
          <w:i w:val="false"/>
          <w:color w:val="000000"/>
          <w:sz w:val="28"/>
        </w:rPr>
        <w:t>рисунок 5</w:t>
      </w:r>
      <w:r>
        <w:rPr>
          <w:rFonts w:ascii="Times New Roman"/>
          <w:b w:val="false"/>
          <w:i w:val="false"/>
          <w:color w:val="000000"/>
          <w:sz w:val="28"/>
        </w:rPr>
        <w:t xml:space="preserve">). Ни одна жесткая часть транспортного средства не должна находиться, полностью или частично, в заштрихованной зоне (см. </w:t>
      </w:r>
      <w:r>
        <w:rPr>
          <w:rFonts w:ascii="Times New Roman"/>
          <w:b w:val="false"/>
          <w:i w:val="false"/>
          <w:color w:val="000000"/>
          <w:sz w:val="28"/>
        </w:rPr>
        <w:t>рисунок 5</w:t>
      </w:r>
      <w:r>
        <w:rPr>
          <w:rFonts w:ascii="Times New Roman"/>
          <w:b w:val="false"/>
          <w:i w:val="false"/>
          <w:color w:val="000000"/>
          <w:sz w:val="28"/>
        </w:rPr>
        <w:t>).</w:t>
      </w:r>
    </w:p>
    <w:bookmarkEnd w:id="6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912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7912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9" w:id="659"/>
    <w:p>
      <w:pPr>
        <w:spacing w:after="0"/>
        <w:ind w:left="0"/>
        <w:jc w:val="both"/>
      </w:pPr>
      <w:r>
        <w:rPr>
          <w:rFonts w:ascii="Times New Roman"/>
          <w:b w:val="false"/>
          <w:i w:val="false"/>
          <w:color w:val="000000"/>
          <w:sz w:val="28"/>
        </w:rPr>
        <w:t>
      Рисунок 1. Угол въезда</w:t>
      </w:r>
    </w:p>
    <w:bookmarkEnd w:id="65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94400" cy="184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994400" cy="184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0" w:id="660"/>
    <w:p>
      <w:pPr>
        <w:spacing w:after="0"/>
        <w:ind w:left="0"/>
        <w:jc w:val="both"/>
      </w:pPr>
      <w:r>
        <w:rPr>
          <w:rFonts w:ascii="Times New Roman"/>
          <w:b w:val="false"/>
          <w:i w:val="false"/>
          <w:color w:val="000000"/>
          <w:sz w:val="28"/>
        </w:rPr>
        <w:t>
      Рисунок 2. Угол съезда</w:t>
      </w:r>
    </w:p>
    <w:bookmarkEnd w:id="66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055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905500" cy="210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1" w:id="661"/>
    <w:p>
      <w:pPr>
        <w:spacing w:after="0"/>
        <w:ind w:left="0"/>
        <w:jc w:val="both"/>
      </w:pPr>
      <w:r>
        <w:rPr>
          <w:rFonts w:ascii="Times New Roman"/>
          <w:b w:val="false"/>
          <w:i w:val="false"/>
          <w:color w:val="000000"/>
          <w:sz w:val="28"/>
        </w:rPr>
        <w:t>
      Рисунок 3. Продольный угол проходимости</w:t>
      </w:r>
    </w:p>
    <w:bookmarkEnd w:id="66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389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438900" cy="198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2" w:id="662"/>
    <w:p>
      <w:pPr>
        <w:spacing w:after="0"/>
        <w:ind w:left="0"/>
        <w:jc w:val="both"/>
      </w:pPr>
      <w:r>
        <w:rPr>
          <w:rFonts w:ascii="Times New Roman"/>
          <w:b w:val="false"/>
          <w:i w:val="false"/>
          <w:color w:val="000000"/>
          <w:sz w:val="28"/>
        </w:rPr>
        <w:t>
      Рисунок 4. Межосевой дорожный просвет</w:t>
      </w:r>
    </w:p>
    <w:bookmarkEnd w:id="66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62500" cy="224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762500" cy="224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3" w:id="663"/>
    <w:p>
      <w:pPr>
        <w:spacing w:after="0"/>
        <w:ind w:left="0"/>
        <w:jc w:val="both"/>
      </w:pPr>
      <w:r>
        <w:rPr>
          <w:rFonts w:ascii="Times New Roman"/>
          <w:b w:val="false"/>
          <w:i w:val="false"/>
          <w:color w:val="000000"/>
          <w:sz w:val="28"/>
        </w:rPr>
        <w:t>
      Рисунок 5. Дорожный просвет под одной осью</w:t>
      </w:r>
    </w:p>
    <w:bookmarkEnd w:id="663"/>
    <w:bookmarkStart w:name="z674" w:id="664"/>
    <w:p>
      <w:pPr>
        <w:spacing w:after="0"/>
        <w:ind w:left="0"/>
        <w:jc w:val="both"/>
      </w:pPr>
      <w:r>
        <w:rPr>
          <w:rFonts w:ascii="Times New Roman"/>
          <w:b w:val="false"/>
          <w:i w:val="false"/>
          <w:color w:val="000000"/>
          <w:sz w:val="28"/>
        </w:rPr>
        <w:t>
      1.3. Специальные и специализированные транспортные средства, в отношении которых предъявляются дополнительные требования безопасности</w:t>
      </w:r>
    </w:p>
    <w:bookmarkEnd w:id="664"/>
    <w:bookmarkStart w:name="z675" w:id="665"/>
    <w:p>
      <w:pPr>
        <w:spacing w:after="0"/>
        <w:ind w:left="0"/>
        <w:jc w:val="both"/>
      </w:pPr>
      <w:r>
        <w:rPr>
          <w:rFonts w:ascii="Times New Roman"/>
          <w:b w:val="false"/>
          <w:i w:val="false"/>
          <w:color w:val="000000"/>
          <w:sz w:val="28"/>
        </w:rPr>
        <w:t xml:space="preserve">
      Таблица 2 </w:t>
      </w:r>
    </w:p>
    <w:bookmarkEnd w:id="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технического регулирования</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Автобетононасосы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Автобетоносмесители</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Автогудронаторы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Автокраны и транспортные средства, оснащенные кранами-манипуляторами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Автолесовозы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Автомобили скорой медицинской помощи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Автосамосвалы и прицепы (полуприцепы) – самосвалы</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Автоцементовозы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Автоэвакуаторы</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комплексы на шасси транспортных средств</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Пожарные автомобили</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для аварийно-спасательных служб и милиции (полиции)</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Транспортные средства для коммунального хозяйства и содержания дорог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Транспортные средства для обслуживания нефтяных и газовых скважин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Транспортные средства для перевозки денежной выручки и ценных грузов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Транспортные средства для перевозки детей в возрасте от 6 до 16 лет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для перевозки грузов с использованием прицепа-роспуска</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Транспортные средства для перевозки нефтепродуктов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Транспортные средства для перевозки пищевых жидкостей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Транспортные средства для перевозки сжиженных углеводородных газов на давление до 1,8 Мпа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Транспортные средства оперативно-служебные для перевозки лиц, находящихся под стражей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Транспортные средства, оснащенные подъемниками с рабочими платформами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Транспортные средства – фургоны для перевозки пищевых продуктов </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76" w:id="666"/>
    <w:p>
      <w:pPr>
        <w:spacing w:after="0"/>
        <w:ind w:left="0"/>
        <w:jc w:val="both"/>
      </w:pPr>
      <w:r>
        <w:rPr>
          <w:rFonts w:ascii="Times New Roman"/>
          <w:b w:val="false"/>
          <w:i w:val="false"/>
          <w:color w:val="000000"/>
          <w:sz w:val="28"/>
        </w:rPr>
        <w:t>
      1.4. Подразделение транспортных средств категорий М и N и двигателей внутреннего сгорания для таких транспортных средств на экологические классы</w:t>
      </w:r>
    </w:p>
    <w:bookmarkEnd w:id="666"/>
    <w:bookmarkStart w:name="z677" w:id="667"/>
    <w:p>
      <w:pPr>
        <w:spacing w:after="0"/>
        <w:ind w:left="0"/>
        <w:jc w:val="both"/>
      </w:pPr>
      <w:r>
        <w:rPr>
          <w:rFonts w:ascii="Times New Roman"/>
          <w:b w:val="false"/>
          <w:i w:val="false"/>
          <w:color w:val="000000"/>
          <w:sz w:val="28"/>
        </w:rPr>
        <w:t>
      Уровни выбросов и требования, обеспечивающие выполнение установленных уровней выбросов для различных экологических классов транспортных средств и двигателей внутреннего сгорания:</w:t>
      </w:r>
    </w:p>
    <w:bookmarkEnd w:id="667"/>
    <w:bookmarkStart w:name="z678" w:id="668"/>
    <w:p>
      <w:pPr>
        <w:spacing w:after="0"/>
        <w:ind w:left="0"/>
        <w:jc w:val="both"/>
      </w:pPr>
      <w:r>
        <w:rPr>
          <w:rFonts w:ascii="Times New Roman"/>
          <w:b w:val="false"/>
          <w:i w:val="false"/>
          <w:color w:val="000000"/>
          <w:sz w:val="28"/>
        </w:rPr>
        <w:t xml:space="preserve">
      Таблица 3 </w:t>
      </w:r>
    </w:p>
    <w:bookmarkEnd w:id="6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Таблица 3 с изменением, внесенным решением Совета Евразийской экономической комиссии от 21.06.2019 </w:t>
      </w:r>
      <w:r>
        <w:rPr>
          <w:rFonts w:ascii="Times New Roman"/>
          <w:b w:val="false"/>
          <w:i w:val="false"/>
          <w:color w:val="000000"/>
          <w:sz w:val="28"/>
        </w:rPr>
        <w:t>№ 66</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Экологи-ческий класс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и подгруппы транспортных средств и двигателей внутреннего сгорания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требования к транспортным средствам и двигателям внутреннего сгорания</w:t>
            </w:r>
          </w:p>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1</w:t>
            </w:r>
            <w:r>
              <w:rPr>
                <w:rFonts w:ascii="Times New Roman"/>
                <w:b w:val="false"/>
                <w:i w:val="false"/>
                <w:color w:val="000000"/>
                <w:sz w:val="20"/>
              </w:rPr>
              <w:t>, М</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1</w:t>
            </w: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xml:space="preserve"> (в соответствии с областью применения Правил  ООН № 83) с бензиновыми и газовыми двигателями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83-02</w:t>
            </w:r>
          </w:p>
          <w:p>
            <w:pPr>
              <w:spacing w:after="20"/>
              <w:ind w:left="20"/>
              <w:jc w:val="both"/>
            </w:pPr>
            <w:r>
              <w:rPr>
                <w:rFonts w:ascii="Times New Roman"/>
                <w:b w:val="false"/>
                <w:i w:val="false"/>
                <w:color w:val="000000"/>
                <w:sz w:val="20"/>
              </w:rPr>
              <w:t>
(уровень выбросов 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 максимальной массой свыше 3,5 т, М</w:t>
            </w:r>
            <w:r>
              <w:rPr>
                <w:rFonts w:ascii="Times New Roman"/>
                <w:b w:val="false"/>
                <w:i w:val="false"/>
                <w:color w:val="000000"/>
                <w:vertAlign w:val="subscript"/>
              </w:rPr>
              <w:t>2</w:t>
            </w: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 N</w:t>
            </w:r>
            <w:r>
              <w:rPr>
                <w:rFonts w:ascii="Times New Roman"/>
                <w:b w:val="false"/>
                <w:i w:val="false"/>
                <w:color w:val="000000"/>
                <w:vertAlign w:val="subscript"/>
              </w:rPr>
              <w:t>1</w:t>
            </w: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3</w:t>
            </w:r>
            <w:r>
              <w:rPr>
                <w:rFonts w:ascii="Times New Roman"/>
                <w:b w:val="false"/>
                <w:i w:val="false"/>
                <w:color w:val="000000"/>
                <w:sz w:val="20"/>
              </w:rPr>
              <w:t xml:space="preserve"> с дизелями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49-01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1</w:t>
            </w:r>
            <w:r>
              <w:rPr>
                <w:rFonts w:ascii="Times New Roman"/>
                <w:b w:val="false"/>
                <w:i w:val="false"/>
                <w:color w:val="000000"/>
                <w:sz w:val="20"/>
              </w:rPr>
              <w:t xml:space="preserve"> максимальной массой свыше 3,5 т, М</w:t>
            </w:r>
            <w:r>
              <w:rPr>
                <w:rFonts w:ascii="Times New Roman"/>
                <w:b w:val="false"/>
                <w:i w:val="false"/>
                <w:color w:val="000000"/>
                <w:vertAlign w:val="subscript"/>
              </w:rPr>
              <w:t>2</w:t>
            </w: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3</w:t>
            </w:r>
            <w:r>
              <w:rPr>
                <w:rFonts w:ascii="Times New Roman"/>
                <w:b w:val="false"/>
                <w:i w:val="false"/>
                <w:color w:val="000000"/>
                <w:sz w:val="20"/>
              </w:rPr>
              <w:t xml:space="preserve"> с бензиновыми двигателями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- 85 г/кВт·ч, HC - 5 г/кВт·ч, NOх - 17 г/кВт·ч (9-режимный испытательный цикл)</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дизели, предназначенные для установки на транспортные средства категорий М</w:t>
            </w:r>
            <w:r>
              <w:rPr>
                <w:rFonts w:ascii="Times New Roman"/>
                <w:b w:val="false"/>
                <w:i w:val="false"/>
                <w:color w:val="000000"/>
                <w:vertAlign w:val="subscript"/>
              </w:rPr>
              <w:t>1</w:t>
            </w:r>
            <w:r>
              <w:rPr>
                <w:rFonts w:ascii="Times New Roman"/>
                <w:b w:val="false"/>
                <w:i w:val="false"/>
                <w:color w:val="000000"/>
                <w:sz w:val="20"/>
              </w:rPr>
              <w:t xml:space="preserve"> максимальной массой свыше 3,5 т, М</w:t>
            </w:r>
            <w:r>
              <w:rPr>
                <w:rFonts w:ascii="Times New Roman"/>
                <w:b w:val="false"/>
                <w:i w:val="false"/>
                <w:color w:val="000000"/>
                <w:vertAlign w:val="subscript"/>
              </w:rPr>
              <w:t>2</w:t>
            </w: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 N</w:t>
            </w:r>
            <w:r>
              <w:rPr>
                <w:rFonts w:ascii="Times New Roman"/>
                <w:b w:val="false"/>
                <w:i w:val="false"/>
                <w:color w:val="000000"/>
                <w:vertAlign w:val="subscript"/>
              </w:rPr>
              <w:t>1</w:t>
            </w: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49-01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бензиновые двигатели, предназначенные для установки на транспортные средства категорий М</w:t>
            </w:r>
            <w:r>
              <w:rPr>
                <w:rFonts w:ascii="Times New Roman"/>
                <w:b w:val="false"/>
                <w:i w:val="false"/>
                <w:color w:val="000000"/>
                <w:vertAlign w:val="subscript"/>
              </w:rPr>
              <w:t>1</w:t>
            </w:r>
            <w:r>
              <w:rPr>
                <w:rFonts w:ascii="Times New Roman"/>
                <w:b w:val="false"/>
                <w:i w:val="false"/>
                <w:color w:val="000000"/>
                <w:sz w:val="20"/>
              </w:rPr>
              <w:t xml:space="preserve"> максимальной массой свыше 3,5 т, М</w:t>
            </w:r>
            <w:r>
              <w:rPr>
                <w:rFonts w:ascii="Times New Roman"/>
                <w:b w:val="false"/>
                <w:i w:val="false"/>
                <w:color w:val="000000"/>
                <w:vertAlign w:val="subscript"/>
              </w:rPr>
              <w:t>2</w:t>
            </w: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- 85 г/кВт·ч, HC - 5 г/кВт·ч, NOх - 17 г/кВт·ч (9-режимный испытательный цикл)</w:t>
            </w:r>
          </w:p>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1</w:t>
            </w:r>
            <w:r>
              <w:rPr>
                <w:rFonts w:ascii="Times New Roman"/>
                <w:b w:val="false"/>
                <w:i w:val="false"/>
                <w:color w:val="000000"/>
                <w:sz w:val="20"/>
              </w:rPr>
              <w:t>, М</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1</w:t>
            </w: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xml:space="preserve"> (в соответствии с областью применения Правил ООН № 83) с бензиновыми и газовыми двигателями и дизелями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83-02</w:t>
            </w:r>
          </w:p>
          <w:p>
            <w:pPr>
              <w:spacing w:after="20"/>
              <w:ind w:left="20"/>
              <w:jc w:val="both"/>
            </w:pPr>
            <w:r>
              <w:rPr>
                <w:rFonts w:ascii="Times New Roman"/>
                <w:b w:val="false"/>
                <w:i w:val="false"/>
                <w:color w:val="000000"/>
                <w:sz w:val="20"/>
              </w:rPr>
              <w:t>
(уровни выбросов В, С соответственно)</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1</w:t>
            </w:r>
            <w:r>
              <w:rPr>
                <w:rFonts w:ascii="Times New Roman"/>
                <w:b w:val="false"/>
                <w:i w:val="false"/>
                <w:color w:val="000000"/>
                <w:sz w:val="20"/>
              </w:rPr>
              <w:t xml:space="preserve"> максимальной массой свыше 3,5 т, М</w:t>
            </w:r>
            <w:r>
              <w:rPr>
                <w:rFonts w:ascii="Times New Roman"/>
                <w:b w:val="false"/>
                <w:i w:val="false"/>
                <w:color w:val="000000"/>
                <w:vertAlign w:val="subscript"/>
              </w:rPr>
              <w:t>2</w:t>
            </w: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 N</w:t>
            </w:r>
            <w:r>
              <w:rPr>
                <w:rFonts w:ascii="Times New Roman"/>
                <w:b w:val="false"/>
                <w:i w:val="false"/>
                <w:color w:val="000000"/>
                <w:vertAlign w:val="subscript"/>
              </w:rPr>
              <w:t>1</w:t>
            </w: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3</w:t>
            </w:r>
            <w:r>
              <w:rPr>
                <w:rFonts w:ascii="Times New Roman"/>
                <w:b w:val="false"/>
                <w:i w:val="false"/>
                <w:color w:val="000000"/>
                <w:sz w:val="20"/>
              </w:rPr>
              <w:t xml:space="preserve"> с газовыми двигателями и дизелями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49-02 (уровень выбросов 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1</w:t>
            </w:r>
            <w:r>
              <w:rPr>
                <w:rFonts w:ascii="Times New Roman"/>
                <w:b w:val="false"/>
                <w:i w:val="false"/>
                <w:color w:val="000000"/>
                <w:sz w:val="20"/>
              </w:rPr>
              <w:t xml:space="preserve"> максимальной массой свыше 3,5 т, М</w:t>
            </w:r>
            <w:r>
              <w:rPr>
                <w:rFonts w:ascii="Times New Roman"/>
                <w:b w:val="false"/>
                <w:i w:val="false"/>
                <w:color w:val="000000"/>
                <w:vertAlign w:val="subscript"/>
              </w:rPr>
              <w:t>2</w:t>
            </w: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3</w:t>
            </w:r>
            <w:r>
              <w:rPr>
                <w:rFonts w:ascii="Times New Roman"/>
                <w:b w:val="false"/>
                <w:i w:val="false"/>
                <w:color w:val="000000"/>
                <w:sz w:val="20"/>
              </w:rPr>
              <w:t xml:space="preserve"> с бензиновыми двигателями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- 72 г/кВт·ч, HC - 4 г/кВт·ч, NOx - 14 г/кВт·ч (9-режимный испытательный цикл)</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дизели и газовые двигатели, предназначенные для установки на транспортные средства категорий М</w:t>
            </w:r>
            <w:r>
              <w:rPr>
                <w:rFonts w:ascii="Times New Roman"/>
                <w:b w:val="false"/>
                <w:i w:val="false"/>
                <w:color w:val="000000"/>
                <w:vertAlign w:val="subscript"/>
              </w:rPr>
              <w:t>1</w:t>
            </w:r>
            <w:r>
              <w:rPr>
                <w:rFonts w:ascii="Times New Roman"/>
                <w:b w:val="false"/>
                <w:i w:val="false"/>
                <w:color w:val="000000"/>
                <w:sz w:val="20"/>
              </w:rPr>
              <w:t xml:space="preserve"> максимальной массой свыше 3,5 т, М</w:t>
            </w:r>
            <w:r>
              <w:rPr>
                <w:rFonts w:ascii="Times New Roman"/>
                <w:b w:val="false"/>
                <w:i w:val="false"/>
                <w:color w:val="000000"/>
                <w:vertAlign w:val="subscript"/>
              </w:rPr>
              <w:t>2</w:t>
            </w: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 N</w:t>
            </w:r>
            <w:r>
              <w:rPr>
                <w:rFonts w:ascii="Times New Roman"/>
                <w:b w:val="false"/>
                <w:i w:val="false"/>
                <w:color w:val="000000"/>
                <w:vertAlign w:val="subscript"/>
              </w:rPr>
              <w:t>1</w:t>
            </w: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49-02</w:t>
            </w:r>
          </w:p>
          <w:p>
            <w:pPr>
              <w:spacing w:after="20"/>
              <w:ind w:left="20"/>
              <w:jc w:val="both"/>
            </w:pPr>
            <w:r>
              <w:rPr>
                <w:rFonts w:ascii="Times New Roman"/>
                <w:b w:val="false"/>
                <w:i w:val="false"/>
                <w:color w:val="000000"/>
                <w:sz w:val="20"/>
              </w:rPr>
              <w:t>
(уровень выбросов 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бензиновые двигатели, предназначенные для установки на транспортные средства категорий М</w:t>
            </w:r>
            <w:r>
              <w:rPr>
                <w:rFonts w:ascii="Times New Roman"/>
                <w:b w:val="false"/>
                <w:i w:val="false"/>
                <w:color w:val="000000"/>
                <w:vertAlign w:val="subscript"/>
              </w:rPr>
              <w:t>1</w:t>
            </w:r>
            <w:r>
              <w:rPr>
                <w:rFonts w:ascii="Times New Roman"/>
                <w:b w:val="false"/>
                <w:i w:val="false"/>
                <w:color w:val="000000"/>
                <w:sz w:val="20"/>
              </w:rPr>
              <w:t xml:space="preserve"> максимальной массой свыше 3,5 т, М</w:t>
            </w:r>
            <w:r>
              <w:rPr>
                <w:rFonts w:ascii="Times New Roman"/>
                <w:b w:val="false"/>
                <w:i w:val="false"/>
                <w:color w:val="000000"/>
                <w:vertAlign w:val="subscript"/>
              </w:rPr>
              <w:t>2</w:t>
            </w: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- 72 г/кВт·ч, HC - 4 г/кВт·ч, NOx - 14 г/кВт·ч (9-режимный испытательный цикл)</w:t>
            </w:r>
          </w:p>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1</w:t>
            </w:r>
            <w:r>
              <w:rPr>
                <w:rFonts w:ascii="Times New Roman"/>
                <w:b w:val="false"/>
                <w:i w:val="false"/>
                <w:color w:val="000000"/>
                <w:sz w:val="20"/>
              </w:rPr>
              <w:t>, М</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1</w:t>
            </w: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xml:space="preserve"> (в соответствии с областью применения Правил ООН № 83) с бензиновыми и газовыми двигателями и дизелями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83-04</w:t>
            </w:r>
          </w:p>
          <w:p>
            <w:pPr>
              <w:spacing w:after="20"/>
              <w:ind w:left="20"/>
              <w:jc w:val="both"/>
            </w:pPr>
            <w:r>
              <w:rPr>
                <w:rFonts w:ascii="Times New Roman"/>
                <w:b w:val="false"/>
                <w:i w:val="false"/>
                <w:color w:val="000000"/>
                <w:sz w:val="20"/>
              </w:rPr>
              <w:t>
(уровни выбросов В, С, D соответственно)</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1</w:t>
            </w:r>
            <w:r>
              <w:rPr>
                <w:rFonts w:ascii="Times New Roman"/>
                <w:b w:val="false"/>
                <w:i w:val="false"/>
                <w:color w:val="000000"/>
                <w:sz w:val="20"/>
              </w:rPr>
              <w:t xml:space="preserve"> максимальной массой свыше 3,5 т, М</w:t>
            </w:r>
            <w:r>
              <w:rPr>
                <w:rFonts w:ascii="Times New Roman"/>
                <w:b w:val="false"/>
                <w:i w:val="false"/>
                <w:color w:val="000000"/>
                <w:vertAlign w:val="subscript"/>
              </w:rPr>
              <w:t>2</w:t>
            </w: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 N</w:t>
            </w:r>
            <w:r>
              <w:rPr>
                <w:rFonts w:ascii="Times New Roman"/>
                <w:b w:val="false"/>
                <w:i w:val="false"/>
                <w:color w:val="000000"/>
                <w:vertAlign w:val="subscript"/>
              </w:rPr>
              <w:t>1</w:t>
            </w: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3</w:t>
            </w:r>
            <w:r>
              <w:rPr>
                <w:rFonts w:ascii="Times New Roman"/>
                <w:b w:val="false"/>
                <w:i w:val="false"/>
                <w:color w:val="000000"/>
                <w:sz w:val="20"/>
              </w:rPr>
              <w:t xml:space="preserve"> с газовыми двигателями и дизелями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49-02</w:t>
            </w:r>
          </w:p>
          <w:p>
            <w:pPr>
              <w:spacing w:after="20"/>
              <w:ind w:left="20"/>
              <w:jc w:val="both"/>
            </w:pPr>
            <w:r>
              <w:rPr>
                <w:rFonts w:ascii="Times New Roman"/>
                <w:b w:val="false"/>
                <w:i w:val="false"/>
                <w:color w:val="000000"/>
                <w:sz w:val="20"/>
              </w:rPr>
              <w:t>
(уровень выбросов В)</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1</w:t>
            </w:r>
            <w:r>
              <w:rPr>
                <w:rFonts w:ascii="Times New Roman"/>
                <w:b w:val="false"/>
                <w:i w:val="false"/>
                <w:color w:val="000000"/>
                <w:sz w:val="20"/>
              </w:rPr>
              <w:t xml:space="preserve"> максимальной массой свыше 3,5 т, М</w:t>
            </w:r>
            <w:r>
              <w:rPr>
                <w:rFonts w:ascii="Times New Roman"/>
                <w:b w:val="false"/>
                <w:i w:val="false"/>
                <w:color w:val="000000"/>
                <w:vertAlign w:val="subscript"/>
              </w:rPr>
              <w:t>2</w:t>
            </w:r>
            <w:r>
              <w:rPr>
                <w:rFonts w:ascii="Times New Roman"/>
                <w:b w:val="false"/>
                <w:i w:val="false"/>
                <w:color w:val="000000"/>
                <w:sz w:val="20"/>
              </w:rPr>
              <w:t>, М</w:t>
            </w:r>
            <w:r>
              <w:rPr>
                <w:rFonts w:ascii="Times New Roman"/>
                <w:b w:val="false"/>
                <w:i w:val="false"/>
                <w:color w:val="000000"/>
                <w:vertAlign w:val="subscript"/>
              </w:rPr>
              <w:t>З</w:t>
            </w: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N3 с бензиновыми двигателями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- 55 г/кВт·ч, HC - 2,4 г/кВт·ч, NOx - 10 г/кВт·ч (при испытаниях по Правилам ООН № 49-04 (испытательный цикл ESC))</w:t>
            </w:r>
          </w:p>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дизели и газовые двигатели, предназначенные для установки на транспортные средства категорий М</w:t>
            </w:r>
            <w:r>
              <w:rPr>
                <w:rFonts w:ascii="Times New Roman"/>
                <w:b w:val="false"/>
                <w:i w:val="false"/>
                <w:color w:val="000000"/>
                <w:vertAlign w:val="subscript"/>
              </w:rPr>
              <w:t>1</w:t>
            </w:r>
            <w:r>
              <w:rPr>
                <w:rFonts w:ascii="Times New Roman"/>
                <w:b w:val="false"/>
                <w:i w:val="false"/>
                <w:color w:val="000000"/>
                <w:sz w:val="20"/>
              </w:rPr>
              <w:t xml:space="preserve"> максимальной массой свыше 3,5 т, М</w:t>
            </w:r>
            <w:r>
              <w:rPr>
                <w:rFonts w:ascii="Times New Roman"/>
                <w:b w:val="false"/>
                <w:i w:val="false"/>
                <w:color w:val="000000"/>
                <w:vertAlign w:val="subscript"/>
              </w:rPr>
              <w:t>2</w:t>
            </w: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 N</w:t>
            </w:r>
            <w:r>
              <w:rPr>
                <w:rFonts w:ascii="Times New Roman"/>
                <w:b w:val="false"/>
                <w:i w:val="false"/>
                <w:color w:val="000000"/>
                <w:vertAlign w:val="subscript"/>
              </w:rPr>
              <w:t>1</w:t>
            </w: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49-02</w:t>
            </w:r>
          </w:p>
          <w:p>
            <w:pPr>
              <w:spacing w:after="20"/>
              <w:ind w:left="20"/>
              <w:jc w:val="both"/>
            </w:pPr>
            <w:r>
              <w:rPr>
                <w:rFonts w:ascii="Times New Roman"/>
                <w:b w:val="false"/>
                <w:i w:val="false"/>
                <w:color w:val="000000"/>
                <w:sz w:val="20"/>
              </w:rPr>
              <w:t>
(уровень выбросов В)</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бензиновые двигатели, предназначенные для установки на транспортные средства категорий М1 максимальной массой свыше 3,5 т, М</w:t>
            </w:r>
            <w:r>
              <w:rPr>
                <w:rFonts w:ascii="Times New Roman"/>
                <w:b w:val="false"/>
                <w:i w:val="false"/>
                <w:color w:val="000000"/>
                <w:vertAlign w:val="subscript"/>
              </w:rPr>
              <w:t>2</w:t>
            </w: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- 55 г/кВт·ч, HC - 2,4 г/кВт·ч, NOx - 10 г/кВт·ч (при испытаниях по Правилам ООН № 49-04 (испытательный цикл ESC))</w:t>
            </w:r>
          </w:p>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1</w:t>
            </w:r>
            <w:r>
              <w:rPr>
                <w:rFonts w:ascii="Times New Roman"/>
                <w:b w:val="false"/>
                <w:i w:val="false"/>
                <w:color w:val="000000"/>
                <w:sz w:val="20"/>
              </w:rPr>
              <w:t>, М</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1</w:t>
            </w: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xml:space="preserve"> (в соответствии с областью применения Правил ООН № 83) с бензиновыми и газовыми двигателями и дизелями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83-05</w:t>
            </w:r>
          </w:p>
          <w:p>
            <w:pPr>
              <w:spacing w:after="20"/>
              <w:ind w:left="20"/>
              <w:jc w:val="both"/>
            </w:pPr>
            <w:r>
              <w:rPr>
                <w:rFonts w:ascii="Times New Roman"/>
                <w:b w:val="false"/>
                <w:i w:val="false"/>
                <w:color w:val="000000"/>
                <w:sz w:val="20"/>
              </w:rPr>
              <w:t>
(уровень выбросов 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1</w:t>
            </w:r>
            <w:r>
              <w:rPr>
                <w:rFonts w:ascii="Times New Roman"/>
                <w:b w:val="false"/>
                <w:i w:val="false"/>
                <w:color w:val="000000"/>
                <w:sz w:val="20"/>
              </w:rPr>
              <w:t xml:space="preserve"> максимальной массой свыше 3,5 т, М</w:t>
            </w:r>
            <w:r>
              <w:rPr>
                <w:rFonts w:ascii="Times New Roman"/>
                <w:b w:val="false"/>
                <w:i w:val="false"/>
                <w:color w:val="000000"/>
                <w:vertAlign w:val="subscript"/>
              </w:rPr>
              <w:t>2</w:t>
            </w: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 N</w:t>
            </w:r>
            <w:r>
              <w:rPr>
                <w:rFonts w:ascii="Times New Roman"/>
                <w:b w:val="false"/>
                <w:i w:val="false"/>
                <w:color w:val="000000"/>
                <w:vertAlign w:val="subscript"/>
              </w:rPr>
              <w:t>1</w:t>
            </w: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3</w:t>
            </w:r>
            <w:r>
              <w:rPr>
                <w:rFonts w:ascii="Times New Roman"/>
                <w:b w:val="false"/>
                <w:i w:val="false"/>
                <w:color w:val="000000"/>
                <w:sz w:val="20"/>
              </w:rPr>
              <w:t xml:space="preserve"> с газовыми двигателями и дизелями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49-04</w:t>
            </w:r>
          </w:p>
          <w:p>
            <w:pPr>
              <w:spacing w:after="20"/>
              <w:ind w:left="20"/>
              <w:jc w:val="both"/>
            </w:pPr>
            <w:r>
              <w:rPr>
                <w:rFonts w:ascii="Times New Roman"/>
                <w:b w:val="false"/>
                <w:i w:val="false"/>
                <w:color w:val="000000"/>
                <w:sz w:val="20"/>
              </w:rPr>
              <w:t>
(уровень выбросов 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1</w:t>
            </w:r>
            <w:r>
              <w:rPr>
                <w:rFonts w:ascii="Times New Roman"/>
                <w:b w:val="false"/>
                <w:i w:val="false"/>
                <w:color w:val="000000"/>
                <w:sz w:val="20"/>
              </w:rPr>
              <w:t>G и М</w:t>
            </w:r>
            <w:r>
              <w:rPr>
                <w:rFonts w:ascii="Times New Roman"/>
                <w:b w:val="false"/>
                <w:i w:val="false"/>
                <w:color w:val="000000"/>
                <w:vertAlign w:val="subscript"/>
              </w:rPr>
              <w:t>2</w:t>
            </w:r>
            <w:r>
              <w:rPr>
                <w:rFonts w:ascii="Times New Roman"/>
                <w:b w:val="false"/>
                <w:i w:val="false"/>
                <w:color w:val="000000"/>
                <w:sz w:val="20"/>
              </w:rPr>
              <w:t xml:space="preserve">G максимальной массой свыше 3,5 т, М3G, N2G, N3G с дизелями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96-01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 максимальной массой свыше 3,5 т, М</w:t>
            </w:r>
            <w:r>
              <w:rPr>
                <w:rFonts w:ascii="Times New Roman"/>
                <w:b w:val="false"/>
                <w:i w:val="false"/>
                <w:color w:val="000000"/>
                <w:vertAlign w:val="subscript"/>
              </w:rPr>
              <w:t>2</w:t>
            </w: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3</w:t>
            </w:r>
            <w:r>
              <w:rPr>
                <w:rFonts w:ascii="Times New Roman"/>
                <w:b w:val="false"/>
                <w:i w:val="false"/>
                <w:color w:val="000000"/>
                <w:sz w:val="20"/>
              </w:rPr>
              <w:t xml:space="preserve"> с бензиновыми двигателями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w:t>
            </w:r>
            <w:r>
              <w:rPr>
                <w:rFonts w:ascii="Times New Roman"/>
                <w:b w:val="false"/>
                <w:i w:val="false"/>
                <w:color w:val="000000"/>
                <w:sz w:val="20"/>
              </w:rPr>
              <w:t>приложения № 3</w:t>
            </w:r>
            <w:r>
              <w:rPr>
                <w:rFonts w:ascii="Times New Roman"/>
                <w:b w:val="false"/>
                <w:i w:val="false"/>
                <w:color w:val="000000"/>
                <w:sz w:val="20"/>
              </w:rPr>
              <w:t xml:space="preserve"> к настоящему техническому регламенту </w:t>
            </w:r>
          </w:p>
          <w:p>
            <w:pPr>
              <w:spacing w:after="20"/>
              <w:ind w:left="20"/>
              <w:jc w:val="both"/>
            </w:pPr>
          </w:p>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дизели и газовые двигатели, предназначенные для установки на транспортные средства категорий М</w:t>
            </w:r>
            <w:r>
              <w:rPr>
                <w:rFonts w:ascii="Times New Roman"/>
                <w:b w:val="false"/>
                <w:i w:val="false"/>
                <w:color w:val="000000"/>
                <w:vertAlign w:val="subscript"/>
              </w:rPr>
              <w:t>1</w:t>
            </w:r>
            <w:r>
              <w:rPr>
                <w:rFonts w:ascii="Times New Roman"/>
                <w:b w:val="false"/>
                <w:i w:val="false"/>
                <w:color w:val="000000"/>
                <w:sz w:val="20"/>
              </w:rPr>
              <w:t xml:space="preserve"> максимальной массой свыше 3,5 т, М</w:t>
            </w:r>
            <w:r>
              <w:rPr>
                <w:rFonts w:ascii="Times New Roman"/>
                <w:b w:val="false"/>
                <w:i w:val="false"/>
                <w:color w:val="000000"/>
                <w:vertAlign w:val="subscript"/>
              </w:rPr>
              <w:t>2</w:t>
            </w: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 N</w:t>
            </w:r>
            <w:r>
              <w:rPr>
                <w:rFonts w:ascii="Times New Roman"/>
                <w:b w:val="false"/>
                <w:i w:val="false"/>
                <w:color w:val="000000"/>
                <w:vertAlign w:val="subscript"/>
              </w:rPr>
              <w:t>1</w:t>
            </w: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49-04</w:t>
            </w:r>
          </w:p>
          <w:p>
            <w:pPr>
              <w:spacing w:after="20"/>
              <w:ind w:left="20"/>
              <w:jc w:val="both"/>
            </w:pPr>
            <w:r>
              <w:rPr>
                <w:rFonts w:ascii="Times New Roman"/>
                <w:b w:val="false"/>
                <w:i w:val="false"/>
                <w:color w:val="000000"/>
                <w:sz w:val="20"/>
              </w:rPr>
              <w:t>
(уровень выбросов 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дизели, предназначенные для установки на транспортные средства категорий М</w:t>
            </w:r>
            <w:r>
              <w:rPr>
                <w:rFonts w:ascii="Times New Roman"/>
                <w:b w:val="false"/>
                <w:i w:val="false"/>
                <w:color w:val="000000"/>
                <w:vertAlign w:val="subscript"/>
              </w:rPr>
              <w:t>1</w:t>
            </w:r>
            <w:r>
              <w:rPr>
                <w:rFonts w:ascii="Times New Roman"/>
                <w:b w:val="false"/>
                <w:i w:val="false"/>
                <w:color w:val="000000"/>
                <w:sz w:val="20"/>
              </w:rPr>
              <w:t>G и М</w:t>
            </w:r>
            <w:r>
              <w:rPr>
                <w:rFonts w:ascii="Times New Roman"/>
                <w:b w:val="false"/>
                <w:i w:val="false"/>
                <w:color w:val="000000"/>
                <w:vertAlign w:val="subscript"/>
              </w:rPr>
              <w:t>2</w:t>
            </w:r>
            <w:r>
              <w:rPr>
                <w:rFonts w:ascii="Times New Roman"/>
                <w:b w:val="false"/>
                <w:i w:val="false"/>
                <w:color w:val="000000"/>
                <w:sz w:val="20"/>
              </w:rPr>
              <w:t>G максимальной массой свыше 3,5 т, М</w:t>
            </w:r>
            <w:r>
              <w:rPr>
                <w:rFonts w:ascii="Times New Roman"/>
                <w:b w:val="false"/>
                <w:i w:val="false"/>
                <w:color w:val="000000"/>
                <w:vertAlign w:val="subscript"/>
              </w:rPr>
              <w:t>3</w:t>
            </w:r>
            <w:r>
              <w:rPr>
                <w:rFonts w:ascii="Times New Roman"/>
                <w:b w:val="false"/>
                <w:i w:val="false"/>
                <w:color w:val="000000"/>
                <w:sz w:val="20"/>
              </w:rPr>
              <w:t>G, N</w:t>
            </w:r>
            <w:r>
              <w:rPr>
                <w:rFonts w:ascii="Times New Roman"/>
                <w:b w:val="false"/>
                <w:i w:val="false"/>
                <w:color w:val="000000"/>
                <w:vertAlign w:val="subscript"/>
              </w:rPr>
              <w:t>2</w:t>
            </w:r>
            <w:r>
              <w:rPr>
                <w:rFonts w:ascii="Times New Roman"/>
                <w:b w:val="false"/>
                <w:i w:val="false"/>
                <w:color w:val="000000"/>
                <w:sz w:val="20"/>
              </w:rPr>
              <w:t>G, N</w:t>
            </w:r>
            <w:r>
              <w:rPr>
                <w:rFonts w:ascii="Times New Roman"/>
                <w:b w:val="false"/>
                <w:i w:val="false"/>
                <w:color w:val="000000"/>
                <w:vertAlign w:val="subscript"/>
              </w:rPr>
              <w:t>3</w:t>
            </w:r>
            <w:r>
              <w:rPr>
                <w:rFonts w:ascii="Times New Roman"/>
                <w:b w:val="false"/>
                <w:i w:val="false"/>
                <w:color w:val="000000"/>
                <w:sz w:val="20"/>
              </w:rPr>
              <w:t xml:space="preserve">G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96-01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бензиновые двигатели, предназначенные для установки на транспортные средства категорий М</w:t>
            </w:r>
            <w:r>
              <w:rPr>
                <w:rFonts w:ascii="Times New Roman"/>
                <w:b w:val="false"/>
                <w:i w:val="false"/>
                <w:color w:val="000000"/>
                <w:vertAlign w:val="subscript"/>
              </w:rPr>
              <w:t>1</w:t>
            </w:r>
            <w:r>
              <w:rPr>
                <w:rFonts w:ascii="Times New Roman"/>
                <w:b w:val="false"/>
                <w:i w:val="false"/>
                <w:color w:val="000000"/>
                <w:sz w:val="20"/>
              </w:rPr>
              <w:t xml:space="preserve"> максимальной массой свыше 3,5 т, М</w:t>
            </w:r>
            <w:r>
              <w:rPr>
                <w:rFonts w:ascii="Times New Roman"/>
                <w:b w:val="false"/>
                <w:i w:val="false"/>
                <w:color w:val="000000"/>
                <w:vertAlign w:val="subscript"/>
              </w:rPr>
              <w:t>2</w:t>
            </w: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w:t>
            </w:r>
            <w:r>
              <w:rPr>
                <w:rFonts w:ascii="Times New Roman"/>
                <w:b w:val="false"/>
                <w:i w:val="false"/>
                <w:color w:val="000000"/>
                <w:sz w:val="20"/>
              </w:rPr>
              <w:t>приложения № 3</w:t>
            </w:r>
            <w:r>
              <w:rPr>
                <w:rFonts w:ascii="Times New Roman"/>
                <w:b w:val="false"/>
                <w:i w:val="false"/>
                <w:color w:val="000000"/>
                <w:sz w:val="20"/>
              </w:rPr>
              <w:t xml:space="preserve"> к настоящему техническому регламенту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1</w:t>
            </w:r>
            <w:r>
              <w:rPr>
                <w:rFonts w:ascii="Times New Roman"/>
                <w:b w:val="false"/>
                <w:i w:val="false"/>
                <w:color w:val="000000"/>
                <w:sz w:val="20"/>
              </w:rPr>
              <w:t>, М</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1</w:t>
            </w: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xml:space="preserve"> (в соответствии с областью применения Правил ООН № 83) с двигателями с принудительным зажиганием и дизелями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83-05</w:t>
            </w:r>
          </w:p>
          <w:p>
            <w:pPr>
              <w:spacing w:after="20"/>
              <w:ind w:left="20"/>
              <w:jc w:val="both"/>
            </w:pPr>
            <w:r>
              <w:rPr>
                <w:rFonts w:ascii="Times New Roman"/>
                <w:b w:val="false"/>
                <w:i w:val="false"/>
                <w:color w:val="000000"/>
                <w:sz w:val="20"/>
              </w:rPr>
              <w:t>
(уровень выбросов B)</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1</w:t>
            </w:r>
            <w:r>
              <w:rPr>
                <w:rFonts w:ascii="Times New Roman"/>
                <w:b w:val="false"/>
                <w:i w:val="false"/>
                <w:color w:val="000000"/>
                <w:sz w:val="20"/>
              </w:rPr>
              <w:t xml:space="preserve"> максимальной массой свыше 3,5 т, М</w:t>
            </w:r>
            <w:r>
              <w:rPr>
                <w:rFonts w:ascii="Times New Roman"/>
                <w:b w:val="false"/>
                <w:i w:val="false"/>
                <w:color w:val="000000"/>
                <w:vertAlign w:val="subscript"/>
              </w:rPr>
              <w:t>2</w:t>
            </w: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 N</w:t>
            </w:r>
            <w:r>
              <w:rPr>
                <w:rFonts w:ascii="Times New Roman"/>
                <w:b w:val="false"/>
                <w:i w:val="false"/>
                <w:color w:val="000000"/>
                <w:vertAlign w:val="subscript"/>
              </w:rPr>
              <w:t>1</w:t>
            </w: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3</w:t>
            </w:r>
            <w:r>
              <w:rPr>
                <w:rFonts w:ascii="Times New Roman"/>
                <w:b w:val="false"/>
                <w:i w:val="false"/>
                <w:color w:val="000000"/>
                <w:sz w:val="20"/>
              </w:rPr>
              <w:t xml:space="preserve"> с газовыми двигателями и дизелями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49-05</w:t>
            </w:r>
          </w:p>
          <w:p>
            <w:pPr>
              <w:spacing w:after="20"/>
              <w:ind w:left="20"/>
              <w:jc w:val="both"/>
            </w:pPr>
            <w:r>
              <w:rPr>
                <w:rFonts w:ascii="Times New Roman"/>
                <w:b w:val="false"/>
                <w:i w:val="false"/>
                <w:color w:val="000000"/>
                <w:sz w:val="20"/>
              </w:rPr>
              <w:t>
(уровень выбросов B1, уровень требований в отношении бортовой диагностики, долговечности и эксплуатационной пригодности, контроля NOx – "С")</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1</w:t>
            </w:r>
            <w:r>
              <w:rPr>
                <w:rFonts w:ascii="Times New Roman"/>
                <w:b w:val="false"/>
                <w:i w:val="false"/>
                <w:color w:val="000000"/>
                <w:sz w:val="20"/>
              </w:rPr>
              <w:t>G и М</w:t>
            </w:r>
            <w:r>
              <w:rPr>
                <w:rFonts w:ascii="Times New Roman"/>
                <w:b w:val="false"/>
                <w:i w:val="false"/>
                <w:color w:val="000000"/>
                <w:vertAlign w:val="subscript"/>
              </w:rPr>
              <w:t>2</w:t>
            </w:r>
            <w:r>
              <w:rPr>
                <w:rFonts w:ascii="Times New Roman"/>
                <w:b w:val="false"/>
                <w:i w:val="false"/>
                <w:color w:val="000000"/>
                <w:sz w:val="20"/>
              </w:rPr>
              <w:t>G максимальной массой свыше 3,5 т, М</w:t>
            </w:r>
            <w:r>
              <w:rPr>
                <w:rFonts w:ascii="Times New Roman"/>
                <w:b w:val="false"/>
                <w:i w:val="false"/>
                <w:color w:val="000000"/>
                <w:vertAlign w:val="subscript"/>
              </w:rPr>
              <w:t>3</w:t>
            </w:r>
            <w:r>
              <w:rPr>
                <w:rFonts w:ascii="Times New Roman"/>
                <w:b w:val="false"/>
                <w:i w:val="false"/>
                <w:color w:val="000000"/>
                <w:sz w:val="20"/>
              </w:rPr>
              <w:t>G, N</w:t>
            </w:r>
            <w:r>
              <w:rPr>
                <w:rFonts w:ascii="Times New Roman"/>
                <w:b w:val="false"/>
                <w:i w:val="false"/>
                <w:color w:val="000000"/>
                <w:vertAlign w:val="subscript"/>
              </w:rPr>
              <w:t>2</w:t>
            </w:r>
            <w:r>
              <w:rPr>
                <w:rFonts w:ascii="Times New Roman"/>
                <w:b w:val="false"/>
                <w:i w:val="false"/>
                <w:color w:val="000000"/>
                <w:sz w:val="20"/>
              </w:rPr>
              <w:t>G, N</w:t>
            </w:r>
            <w:r>
              <w:rPr>
                <w:rFonts w:ascii="Times New Roman"/>
                <w:b w:val="false"/>
                <w:i w:val="false"/>
                <w:color w:val="000000"/>
                <w:vertAlign w:val="subscript"/>
              </w:rPr>
              <w:t>3</w:t>
            </w:r>
            <w:r>
              <w:rPr>
                <w:rFonts w:ascii="Times New Roman"/>
                <w:b w:val="false"/>
                <w:i w:val="false"/>
                <w:color w:val="000000"/>
                <w:sz w:val="20"/>
              </w:rPr>
              <w:t>G с приводом на все колеса, в том числе, с отключаемым приводом одной из осей, с дизелями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96-02</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1</w:t>
            </w:r>
            <w:r>
              <w:rPr>
                <w:rFonts w:ascii="Times New Roman"/>
                <w:b w:val="false"/>
                <w:i w:val="false"/>
                <w:color w:val="000000"/>
                <w:sz w:val="20"/>
              </w:rPr>
              <w:t xml:space="preserve"> максимальной массой свыше 3,5 т, М</w:t>
            </w:r>
            <w:r>
              <w:rPr>
                <w:rFonts w:ascii="Times New Roman"/>
                <w:b w:val="false"/>
                <w:i w:val="false"/>
                <w:color w:val="000000"/>
                <w:vertAlign w:val="subscript"/>
              </w:rPr>
              <w:t>2</w:t>
            </w: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3</w:t>
            </w:r>
            <w:r>
              <w:rPr>
                <w:rFonts w:ascii="Times New Roman"/>
                <w:b w:val="false"/>
                <w:i w:val="false"/>
                <w:color w:val="000000"/>
                <w:sz w:val="20"/>
              </w:rPr>
              <w:t xml:space="preserve"> с бензиновыми двигателями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w:t>
            </w:r>
            <w:r>
              <w:rPr>
                <w:rFonts w:ascii="Times New Roman"/>
                <w:b w:val="false"/>
                <w:i w:val="false"/>
                <w:color w:val="000000"/>
                <w:sz w:val="20"/>
              </w:rPr>
              <w:t>приложения № 3</w:t>
            </w:r>
            <w:r>
              <w:rPr>
                <w:rFonts w:ascii="Times New Roman"/>
                <w:b w:val="false"/>
                <w:i w:val="false"/>
                <w:color w:val="000000"/>
                <w:sz w:val="20"/>
              </w:rPr>
              <w:t xml:space="preserve"> к настоящему техническому регламенту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дизели и газовые двигатели, предназначенные для установки на транспортные средства категорий М</w:t>
            </w:r>
            <w:r>
              <w:rPr>
                <w:rFonts w:ascii="Times New Roman"/>
                <w:b w:val="false"/>
                <w:i w:val="false"/>
                <w:color w:val="000000"/>
                <w:vertAlign w:val="subscript"/>
              </w:rPr>
              <w:t>1</w:t>
            </w:r>
            <w:r>
              <w:rPr>
                <w:rFonts w:ascii="Times New Roman"/>
                <w:b w:val="false"/>
                <w:i w:val="false"/>
                <w:color w:val="000000"/>
                <w:sz w:val="20"/>
              </w:rPr>
              <w:t xml:space="preserve"> максимальной массой свыше 3,5 т, М</w:t>
            </w:r>
            <w:r>
              <w:rPr>
                <w:rFonts w:ascii="Times New Roman"/>
                <w:b w:val="false"/>
                <w:i w:val="false"/>
                <w:color w:val="000000"/>
                <w:vertAlign w:val="subscript"/>
              </w:rPr>
              <w:t>2</w:t>
            </w: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 N</w:t>
            </w:r>
            <w:r>
              <w:rPr>
                <w:rFonts w:ascii="Times New Roman"/>
                <w:b w:val="false"/>
                <w:i w:val="false"/>
                <w:color w:val="000000"/>
                <w:vertAlign w:val="subscript"/>
              </w:rPr>
              <w:t>1</w:t>
            </w: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49-05</w:t>
            </w:r>
          </w:p>
          <w:p>
            <w:pPr>
              <w:spacing w:after="20"/>
              <w:ind w:left="20"/>
              <w:jc w:val="both"/>
            </w:pPr>
            <w:r>
              <w:rPr>
                <w:rFonts w:ascii="Times New Roman"/>
                <w:b w:val="false"/>
                <w:i w:val="false"/>
                <w:color w:val="000000"/>
                <w:sz w:val="20"/>
              </w:rPr>
              <w:t>
(уровень выбросов B1, уровень требований в отношении бортовой диагностики, долговечности и эксплуатационной пригодности, контроля NOx – "С")</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дизели, предназначенные для установки на транспортные средства категорий М</w:t>
            </w:r>
            <w:r>
              <w:rPr>
                <w:rFonts w:ascii="Times New Roman"/>
                <w:b w:val="false"/>
                <w:i w:val="false"/>
                <w:color w:val="000000"/>
                <w:vertAlign w:val="subscript"/>
              </w:rPr>
              <w:t>1</w:t>
            </w:r>
            <w:r>
              <w:rPr>
                <w:rFonts w:ascii="Times New Roman"/>
                <w:b w:val="false"/>
                <w:i w:val="false"/>
                <w:color w:val="000000"/>
                <w:sz w:val="20"/>
              </w:rPr>
              <w:t>G и М</w:t>
            </w:r>
            <w:r>
              <w:rPr>
                <w:rFonts w:ascii="Times New Roman"/>
                <w:b w:val="false"/>
                <w:i w:val="false"/>
                <w:color w:val="000000"/>
                <w:vertAlign w:val="subscript"/>
              </w:rPr>
              <w:t>2</w:t>
            </w:r>
            <w:r>
              <w:rPr>
                <w:rFonts w:ascii="Times New Roman"/>
                <w:b w:val="false"/>
                <w:i w:val="false"/>
                <w:color w:val="000000"/>
                <w:sz w:val="20"/>
              </w:rPr>
              <w:t>G максимальной массой свыше 3,5 т, М</w:t>
            </w:r>
            <w:r>
              <w:rPr>
                <w:rFonts w:ascii="Times New Roman"/>
                <w:b w:val="false"/>
                <w:i w:val="false"/>
                <w:color w:val="000000"/>
                <w:vertAlign w:val="subscript"/>
              </w:rPr>
              <w:t>3</w:t>
            </w:r>
            <w:r>
              <w:rPr>
                <w:rFonts w:ascii="Times New Roman"/>
                <w:b w:val="false"/>
                <w:i w:val="false"/>
                <w:color w:val="000000"/>
                <w:sz w:val="20"/>
              </w:rPr>
              <w:t>G, N</w:t>
            </w:r>
            <w:r>
              <w:rPr>
                <w:rFonts w:ascii="Times New Roman"/>
                <w:b w:val="false"/>
                <w:i w:val="false"/>
                <w:color w:val="000000"/>
                <w:vertAlign w:val="subscript"/>
              </w:rPr>
              <w:t>2</w:t>
            </w:r>
            <w:r>
              <w:rPr>
                <w:rFonts w:ascii="Times New Roman"/>
                <w:b w:val="false"/>
                <w:i w:val="false"/>
                <w:color w:val="000000"/>
                <w:sz w:val="20"/>
              </w:rPr>
              <w:t>G, N</w:t>
            </w:r>
            <w:r>
              <w:rPr>
                <w:rFonts w:ascii="Times New Roman"/>
                <w:b w:val="false"/>
                <w:i w:val="false"/>
                <w:color w:val="000000"/>
                <w:vertAlign w:val="subscript"/>
              </w:rPr>
              <w:t>3</w:t>
            </w:r>
            <w:r>
              <w:rPr>
                <w:rFonts w:ascii="Times New Roman"/>
                <w:b w:val="false"/>
                <w:i w:val="false"/>
                <w:color w:val="000000"/>
                <w:sz w:val="20"/>
              </w:rPr>
              <w:t>G, с приводом на все колеса, в том числе, с отключаемым приводом одной из осей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96-02</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бензиновые двигатели, предназначенные для установки на транспортные средства категорий М</w:t>
            </w:r>
            <w:r>
              <w:rPr>
                <w:rFonts w:ascii="Times New Roman"/>
                <w:b w:val="false"/>
                <w:i w:val="false"/>
                <w:color w:val="000000"/>
                <w:vertAlign w:val="subscript"/>
              </w:rPr>
              <w:t>1</w:t>
            </w:r>
            <w:r>
              <w:rPr>
                <w:rFonts w:ascii="Times New Roman"/>
                <w:b w:val="false"/>
                <w:i w:val="false"/>
                <w:color w:val="000000"/>
                <w:sz w:val="20"/>
              </w:rPr>
              <w:t xml:space="preserve"> максимальной массой свыше 3,5 т, М</w:t>
            </w:r>
            <w:r>
              <w:rPr>
                <w:rFonts w:ascii="Times New Roman"/>
                <w:b w:val="false"/>
                <w:i w:val="false"/>
                <w:color w:val="000000"/>
                <w:vertAlign w:val="subscript"/>
              </w:rPr>
              <w:t>2</w:t>
            </w: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w:t>
            </w:r>
            <w:r>
              <w:rPr>
                <w:rFonts w:ascii="Times New Roman"/>
                <w:b w:val="false"/>
                <w:i w:val="false"/>
                <w:color w:val="000000"/>
                <w:sz w:val="20"/>
              </w:rPr>
              <w:t>приложения № 3</w:t>
            </w:r>
            <w:r>
              <w:rPr>
                <w:rFonts w:ascii="Times New Roman"/>
                <w:b w:val="false"/>
                <w:i w:val="false"/>
                <w:color w:val="000000"/>
                <w:sz w:val="20"/>
              </w:rPr>
              <w:t xml:space="preserve"> к настоящему техническому регламенту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N гибридные (в соответствии с областью применения Правил ООН № 49) и двигатели, предназначенные для установки на такие транспортные средства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13 </w:t>
            </w:r>
            <w:r>
              <w:rPr>
                <w:rFonts w:ascii="Times New Roman"/>
                <w:b w:val="false"/>
                <w:i w:val="false"/>
                <w:color w:val="000000"/>
                <w:sz w:val="20"/>
              </w:rPr>
              <w:t>приложения № 3</w:t>
            </w:r>
            <w:r>
              <w:rPr>
                <w:rFonts w:ascii="Times New Roman"/>
                <w:b w:val="false"/>
                <w:i w:val="false"/>
                <w:color w:val="000000"/>
                <w:sz w:val="20"/>
              </w:rPr>
              <w:t xml:space="preserve"> к настоящему техническому регламенту </w:t>
            </w:r>
          </w:p>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1</w:t>
            </w:r>
            <w:r>
              <w:rPr>
                <w:rFonts w:ascii="Times New Roman"/>
                <w:b w:val="false"/>
                <w:i w:val="false"/>
                <w:color w:val="000000"/>
                <w:sz w:val="20"/>
              </w:rPr>
              <w:t>, М</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1</w:t>
            </w: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xml:space="preserve"> (в соответствии с областью применения Правил  ООН № 83-06) с двигателями с принудительным зажиганием и дизелями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83-06,</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1</w:t>
            </w:r>
            <w:r>
              <w:rPr>
                <w:rFonts w:ascii="Times New Roman"/>
                <w:b w:val="false"/>
                <w:i w:val="false"/>
                <w:color w:val="000000"/>
                <w:sz w:val="20"/>
              </w:rPr>
              <w:t xml:space="preserve"> максимальной массой свыше 3,5 т, М</w:t>
            </w:r>
            <w:r>
              <w:rPr>
                <w:rFonts w:ascii="Times New Roman"/>
                <w:b w:val="false"/>
                <w:i w:val="false"/>
                <w:color w:val="000000"/>
                <w:vertAlign w:val="subscript"/>
              </w:rPr>
              <w:t>2</w:t>
            </w: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 N</w:t>
            </w:r>
            <w:r>
              <w:rPr>
                <w:rFonts w:ascii="Times New Roman"/>
                <w:b w:val="false"/>
                <w:i w:val="false"/>
                <w:color w:val="000000"/>
                <w:vertAlign w:val="subscript"/>
              </w:rPr>
              <w:t>1</w:t>
            </w: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3</w:t>
            </w:r>
            <w:r>
              <w:rPr>
                <w:rFonts w:ascii="Times New Roman"/>
                <w:b w:val="false"/>
                <w:i w:val="false"/>
                <w:color w:val="000000"/>
                <w:sz w:val="20"/>
              </w:rPr>
              <w:t xml:space="preserve"> с газовыми двигателями и дизелями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49-05 (уровень выбросов В2, С, уровень требований</w:t>
            </w:r>
          </w:p>
          <w:p>
            <w:pPr>
              <w:spacing w:after="20"/>
              <w:ind w:left="20"/>
              <w:jc w:val="both"/>
            </w:pPr>
            <w:r>
              <w:rPr>
                <w:rFonts w:ascii="Times New Roman"/>
                <w:b w:val="false"/>
                <w:i w:val="false"/>
                <w:color w:val="000000"/>
                <w:sz w:val="20"/>
              </w:rPr>
              <w:t>
в отношении бортовой диагностики, долговечности, контроля NOx – "G", "K")</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дизели и газовые двигатели, предназначенные для установки на транспортные средства категорий М</w:t>
            </w:r>
            <w:r>
              <w:rPr>
                <w:rFonts w:ascii="Times New Roman"/>
                <w:b w:val="false"/>
                <w:i w:val="false"/>
                <w:color w:val="000000"/>
                <w:vertAlign w:val="subscript"/>
              </w:rPr>
              <w:t>1</w:t>
            </w:r>
            <w:r>
              <w:rPr>
                <w:rFonts w:ascii="Times New Roman"/>
                <w:b w:val="false"/>
                <w:i w:val="false"/>
                <w:color w:val="000000"/>
                <w:sz w:val="20"/>
              </w:rPr>
              <w:t xml:space="preserve"> максимальной массой свыше 3,5 т, М</w:t>
            </w:r>
            <w:r>
              <w:rPr>
                <w:rFonts w:ascii="Times New Roman"/>
                <w:b w:val="false"/>
                <w:i w:val="false"/>
                <w:color w:val="000000"/>
                <w:vertAlign w:val="subscript"/>
              </w:rPr>
              <w:t>2</w:t>
            </w: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 N</w:t>
            </w:r>
            <w:r>
              <w:rPr>
                <w:rFonts w:ascii="Times New Roman"/>
                <w:b w:val="false"/>
                <w:i w:val="false"/>
                <w:color w:val="000000"/>
                <w:vertAlign w:val="subscript"/>
              </w:rPr>
              <w:t>1</w:t>
            </w: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49-05 (уровень выбросов В2, С, уровень требований</w:t>
            </w:r>
          </w:p>
          <w:p>
            <w:pPr>
              <w:spacing w:after="20"/>
              <w:ind w:left="20"/>
              <w:jc w:val="both"/>
            </w:pPr>
            <w:r>
              <w:rPr>
                <w:rFonts w:ascii="Times New Roman"/>
                <w:b w:val="false"/>
                <w:i w:val="false"/>
                <w:color w:val="000000"/>
                <w:sz w:val="20"/>
              </w:rPr>
              <w:t>
в отношении бортовой диагностики, долговечности, контроля NOx – "G", "K")</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N гибридные (в соответствии с областью применения Правил ООН № 49) и двигатели, предназначенные для установки на такие транспортные средства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13 </w:t>
            </w:r>
            <w:r>
              <w:rPr>
                <w:rFonts w:ascii="Times New Roman"/>
                <w:b w:val="false"/>
                <w:i w:val="false"/>
                <w:color w:val="000000"/>
                <w:sz w:val="20"/>
              </w:rPr>
              <w:t>приложения № 3</w:t>
            </w:r>
            <w:r>
              <w:rPr>
                <w:rFonts w:ascii="Times New Roman"/>
                <w:b w:val="false"/>
                <w:i w:val="false"/>
                <w:color w:val="000000"/>
                <w:sz w:val="20"/>
              </w:rPr>
              <w:t xml:space="preserve"> к настоящему техническому регламенту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1</w:t>
            </w:r>
            <w:r>
              <w:rPr>
                <w:rFonts w:ascii="Times New Roman"/>
                <w:b w:val="false"/>
                <w:i w:val="false"/>
                <w:color w:val="000000"/>
                <w:sz w:val="20"/>
              </w:rPr>
              <w:t>, N</w:t>
            </w:r>
            <w:r>
              <w:rPr>
                <w:rFonts w:ascii="Times New Roman"/>
                <w:b w:val="false"/>
                <w:i w:val="false"/>
                <w:color w:val="000000"/>
                <w:vertAlign w:val="subscript"/>
              </w:rPr>
              <w:t>1</w:t>
            </w:r>
            <w:r>
              <w:rPr>
                <w:rFonts w:ascii="Times New Roman"/>
                <w:b w:val="false"/>
                <w:i w:val="false"/>
                <w:color w:val="000000"/>
                <w:sz w:val="20"/>
              </w:rPr>
              <w:t>, M</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xml:space="preserve"> (в соответствии с областью применения Правил ООН № 83-07) с искровыми двигателями (бензиновыми, газовыми) и дизелями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83-07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1</w:t>
            </w:r>
            <w:r>
              <w:rPr>
                <w:rFonts w:ascii="Times New Roman"/>
                <w:b w:val="false"/>
                <w:i w:val="false"/>
                <w:color w:val="000000"/>
                <w:sz w:val="20"/>
              </w:rPr>
              <w:t>, N</w:t>
            </w:r>
            <w:r>
              <w:rPr>
                <w:rFonts w:ascii="Times New Roman"/>
                <w:b w:val="false"/>
                <w:i w:val="false"/>
                <w:color w:val="000000"/>
                <w:vertAlign w:val="subscript"/>
              </w:rPr>
              <w:t>1</w:t>
            </w:r>
            <w:r>
              <w:rPr>
                <w:rFonts w:ascii="Times New Roman"/>
                <w:b w:val="false"/>
                <w:i w:val="false"/>
                <w:color w:val="000000"/>
                <w:sz w:val="20"/>
              </w:rPr>
              <w:t>, M</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xml:space="preserve"> с контрольной массой более 2 840 кг, М</w:t>
            </w:r>
            <w:r>
              <w:rPr>
                <w:rFonts w:ascii="Times New Roman"/>
                <w:b w:val="false"/>
                <w:i w:val="false"/>
                <w:color w:val="000000"/>
                <w:vertAlign w:val="subscript"/>
              </w:rPr>
              <w:t>3</w:t>
            </w:r>
            <w:r>
              <w:rPr>
                <w:rFonts w:ascii="Times New Roman"/>
                <w:b w:val="false"/>
                <w:i w:val="false"/>
                <w:color w:val="000000"/>
                <w:sz w:val="20"/>
              </w:rPr>
              <w:t>, N</w:t>
            </w:r>
            <w:r>
              <w:rPr>
                <w:rFonts w:ascii="Times New Roman"/>
                <w:b w:val="false"/>
                <w:i w:val="false"/>
                <w:color w:val="000000"/>
                <w:vertAlign w:val="subscript"/>
              </w:rPr>
              <w:t>3</w:t>
            </w:r>
            <w:r>
              <w:rPr>
                <w:rFonts w:ascii="Times New Roman"/>
                <w:b w:val="false"/>
                <w:i w:val="false"/>
                <w:color w:val="000000"/>
                <w:sz w:val="20"/>
              </w:rPr>
              <w:t xml:space="preserve"> c дизелями, газодизелями и искровыми двигателями (бензиновыми, газовыми и двухтопливными (в режиме работы на газообразном топливе))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49-06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дизели, газодизели и искровые двигатели (бензиновые, газовые и двухтопливные (в режиме работы на газообразном топливе)), предназначенные для установки на транспортные средства категорий М</w:t>
            </w:r>
            <w:r>
              <w:rPr>
                <w:rFonts w:ascii="Times New Roman"/>
                <w:b w:val="false"/>
                <w:i w:val="false"/>
                <w:color w:val="000000"/>
                <w:vertAlign w:val="subscript"/>
              </w:rPr>
              <w:t>1</w:t>
            </w:r>
            <w:r>
              <w:rPr>
                <w:rFonts w:ascii="Times New Roman"/>
                <w:b w:val="false"/>
                <w:i w:val="false"/>
                <w:color w:val="000000"/>
                <w:sz w:val="20"/>
              </w:rPr>
              <w:t>, M</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1</w:t>
            </w:r>
            <w:r>
              <w:rPr>
                <w:rFonts w:ascii="Times New Roman"/>
                <w:b w:val="false"/>
                <w:i w:val="false"/>
                <w:color w:val="000000"/>
                <w:sz w:val="20"/>
              </w:rPr>
              <w:t>, N</w:t>
            </w:r>
            <w:r>
              <w:rPr>
                <w:rFonts w:ascii="Times New Roman"/>
                <w:b w:val="false"/>
                <w:i w:val="false"/>
                <w:color w:val="000000"/>
                <w:vertAlign w:val="subscript"/>
              </w:rPr>
              <w:t xml:space="preserve">2 </w:t>
            </w:r>
            <w:r>
              <w:rPr>
                <w:rFonts w:ascii="Times New Roman"/>
                <w:b w:val="false"/>
                <w:i w:val="false"/>
                <w:color w:val="000000"/>
                <w:sz w:val="20"/>
              </w:rPr>
              <w:t>с контрольной массой более 2 840 кг, М</w:t>
            </w:r>
            <w:r>
              <w:rPr>
                <w:rFonts w:ascii="Times New Roman"/>
                <w:b w:val="false"/>
                <w:i w:val="false"/>
                <w:color w:val="000000"/>
                <w:vertAlign w:val="subscript"/>
              </w:rPr>
              <w:t>3</w:t>
            </w:r>
            <w:r>
              <w:rPr>
                <w:rFonts w:ascii="Times New Roman"/>
                <w:b w:val="false"/>
                <w:i w:val="false"/>
                <w:color w:val="000000"/>
                <w:sz w:val="20"/>
              </w:rPr>
              <w:t>, N</w:t>
            </w:r>
            <w:r>
              <w:rPr>
                <w:rFonts w:ascii="Times New Roman"/>
                <w:b w:val="false"/>
                <w:i w:val="false"/>
                <w:color w:val="000000"/>
                <w:vertAlign w:val="sub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49-06</w:t>
            </w:r>
          </w:p>
        </w:tc>
      </w:tr>
    </w:tbl>
    <w:p>
      <w:pPr>
        <w:spacing w:after="0"/>
        <w:ind w:left="0"/>
        <w:jc w:val="left"/>
      </w:pPr>
      <w:r>
        <w:br/>
      </w:r>
      <w:r>
        <w:rPr>
          <w:rFonts w:ascii="Times New Roman"/>
          <w:b w:val="false"/>
          <w:i w:val="false"/>
          <w:color w:val="000000"/>
          <w:sz w:val="28"/>
        </w:rPr>
        <w:t>
</w:t>
      </w:r>
    </w:p>
    <w:bookmarkStart w:name="z679" w:id="669"/>
    <w:p>
      <w:pPr>
        <w:spacing w:after="0"/>
        <w:ind w:left="0"/>
        <w:jc w:val="both"/>
      </w:pPr>
      <w:r>
        <w:rPr>
          <w:rFonts w:ascii="Times New Roman"/>
          <w:b w:val="false"/>
          <w:i w:val="false"/>
          <w:color w:val="000000"/>
          <w:sz w:val="28"/>
        </w:rPr>
        <w:t>
      2. Компоненты транспортных средств</w:t>
      </w:r>
    </w:p>
    <w:bookmarkEnd w:id="669"/>
    <w:bookmarkStart w:name="z680" w:id="670"/>
    <w:p>
      <w:pPr>
        <w:spacing w:after="0"/>
        <w:ind w:left="0"/>
        <w:jc w:val="both"/>
      </w:pPr>
      <w:r>
        <w:rPr>
          <w:rFonts w:ascii="Times New Roman"/>
          <w:b w:val="false"/>
          <w:i w:val="false"/>
          <w:color w:val="000000"/>
          <w:sz w:val="28"/>
        </w:rPr>
        <w:t xml:space="preserve">
      Таблица 4 </w:t>
      </w:r>
    </w:p>
    <w:bookmarkEnd w:id="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Таблица 4 с изменениями, внесенными решениями Совета Евразийской экономической комиссии от 30.01.2013 </w:t>
      </w:r>
      <w:r>
        <w:rPr>
          <w:rFonts w:ascii="Times New Roman"/>
          <w:b w:val="false"/>
          <w:i w:val="false"/>
          <w:color w:val="000000"/>
          <w:sz w:val="28"/>
        </w:rPr>
        <w:t>№ 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14.10.2015 </w:t>
      </w:r>
      <w:r>
        <w:rPr>
          <w:rFonts w:ascii="Times New Roman"/>
          <w:b w:val="false"/>
          <w:i w:val="false"/>
          <w:color w:val="000000"/>
          <w:sz w:val="28"/>
        </w:rPr>
        <w:t>№ 78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опубликованияания); от 16.02.2018 </w:t>
      </w:r>
      <w:r>
        <w:rPr>
          <w:rFonts w:ascii="Times New Roman"/>
          <w:b w:val="false"/>
          <w:i w:val="false"/>
          <w:color w:val="000000"/>
          <w:sz w:val="28"/>
        </w:rPr>
        <w:t>№ 29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технического регулирования</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Двигатели с принудительным зажиганием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Двигатели с воспламенением от сжатия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питания двигателя газообразным топливом (компримированным природным газом – КПГ, сжиженным нефтяным газом – СНГ (или сжиженным углеводородным газом – СУГ), сжиженным природным газом – СПГ, диметиловым эфиром топливным – ДМЭт):</w:t>
            </w:r>
          </w:p>
          <w:p>
            <w:pPr>
              <w:spacing w:after="20"/>
              <w:ind w:left="20"/>
              <w:jc w:val="both"/>
            </w:pPr>
            <w:r>
              <w:rPr>
                <w:rFonts w:ascii="Times New Roman"/>
                <w:b w:val="false"/>
                <w:i w:val="false"/>
                <w:color w:val="000000"/>
                <w:sz w:val="20"/>
              </w:rPr>
              <w:t>
- баллон газовый;</w:t>
            </w:r>
          </w:p>
          <w:p>
            <w:pPr>
              <w:spacing w:after="20"/>
              <w:ind w:left="20"/>
              <w:jc w:val="both"/>
            </w:pPr>
            <w:r>
              <w:rPr>
                <w:rFonts w:ascii="Times New Roman"/>
                <w:b w:val="false"/>
                <w:i w:val="false"/>
                <w:color w:val="000000"/>
                <w:sz w:val="20"/>
              </w:rPr>
              <w:t>
- вспомогательное оборудование баллона;</w:t>
            </w:r>
          </w:p>
          <w:p>
            <w:pPr>
              <w:spacing w:after="20"/>
              <w:ind w:left="20"/>
              <w:jc w:val="both"/>
            </w:pPr>
            <w:r>
              <w:rPr>
                <w:rFonts w:ascii="Times New Roman"/>
                <w:b w:val="false"/>
                <w:i w:val="false"/>
                <w:color w:val="000000"/>
                <w:sz w:val="20"/>
              </w:rPr>
              <w:t>
- газоредуцирующая аппаратура;</w:t>
            </w:r>
          </w:p>
          <w:p>
            <w:pPr>
              <w:spacing w:after="20"/>
              <w:ind w:left="20"/>
              <w:jc w:val="both"/>
            </w:pPr>
            <w:r>
              <w:rPr>
                <w:rFonts w:ascii="Times New Roman"/>
                <w:b w:val="false"/>
                <w:i w:val="false"/>
                <w:color w:val="000000"/>
                <w:sz w:val="20"/>
              </w:rPr>
              <w:t>
- теплообменные устройства;</w:t>
            </w:r>
          </w:p>
          <w:p>
            <w:pPr>
              <w:spacing w:after="20"/>
              <w:ind w:left="20"/>
              <w:jc w:val="both"/>
            </w:pPr>
            <w:r>
              <w:rPr>
                <w:rFonts w:ascii="Times New Roman"/>
                <w:b w:val="false"/>
                <w:i w:val="false"/>
                <w:color w:val="000000"/>
                <w:sz w:val="20"/>
              </w:rPr>
              <w:t>
- газосмесительные устройства;</w:t>
            </w:r>
          </w:p>
          <w:p>
            <w:pPr>
              <w:spacing w:after="20"/>
              <w:ind w:left="20"/>
              <w:jc w:val="both"/>
            </w:pPr>
            <w:r>
              <w:rPr>
                <w:rFonts w:ascii="Times New Roman"/>
                <w:b w:val="false"/>
                <w:i w:val="false"/>
                <w:color w:val="000000"/>
                <w:sz w:val="20"/>
              </w:rPr>
              <w:t>
- газодозирующие устройства;</w:t>
            </w:r>
          </w:p>
          <w:p>
            <w:pPr>
              <w:spacing w:after="20"/>
              <w:ind w:left="20"/>
              <w:jc w:val="both"/>
            </w:pPr>
            <w:r>
              <w:rPr>
                <w:rFonts w:ascii="Times New Roman"/>
                <w:b w:val="false"/>
                <w:i w:val="false"/>
                <w:color w:val="000000"/>
                <w:sz w:val="20"/>
              </w:rPr>
              <w:t>
- электромагнитные клапаны;</w:t>
            </w:r>
          </w:p>
          <w:p>
            <w:pPr>
              <w:spacing w:after="20"/>
              <w:ind w:left="20"/>
              <w:jc w:val="both"/>
            </w:pPr>
            <w:r>
              <w:rPr>
                <w:rFonts w:ascii="Times New Roman"/>
                <w:b w:val="false"/>
                <w:i w:val="false"/>
                <w:color w:val="000000"/>
                <w:sz w:val="20"/>
              </w:rPr>
              <w:t>
- расходно-наполнительное и контрольно-измерительное оборудование;</w:t>
            </w:r>
          </w:p>
          <w:p>
            <w:pPr>
              <w:spacing w:after="20"/>
              <w:ind w:left="20"/>
              <w:jc w:val="both"/>
            </w:pPr>
            <w:r>
              <w:rPr>
                <w:rFonts w:ascii="Times New Roman"/>
                <w:b w:val="false"/>
                <w:i w:val="false"/>
                <w:color w:val="000000"/>
                <w:sz w:val="20"/>
              </w:rPr>
              <w:t>
- фильтр газовый;</w:t>
            </w:r>
          </w:p>
          <w:p>
            <w:pPr>
              <w:spacing w:after="20"/>
              <w:ind w:left="20"/>
              <w:jc w:val="both"/>
            </w:pPr>
            <w:r>
              <w:rPr>
                <w:rFonts w:ascii="Times New Roman"/>
                <w:b w:val="false"/>
                <w:i w:val="false"/>
                <w:color w:val="000000"/>
                <w:sz w:val="20"/>
              </w:rPr>
              <w:t>
- гибкие шланги;</w:t>
            </w:r>
          </w:p>
          <w:p>
            <w:pPr>
              <w:spacing w:after="20"/>
              <w:ind w:left="20"/>
              <w:jc w:val="both"/>
            </w:pPr>
            <w:r>
              <w:rPr>
                <w:rFonts w:ascii="Times New Roman"/>
                <w:b w:val="false"/>
                <w:i w:val="false"/>
                <w:color w:val="000000"/>
                <w:sz w:val="20"/>
              </w:rPr>
              <w:t>
- топливопроводы;</w:t>
            </w:r>
          </w:p>
          <w:p>
            <w:pPr>
              <w:spacing w:after="20"/>
              <w:ind w:left="20"/>
              <w:jc w:val="both"/>
            </w:pPr>
            <w:r>
              <w:rPr>
                <w:rFonts w:ascii="Times New Roman"/>
                <w:b w:val="false"/>
                <w:i w:val="false"/>
                <w:color w:val="000000"/>
                <w:sz w:val="20"/>
              </w:rPr>
              <w:t>
- электронные блоки управления</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нейтрализации отработавших газов, в т.ч., сменные каталитические нейтрализаторы (за исключением систем нейтрализации на основе мочевины)*</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Сменные системы выпуска отработавших газов двигателей, в т.ч. глушители и резонаторы</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Топливные баки, заливные горловины и пробки топливных баков</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Колодки с накладками в сборе для дисковых и барабанных тормозов, фрикционные накладки для барабанных и дисковых тормозов*</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гидравлического тормозного привода: цилиндры главные тормозные, скобы дисковых тормозных механизмов, колесные тормозные цилиндры барабанных тормозных механизмов, регуляторы тормозных сил, вакуумные и гидравлические (в сборе с главными тормозными цилиндрами) и гидровакуумные и пневмогидравлические усилители, контрольно-сигнальные устройства*</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и шланги, в т.ч. витые шланги (в т.ч. с применением материала на основе полиамидов 11 и 12) гидравлических систем тормозного привода, сцепления и рулевого привода*</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Тормозные механизмы в сборе*</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и узлы механических приводов тормозной системы: регулировочные устройства тормозных механизмов, детали привода стояночной тормозной системы (в т.ч. тросы с наконечниками в сборе)*</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Диски и барабаны тормозные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пневматического тормозного привода: агрегаты подготовки воздуха (противозамерзатели, влагоотделители, регуляторы давления), защитная аппаратура пневмопривода, клапаны слива конденсата, управляющие аппараты (краны тормозные, ускорительные клапаны, клапаны управления тормозами прицепа, воздухораспределители), аппараты корректировки торможения (регуляторы тормозных сил, клапаны ограничения давления в пневматическом приводе передней оси), головки соединительные, устройства сигнализации и контроля (датчики пневмоэлектрические, клапаны контрольного вывода)*</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Камеры тормозные пневматические (в т.ч. с пружинным энергоаккумулятором), цилиндры тормозные пневматические*</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Узлы и детали рулевого управления автомобилей: рулевые колеса, рулевые механизмы, рулевые усилители, гидронасосы, распределители и силовые цилиндры рулевых усилителей, колонки рулевого управления, угловые редукторы, рулевые валы, рулевые тяги, промежуточные опоры рулевого привода и рычаги, шкворни поворотных цапф*</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 мотоциклетного типа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Шарниры шаровые подвески и рулевого управления</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Колеса транспортных средств</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Шины пневматические для легковых автомобилей и их прицепов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Шины пневматические для легких грузовых и грузовых автомобилей и их прицепов, автобусов и троллейбусов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Шины пневматические для мотоциклов, мотороллеров, квадрициклов и мопедов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Шины пневматические запасных колес для временного использования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Восстановленные пневматические шины для автомобилей и их прицепов</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Сцепные устройства (тягово-сцепные, седельно-сцепные и буксирные)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Гидравлические опрокидывающие механизмы автосамосвалов: </w:t>
            </w:r>
          </w:p>
          <w:p>
            <w:pPr>
              <w:spacing w:after="20"/>
              <w:ind w:left="20"/>
              <w:jc w:val="both"/>
            </w:pPr>
            <w:r>
              <w:rPr>
                <w:rFonts w:ascii="Times New Roman"/>
                <w:b w:val="false"/>
                <w:i w:val="false"/>
                <w:color w:val="000000"/>
                <w:sz w:val="20"/>
              </w:rPr>
              <w:t>
- гидроцилиндры телескопические одностороннего действия;</w:t>
            </w:r>
          </w:p>
          <w:p>
            <w:pPr>
              <w:spacing w:after="20"/>
              <w:ind w:left="20"/>
              <w:jc w:val="both"/>
            </w:pPr>
            <w:r>
              <w:rPr>
                <w:rFonts w:ascii="Times New Roman"/>
                <w:b w:val="false"/>
                <w:i w:val="false"/>
                <w:color w:val="000000"/>
                <w:sz w:val="20"/>
              </w:rPr>
              <w:t>
- гидрораспределитель с ручным и дистанционным управлением</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Гидравлические механизмы опрокидывания кабин транспортных средств: </w:t>
            </w:r>
          </w:p>
          <w:p>
            <w:pPr>
              <w:spacing w:after="20"/>
              <w:ind w:left="20"/>
              <w:jc w:val="both"/>
            </w:pPr>
            <w:r>
              <w:rPr>
                <w:rFonts w:ascii="Times New Roman"/>
                <w:b w:val="false"/>
                <w:i w:val="false"/>
                <w:color w:val="000000"/>
                <w:sz w:val="20"/>
              </w:rPr>
              <w:t>
- гидроцилиндры гидравлического механизма опрокидывания кабин;</w:t>
            </w:r>
          </w:p>
          <w:p>
            <w:pPr>
              <w:spacing w:after="20"/>
              <w:ind w:left="20"/>
              <w:jc w:val="both"/>
            </w:pPr>
            <w:r>
              <w:rPr>
                <w:rFonts w:ascii="Times New Roman"/>
                <w:b w:val="false"/>
                <w:i w:val="false"/>
                <w:color w:val="000000"/>
                <w:sz w:val="20"/>
              </w:rPr>
              <w:t>
- насосы гидравлического механизма опрокидывания кабин</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Рукава гидроусилителя рулевого управления и опрокидывателя платформы автосамосвала*</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Бамперы, дуги защитные для мотоциклов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Задние и боковые защитные устройства грузовых автомобилей и прицепов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Сиденья автомобилей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Подголовники сидений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Ремни безопасности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Подушки безопасности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Удерживающие устройства для детей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Стекла безопасные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Зеркала заднего вида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Стеклоочистители и запасные части к ним (моторедукторы, щетки)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Фароочистители и запасные части к ним (моторедукторы)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Фары автомобильные ближнего и дальнего света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Лампы накаливания для фар и фонарей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Световозвращающие приспособления (световозвращатели)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Фонари освещения заднего регистрационного знака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Указатели поворота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Габаритные и контурные огни, сигналы торможения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Противотуманные фары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Устройства освещения и световой сигнализации мотоциклов и квадрициклов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Фонари заднего хода транспортных средств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Галогенные лампы-фары HSB</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Задние противотуманные огни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Фары для мопедов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Фары для мотоциклов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Предупреждающие огни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Фары для мотоциклов с галогенными лампами HS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Фары ближнего и дальнего света для мопедов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Стояночные огни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Фары для мопедов с галогенными лампами HS2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Дневные ходовые огни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Боковые габаритные огни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Фары с газоразрядными источниками света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Газоразрядные источники света</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Звуковые сигнальные приборы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Спидометры, их датчики и комбинации приборов, включающие спидометры</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Устройства ограничения скорости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Технические средствами контроля соблюдения водителями режимов движения, труда и отдыха (тахографы)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Системы тревожной сигнализации, противоугонные и охранные устройства для транспортных средств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Задние опознавательные знаки тихоходных транспортных средств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Задние опознавательные знаки транспортных средств большой длины и грузоподъемности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Светоотражающая маркировка для транспортных средств большой длины и грузоподъемности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Предупреждающие треугольники (знаки аварийной остановки)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Аккумуляторные стартерные батареи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Жгуты проводов</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Высоковольтные провода системы зажигания</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Указатели и датчики аварийных состояний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Турбокомпрессоры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цилиндропоршневой группы, газораспределительного механизма, коленчатые валы, вкладыши подшипников, шатуны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впрыска топлива двигателей с принудительным зажиганием и их сменные элементы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Воздухоочистители для двигателей внутреннего сгорания и их сменные элементы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Фильтры очистки масла и их сменные элементы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Фильтры очистки топлива дизелей и их сменные элементы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Фильтры очистки топлива двигателей с принудительным зажиганием и их сменные элементы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Топливные насосы высокого давления, топливоподкачивающие насосы, плунжерные пары, форсунки и распылители форсунок для дизелей*</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Теплообменники и термостаты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Насосы жидкостных систем охлаждения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Сцепления и их части (диски, цилиндры, шланги)*</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Карданные передачи, приводные валы, шарниры неравных и равных угловых скоростей*</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Мосты ведущие с дифференциалом в сборе, полуоси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Упругие элементы подвески (рессоры листовые, пружины, торсионы подвески, стабилизаторы поперечной устойчивости, пневматические упругие элементы)*</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Демпфирующие элементы подвески (амортизаторы, амортизаторные стойки и патроны амортизаторных стоек) и рулевого привода*</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направляющего аппарата подвески (рычаги, реактивные штанги, их пальцы, резинометаллические шарниры, подшипники и втулки опор, ограничители хода подвески)*</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Колпаки ступиц и декоративные колпаки колес. Элементы крепления колес. Грузы балансировочные колес.*</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Изделия системы зажигания для двигателей с принудительным зажиганием (распределители, датчики – распределители, катушки зажигания, модули зажигания, электронные коммутаторы, контроллеры, датчики, прерыватели).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Свечи зажигания искровые; свечи накаливания</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электрические, выпрямительные блоки, электродвигатели (приводов вентиляторов, бензонасосов, стеклоомывателей, стеклоподъемников, отопителей, управления зеркалами, блокировки дверей)</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Стартеры, приводы и реле стартеров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Коммутационная, защитная и установочная аппаратура цепей электроснабжения пуска, зажигания, внешних световых и звуковых приборов, стеклоочистителей, систем топливоподачи, соединения разъемные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Декоративные детали кузова и бампера, решетки радиатора, козырьки и ободки фар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Ручки (наружные и внутренние) и дверные петли на боковых поверхностях кузова, наружные кнопки боковые открывания дверей и багажников*</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Замки дверей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защитные резиновые и резино-металлические (колпачки, чехлы, кольца уплотнительные, манжеты для гидропривода тормозов и сцепления, чехлы шарниров рулевых управлений, подвески, карданных валов)*</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Уплотнители головок блока цилиндров, коллекторов, газобаллонной аппаратуры, уплотнительные кольца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Муфты выключения сцеплений, ступицы колес, полуоси колес, в том числе, с подшипниками в сборе; подшипники муфт выключения сцеплений, ступиц колес, полуосей колес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Воздушно-жидкостные отопители; </w:t>
            </w:r>
          </w:p>
          <w:p>
            <w:pPr>
              <w:spacing w:after="20"/>
              <w:ind w:left="20"/>
              <w:jc w:val="both"/>
            </w:pPr>
            <w:r>
              <w:rPr>
                <w:rFonts w:ascii="Times New Roman"/>
                <w:b w:val="false"/>
                <w:i w:val="false"/>
                <w:color w:val="000000"/>
                <w:sz w:val="20"/>
              </w:rPr>
              <w:t>
интегральные охладители, отопители-охладители*</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Независимые воздушные и жидкостные подогреватели-отопители автоматического действия, работающие от бортовой сети транспортных средств на жидком или газообразном топливе, в том числе подогреватели предпусковые</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Домкраты гидравлические, механические*</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натяжные устройства цепей для двигателей внутреннего сгорания*</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Ремни вентиляторные клиновые и синхронизирующие поликлиновые для двигателей автомобилей, ремни зубчатые газораспределительного механизма двигателей автомобилей</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Диафрагмы и мембраны резинотканевые тарельчатые для транспортных средств*</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Шлемы защитные для водителей и пассажиров мотоциклов и мопедов</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Багажники автомобильные*</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перегородок для защиты пассажиров при смещении багажа</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отделки салона и сидений транспортных средств категории М</w:t>
            </w:r>
            <w:r>
              <w:rPr>
                <w:rFonts w:ascii="Times New Roman"/>
                <w:b w:val="false"/>
                <w:i w:val="false"/>
                <w:color w:val="000000"/>
                <w:vertAlign w:val="subscript"/>
              </w:rPr>
              <w:t>3</w:t>
            </w:r>
            <w:r>
              <w:rPr>
                <w:rFonts w:ascii="Times New Roman"/>
                <w:b w:val="false"/>
                <w:i w:val="false"/>
                <w:color w:val="000000"/>
                <w:sz w:val="20"/>
              </w:rPr>
              <w:t xml:space="preserve"> классов II и III*</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Антенны наружные радио, телевизионные, систем спутниковой навигации</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Адаптивные системы переднего освещения</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116.</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уменьшения разбрызгивания из-под колес*</w:t>
            </w:r>
          </w:p>
          <w:p>
            <w:pPr>
              <w:spacing w:after="20"/>
              <w:ind w:left="20"/>
              <w:jc w:val="both"/>
            </w:pPr>
            <w:r>
              <w:rPr>
                <w:rFonts w:ascii="Times New Roman"/>
                <w:b w:val="false"/>
                <w:i w:val="false"/>
                <w:color w:val="000000"/>
                <w:sz w:val="20"/>
              </w:rPr>
              <w:t>
Шипы противоскольжения*</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спутниковой навигации</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вызова экстренных оперативных служб</w:t>
            </w:r>
          </w:p>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до 1 июля 2017 года допускаются производство и выпуск в обращение на территории Республики Казахстан указанной продукции без документов об обязательной оценке соответствия и без маркировки национальным знаком соответствия (знаком обращения на рынке).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колесных</w:t>
            </w:r>
            <w:r>
              <w:br/>
            </w:r>
            <w:r>
              <w:rPr>
                <w:rFonts w:ascii="Times New Roman"/>
                <w:b w:val="false"/>
                <w:i w:val="false"/>
                <w:color w:val="000000"/>
                <w:sz w:val="20"/>
              </w:rPr>
              <w:t>транспортных средств"</w:t>
            </w:r>
            <w:r>
              <w:br/>
            </w:r>
            <w:r>
              <w:rPr>
                <w:rFonts w:ascii="Times New Roman"/>
                <w:b w:val="false"/>
                <w:i w:val="false"/>
                <w:color w:val="000000"/>
                <w:sz w:val="20"/>
              </w:rPr>
              <w:t>(ТР ТС 018/2011)</w:t>
            </w:r>
          </w:p>
        </w:tc>
      </w:tr>
    </w:tbl>
    <w:bookmarkStart w:name="z682" w:id="671"/>
    <w:p>
      <w:pPr>
        <w:spacing w:after="0"/>
        <w:ind w:left="0"/>
        <w:jc w:val="left"/>
      </w:pPr>
      <w:r>
        <w:rPr>
          <w:rFonts w:ascii="Times New Roman"/>
          <w:b/>
          <w:i w:val="false"/>
          <w:color w:val="000000"/>
        </w:rPr>
        <w:t xml:space="preserve"> ПЕРЕЧЕНЬ</w:t>
      </w:r>
      <w:r>
        <w:br/>
      </w:r>
      <w:r>
        <w:rPr>
          <w:rFonts w:ascii="Times New Roman"/>
          <w:b/>
          <w:i w:val="false"/>
          <w:color w:val="000000"/>
        </w:rPr>
        <w:t>требований, установленных в отношении типов выпускаемых в обращение транспортных средств (шасси)</w:t>
      </w:r>
    </w:p>
    <w:bookmarkEnd w:id="671"/>
    <w:p>
      <w:pPr>
        <w:spacing w:after="0"/>
        <w:ind w:left="0"/>
        <w:jc w:val="both"/>
      </w:pPr>
      <w:r>
        <w:rPr>
          <w:rFonts w:ascii="Times New Roman"/>
          <w:b w:val="false"/>
          <w:i w:val="false"/>
          <w:color w:val="ff0000"/>
          <w:sz w:val="28"/>
        </w:rPr>
        <w:t xml:space="preserve">
      Сноска. Приложение № 2 с изменениями, внесенными решениями Совета Евразийской экономической комиссии от 16.02.2018 </w:t>
      </w:r>
      <w:r>
        <w:rPr>
          <w:rFonts w:ascii="Times New Roman"/>
          <w:b w:val="false"/>
          <w:i w:val="false"/>
          <w:color w:val="ff0000"/>
          <w:sz w:val="28"/>
        </w:rPr>
        <w:t>№ 29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 от 15.04.2022 </w:t>
      </w:r>
      <w:r>
        <w:rPr>
          <w:rFonts w:ascii="Times New Roman"/>
          <w:b w:val="false"/>
          <w:i w:val="false"/>
          <w:color w:val="ff0000"/>
          <w:sz w:val="28"/>
        </w:rPr>
        <w:t>№ 54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17.10.2022 </w:t>
      </w:r>
      <w:r>
        <w:rPr>
          <w:rFonts w:ascii="Times New Roman"/>
          <w:b w:val="false"/>
          <w:i w:val="false"/>
          <w:color w:val="ff0000"/>
          <w:sz w:val="28"/>
        </w:rPr>
        <w:t>№ 167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bookmarkStart w:name="z683" w:id="672"/>
    <w:p>
      <w:pPr>
        <w:spacing w:after="0"/>
        <w:ind w:left="0"/>
        <w:jc w:val="both"/>
      </w:pPr>
      <w:r>
        <w:rPr>
          <w:rFonts w:ascii="Times New Roman"/>
          <w:b w:val="false"/>
          <w:i w:val="false"/>
          <w:color w:val="000000"/>
          <w:sz w:val="28"/>
        </w:rPr>
        <w:t>
      1. Перечень требований, установленных в отношении типов выпускаемых в обращение транспортных средств (шасси), приводится в таблице.</w:t>
      </w:r>
    </w:p>
    <w:bookmarkEnd w:id="672"/>
    <w:bookmarkStart w:name="z684" w:id="673"/>
    <w:p>
      <w:pPr>
        <w:spacing w:after="0"/>
        <w:ind w:left="0"/>
        <w:jc w:val="both"/>
      </w:pPr>
      <w:r>
        <w:rPr>
          <w:rFonts w:ascii="Times New Roman"/>
          <w:b w:val="false"/>
          <w:i w:val="false"/>
          <w:color w:val="000000"/>
          <w:sz w:val="28"/>
        </w:rPr>
        <w:t>
      2. Требования применяются в соответствии с областью применения и с учетом переходных положений, установленных в Правилах ООН (Глобальных технических правилах ООН).</w:t>
      </w:r>
    </w:p>
    <w:bookmarkEnd w:id="673"/>
    <w:bookmarkStart w:name="z685" w:id="674"/>
    <w:p>
      <w:pPr>
        <w:spacing w:after="0"/>
        <w:ind w:left="0"/>
        <w:jc w:val="both"/>
      </w:pPr>
      <w:r>
        <w:rPr>
          <w:rFonts w:ascii="Times New Roman"/>
          <w:b w:val="false"/>
          <w:i w:val="false"/>
          <w:color w:val="000000"/>
          <w:sz w:val="28"/>
        </w:rPr>
        <w:t>
      3. Требования вводятся с 1 января года, указанного в таблице. Если срок введения в действие не указан, то требования действуют со дня вступления в силу настоящего технического регламента. Если Правилами ООН (Глобальными техническими правилами ООН) предусмотрены более поздние сроки введения требований, чем сроки, установленные в таблице, то применяются сроки введения требований, установленные Правилами ООН (Глобальными техническими правилами ООН).</w:t>
      </w:r>
    </w:p>
    <w:bookmarkEnd w:id="674"/>
    <w:bookmarkStart w:name="z686" w:id="675"/>
    <w:p>
      <w:pPr>
        <w:spacing w:after="0"/>
        <w:ind w:left="0"/>
        <w:jc w:val="both"/>
      </w:pPr>
      <w:r>
        <w:rPr>
          <w:rFonts w:ascii="Times New Roman"/>
          <w:b w:val="false"/>
          <w:i w:val="false"/>
          <w:color w:val="000000"/>
          <w:sz w:val="28"/>
        </w:rPr>
        <w:t>
      4. Сроком окончания действия требований (если он установлен) является 31 декабря года, указанного в таблице.</w:t>
      </w:r>
    </w:p>
    <w:bookmarkEnd w:id="675"/>
    <w:bookmarkStart w:name="z687" w:id="676"/>
    <w:p>
      <w:pPr>
        <w:spacing w:after="0"/>
        <w:ind w:left="0"/>
        <w:jc w:val="both"/>
      </w:pPr>
      <w:r>
        <w:rPr>
          <w:rFonts w:ascii="Times New Roman"/>
          <w:b w:val="false"/>
          <w:i w:val="false"/>
          <w:color w:val="000000"/>
          <w:sz w:val="28"/>
        </w:rPr>
        <w:t>
      5. Разрешается альтернативное применение требований более высокого уровня ранее сроков, установленных в перечне требований.</w:t>
      </w:r>
    </w:p>
    <w:bookmarkEnd w:id="676"/>
    <w:bookmarkStart w:name="z688" w:id="677"/>
    <w:p>
      <w:pPr>
        <w:spacing w:after="0"/>
        <w:ind w:left="0"/>
        <w:jc w:val="both"/>
      </w:pPr>
      <w:r>
        <w:rPr>
          <w:rFonts w:ascii="Times New Roman"/>
          <w:b w:val="false"/>
          <w:i w:val="false"/>
          <w:color w:val="000000"/>
          <w:sz w:val="28"/>
        </w:rPr>
        <w:t xml:space="preserve">
      6. При проведении оценки соответствия транспортных средств (шасси), относящихся к типу, ранее не проходившему оценку соответствия настоящему техническому регламенту или в соответствии с национальными процедурами государств - членов Таможенного союза, а также при продлении ранее оформленных одобрений типа транспортного средства (шасси) с учетом абзаца 5 </w:t>
      </w:r>
      <w:r>
        <w:rPr>
          <w:rFonts w:ascii="Times New Roman"/>
          <w:b w:val="false"/>
          <w:i w:val="false"/>
          <w:color w:val="000000"/>
          <w:sz w:val="28"/>
        </w:rPr>
        <w:t>пункта 65</w:t>
      </w:r>
      <w:r>
        <w:rPr>
          <w:rFonts w:ascii="Times New Roman"/>
          <w:b w:val="false"/>
          <w:i w:val="false"/>
          <w:color w:val="000000"/>
          <w:sz w:val="28"/>
        </w:rPr>
        <w:t xml:space="preserve"> настоящего регламента или их распространении с учетом абзаца 2 </w:t>
      </w:r>
      <w:r>
        <w:rPr>
          <w:rFonts w:ascii="Times New Roman"/>
          <w:b w:val="false"/>
          <w:i w:val="false"/>
          <w:color w:val="000000"/>
          <w:sz w:val="28"/>
        </w:rPr>
        <w:t>пункта 60</w:t>
      </w:r>
      <w:r>
        <w:rPr>
          <w:rFonts w:ascii="Times New Roman"/>
          <w:b w:val="false"/>
          <w:i w:val="false"/>
          <w:color w:val="000000"/>
          <w:sz w:val="28"/>
        </w:rPr>
        <w:t xml:space="preserve"> настоящего регламента, применяются Правила ООН с указанным в таблице уровнем поправок в редакции, действующей на момент регистрации одобрения типа транспортного средства (шасси) в реестре, с учетом их переходных положений.</w:t>
      </w:r>
    </w:p>
    <w:bookmarkEnd w:id="677"/>
    <w:bookmarkStart w:name="z689" w:id="678"/>
    <w:p>
      <w:pPr>
        <w:spacing w:after="0"/>
        <w:ind w:left="0"/>
        <w:jc w:val="both"/>
      </w:pPr>
      <w:r>
        <w:rPr>
          <w:rFonts w:ascii="Times New Roman"/>
          <w:b w:val="false"/>
          <w:i w:val="false"/>
          <w:color w:val="000000"/>
          <w:sz w:val="28"/>
        </w:rPr>
        <w:t xml:space="preserve">
      При распространении ранее оформленных одобрений типа транспортного средства (шасси) с учетом абзаца 1 </w:t>
      </w:r>
      <w:r>
        <w:rPr>
          <w:rFonts w:ascii="Times New Roman"/>
          <w:b w:val="false"/>
          <w:i w:val="false"/>
          <w:color w:val="000000"/>
          <w:sz w:val="28"/>
        </w:rPr>
        <w:t>пункта 60</w:t>
      </w:r>
      <w:r>
        <w:rPr>
          <w:rFonts w:ascii="Times New Roman"/>
          <w:b w:val="false"/>
          <w:i w:val="false"/>
          <w:color w:val="000000"/>
          <w:sz w:val="28"/>
        </w:rPr>
        <w:t xml:space="preserve"> настоящего регламента уровень требований определяется на момент оформления первоначальных документов, за исключением требований к выбросам.</w:t>
      </w:r>
    </w:p>
    <w:bookmarkEnd w:id="678"/>
    <w:bookmarkStart w:name="z690" w:id="679"/>
    <w:p>
      <w:pPr>
        <w:spacing w:after="0"/>
        <w:ind w:left="0"/>
        <w:jc w:val="both"/>
      </w:pPr>
      <w:r>
        <w:rPr>
          <w:rFonts w:ascii="Times New Roman"/>
          <w:b w:val="false"/>
          <w:i w:val="false"/>
          <w:color w:val="000000"/>
          <w:sz w:val="28"/>
        </w:rPr>
        <w:t>
      7. Если в качестве доказательственного материала по требованиям приложения № 2 представлено сообщение об официальном утверждении типа транспортного средства по Правилам ООН, то представление копий сообщений об официальном утверждении в отношении отдельных типов компонентов, подпадающих под действие этих Правил ООН и указанных в сообщении об официальном утверждении типа транспортного средства, не обязательно.</w:t>
      </w:r>
    </w:p>
    <w:bookmarkEnd w:id="679"/>
    <w:bookmarkStart w:name="z691" w:id="680"/>
    <w:p>
      <w:pPr>
        <w:spacing w:after="0"/>
        <w:ind w:left="0"/>
        <w:jc w:val="both"/>
      </w:pPr>
      <w:r>
        <w:rPr>
          <w:rFonts w:ascii="Times New Roman"/>
          <w:b w:val="false"/>
          <w:i w:val="false"/>
          <w:color w:val="000000"/>
          <w:sz w:val="28"/>
        </w:rPr>
        <w:t>
      8. Оценка соответствия указанным в таблице требованиям проводится в форме обязательной сертификации.</w:t>
      </w:r>
    </w:p>
    <w:bookmarkEnd w:id="680"/>
    <w:bookmarkStart w:name="z692" w:id="681"/>
    <w:p>
      <w:pPr>
        <w:spacing w:after="0"/>
        <w:ind w:left="0"/>
        <w:jc w:val="both"/>
      </w:pPr>
      <w:r>
        <w:rPr>
          <w:rFonts w:ascii="Times New Roman"/>
          <w:b w:val="false"/>
          <w:i w:val="false"/>
          <w:color w:val="000000"/>
          <w:sz w:val="28"/>
        </w:rPr>
        <w:t xml:space="preserve">
      Таблица </w:t>
      </w:r>
    </w:p>
    <w:bookmarkEnd w:id="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Таблица с изменениями, внесенными решениями Совета Евразийской экономической комиссии от 30.01.2013 </w:t>
      </w:r>
      <w:r>
        <w:rPr>
          <w:rFonts w:ascii="Times New Roman"/>
          <w:b w:val="false"/>
          <w:i w:val="false"/>
          <w:color w:val="000000"/>
          <w:sz w:val="28"/>
        </w:rPr>
        <w:t>№ 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14.10.2015 </w:t>
      </w:r>
      <w:r>
        <w:rPr>
          <w:rFonts w:ascii="Times New Roman"/>
          <w:b w:val="false"/>
          <w:i w:val="false"/>
          <w:color w:val="000000"/>
          <w:sz w:val="28"/>
        </w:rPr>
        <w:t>№ 78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опубликованияания); от 16.02.2018 </w:t>
      </w:r>
      <w:r>
        <w:rPr>
          <w:rFonts w:ascii="Times New Roman"/>
          <w:b w:val="false"/>
          <w:i w:val="false"/>
          <w:color w:val="000000"/>
          <w:sz w:val="28"/>
        </w:rPr>
        <w:t>№ 29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 от 15.04.2022 </w:t>
      </w:r>
      <w:r>
        <w:rPr>
          <w:rFonts w:ascii="Times New Roman"/>
          <w:b w:val="false"/>
          <w:i w:val="false"/>
          <w:color w:val="000000"/>
          <w:sz w:val="28"/>
        </w:rPr>
        <w:t>№ 54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и свойства объектов технического регулирования, в отношении которых устанавливаются требования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Применяемость по категориям транспортных средств</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соответствие которым обеспечивает выполнение требования</w:t>
            </w:r>
          </w:p>
          <w:p>
            <w:pPr>
              <w:spacing w:after="20"/>
              <w:ind w:left="20"/>
              <w:jc w:val="both"/>
            </w:pPr>
            <w:r>
              <w:rPr>
                <w:rFonts w:ascii="Times New Roman"/>
                <w:b w:val="false"/>
                <w:i w:val="false"/>
                <w:color w:val="000000"/>
                <w:sz w:val="20"/>
              </w:rPr>
              <w:t>
(период их применения)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Фары ближнего и дальнего света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N, L</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1-02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Световозвращатели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N, O, L</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ООН № 3-02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освещения заднего регистрационного знака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N, O</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ООН № 4-00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Указатели поворота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N, O, L</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6-01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Габаритные огни, сигналы торможения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N, О, L</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ООН № 7-02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Фары ближнего и дальнего света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N, L</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8-05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Внешний шум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 L4, L5, L6, L7</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ООН № 9-06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Устойчивость к воздействию внешних источников электромагнитного излучения и электромагнитная совместимость</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N, O, L</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10-03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Замки и петли дверей</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 N1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11-02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 23), 33)</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 N1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11-03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16), 23), 33)</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Травмобезопасность рулевого управления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 N1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12-03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тормозных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 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13Н-00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 M3, N, 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13-10 (до 2017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 M3, N, 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13-11 (с 2018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крепления ремней безопасности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N, L6, L7</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ООН № 14-07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 23)</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транспортных средств удерживающими системами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N, L6, L7</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ООН № 16-06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 23)</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Прочность сидений и их креплений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 М2, М3, N1, N2, N3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17-08</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 23)</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транспортного средства от несанкционированного использования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N, L6, L7</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18-02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 М3, N2, N3, L6, L7</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18-03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23)</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Передние противотуманные фары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N, L3, L4, L5, L7</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ООН № 19-03,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Фары ближнего и дальнего света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N, L</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ООН № 20-03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Травмобезопасность внутреннего оборудования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ООН № 21-01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 23)</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21-01</w:t>
            </w:r>
          </w:p>
          <w:p>
            <w:pPr>
              <w:spacing w:after="20"/>
              <w:ind w:left="20"/>
              <w:jc w:val="both"/>
            </w:pPr>
            <w:r>
              <w:rPr>
                <w:rFonts w:ascii="Times New Roman"/>
                <w:b w:val="false"/>
                <w:i w:val="false"/>
                <w:color w:val="000000"/>
                <w:sz w:val="20"/>
              </w:rPr>
              <w:t>
(с 2016 г.)</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Фонари заднего хода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N, 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ООН № 23-00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Выбросы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 L7, M, N (с дизелями)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24-03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Подголовники сидений</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 М2 (технически допустимой максимальной массой до 3,5 т), N1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25-04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Травмобезопасность наружных выступов</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ООН № 26-03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 23)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звуковыми сигнальными приборами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N, L3, L4, L5, L6, L7</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28-00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Защитные свойства кабин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ООН № 29-02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шинами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N, O, L6, L7</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30-02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Фары ближнего и дальнего света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N</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31-02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Пожарная безопасность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34-01</w:t>
            </w:r>
          </w:p>
          <w:p>
            <w:pPr>
              <w:spacing w:after="20"/>
              <w:ind w:left="20"/>
              <w:jc w:val="both"/>
            </w:pPr>
            <w:r>
              <w:rPr>
                <w:rFonts w:ascii="Times New Roman"/>
                <w:b w:val="false"/>
                <w:i w:val="false"/>
                <w:color w:val="000000"/>
                <w:sz w:val="20"/>
              </w:rPr>
              <w:t>
(до 2015 г.)</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N, O</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ООН № 34-02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N, O</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ООН № 34-02 </w:t>
            </w:r>
          </w:p>
          <w:p>
            <w:pPr>
              <w:spacing w:after="20"/>
              <w:ind w:left="20"/>
              <w:jc w:val="both"/>
            </w:pPr>
            <w:r>
              <w:rPr>
                <w:rFonts w:ascii="Times New Roman"/>
                <w:b w:val="false"/>
                <w:i w:val="false"/>
                <w:color w:val="000000"/>
                <w:sz w:val="20"/>
              </w:rPr>
              <w:t>
(с 2016 г.)</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педалей управления</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35-00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 безопасности к транспортным средствам вместимостью более 22 пассажиров</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 M3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36-03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 27), 38)</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Задние противотуманные огни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N, О, L3, L4, L5, L7</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38-00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измерения скорости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N, L3, L4, L5, L7</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39-00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Выбросы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 L4, L5, L6, L7</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40-01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Внешний шум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ООН № 41-03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безопасными стеклами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N, O, L6, L7</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ООН № 43-00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22)</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фароочистки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N</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45-01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устройствами непрямого обзора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N, L6, L7</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ООН № 46-02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Выбросы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 L2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47-00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устройствами освещения и световой сигнализации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N, 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48-03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48-04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 31), 42), 45)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Выбросы </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 N с газовыми двигателями и дизелями </w:t>
            </w:r>
          </w:p>
          <w:p>
            <w:pPr>
              <w:spacing w:after="20"/>
              <w:ind w:left="20"/>
              <w:jc w:val="both"/>
            </w:pPr>
            <w:r>
              <w:rPr>
                <w:rFonts w:ascii="Times New Roman"/>
                <w:b w:val="false"/>
                <w:i w:val="false"/>
                <w:color w:val="000000"/>
                <w:sz w:val="20"/>
              </w:rPr>
              <w:t>
(в соответствии с областью применения Правил ООН № 49)</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ООН № 49-05 (уровень выбросов B1, уровень требований </w:t>
            </w:r>
          </w:p>
          <w:p>
            <w:pPr>
              <w:spacing w:after="20"/>
              <w:ind w:left="20"/>
              <w:jc w:val="both"/>
            </w:pPr>
            <w:r>
              <w:rPr>
                <w:rFonts w:ascii="Times New Roman"/>
                <w:b w:val="false"/>
                <w:i w:val="false"/>
                <w:color w:val="000000"/>
                <w:sz w:val="20"/>
              </w:rPr>
              <w:t>
в отношении бортовой диагностики, долговечности и эксплуатационной пригодности, контроля NOx – "C") (экологический класс 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 – (до 2015 г.)</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М1G, M2, M3, N – (до 2017 г.)</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 – (с 2015 г. до 2016 г.)</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М1G, M2, M3, N – (до 2018 г.)</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ООН № 49-05 (уровень выбросов B2, C, уровень требований </w:t>
            </w:r>
          </w:p>
          <w:p>
            <w:pPr>
              <w:spacing w:after="20"/>
              <w:ind w:left="20"/>
              <w:jc w:val="both"/>
            </w:pPr>
            <w:r>
              <w:rPr>
                <w:rFonts w:ascii="Times New Roman"/>
                <w:b w:val="false"/>
                <w:i w:val="false"/>
                <w:color w:val="000000"/>
                <w:sz w:val="20"/>
              </w:rPr>
              <w:t xml:space="preserve">
в отношении бортовой диагностики, долговечности, контроля NOx – "G" </w:t>
            </w:r>
          </w:p>
          <w:p>
            <w:pPr>
              <w:spacing w:after="20"/>
              <w:ind w:left="20"/>
              <w:jc w:val="both"/>
            </w:pPr>
            <w:r>
              <w:rPr>
                <w:rFonts w:ascii="Times New Roman"/>
                <w:b w:val="false"/>
                <w:i w:val="false"/>
                <w:color w:val="000000"/>
                <w:sz w:val="20"/>
              </w:rPr>
              <w:t xml:space="preserve">
или "К" - дизели, "F" или "G" или "К" – газовые двигатели) (экологический </w:t>
            </w:r>
          </w:p>
          <w:p>
            <w:pPr>
              <w:spacing w:after="20"/>
              <w:ind w:left="20"/>
              <w:jc w:val="both"/>
            </w:pPr>
            <w:r>
              <w:rPr>
                <w:rFonts w:ascii="Times New Roman"/>
                <w:b w:val="false"/>
                <w:i w:val="false"/>
                <w:color w:val="000000"/>
                <w:sz w:val="20"/>
              </w:rPr>
              <w:t>
класс 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 – (с 2016 г.)</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М1G, M2, M3, N – (с 2018 г.)</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 – (с 2017 г.)</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М1G, M2, M3, N – (с 2019 г.)</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2016 г.)</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Передние и задние габаритные огни, сигналы торможения, указатели поворота, устройства для освещения заднего регистрационного знака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ООН № 50-00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Внешний шум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N</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51-02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 23), 34)</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 безопасности к транспортным средствам вместимостью не более 22 пассажиров</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 M3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52-01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 27),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Оснащение устройствами освещения и световой сигнализации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53-01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шинами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N, O</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54-00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Оснащение сцепными устройствами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N, O</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ООН № 55-01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Фары ближнего и дальнего света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 L2, L6</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56-01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Фары ближнего и дальнего света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 L4, L5, L7</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57-02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задними защитными устройствами транспортных средств для перевозки грузов</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N3, O3, O4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58-02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управления мопедов и двухколесных мотоциклов</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 L3, , L6, L7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60-00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Травмобезопасность наружных выступов</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61-00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транспортного средства от несанкционированного использования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62-00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Внешний шум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ООН № 63-01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шинами временного использования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 N1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64-02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мониторинга давления воздуха в шинах</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64-02</w:t>
            </w:r>
          </w:p>
          <w:p>
            <w:pPr>
              <w:spacing w:after="20"/>
              <w:ind w:left="20"/>
              <w:jc w:val="both"/>
            </w:pPr>
            <w:r>
              <w:rPr>
                <w:rFonts w:ascii="Times New Roman"/>
                <w:b w:val="false"/>
                <w:i w:val="false"/>
                <w:color w:val="000000"/>
                <w:sz w:val="20"/>
              </w:rPr>
              <w:t>
(с 2016 г.)</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 25)</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предупреждающие огни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N, L</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ООН № 65-00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Прочность верхней части конструкции кузова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 M3</w:t>
            </w:r>
          </w:p>
          <w:p>
            <w:pPr>
              <w:spacing w:after="20"/>
              <w:ind w:left="20"/>
              <w:jc w:val="both"/>
            </w:pPr>
            <w:r>
              <w:rPr>
                <w:rFonts w:ascii="Times New Roman"/>
                <w:b w:val="false"/>
                <w:i w:val="false"/>
                <w:color w:val="000000"/>
                <w:sz w:val="20"/>
              </w:rPr>
              <w:t>
(классы В, II и III)</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ООН № 66-02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и системы питания на сжиженном нефтяном газе (СНГ)</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N</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67-01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Фары ближнего и дальнего света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 L4, L5, L7</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72-01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боковыми защитными устройствами транспортных средств для перевозки грузов</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N3, O3, O4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ООН № 73-00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Оснащение устройствами освещения и световой сигнализации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ООН № 74-01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шинами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ООН № 75-00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Фары ближнего и дальнего света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 L2, L6</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76-01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Стояночные огни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N</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ООН № 77-00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тормозных систем</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ООН № 78-03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Рулевое управление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N, O</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79-01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Прочность сидений и их креплений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 M3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80-01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устройствами непрямого обзора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81-00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Фары ближнего и дальнего света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 L2, L6</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82-01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Выбросы </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M1, M2, N1, N2 с двигателями с принудительным зажиганием и дизелями </w:t>
            </w:r>
          </w:p>
          <w:p>
            <w:pPr>
              <w:spacing w:after="20"/>
              <w:ind w:left="20"/>
              <w:jc w:val="both"/>
            </w:pPr>
            <w:r>
              <w:rPr>
                <w:rFonts w:ascii="Times New Roman"/>
                <w:b w:val="false"/>
                <w:i w:val="false"/>
                <w:color w:val="000000"/>
                <w:sz w:val="20"/>
              </w:rPr>
              <w:t>
(в соответствии с областью применения Правил ООН № 83)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83-05 (уровень выбросов B) (экологический класс 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 – (2015 г.)</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М1G, M2, N1, N2 –  (до 2017 г.)</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 – (с 2015 до 2016 г.)</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М1G, M2, N1, N2 – (до 2018 г.)</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83-06 (экологический класс 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 – (с 2016 г.)</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М1G, M2, N1, N2 – (с 2018 г.)</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 – (с 2017 г.)</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М1G, M2, N1, N2 – (с 2019 г.)</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Дневные ходовые огни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N</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87-00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шинами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88-00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Оснащение устройствами ограничения максимальной скорости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N</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89-00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Боковые габаритные фонари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N, 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91-00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передними защитными устройствами транспортных средств для перевозки грузов</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N3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93-00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водителя и пассажиров при фронтальном столкновении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94-01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 22)</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водителя и пассажиров при боковом столкновении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95-02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 22)</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Выбросы </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M1G максимальной массой свыше 3,5 т, M2G, M3G, N2G, N3G с дизелями, самоходные шасси, предназначенные исключительно для монтажа крановых установок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96-02 (экологический класс 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2018 г.)</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Фары ближнего и дальнего света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N, L3, , L6, L7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ООН № 98-00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транспортных средств с электрическим приводом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100-01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топлива и выбросы углекислого газа. Расход электроэнергии и запас хода транспортных средств с электроприводом</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 N1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ООН № 101-01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 22)</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укороченными сцепными устройствами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N3, O3, O4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102-00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Светоотражающая маркировка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N3, O3, O4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104-00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 безопасности к пассажирским транспортным средствам</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 M3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ООН № 107-03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и системы питания на компримированном природном газе (КПГ)</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N</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110-00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Фары ближнего и дальнего света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N</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ООН № 112-00,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Фары ближнего и дальнего света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ООН № 113-00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транспортного средства от несанкционированного использования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 N1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ООН № 116-00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 16), 21), 23)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 от качения шин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N, O</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117-02, стадия 1</w:t>
            </w:r>
          </w:p>
          <w:p>
            <w:pPr>
              <w:spacing w:after="20"/>
              <w:ind w:left="20"/>
              <w:jc w:val="both"/>
            </w:pPr>
            <w:r>
              <w:rPr>
                <w:rFonts w:ascii="Times New Roman"/>
                <w:b w:val="false"/>
                <w:i w:val="false"/>
                <w:color w:val="000000"/>
                <w:sz w:val="20"/>
              </w:rPr>
              <w:t xml:space="preserve">
(до 2016 г.)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N, O</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117-02, стадия 2</w:t>
            </w:r>
          </w:p>
          <w:p>
            <w:pPr>
              <w:spacing w:after="20"/>
              <w:ind w:left="20"/>
              <w:jc w:val="both"/>
            </w:pPr>
            <w:r>
              <w:rPr>
                <w:rFonts w:ascii="Times New Roman"/>
                <w:b w:val="false"/>
                <w:i w:val="false"/>
                <w:color w:val="000000"/>
                <w:sz w:val="20"/>
              </w:rPr>
              <w:t>
(с 2017 г.)</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Сцепление шин на мокром покрытии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 N1, O1, O2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117-02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Сопротивление качению шин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N, 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ООН № 117-02, стадия 1 </w:t>
            </w:r>
          </w:p>
          <w:p>
            <w:pPr>
              <w:spacing w:after="20"/>
              <w:ind w:left="20"/>
              <w:jc w:val="both"/>
            </w:pPr>
            <w:r>
              <w:rPr>
                <w:rFonts w:ascii="Times New Roman"/>
                <w:b w:val="false"/>
                <w:i w:val="false"/>
                <w:color w:val="000000"/>
                <w:sz w:val="20"/>
              </w:rPr>
              <w:t>
(с 2017 г.)</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Противопожарные свойства интерьера</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 (классы II и III)</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118-00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118-00</w:t>
            </w:r>
          </w:p>
          <w:p>
            <w:pPr>
              <w:spacing w:after="20"/>
              <w:ind w:left="20"/>
              <w:jc w:val="both"/>
            </w:pPr>
            <w:r>
              <w:rPr>
                <w:rFonts w:ascii="Times New Roman"/>
                <w:b w:val="false"/>
                <w:i w:val="false"/>
                <w:color w:val="000000"/>
                <w:sz w:val="20"/>
              </w:rPr>
              <w:t>
(с 2016 г.)</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Угловые фонари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119-00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управления транспортных средств - идентификация</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N, L6, L7</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121-00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16)</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ООН № 121-00 </w:t>
            </w:r>
          </w:p>
          <w:p>
            <w:pPr>
              <w:spacing w:after="20"/>
              <w:ind w:left="20"/>
              <w:jc w:val="both"/>
            </w:pPr>
            <w:r>
              <w:rPr>
                <w:rFonts w:ascii="Times New Roman"/>
                <w:b w:val="false"/>
                <w:i w:val="false"/>
                <w:color w:val="000000"/>
                <w:sz w:val="20"/>
              </w:rPr>
              <w:t>
(с 2016 г.)</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отопления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N</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122-00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Адаптивные системы переднего освещения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N</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123-00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обзорность</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125-00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 22), 23)</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Замки и петли дверей</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N3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Глобальные технические правила ООН №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пешеходов</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 N1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Глобальные технические правила ООН № 9</w:t>
            </w:r>
          </w:p>
          <w:p>
            <w:pPr>
              <w:spacing w:after="20"/>
              <w:ind w:left="20"/>
              <w:jc w:val="both"/>
            </w:pPr>
            <w:r>
              <w:rPr>
                <w:rFonts w:ascii="Times New Roman"/>
                <w:b w:val="false"/>
                <w:i w:val="false"/>
                <w:color w:val="000000"/>
                <w:sz w:val="20"/>
              </w:rPr>
              <w:t>
(с 2016 г.)</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 22)</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Оснащение устройствами освещения и световой сигнализации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 L4, L5, L6, L7</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 приложения № 3 к настоящему техническому регламенту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шум</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 N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 приложения № 3 к настоящему техническому регламенту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вредных (загрязняющих) веществ в воздухе обитаемого помещения транспортного средства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N</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 приложения № 3 к настоящему техническому регламенту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Устойчивость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N, O</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 приложения № 3 к настоящему техническому регламенту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46)</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обзорность</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 М3, N</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 приложения № 3 к настоящему техническому регламенту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 23)</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Вентиляция, отопление и кондиционирование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N</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 приложения № 3 к настоящему техническому регламенту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очистки ветрового стекла от обледенения и запотевания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 приложения № 3 к настоящему техническому регламенту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Стеклоочистители и стеклоомыватели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 приложения № 3 к настоящему техническому регламенту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разбрызгивания из-под колес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O</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 приложения № 3 к настоящему техническому регламенту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 приложения № 3 к настоящему техническому регламенту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Радиопомехи индустриальные от троллейбусов</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(троллейбусы)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11 приложения № 3 к настоящему техническому регламенту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Выбросы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 максимальной массой свыше 3,5 т, М2, М3, N2, N3 с бензиновыми двигателями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приложения № 3 к настоящему техническому регламенту (экологический класс 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Выбросы </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N гибридные (в соответствии с областью применения Правил ООН № 49)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13 приложения № 3 к настоящему техническому регламенту (экологический класс 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2015 до 2016 г.)</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13 приложения № 3 к настоящему техническому регламенту (экологический класс 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2016 г.)</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2017 г.)</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Весовые ограничения, действующие в отношении транспортных средств</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N, O</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14 приложения № 3 к настоящему техническому регламенту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требования к транспортным средствам, предназначенным для лиц с ограниченными физическими возможностями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 N1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15 приложения № 3 к настоящему техническому регламенту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устройством вызова экстренных оперативных служб</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М1, не входящие в область применения Правил ООН № 94 и 95; N1, не входящие </w:t>
            </w:r>
          </w:p>
          <w:p>
            <w:pPr>
              <w:spacing w:after="20"/>
              <w:ind w:left="20"/>
              <w:jc w:val="both"/>
            </w:pPr>
            <w:r>
              <w:rPr>
                <w:rFonts w:ascii="Times New Roman"/>
                <w:b w:val="false"/>
                <w:i w:val="false"/>
                <w:color w:val="000000"/>
                <w:sz w:val="20"/>
              </w:rPr>
              <w:t>
в область применения Правил ООН № 95,</w:t>
            </w:r>
          </w:p>
          <w:p>
            <w:pPr>
              <w:spacing w:after="20"/>
              <w:ind w:left="20"/>
              <w:jc w:val="both"/>
            </w:pPr>
            <w:r>
              <w:rPr>
                <w:rFonts w:ascii="Times New Roman"/>
                <w:b w:val="false"/>
                <w:i w:val="false"/>
                <w:color w:val="000000"/>
                <w:sz w:val="20"/>
              </w:rPr>
              <w:t>
М2, М3, N2, N3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16 Приложения № 3 к настоящему техническому регламенту </w:t>
            </w:r>
          </w:p>
          <w:p>
            <w:pPr>
              <w:spacing w:after="20"/>
              <w:ind w:left="20"/>
              <w:jc w:val="both"/>
            </w:pPr>
            <w:r>
              <w:rPr>
                <w:rFonts w:ascii="Times New Roman"/>
                <w:b w:val="false"/>
                <w:i w:val="false"/>
                <w:color w:val="000000"/>
                <w:sz w:val="20"/>
              </w:rPr>
              <w:t>
(с 2015 г.)</w:t>
            </w:r>
          </w:p>
          <w:p>
            <w:pPr>
              <w:spacing w:after="20"/>
              <w:ind w:left="20"/>
              <w:jc w:val="both"/>
            </w:pPr>
            <w:r>
              <w:rPr>
                <w:rFonts w:ascii="Times New Roman"/>
                <w:b w:val="false"/>
                <w:i w:val="false"/>
                <w:color w:val="000000"/>
                <w:sz w:val="20"/>
              </w:rPr>
              <w:t>
(с 2016 г.)</w:t>
            </w:r>
          </w:p>
          <w:p>
            <w:pPr>
              <w:spacing w:after="20"/>
              <w:ind w:left="20"/>
              <w:jc w:val="both"/>
            </w:pPr>
            <w:r>
              <w:rPr>
                <w:rFonts w:ascii="Times New Roman"/>
                <w:b w:val="false"/>
                <w:i w:val="false"/>
                <w:color w:val="000000"/>
                <w:sz w:val="20"/>
              </w:rPr>
              <w:t>
(с 2017 г.)</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системой вызова экстренных оперативных служб</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М1, входящие в область применения Правил ООН № 94 и 95; N1, входящие </w:t>
            </w:r>
          </w:p>
          <w:p>
            <w:pPr>
              <w:spacing w:after="20"/>
              <w:ind w:left="20"/>
              <w:jc w:val="both"/>
            </w:pPr>
            <w:r>
              <w:rPr>
                <w:rFonts w:ascii="Times New Roman"/>
                <w:b w:val="false"/>
                <w:i w:val="false"/>
                <w:color w:val="000000"/>
                <w:sz w:val="20"/>
              </w:rPr>
              <w:t>
в область применения Правил ООН № 95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17 Приложения № 3 к настоящему техническому регламенту (с 2015 г.)</w:t>
            </w:r>
          </w:p>
          <w:p>
            <w:pPr>
              <w:spacing w:after="20"/>
              <w:ind w:left="20"/>
              <w:jc w:val="both"/>
            </w:pPr>
            <w:r>
              <w:rPr>
                <w:rFonts w:ascii="Times New Roman"/>
                <w:b w:val="false"/>
                <w:i w:val="false"/>
                <w:color w:val="000000"/>
                <w:sz w:val="20"/>
              </w:rPr>
              <w:t>
(с 2017 г.)</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693" w:id="682"/>
    <w:p>
      <w:pPr>
        <w:spacing w:after="0"/>
        <w:ind w:left="0"/>
        <w:jc w:val="both"/>
      </w:pPr>
      <w:r>
        <w:rPr>
          <w:rFonts w:ascii="Times New Roman"/>
          <w:b w:val="false"/>
          <w:i w:val="false"/>
          <w:color w:val="000000"/>
          <w:sz w:val="28"/>
        </w:rPr>
        <w:t>
      Примечания:</w:t>
      </w:r>
    </w:p>
    <w:bookmarkEnd w:id="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Примечание с изменениями, внесенными решениями Совета Евразийской экономической комиссии от 30.01.2013 </w:t>
      </w:r>
      <w:r>
        <w:rPr>
          <w:rFonts w:ascii="Times New Roman"/>
          <w:b w:val="false"/>
          <w:i w:val="false"/>
          <w:color w:val="000000"/>
          <w:sz w:val="28"/>
        </w:rPr>
        <w:t>№ 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14.10.2015 </w:t>
      </w:r>
      <w:r>
        <w:rPr>
          <w:rFonts w:ascii="Times New Roman"/>
          <w:b w:val="false"/>
          <w:i w:val="false"/>
          <w:color w:val="000000"/>
          <w:sz w:val="28"/>
        </w:rPr>
        <w:t>№ 78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опубликованияания); от 16.02.2018 </w:t>
      </w:r>
      <w:r>
        <w:rPr>
          <w:rFonts w:ascii="Times New Roman"/>
          <w:b w:val="false"/>
          <w:i w:val="false"/>
          <w:color w:val="000000"/>
          <w:sz w:val="28"/>
        </w:rPr>
        <w:t>№ 29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 от 15.04.2022 </w:t>
      </w:r>
      <w:r>
        <w:rPr>
          <w:rFonts w:ascii="Times New Roman"/>
          <w:b w:val="false"/>
          <w:i w:val="false"/>
          <w:color w:val="000000"/>
          <w:sz w:val="28"/>
        </w:rPr>
        <w:t>№ 54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17.10.2022 </w:t>
      </w:r>
      <w:r>
        <w:rPr>
          <w:rFonts w:ascii="Times New Roman"/>
          <w:b w:val="false"/>
          <w:i w:val="false"/>
          <w:color w:val="000000"/>
          <w:sz w:val="28"/>
        </w:rPr>
        <w:t>№ 167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694" w:id="683"/>
    <w:p>
      <w:pPr>
        <w:spacing w:after="0"/>
        <w:ind w:left="0"/>
        <w:jc w:val="both"/>
      </w:pPr>
      <w:r>
        <w:rPr>
          <w:rFonts w:ascii="Times New Roman"/>
          <w:b w:val="false"/>
          <w:i w:val="false"/>
          <w:color w:val="000000"/>
          <w:sz w:val="28"/>
        </w:rPr>
        <w:t>
       1) Требования применяются к типам транспортных средств, заявка на проведение оценки соответствия которых впервые подавалась после 4 января 2008 г.</w:t>
      </w:r>
    </w:p>
    <w:bookmarkEnd w:id="683"/>
    <w:bookmarkStart w:name="z695" w:id="684"/>
    <w:p>
      <w:pPr>
        <w:spacing w:after="0"/>
        <w:ind w:left="0"/>
        <w:jc w:val="both"/>
      </w:pPr>
      <w:r>
        <w:rPr>
          <w:rFonts w:ascii="Times New Roman"/>
          <w:b w:val="false"/>
          <w:i w:val="false"/>
          <w:color w:val="000000"/>
          <w:sz w:val="28"/>
        </w:rPr>
        <w:t>
      2) Требования применяются в отношении типов транспортных средств (шасси), не проходивших оценку соответствия настоящему техническому регламенту или на национальном уровне в государствах – членах Таможенного союза до введения требований.</w:t>
      </w:r>
    </w:p>
    <w:bookmarkEnd w:id="684"/>
    <w:bookmarkStart w:name="z696" w:id="685"/>
    <w:p>
      <w:pPr>
        <w:spacing w:after="0"/>
        <w:ind w:left="0"/>
        <w:jc w:val="both"/>
      </w:pPr>
      <w:r>
        <w:rPr>
          <w:rFonts w:ascii="Times New Roman"/>
          <w:b w:val="false"/>
          <w:i w:val="false"/>
          <w:color w:val="000000"/>
          <w:sz w:val="28"/>
        </w:rPr>
        <w:t>
      3) Требования к квадрициклам применяются в случае наличия стекол.</w:t>
      </w:r>
    </w:p>
    <w:bookmarkEnd w:id="685"/>
    <w:bookmarkStart w:name="z697" w:id="686"/>
    <w:p>
      <w:pPr>
        <w:spacing w:after="0"/>
        <w:ind w:left="0"/>
        <w:jc w:val="both"/>
      </w:pPr>
      <w:r>
        <w:rPr>
          <w:rFonts w:ascii="Times New Roman"/>
          <w:b w:val="false"/>
          <w:i w:val="false"/>
          <w:color w:val="000000"/>
          <w:sz w:val="28"/>
        </w:rPr>
        <w:t>
      4) Требования не применяются в отношении квадрициклов с мотоциклетной посадкой.</w:t>
      </w:r>
    </w:p>
    <w:bookmarkEnd w:id="686"/>
    <w:bookmarkStart w:name="z698" w:id="687"/>
    <w:p>
      <w:pPr>
        <w:spacing w:after="0"/>
        <w:ind w:left="0"/>
        <w:jc w:val="both"/>
      </w:pPr>
      <w:r>
        <w:rPr>
          <w:rFonts w:ascii="Times New Roman"/>
          <w:b w:val="false"/>
          <w:i w:val="false"/>
          <w:color w:val="000000"/>
          <w:sz w:val="28"/>
        </w:rPr>
        <w:t>
      5) В качестве альтернативы для транспортных средств категории М</w:t>
      </w:r>
      <w:r>
        <w:rPr>
          <w:rFonts w:ascii="Times New Roman"/>
          <w:b w:val="false"/>
          <w:i w:val="false"/>
          <w:color w:val="000000"/>
          <w:vertAlign w:val="subscript"/>
        </w:rPr>
        <w:t>2</w:t>
      </w:r>
      <w:r>
        <w:rPr>
          <w:rFonts w:ascii="Times New Roman"/>
          <w:b w:val="false"/>
          <w:i w:val="false"/>
          <w:color w:val="000000"/>
          <w:sz w:val="28"/>
        </w:rPr>
        <w:t xml:space="preserve"> разрешается применять Правила  ООН № 17.</w:t>
      </w:r>
    </w:p>
    <w:bookmarkEnd w:id="687"/>
    <w:bookmarkStart w:name="z699" w:id="688"/>
    <w:p>
      <w:pPr>
        <w:spacing w:after="0"/>
        <w:ind w:left="0"/>
        <w:jc w:val="both"/>
      </w:pPr>
      <w:r>
        <w:rPr>
          <w:rFonts w:ascii="Times New Roman"/>
          <w:b w:val="false"/>
          <w:i w:val="false"/>
          <w:color w:val="000000"/>
          <w:sz w:val="28"/>
        </w:rPr>
        <w:t>
      6) Правила ООН № 51-02 применяются в редакции без учета дополнения 5.</w:t>
      </w:r>
    </w:p>
    <w:bookmarkEnd w:id="688"/>
    <w:bookmarkStart w:name="z700" w:id="689"/>
    <w:p>
      <w:pPr>
        <w:spacing w:after="0"/>
        <w:ind w:left="0"/>
        <w:jc w:val="both"/>
      </w:pPr>
      <w:r>
        <w:rPr>
          <w:rFonts w:ascii="Times New Roman"/>
          <w:b w:val="false"/>
          <w:i w:val="false"/>
          <w:color w:val="000000"/>
          <w:sz w:val="28"/>
        </w:rPr>
        <w:t>
      7) Требования не распространяются на транспортные средства с кузовами, производство которых было начато до 1 января 1977 г.</w:t>
      </w:r>
    </w:p>
    <w:bookmarkEnd w:id="689"/>
    <w:bookmarkStart w:name="z701" w:id="690"/>
    <w:p>
      <w:pPr>
        <w:spacing w:after="0"/>
        <w:ind w:left="0"/>
        <w:jc w:val="both"/>
      </w:pPr>
      <w:r>
        <w:rPr>
          <w:rFonts w:ascii="Times New Roman"/>
          <w:b w:val="false"/>
          <w:i w:val="false"/>
          <w:color w:val="000000"/>
          <w:sz w:val="28"/>
        </w:rPr>
        <w:t>
      8) В отношении специализированных пассажирских транспортных средств, автобусов категорий М</w:t>
      </w:r>
      <w:r>
        <w:rPr>
          <w:rFonts w:ascii="Times New Roman"/>
          <w:b w:val="false"/>
          <w:i w:val="false"/>
          <w:color w:val="000000"/>
          <w:vertAlign w:val="subscript"/>
        </w:rPr>
        <w:t>2</w:t>
      </w:r>
      <w:r>
        <w:rPr>
          <w:rFonts w:ascii="Times New Roman"/>
          <w:b w:val="false"/>
          <w:i w:val="false"/>
          <w:color w:val="000000"/>
          <w:sz w:val="28"/>
        </w:rPr>
        <w:t>G и М</w:t>
      </w:r>
      <w:r>
        <w:rPr>
          <w:rFonts w:ascii="Times New Roman"/>
          <w:b w:val="false"/>
          <w:i w:val="false"/>
          <w:color w:val="000000"/>
          <w:vertAlign w:val="subscript"/>
        </w:rPr>
        <w:t>3</w:t>
      </w:r>
      <w:r>
        <w:rPr>
          <w:rFonts w:ascii="Times New Roman"/>
          <w:b w:val="false"/>
          <w:i w:val="false"/>
          <w:color w:val="000000"/>
          <w:sz w:val="28"/>
        </w:rPr>
        <w:t>G, автобусов для ритуальных услуг, а также транспортных средств категорий М</w:t>
      </w:r>
      <w:r>
        <w:rPr>
          <w:rFonts w:ascii="Times New Roman"/>
          <w:b w:val="false"/>
          <w:i w:val="false"/>
          <w:color w:val="000000"/>
          <w:vertAlign w:val="subscript"/>
        </w:rPr>
        <w:t>2</w:t>
      </w:r>
      <w:r>
        <w:rPr>
          <w:rFonts w:ascii="Times New Roman"/>
          <w:b w:val="false"/>
          <w:i w:val="false"/>
          <w:color w:val="000000"/>
          <w:sz w:val="28"/>
        </w:rPr>
        <w:t xml:space="preserve"> и М</w:t>
      </w:r>
      <w:r>
        <w:rPr>
          <w:rFonts w:ascii="Times New Roman"/>
          <w:b w:val="false"/>
          <w:i w:val="false"/>
          <w:color w:val="000000"/>
          <w:vertAlign w:val="subscript"/>
        </w:rPr>
        <w:t>3</w:t>
      </w:r>
      <w:r>
        <w:rPr>
          <w:rFonts w:ascii="Times New Roman"/>
          <w:b w:val="false"/>
          <w:i w:val="false"/>
          <w:color w:val="000000"/>
          <w:sz w:val="28"/>
        </w:rPr>
        <w:t xml:space="preserve"> с уменьшенным числом посадочных мест требования пунктов 5.1, 5.3, 5.6.1.1, 5.7.5-5.7.8, 5.10 Правил ООН № 36-03 не применяются, при этом в "одобрении типа транспортного средства" делается запись об ограничении использования таких транспортных средств для коммерческих перевозок пассажиров.</w:t>
      </w:r>
    </w:p>
    <w:bookmarkEnd w:id="690"/>
    <w:bookmarkStart w:name="z702" w:id="691"/>
    <w:p>
      <w:pPr>
        <w:spacing w:after="0"/>
        <w:ind w:left="0"/>
        <w:jc w:val="both"/>
      </w:pPr>
      <w:r>
        <w:rPr>
          <w:rFonts w:ascii="Times New Roman"/>
          <w:b w:val="false"/>
          <w:i w:val="false"/>
          <w:color w:val="000000"/>
          <w:sz w:val="28"/>
        </w:rPr>
        <w:t>
      9) В отношении специализированных пассажирских транспортных средств, автобусов категорий М</w:t>
      </w:r>
      <w:r>
        <w:rPr>
          <w:rFonts w:ascii="Times New Roman"/>
          <w:b w:val="false"/>
          <w:i w:val="false"/>
          <w:color w:val="000000"/>
          <w:vertAlign w:val="subscript"/>
        </w:rPr>
        <w:t>2</w:t>
      </w:r>
      <w:r>
        <w:rPr>
          <w:rFonts w:ascii="Times New Roman"/>
          <w:b w:val="false"/>
          <w:i w:val="false"/>
          <w:color w:val="000000"/>
          <w:sz w:val="28"/>
        </w:rPr>
        <w:t>G и М</w:t>
      </w:r>
      <w:r>
        <w:rPr>
          <w:rFonts w:ascii="Times New Roman"/>
          <w:b w:val="false"/>
          <w:i w:val="false"/>
          <w:color w:val="000000"/>
          <w:vertAlign w:val="subscript"/>
        </w:rPr>
        <w:t>3</w:t>
      </w:r>
      <w:r>
        <w:rPr>
          <w:rFonts w:ascii="Times New Roman"/>
          <w:b w:val="false"/>
          <w:i w:val="false"/>
          <w:color w:val="000000"/>
          <w:sz w:val="28"/>
        </w:rPr>
        <w:t>G, автобусов для ритуальных услуг, а также транспортных средств категорий М</w:t>
      </w:r>
      <w:r>
        <w:rPr>
          <w:rFonts w:ascii="Times New Roman"/>
          <w:b w:val="false"/>
          <w:i w:val="false"/>
          <w:color w:val="000000"/>
          <w:vertAlign w:val="subscript"/>
        </w:rPr>
        <w:t>2</w:t>
      </w:r>
      <w:r>
        <w:rPr>
          <w:rFonts w:ascii="Times New Roman"/>
          <w:b w:val="false"/>
          <w:i w:val="false"/>
          <w:color w:val="000000"/>
          <w:sz w:val="28"/>
        </w:rPr>
        <w:t xml:space="preserve"> и М</w:t>
      </w:r>
      <w:r>
        <w:rPr>
          <w:rFonts w:ascii="Times New Roman"/>
          <w:b w:val="false"/>
          <w:i w:val="false"/>
          <w:color w:val="000000"/>
          <w:vertAlign w:val="subscript"/>
        </w:rPr>
        <w:t>3</w:t>
      </w:r>
      <w:r>
        <w:rPr>
          <w:rFonts w:ascii="Times New Roman"/>
          <w:b w:val="false"/>
          <w:i w:val="false"/>
          <w:color w:val="000000"/>
          <w:sz w:val="28"/>
        </w:rPr>
        <w:t xml:space="preserve"> с уменьшенным числом посадочных мест требования пунктов 5.1, 5.3, 5.6.1.1, 5.6.3.1, 5.7.1.1-5.7.1.7, 5.7.5-5.7.8, 5.9, 5.10 Правил ООН № 52-01 не применяются, при этом в "одобрении типа транспортного средства" делается запись об ограничении использования таких транспортных средств для коммерческих перевозок пассажиров.</w:t>
      </w:r>
    </w:p>
    <w:bookmarkEnd w:id="691"/>
    <w:bookmarkStart w:name="z703" w:id="692"/>
    <w:p>
      <w:pPr>
        <w:spacing w:after="0"/>
        <w:ind w:left="0"/>
        <w:jc w:val="both"/>
      </w:pPr>
      <w:r>
        <w:rPr>
          <w:rFonts w:ascii="Times New Roman"/>
          <w:b w:val="false"/>
          <w:i w:val="false"/>
          <w:color w:val="000000"/>
          <w:sz w:val="28"/>
        </w:rPr>
        <w:t>
      10) В отношении специализированных пассажирских транспортных средств, автобусов категорий М</w:t>
      </w:r>
      <w:r>
        <w:rPr>
          <w:rFonts w:ascii="Times New Roman"/>
          <w:b w:val="false"/>
          <w:i w:val="false"/>
          <w:color w:val="000000"/>
          <w:vertAlign w:val="subscript"/>
        </w:rPr>
        <w:t>2</w:t>
      </w:r>
      <w:r>
        <w:rPr>
          <w:rFonts w:ascii="Times New Roman"/>
          <w:b w:val="false"/>
          <w:i w:val="false"/>
          <w:color w:val="000000"/>
          <w:sz w:val="28"/>
        </w:rPr>
        <w:t>G и М</w:t>
      </w:r>
      <w:r>
        <w:rPr>
          <w:rFonts w:ascii="Times New Roman"/>
          <w:b w:val="false"/>
          <w:i w:val="false"/>
          <w:color w:val="000000"/>
          <w:vertAlign w:val="subscript"/>
        </w:rPr>
        <w:t>3</w:t>
      </w:r>
      <w:r>
        <w:rPr>
          <w:rFonts w:ascii="Times New Roman"/>
          <w:b w:val="false"/>
          <w:i w:val="false"/>
          <w:color w:val="000000"/>
          <w:sz w:val="28"/>
        </w:rPr>
        <w:t>G, автобусов для ритуальных услуг, а также транспортных средств категорий М</w:t>
      </w:r>
      <w:r>
        <w:rPr>
          <w:rFonts w:ascii="Times New Roman"/>
          <w:b w:val="false"/>
          <w:i w:val="false"/>
          <w:color w:val="000000"/>
          <w:vertAlign w:val="subscript"/>
        </w:rPr>
        <w:t>2</w:t>
      </w:r>
      <w:r>
        <w:rPr>
          <w:rFonts w:ascii="Times New Roman"/>
          <w:b w:val="false"/>
          <w:i w:val="false"/>
          <w:color w:val="000000"/>
          <w:sz w:val="28"/>
        </w:rPr>
        <w:t xml:space="preserve"> и М</w:t>
      </w:r>
      <w:r>
        <w:rPr>
          <w:rFonts w:ascii="Times New Roman"/>
          <w:b w:val="false"/>
          <w:i w:val="false"/>
          <w:color w:val="000000"/>
          <w:vertAlign w:val="subscript"/>
        </w:rPr>
        <w:t>3</w:t>
      </w:r>
      <w:r>
        <w:rPr>
          <w:rFonts w:ascii="Times New Roman"/>
          <w:b w:val="false"/>
          <w:i w:val="false"/>
          <w:color w:val="000000"/>
          <w:sz w:val="28"/>
        </w:rPr>
        <w:t xml:space="preserve"> с уменьшенным числом посадочных мест требования пунктов 7.2, 7.6.1.1, 7.6.3.1, 7.7.1.1-7.7.1.7, 7.7.5-7.7.8, 7.11, 7.12 </w:t>
      </w:r>
      <w:r>
        <w:rPr>
          <w:rFonts w:ascii="Times New Roman"/>
          <w:b w:val="false"/>
          <w:i w:val="false"/>
          <w:color w:val="000000"/>
          <w:sz w:val="28"/>
        </w:rPr>
        <w:t>приложения 3</w:t>
      </w:r>
      <w:r>
        <w:rPr>
          <w:rFonts w:ascii="Times New Roman"/>
          <w:b w:val="false"/>
          <w:i w:val="false"/>
          <w:color w:val="000000"/>
          <w:sz w:val="28"/>
        </w:rPr>
        <w:t xml:space="preserve"> к Правилам ООН № 107 не применяются, при этом в "одобрении типа транспортного средства" делается запись об ограничении использования таких транспортных средств для коммерческих перевозок пассажиров.</w:t>
      </w:r>
    </w:p>
    <w:bookmarkEnd w:id="692"/>
    <w:bookmarkStart w:name="z704" w:id="693"/>
    <w:p>
      <w:pPr>
        <w:spacing w:after="0"/>
        <w:ind w:left="0"/>
        <w:jc w:val="both"/>
      </w:pPr>
      <w:r>
        <w:rPr>
          <w:rFonts w:ascii="Times New Roman"/>
          <w:b w:val="false"/>
          <w:i w:val="false"/>
          <w:color w:val="000000"/>
          <w:sz w:val="28"/>
        </w:rPr>
        <w:t>
      11) В качестве доказательственных материалов принимаются таковые</w:t>
      </w:r>
    </w:p>
    <w:bookmarkEnd w:id="693"/>
    <w:bookmarkStart w:name="z705" w:id="694"/>
    <w:p>
      <w:pPr>
        <w:spacing w:after="0"/>
        <w:ind w:left="0"/>
        <w:jc w:val="both"/>
      </w:pPr>
      <w:r>
        <w:rPr>
          <w:rFonts w:ascii="Times New Roman"/>
          <w:b w:val="false"/>
          <w:i w:val="false"/>
          <w:color w:val="000000"/>
          <w:sz w:val="28"/>
        </w:rPr>
        <w:t>
      в отношении сидений, если последние испытывались вместе с подголовниками.</w:t>
      </w:r>
    </w:p>
    <w:bookmarkEnd w:id="694"/>
    <w:bookmarkStart w:name="z706" w:id="695"/>
    <w:p>
      <w:pPr>
        <w:spacing w:after="0"/>
        <w:ind w:left="0"/>
        <w:jc w:val="both"/>
      </w:pPr>
      <w:r>
        <w:rPr>
          <w:rFonts w:ascii="Times New Roman"/>
          <w:b w:val="false"/>
          <w:i w:val="false"/>
          <w:color w:val="000000"/>
          <w:sz w:val="28"/>
        </w:rPr>
        <w:t>
      12) При оценке соответствия признаются сообщения об официальном утверждении типа транспортного средства, предусмотренные Правилами ООН № 111.</w:t>
      </w:r>
    </w:p>
    <w:bookmarkEnd w:id="695"/>
    <w:bookmarkStart w:name="z707" w:id="696"/>
    <w:p>
      <w:pPr>
        <w:spacing w:after="0"/>
        <w:ind w:left="0"/>
        <w:jc w:val="both"/>
      </w:pPr>
      <w:r>
        <w:rPr>
          <w:rFonts w:ascii="Times New Roman"/>
          <w:b w:val="false"/>
          <w:i w:val="false"/>
          <w:color w:val="000000"/>
          <w:sz w:val="28"/>
        </w:rPr>
        <w:t>
      13) При представлении сообщений об официальном утверждении типа транспортного средства, предусмотренных Правилами ООН № 116, сообщение об официальном утверждении типа транспортного средства, предусмотренное Правилами ООН № 18, представлять не требуется.</w:t>
      </w:r>
    </w:p>
    <w:bookmarkEnd w:id="696"/>
    <w:bookmarkStart w:name="z708" w:id="697"/>
    <w:p>
      <w:pPr>
        <w:spacing w:after="0"/>
        <w:ind w:left="0"/>
        <w:jc w:val="both"/>
      </w:pPr>
      <w:r>
        <w:rPr>
          <w:rFonts w:ascii="Times New Roman"/>
          <w:b w:val="false"/>
          <w:i w:val="false"/>
          <w:color w:val="000000"/>
          <w:sz w:val="28"/>
        </w:rPr>
        <w:t>
      14) Для полноприводных транспортных средств категорий М</w:t>
      </w:r>
      <w:r>
        <w:rPr>
          <w:rFonts w:ascii="Times New Roman"/>
          <w:b w:val="false"/>
          <w:i w:val="false"/>
          <w:color w:val="000000"/>
          <w:vertAlign w:val="subscript"/>
        </w:rPr>
        <w:t>2</w:t>
      </w:r>
      <w:r>
        <w:rPr>
          <w:rFonts w:ascii="Times New Roman"/>
          <w:b w:val="false"/>
          <w:i w:val="false"/>
          <w:color w:val="000000"/>
          <w:sz w:val="28"/>
        </w:rPr>
        <w:t>G, М</w:t>
      </w:r>
      <w:r>
        <w:rPr>
          <w:rFonts w:ascii="Times New Roman"/>
          <w:b w:val="false"/>
          <w:i w:val="false"/>
          <w:color w:val="000000"/>
          <w:vertAlign w:val="subscript"/>
        </w:rPr>
        <w:t>3</w:t>
      </w:r>
      <w:r>
        <w:rPr>
          <w:rFonts w:ascii="Times New Roman"/>
          <w:b w:val="false"/>
          <w:i w:val="false"/>
          <w:color w:val="000000"/>
          <w:sz w:val="28"/>
        </w:rPr>
        <w:t>G, N</w:t>
      </w:r>
      <w:r>
        <w:rPr>
          <w:rFonts w:ascii="Times New Roman"/>
          <w:b w:val="false"/>
          <w:i w:val="false"/>
          <w:color w:val="000000"/>
          <w:vertAlign w:val="subscript"/>
        </w:rPr>
        <w:t>2</w:t>
      </w:r>
      <w:r>
        <w:rPr>
          <w:rFonts w:ascii="Times New Roman"/>
          <w:b w:val="false"/>
          <w:i w:val="false"/>
          <w:color w:val="000000"/>
          <w:sz w:val="28"/>
        </w:rPr>
        <w:t>G и N</w:t>
      </w:r>
      <w:r>
        <w:rPr>
          <w:rFonts w:ascii="Times New Roman"/>
          <w:b w:val="false"/>
          <w:i w:val="false"/>
          <w:color w:val="000000"/>
          <w:vertAlign w:val="subscript"/>
        </w:rPr>
        <w:t>3</w:t>
      </w:r>
      <w:r>
        <w:rPr>
          <w:rFonts w:ascii="Times New Roman"/>
          <w:b w:val="false"/>
          <w:i w:val="false"/>
          <w:color w:val="000000"/>
          <w:sz w:val="28"/>
        </w:rPr>
        <w:t xml:space="preserve">G при проведении измерений при движении допускается превышение предельных значений на 3 дБ (А). </w:t>
      </w:r>
    </w:p>
    <w:bookmarkEnd w:id="697"/>
    <w:bookmarkStart w:name="z709" w:id="698"/>
    <w:p>
      <w:pPr>
        <w:spacing w:after="0"/>
        <w:ind w:left="0"/>
        <w:jc w:val="both"/>
      </w:pPr>
      <w:r>
        <w:rPr>
          <w:rFonts w:ascii="Times New Roman"/>
          <w:b w:val="false"/>
          <w:i w:val="false"/>
          <w:color w:val="000000"/>
          <w:sz w:val="28"/>
        </w:rPr>
        <w:t>
      15) Правила ООН в отношении защиты пешеходов после их вступления в силу применяются альтернативно ГТП № 9.</w:t>
      </w:r>
    </w:p>
    <w:bookmarkEnd w:id="698"/>
    <w:bookmarkStart w:name="z710" w:id="699"/>
    <w:p>
      <w:pPr>
        <w:spacing w:after="0"/>
        <w:ind w:left="0"/>
        <w:jc w:val="both"/>
      </w:pPr>
      <w:r>
        <w:rPr>
          <w:rFonts w:ascii="Times New Roman"/>
          <w:b w:val="false"/>
          <w:i w:val="false"/>
          <w:color w:val="000000"/>
          <w:sz w:val="28"/>
        </w:rPr>
        <w:t>
      16) Для автомобилей-домов, автомобилей скорой медицинской помощи и автомобилей-катафалков категории М</w:t>
      </w:r>
      <w:r>
        <w:rPr>
          <w:rFonts w:ascii="Times New Roman"/>
          <w:b w:val="false"/>
          <w:i w:val="false"/>
          <w:color w:val="000000"/>
          <w:vertAlign w:val="subscript"/>
        </w:rPr>
        <w:t>1</w:t>
      </w:r>
      <w:r>
        <w:rPr>
          <w:rFonts w:ascii="Times New Roman"/>
          <w:b w:val="false"/>
          <w:i w:val="false"/>
          <w:color w:val="000000"/>
          <w:sz w:val="28"/>
        </w:rPr>
        <w:t>, М</w:t>
      </w:r>
      <w:r>
        <w:rPr>
          <w:rFonts w:ascii="Times New Roman"/>
          <w:b w:val="false"/>
          <w:i w:val="false"/>
          <w:color w:val="000000"/>
          <w:vertAlign w:val="subscript"/>
        </w:rPr>
        <w:t>2</w:t>
      </w:r>
      <w:r>
        <w:rPr>
          <w:rFonts w:ascii="Times New Roman"/>
          <w:b w:val="false"/>
          <w:i w:val="false"/>
          <w:color w:val="000000"/>
          <w:sz w:val="28"/>
        </w:rPr>
        <w:t>, М</w:t>
      </w:r>
      <w:r>
        <w:rPr>
          <w:rFonts w:ascii="Times New Roman"/>
          <w:b w:val="false"/>
          <w:i w:val="false"/>
          <w:color w:val="000000"/>
          <w:vertAlign w:val="subscript"/>
        </w:rPr>
        <w:t>3</w:t>
      </w:r>
      <w:r>
        <w:rPr>
          <w:rFonts w:ascii="Times New Roman"/>
          <w:b w:val="false"/>
          <w:i w:val="false"/>
          <w:color w:val="000000"/>
          <w:sz w:val="28"/>
        </w:rPr>
        <w:t xml:space="preserve"> объем предъявляемых требований должен соответствовать объему требований, предъявляемых к базовому транспортному средству.</w:t>
      </w:r>
    </w:p>
    <w:bookmarkEnd w:id="699"/>
    <w:bookmarkStart w:name="z711" w:id="700"/>
    <w:p>
      <w:pPr>
        <w:spacing w:after="0"/>
        <w:ind w:left="0"/>
        <w:jc w:val="both"/>
      </w:pPr>
      <w:r>
        <w:rPr>
          <w:rFonts w:ascii="Times New Roman"/>
          <w:b w:val="false"/>
          <w:i w:val="false"/>
          <w:color w:val="000000"/>
          <w:sz w:val="28"/>
        </w:rPr>
        <w:t xml:space="preserve">
      17) Факультативные устройства освещения и световой сигнализации при наличии на транспортном средстве должны соответствовать установленным предписаниям Правил ООН. </w:t>
      </w:r>
    </w:p>
    <w:bookmarkEnd w:id="700"/>
    <w:bookmarkStart w:name="z712" w:id="701"/>
    <w:p>
      <w:pPr>
        <w:spacing w:after="0"/>
        <w:ind w:left="0"/>
        <w:jc w:val="both"/>
      </w:pPr>
      <w:r>
        <w:rPr>
          <w:rFonts w:ascii="Times New Roman"/>
          <w:b w:val="false"/>
          <w:i w:val="false"/>
          <w:color w:val="000000"/>
          <w:sz w:val="28"/>
        </w:rPr>
        <w:t>
      18) Транспортные средства категорий М</w:t>
      </w:r>
      <w:r>
        <w:rPr>
          <w:rFonts w:ascii="Times New Roman"/>
          <w:b w:val="false"/>
          <w:i w:val="false"/>
          <w:color w:val="000000"/>
          <w:vertAlign w:val="subscript"/>
        </w:rPr>
        <w:t>1</w:t>
      </w:r>
      <w:r>
        <w:rPr>
          <w:rFonts w:ascii="Times New Roman"/>
          <w:b w:val="false"/>
          <w:i w:val="false"/>
          <w:color w:val="000000"/>
          <w:sz w:val="28"/>
        </w:rPr>
        <w:t>, N, а также М</w:t>
      </w:r>
      <w:r>
        <w:rPr>
          <w:rFonts w:ascii="Times New Roman"/>
          <w:b w:val="false"/>
          <w:i w:val="false"/>
          <w:color w:val="000000"/>
          <w:vertAlign w:val="subscript"/>
        </w:rPr>
        <w:t>2</w:t>
      </w:r>
      <w:r>
        <w:rPr>
          <w:rFonts w:ascii="Times New Roman"/>
          <w:b w:val="false"/>
          <w:i w:val="false"/>
          <w:color w:val="000000"/>
          <w:sz w:val="28"/>
        </w:rPr>
        <w:t xml:space="preserve"> и М</w:t>
      </w:r>
      <w:r>
        <w:rPr>
          <w:rFonts w:ascii="Times New Roman"/>
          <w:b w:val="false"/>
          <w:i w:val="false"/>
          <w:color w:val="000000"/>
          <w:vertAlign w:val="subscript"/>
        </w:rPr>
        <w:t>3</w:t>
      </w:r>
      <w:r>
        <w:rPr>
          <w:rFonts w:ascii="Times New Roman"/>
          <w:b w:val="false"/>
          <w:i w:val="false"/>
          <w:color w:val="000000"/>
          <w:sz w:val="28"/>
        </w:rPr>
        <w:t xml:space="preserve"> классов III и В оборудуются ремнями безопасности. Остальные транспортные средства категорий М</w:t>
      </w:r>
      <w:r>
        <w:rPr>
          <w:rFonts w:ascii="Times New Roman"/>
          <w:b w:val="false"/>
          <w:i w:val="false"/>
          <w:color w:val="000000"/>
          <w:vertAlign w:val="subscript"/>
        </w:rPr>
        <w:t>2</w:t>
      </w:r>
      <w:r>
        <w:rPr>
          <w:rFonts w:ascii="Times New Roman"/>
          <w:b w:val="false"/>
          <w:i w:val="false"/>
          <w:color w:val="000000"/>
          <w:sz w:val="28"/>
        </w:rPr>
        <w:t>, М</w:t>
      </w:r>
      <w:r>
        <w:rPr>
          <w:rFonts w:ascii="Times New Roman"/>
          <w:b w:val="false"/>
          <w:i w:val="false"/>
          <w:color w:val="000000"/>
          <w:vertAlign w:val="subscript"/>
        </w:rPr>
        <w:t>3</w:t>
      </w:r>
      <w:r>
        <w:rPr>
          <w:rFonts w:ascii="Times New Roman"/>
          <w:b w:val="false"/>
          <w:i w:val="false"/>
          <w:color w:val="000000"/>
          <w:sz w:val="28"/>
        </w:rPr>
        <w:t xml:space="preserve"> оборудуются ремнями безопасности, если они используются для перевозки пассажиров в междугородном сообщении.</w:t>
      </w:r>
    </w:p>
    <w:bookmarkEnd w:id="701"/>
    <w:bookmarkStart w:name="z713" w:id="702"/>
    <w:p>
      <w:pPr>
        <w:spacing w:after="0"/>
        <w:ind w:left="0"/>
        <w:jc w:val="both"/>
      </w:pPr>
      <w:r>
        <w:rPr>
          <w:rFonts w:ascii="Times New Roman"/>
          <w:b w:val="false"/>
          <w:i w:val="false"/>
          <w:color w:val="000000"/>
          <w:sz w:val="28"/>
        </w:rPr>
        <w:t>
      19) Требования применяются в зависимости от типа сидений.</w:t>
      </w:r>
    </w:p>
    <w:bookmarkEnd w:id="702"/>
    <w:bookmarkStart w:name="z714" w:id="703"/>
    <w:p>
      <w:pPr>
        <w:spacing w:after="0"/>
        <w:ind w:left="0"/>
        <w:jc w:val="both"/>
      </w:pPr>
      <w:r>
        <w:rPr>
          <w:rFonts w:ascii="Times New Roman"/>
          <w:b w:val="false"/>
          <w:i w:val="false"/>
          <w:color w:val="000000"/>
          <w:sz w:val="28"/>
        </w:rPr>
        <w:t>
      20) Применяется в случае установки на транспортном средстве.</w:t>
      </w:r>
    </w:p>
    <w:bookmarkEnd w:id="703"/>
    <w:bookmarkStart w:name="z715" w:id="704"/>
    <w:p>
      <w:pPr>
        <w:spacing w:after="0"/>
        <w:ind w:left="0"/>
        <w:jc w:val="both"/>
      </w:pPr>
      <w:r>
        <w:rPr>
          <w:rFonts w:ascii="Times New Roman"/>
          <w:b w:val="false"/>
          <w:i w:val="false"/>
          <w:color w:val="000000"/>
          <w:sz w:val="28"/>
        </w:rPr>
        <w:t>
      21) При оценке соответствия признаются сообщения об официальном утверждении типа транспортного средства, предусмотренные Правилами ООН № 97.</w:t>
      </w:r>
    </w:p>
    <w:bookmarkEnd w:id="704"/>
    <w:bookmarkStart w:name="z716" w:id="705"/>
    <w:p>
      <w:pPr>
        <w:spacing w:after="0"/>
        <w:ind w:left="0"/>
        <w:jc w:val="both"/>
      </w:pPr>
      <w:r>
        <w:rPr>
          <w:rFonts w:ascii="Times New Roman"/>
          <w:b w:val="false"/>
          <w:i w:val="false"/>
          <w:color w:val="000000"/>
          <w:sz w:val="28"/>
        </w:rPr>
        <w:t>
      22) Требования не применяются к транспортным средствам, оборудованным броневой защитой, соответствие которой нормативным техническим требованиям подтверждено в установленном порядке.</w:t>
      </w:r>
    </w:p>
    <w:bookmarkEnd w:id="705"/>
    <w:bookmarkStart w:name="z717" w:id="706"/>
    <w:p>
      <w:pPr>
        <w:spacing w:after="0"/>
        <w:ind w:left="0"/>
        <w:jc w:val="both"/>
      </w:pPr>
      <w:r>
        <w:rPr>
          <w:rFonts w:ascii="Times New Roman"/>
          <w:b w:val="false"/>
          <w:i w:val="false"/>
          <w:color w:val="000000"/>
          <w:sz w:val="28"/>
        </w:rPr>
        <w:t>
      23) Для транспортных средств, оснащенных броневой защитой, соответствие которой требованиям законодательства государства – члена Евразийского экономического союза подтверждено в установленном порядке, допускается отступление от установленных требований в случае, если особенности конструкции такого транспортного средства не позволяют выполнить эти требования полностью.</w:t>
      </w:r>
    </w:p>
    <w:bookmarkEnd w:id="706"/>
    <w:bookmarkStart w:name="z718" w:id="707"/>
    <w:p>
      <w:pPr>
        <w:spacing w:after="0"/>
        <w:ind w:left="0"/>
        <w:jc w:val="both"/>
      </w:pPr>
      <w:r>
        <w:rPr>
          <w:rFonts w:ascii="Times New Roman"/>
          <w:b w:val="false"/>
          <w:i w:val="false"/>
          <w:color w:val="000000"/>
          <w:sz w:val="28"/>
        </w:rPr>
        <w:t>
      24) Для транспортных средств, относящихся к типу, не проходившему оценку соответствия требованиям настоящего технического регламента или законодательства государства – члена Евразийского экономического союза, оснащение электронными системами контроля устойчивости и помощи при экстренном торможении является обязательным. Допускается оценка соответствия транспортных средств категории N</w:t>
      </w:r>
      <w:r>
        <w:rPr>
          <w:rFonts w:ascii="Times New Roman"/>
          <w:b w:val="false"/>
          <w:i w:val="false"/>
          <w:color w:val="000000"/>
          <w:vertAlign w:val="subscript"/>
        </w:rPr>
        <w:t>1</w:t>
      </w:r>
      <w:r>
        <w:rPr>
          <w:rFonts w:ascii="Times New Roman"/>
          <w:b w:val="false"/>
          <w:i w:val="false"/>
          <w:color w:val="000000"/>
          <w:sz w:val="28"/>
        </w:rPr>
        <w:t xml:space="preserve"> по Правилам ООН № 13-11. </w:t>
      </w:r>
    </w:p>
    <w:bookmarkEnd w:id="707"/>
    <w:p>
      <w:pPr>
        <w:spacing w:after="0"/>
        <w:ind w:left="0"/>
        <w:jc w:val="both"/>
      </w:pPr>
      <w:r>
        <w:rPr>
          <w:rFonts w:ascii="Times New Roman"/>
          <w:b w:val="false"/>
          <w:i w:val="false"/>
          <w:color w:val="000000"/>
          <w:sz w:val="28"/>
        </w:rPr>
        <w:t xml:space="preserve">
      С 1 января 2016 г. оснащение транспортных средств, не подпадающих под действие абзаца первого настоящего примечания, антиблокировочными тормозными системами является обязательным, при этом оснащение таких транспортных средств электронными системами контроля устойчивости и помощи при экстренном торможении является факультативным. </w:t>
      </w:r>
    </w:p>
    <w:p>
      <w:pPr>
        <w:spacing w:after="0"/>
        <w:ind w:left="0"/>
        <w:jc w:val="both"/>
      </w:pPr>
      <w:r>
        <w:rPr>
          <w:rFonts w:ascii="Times New Roman"/>
          <w:b w:val="false"/>
          <w:i w:val="false"/>
          <w:color w:val="000000"/>
          <w:sz w:val="28"/>
        </w:rPr>
        <w:t>
      Указанное требование не применяется в отношении транспортных средств категории N</w:t>
      </w:r>
      <w:r>
        <w:rPr>
          <w:rFonts w:ascii="Times New Roman"/>
          <w:b w:val="false"/>
          <w:i w:val="false"/>
          <w:color w:val="000000"/>
          <w:vertAlign w:val="subscript"/>
        </w:rPr>
        <w:t>1</w:t>
      </w:r>
      <w:r>
        <w:rPr>
          <w:rFonts w:ascii="Times New Roman"/>
          <w:b w:val="false"/>
          <w:i w:val="false"/>
          <w:color w:val="000000"/>
          <w:sz w:val="28"/>
        </w:rPr>
        <w:t>G и транспортных средств, оснащенных броневой защитой, соответствие которой требованиям законодательства государства – члена Евразийского экономического союза подтверждено в установленном порядке.</w:t>
      </w:r>
    </w:p>
    <w:bookmarkStart w:name="z720" w:id="708"/>
    <w:p>
      <w:pPr>
        <w:spacing w:after="0"/>
        <w:ind w:left="0"/>
        <w:jc w:val="both"/>
      </w:pPr>
      <w:r>
        <w:rPr>
          <w:rFonts w:ascii="Times New Roman"/>
          <w:b w:val="false"/>
          <w:i w:val="false"/>
          <w:color w:val="000000"/>
          <w:sz w:val="28"/>
        </w:rPr>
        <w:t>
      25) Обязательно оснащение системами мониторинга давления воздуха в шинах типов транспортных средств, не проходивших оценку соответствия настоящему техническому регламенту, а также на национальном уровне в государствах – членов Таможенного союза до введения требований.</w:t>
      </w:r>
    </w:p>
    <w:bookmarkEnd w:id="708"/>
    <w:bookmarkStart w:name="z721" w:id="709"/>
    <w:p>
      <w:pPr>
        <w:spacing w:after="0"/>
        <w:ind w:left="0"/>
        <w:jc w:val="both"/>
      </w:pPr>
      <w:r>
        <w:rPr>
          <w:rFonts w:ascii="Times New Roman"/>
          <w:b w:val="false"/>
          <w:i w:val="false"/>
          <w:color w:val="000000"/>
          <w:sz w:val="28"/>
        </w:rPr>
        <w:t>
      26) Обязательность применения регламентируется Правилами ООН № 48.</w:t>
      </w:r>
    </w:p>
    <w:bookmarkEnd w:id="709"/>
    <w:bookmarkStart w:name="z722" w:id="710"/>
    <w:p>
      <w:pPr>
        <w:spacing w:after="0"/>
        <w:ind w:left="0"/>
        <w:jc w:val="both"/>
      </w:pPr>
      <w:r>
        <w:rPr>
          <w:rFonts w:ascii="Times New Roman"/>
          <w:b w:val="false"/>
          <w:i w:val="false"/>
          <w:color w:val="000000"/>
          <w:sz w:val="28"/>
        </w:rPr>
        <w:t xml:space="preserve">
      27) Допускается альтернативное применение Правил ООН № 107-03 Правилам ООН № 36-03 и 52-01. </w:t>
      </w:r>
    </w:p>
    <w:bookmarkEnd w:id="710"/>
    <w:bookmarkStart w:name="z723" w:id="711"/>
    <w:p>
      <w:pPr>
        <w:spacing w:after="0"/>
        <w:ind w:left="0"/>
        <w:jc w:val="both"/>
      </w:pPr>
      <w:r>
        <w:rPr>
          <w:rFonts w:ascii="Times New Roman"/>
          <w:b w:val="false"/>
          <w:i w:val="false"/>
          <w:color w:val="000000"/>
          <w:sz w:val="28"/>
        </w:rPr>
        <w:t>
      28) Требования применяется в отношении транспортных средств, изготавливаемых с использованием выпущенных в обращение базовых транспортных средств или шасси, производимых другими изготовителями.</w:t>
      </w:r>
    </w:p>
    <w:bookmarkEnd w:id="711"/>
    <w:bookmarkStart w:name="z724" w:id="712"/>
    <w:p>
      <w:pPr>
        <w:spacing w:after="0"/>
        <w:ind w:left="0"/>
        <w:jc w:val="both"/>
      </w:pPr>
      <w:r>
        <w:rPr>
          <w:rFonts w:ascii="Times New Roman"/>
          <w:b w:val="false"/>
          <w:i w:val="false"/>
          <w:color w:val="000000"/>
          <w:sz w:val="28"/>
        </w:rPr>
        <w:t>
      29) Требования применяется в отношении всех транспортных средств, кроме транспортных средств, на которые распространяются примечания 2) и 28).</w:t>
      </w:r>
    </w:p>
    <w:bookmarkEnd w:id="712"/>
    <w:bookmarkStart w:name="z725" w:id="713"/>
    <w:p>
      <w:pPr>
        <w:spacing w:after="0"/>
        <w:ind w:left="0"/>
        <w:jc w:val="both"/>
      </w:pPr>
      <w:r>
        <w:rPr>
          <w:rFonts w:ascii="Times New Roman"/>
          <w:b w:val="false"/>
          <w:i w:val="false"/>
          <w:color w:val="000000"/>
          <w:sz w:val="28"/>
        </w:rPr>
        <w:t>
      30) Требования применяются к транспортным средствам с приводом на все колеса, в том числе с отключаемым приводом одной из осей; транспортным средствам категории N</w:t>
      </w:r>
      <w:r>
        <w:rPr>
          <w:rFonts w:ascii="Times New Roman"/>
          <w:b w:val="false"/>
          <w:i w:val="false"/>
          <w:color w:val="000000"/>
          <w:vertAlign w:val="subscript"/>
        </w:rPr>
        <w:t>3</w:t>
      </w:r>
      <w:r>
        <w:rPr>
          <w:rFonts w:ascii="Times New Roman"/>
          <w:b w:val="false"/>
          <w:i w:val="false"/>
          <w:color w:val="000000"/>
          <w:sz w:val="28"/>
        </w:rPr>
        <w:t>G повышенной проходимости без привода на все колеса (кроме классифицируемой по коду ТН ВЭД ТС 8701), ранее сертифицированных в Национальных системах сертификации по техническим нормативам выбросов, предусмотренных Правилами ООН № 96-02.</w:t>
      </w:r>
    </w:p>
    <w:bookmarkEnd w:id="713"/>
    <w:bookmarkStart w:name="z726" w:id="714"/>
    <w:p>
      <w:pPr>
        <w:spacing w:after="0"/>
        <w:ind w:left="0"/>
        <w:jc w:val="both"/>
      </w:pPr>
      <w:r>
        <w:rPr>
          <w:rFonts w:ascii="Times New Roman"/>
          <w:b w:val="false"/>
          <w:i w:val="false"/>
          <w:color w:val="000000"/>
          <w:sz w:val="28"/>
        </w:rPr>
        <w:t>
      31) Исключения допускаются для специальных транспортных средств, если их специальное целевое назначение препятствует выполнению требования в полном объеме. При этом заявитель предоставляет органу по сертификации достаточные доказательства в отношении того, что ввиду специального целевого назначения требования не могут быть выполнены в полном объеме.</w:t>
      </w:r>
    </w:p>
    <w:bookmarkEnd w:id="714"/>
    <w:bookmarkStart w:name="z727" w:id="715"/>
    <w:p>
      <w:pPr>
        <w:spacing w:after="0"/>
        <w:ind w:left="0"/>
        <w:jc w:val="both"/>
      </w:pPr>
      <w:r>
        <w:rPr>
          <w:rFonts w:ascii="Times New Roman"/>
          <w:b w:val="false"/>
          <w:i w:val="false"/>
          <w:color w:val="000000"/>
          <w:sz w:val="28"/>
        </w:rPr>
        <w:t>
      32) В отношении транспортных средств категорий N</w:t>
      </w:r>
      <w:r>
        <w:rPr>
          <w:rFonts w:ascii="Times New Roman"/>
          <w:b w:val="false"/>
          <w:i w:val="false"/>
          <w:color w:val="000000"/>
          <w:vertAlign w:val="subscript"/>
        </w:rPr>
        <w:t>1</w:t>
      </w: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xml:space="preserve"> с технически допустимой максимальной массой не более 7,5 т, O1 и О2 альтернативно могут применяться требования пункта 10 </w:t>
      </w:r>
      <w:r>
        <w:rPr>
          <w:rFonts w:ascii="Times New Roman"/>
          <w:b w:val="false"/>
          <w:i w:val="false"/>
          <w:color w:val="000000"/>
          <w:sz w:val="28"/>
        </w:rPr>
        <w:t>приложения № 3</w:t>
      </w:r>
      <w:r>
        <w:rPr>
          <w:rFonts w:ascii="Times New Roman"/>
          <w:b w:val="false"/>
          <w:i w:val="false"/>
          <w:color w:val="000000"/>
          <w:sz w:val="28"/>
        </w:rPr>
        <w:t xml:space="preserve"> к настоящему техническому регламенту.</w:t>
      </w:r>
    </w:p>
    <w:bookmarkEnd w:id="715"/>
    <w:bookmarkStart w:name="z728" w:id="716"/>
    <w:p>
      <w:pPr>
        <w:spacing w:after="0"/>
        <w:ind w:left="0"/>
        <w:jc w:val="both"/>
      </w:pPr>
      <w:r>
        <w:rPr>
          <w:rFonts w:ascii="Times New Roman"/>
          <w:b w:val="false"/>
          <w:i w:val="false"/>
          <w:color w:val="000000"/>
          <w:sz w:val="28"/>
        </w:rPr>
        <w:t>
      33) Требования, касающиеся раздвижных дверей, действуют с 1 января 2016 г.</w:t>
      </w:r>
    </w:p>
    <w:bookmarkEnd w:id="716"/>
    <w:bookmarkStart w:name="z729" w:id="717"/>
    <w:p>
      <w:pPr>
        <w:spacing w:after="0"/>
        <w:ind w:left="0"/>
        <w:jc w:val="both"/>
      </w:pPr>
      <w:r>
        <w:rPr>
          <w:rFonts w:ascii="Times New Roman"/>
          <w:b w:val="false"/>
          <w:i w:val="false"/>
          <w:color w:val="000000"/>
          <w:sz w:val="28"/>
        </w:rPr>
        <w:t xml:space="preserve">
      34) При оценке соответствия значения максимальной мощности должны быть получены при проведении измерений по процедуре, предусмотренной Правилами ООН № 85-00 (с дополнениями 1-5), что должно быть подтверждено сообщением об официальном утверждении типа или декларацией о соответствии, принятой по схеме декларирования 3д, сведения о которых приводятся в "одобрении типа транспортного средства". Описание схемы декларирования приведено в </w:t>
      </w:r>
      <w:r>
        <w:rPr>
          <w:rFonts w:ascii="Times New Roman"/>
          <w:b w:val="false"/>
          <w:i w:val="false"/>
          <w:color w:val="000000"/>
          <w:sz w:val="28"/>
        </w:rPr>
        <w:t>приложении № 19</w:t>
      </w:r>
      <w:r>
        <w:rPr>
          <w:rFonts w:ascii="Times New Roman"/>
          <w:b w:val="false"/>
          <w:i w:val="false"/>
          <w:color w:val="000000"/>
          <w:sz w:val="28"/>
        </w:rPr>
        <w:t xml:space="preserve"> настоящего технического регламента.</w:t>
      </w:r>
    </w:p>
    <w:bookmarkEnd w:id="717"/>
    <w:bookmarkStart w:name="z730" w:id="718"/>
    <w:p>
      <w:pPr>
        <w:spacing w:after="0"/>
        <w:ind w:left="0"/>
        <w:jc w:val="both"/>
      </w:pPr>
      <w:r>
        <w:rPr>
          <w:rFonts w:ascii="Times New Roman"/>
          <w:b w:val="false"/>
          <w:i w:val="false"/>
          <w:color w:val="000000"/>
          <w:sz w:val="28"/>
        </w:rPr>
        <w:t>
      35) Для транспортных средств категории N</w:t>
      </w:r>
      <w:r>
        <w:rPr>
          <w:rFonts w:ascii="Times New Roman"/>
          <w:b w:val="false"/>
          <w:i w:val="false"/>
          <w:color w:val="000000"/>
          <w:vertAlign w:val="subscript"/>
        </w:rPr>
        <w:t>1</w:t>
      </w:r>
      <w:r>
        <w:rPr>
          <w:rFonts w:ascii="Times New Roman"/>
          <w:b w:val="false"/>
          <w:i w:val="false"/>
          <w:color w:val="000000"/>
          <w:sz w:val="28"/>
        </w:rPr>
        <w:t>, относящихся к типу, не проходившему оценку соответствия требованиям настоящего технического регламента или законодательства государства – члена Евразийского экономического союза, оснащение электронными системами контроля устойчивости является обязательным. В отношении остальных транспортных средств категории N</w:t>
      </w:r>
      <w:r>
        <w:rPr>
          <w:rFonts w:ascii="Times New Roman"/>
          <w:b w:val="false"/>
          <w:i w:val="false"/>
          <w:color w:val="000000"/>
          <w:vertAlign w:val="subscript"/>
        </w:rPr>
        <w:t>1</w:t>
      </w:r>
      <w:r>
        <w:rPr>
          <w:rFonts w:ascii="Times New Roman"/>
          <w:b w:val="false"/>
          <w:i w:val="false"/>
          <w:color w:val="000000"/>
          <w:sz w:val="28"/>
        </w:rPr>
        <w:t xml:space="preserve"> требование к обязательному оснащению электронными системами контроля устойчивости действует с 1 января 2018 г.</w:t>
      </w:r>
    </w:p>
    <w:bookmarkEnd w:id="718"/>
    <w:p>
      <w:pPr>
        <w:spacing w:after="0"/>
        <w:ind w:left="0"/>
        <w:jc w:val="both"/>
      </w:pPr>
      <w:r>
        <w:rPr>
          <w:rFonts w:ascii="Times New Roman"/>
          <w:b w:val="false"/>
          <w:i w:val="false"/>
          <w:color w:val="000000"/>
          <w:sz w:val="28"/>
        </w:rPr>
        <w:t>
      Указанное требование не применяется в отношении транспортных средств категории N</w:t>
      </w:r>
      <w:r>
        <w:rPr>
          <w:rFonts w:ascii="Times New Roman"/>
          <w:b w:val="false"/>
          <w:i w:val="false"/>
          <w:color w:val="000000"/>
          <w:vertAlign w:val="subscript"/>
        </w:rPr>
        <w:t>1</w:t>
      </w:r>
      <w:r>
        <w:rPr>
          <w:rFonts w:ascii="Times New Roman"/>
          <w:b w:val="false"/>
          <w:i w:val="false"/>
          <w:color w:val="000000"/>
          <w:sz w:val="28"/>
        </w:rPr>
        <w:t>G и транспортных средств, оснащенных броневой защитой, соответствие которой требованиям законодательства государства – члена Евразийского экономического союза подтверждено в установленном порядке.</w:t>
      </w:r>
    </w:p>
    <w:bookmarkStart w:name="z731" w:id="719"/>
    <w:p>
      <w:pPr>
        <w:spacing w:after="0"/>
        <w:ind w:left="0"/>
        <w:jc w:val="both"/>
      </w:pPr>
      <w:r>
        <w:rPr>
          <w:rFonts w:ascii="Times New Roman"/>
          <w:b w:val="false"/>
          <w:i w:val="false"/>
          <w:color w:val="000000"/>
          <w:sz w:val="28"/>
        </w:rPr>
        <w:t>
      36) В качестве доказательственного материала допускается представление протокола испытаний по Директиве Европейского Союза 92/23/ЕЕС с изменениями, внесенными Директивами 2001/43/ЕС и 2005/11/ЕС. В целях идентификации шин, выпускаемых в обращение, номера сообщений об официальном утверждении типа по указанной Директиве вносятся в документы, удостоверяющие соответствие требованиям настоящего технического регламента.</w:t>
      </w:r>
    </w:p>
    <w:bookmarkEnd w:id="719"/>
    <w:bookmarkStart w:name="z3337" w:id="720"/>
    <w:p>
      <w:pPr>
        <w:spacing w:after="0"/>
        <w:ind w:left="0"/>
        <w:jc w:val="both"/>
      </w:pPr>
      <w:r>
        <w:rPr>
          <w:rFonts w:ascii="Times New Roman"/>
          <w:b w:val="false"/>
          <w:i w:val="false"/>
          <w:color w:val="000000"/>
          <w:sz w:val="28"/>
        </w:rPr>
        <w:t>
      37) Требования распространяются на транспортные средства, используемые для коммерческой перевозки пассажиров, специально предназначенные для перевозки детей в возрасте от 6 до 16 лет и перевозки опасных грузов, твердых бытовых отходов и мусора (мусоровозы), а также на тягачи, используемые для буксировки прицепов, перевозящих опасные грузы.</w:t>
      </w:r>
    </w:p>
    <w:bookmarkEnd w:id="720"/>
    <w:bookmarkStart w:name="z3364" w:id="721"/>
    <w:p>
      <w:pPr>
        <w:spacing w:after="0"/>
        <w:ind w:left="0"/>
        <w:jc w:val="both"/>
      </w:pPr>
      <w:r>
        <w:rPr>
          <w:rFonts w:ascii="Times New Roman"/>
          <w:b w:val="false"/>
          <w:i w:val="false"/>
          <w:color w:val="000000"/>
          <w:sz w:val="28"/>
        </w:rPr>
        <w:t xml:space="preserve">
      38) В отношении транспортных средств, предназначенных для перевозки лиц с ограниченными физическими возможностями, дополнительно применяются требования Приложения 8 к Правилам ООН № 107-03.  </w:t>
      </w:r>
    </w:p>
    <w:bookmarkEnd w:id="721"/>
    <w:bookmarkStart w:name="z3365" w:id="722"/>
    <w:p>
      <w:pPr>
        <w:spacing w:after="0"/>
        <w:ind w:left="0"/>
        <w:jc w:val="both"/>
      </w:pPr>
      <w:r>
        <w:rPr>
          <w:rFonts w:ascii="Times New Roman"/>
          <w:b w:val="false"/>
          <w:i w:val="false"/>
          <w:color w:val="000000"/>
          <w:sz w:val="28"/>
        </w:rPr>
        <w:t>
      39) Требования применяются в отношении квадрициклов с мотоциклетной посадкой.</w:t>
      </w:r>
    </w:p>
    <w:bookmarkEnd w:id="722"/>
    <w:bookmarkStart w:name="z3366" w:id="723"/>
    <w:p>
      <w:pPr>
        <w:spacing w:after="0"/>
        <w:ind w:left="0"/>
        <w:jc w:val="both"/>
      </w:pPr>
      <w:r>
        <w:rPr>
          <w:rFonts w:ascii="Times New Roman"/>
          <w:b w:val="false"/>
          <w:i w:val="false"/>
          <w:color w:val="000000"/>
          <w:sz w:val="28"/>
        </w:rPr>
        <w:t xml:space="preserve">
      40) По усмотрению заявителя допускается подтверждение соответствия Правилам ООН № 29-03, за исключением транспортных средств, которые не входят в область применения Правил ООН № 29-03.  </w:t>
      </w:r>
    </w:p>
    <w:bookmarkEnd w:id="723"/>
    <w:bookmarkStart w:name="z3367" w:id="724"/>
    <w:p>
      <w:pPr>
        <w:spacing w:after="0"/>
        <w:ind w:left="0"/>
        <w:jc w:val="both"/>
      </w:pPr>
      <w:r>
        <w:rPr>
          <w:rFonts w:ascii="Times New Roman"/>
          <w:b w:val="false"/>
          <w:i w:val="false"/>
          <w:color w:val="000000"/>
          <w:sz w:val="28"/>
        </w:rPr>
        <w:t>
      41) Требования экологического класса 5 не применяются к оборудованным броневой защитой транспортным средствам категории М</w:t>
      </w:r>
      <w:r>
        <w:rPr>
          <w:rFonts w:ascii="Times New Roman"/>
          <w:b w:val="false"/>
          <w:i w:val="false"/>
          <w:color w:val="000000"/>
          <w:vertAlign w:val="subscript"/>
        </w:rPr>
        <w:t>1</w:t>
      </w:r>
      <w:r>
        <w:rPr>
          <w:rFonts w:ascii="Times New Roman"/>
          <w:b w:val="false"/>
          <w:i w:val="false"/>
          <w:color w:val="000000"/>
          <w:sz w:val="28"/>
        </w:rPr>
        <w:t xml:space="preserve">, технически допустимая максимальная масса которых превышает установленную в области применения Правил ООН № 83-06, при условии соответствия базового транспортного средства предъявляемым требованиям экологического класса 5. </w:t>
      </w:r>
    </w:p>
    <w:bookmarkEnd w:id="724"/>
    <w:bookmarkStart w:name="z3368" w:id="725"/>
    <w:p>
      <w:pPr>
        <w:spacing w:after="0"/>
        <w:ind w:left="0"/>
        <w:jc w:val="both"/>
      </w:pPr>
      <w:r>
        <w:rPr>
          <w:rFonts w:ascii="Times New Roman"/>
          <w:b w:val="false"/>
          <w:i w:val="false"/>
          <w:color w:val="000000"/>
          <w:sz w:val="28"/>
        </w:rPr>
        <w:t xml:space="preserve">
      42) При наличии сообщения об официальном утверждении типа транспортного средства, предусмотренного Правилами ООН № 48-03, применяются требования указанных Правил ООН, в том числе в отношении транспортных средств, изготавливаемых на базе или с использованием шасси других транспортных средств, в отношении которых имеется такое сообщение об официальном утверждении типа. В отношении специальных бронированных транспортных средств, используемых в правоохранительной деятельности, применяются Правила ООН № 48-03. </w:t>
      </w:r>
    </w:p>
    <w:bookmarkEnd w:id="725"/>
    <w:bookmarkStart w:name="z3369" w:id="726"/>
    <w:p>
      <w:pPr>
        <w:spacing w:after="0"/>
        <w:ind w:left="0"/>
        <w:jc w:val="both"/>
      </w:pPr>
      <w:r>
        <w:rPr>
          <w:rFonts w:ascii="Times New Roman"/>
          <w:b w:val="false"/>
          <w:i w:val="false"/>
          <w:color w:val="000000"/>
          <w:sz w:val="28"/>
        </w:rPr>
        <w:t>
      43) Требования не распространяются на самоходные крановые установки, у которых стрела и тросы, фиксирующие крюк, конструкционно защищают кабину.</w:t>
      </w:r>
    </w:p>
    <w:bookmarkEnd w:id="726"/>
    <w:bookmarkStart w:name="z3370" w:id="727"/>
    <w:p>
      <w:pPr>
        <w:spacing w:after="0"/>
        <w:ind w:left="0"/>
        <w:jc w:val="both"/>
      </w:pPr>
      <w:r>
        <w:rPr>
          <w:rFonts w:ascii="Times New Roman"/>
          <w:b w:val="false"/>
          <w:i w:val="false"/>
          <w:color w:val="000000"/>
          <w:sz w:val="28"/>
        </w:rPr>
        <w:t>
      44) В отношении специальных бронированных транспортных средств, используемых в правоохранительной деятельности, наличие только основных зеркал класса II является обязательным, при этом не применяется требование об обеспечении возможности регулировки положения внешнего зеркала, находящегося со стороны водителя, изнутри транспортного средства при закрытой двери.</w:t>
      </w:r>
    </w:p>
    <w:bookmarkEnd w:id="727"/>
    <w:p>
      <w:pPr>
        <w:spacing w:after="0"/>
        <w:ind w:left="0"/>
        <w:jc w:val="both"/>
      </w:pPr>
      <w:r>
        <w:rPr>
          <w:rFonts w:ascii="Times New Roman"/>
          <w:b w:val="false"/>
          <w:i w:val="false"/>
          <w:color w:val="000000"/>
          <w:sz w:val="28"/>
        </w:rPr>
        <w:t>
      45) В отношении транспортного средства, оснащенного броневой защитой, соответствие которой нормативным техническим требованиям подтверждено в установленном порядке, должна быть обеспечена установка всех обязательных световых приборов и должны быть соблюдены требования к углам их видимости.</w:t>
      </w:r>
    </w:p>
    <w:p>
      <w:pPr>
        <w:spacing w:after="0"/>
        <w:ind w:left="0"/>
        <w:jc w:val="both"/>
      </w:pPr>
      <w:r>
        <w:rPr>
          <w:rFonts w:ascii="Times New Roman"/>
          <w:b w:val="false"/>
          <w:i w:val="false"/>
          <w:color w:val="000000"/>
          <w:sz w:val="28"/>
        </w:rPr>
        <w:t>
      46) до 31 декабря 2023 г. включительно допускается не оснащать электронными системами контроля устойчивости транспортные средства категорий М</w:t>
      </w:r>
      <w:r>
        <w:rPr>
          <w:rFonts w:ascii="Times New Roman"/>
          <w:b w:val="false"/>
          <w:i w:val="false"/>
          <w:color w:val="000000"/>
          <w:vertAlign w:val="subscript"/>
        </w:rPr>
        <w:t>3</w:t>
      </w: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N</w:t>
      </w:r>
      <w:r>
        <w:rPr>
          <w:rFonts w:ascii="Times New Roman"/>
          <w:b w:val="false"/>
          <w:i w:val="false"/>
          <w:color w:val="000000"/>
          <w:vertAlign w:val="subscript"/>
        </w:rPr>
        <w:t>3</w:t>
      </w:r>
      <w:r>
        <w:rPr>
          <w:rFonts w:ascii="Times New Roman"/>
          <w:b w:val="false"/>
          <w:i w:val="false"/>
          <w:color w:val="000000"/>
          <w:sz w:val="28"/>
        </w:rPr>
        <w:t>, О</w:t>
      </w:r>
      <w:r>
        <w:rPr>
          <w:rFonts w:ascii="Times New Roman"/>
          <w:b w:val="false"/>
          <w:i w:val="false"/>
          <w:color w:val="000000"/>
          <w:vertAlign w:val="subscript"/>
        </w:rPr>
        <w:t>3</w:t>
      </w:r>
      <w:r>
        <w:rPr>
          <w:rFonts w:ascii="Times New Roman"/>
          <w:b w:val="false"/>
          <w:i w:val="false"/>
          <w:color w:val="000000"/>
          <w:sz w:val="28"/>
        </w:rPr>
        <w:t>, О</w:t>
      </w:r>
      <w:r>
        <w:rPr>
          <w:rFonts w:ascii="Times New Roman"/>
          <w:b w:val="false"/>
          <w:i w:val="false"/>
          <w:color w:val="000000"/>
          <w:vertAlign w:val="subscript"/>
        </w:rPr>
        <w:t>4</w:t>
      </w:r>
      <w:r>
        <w:rPr>
          <w:rFonts w:ascii="Times New Roman"/>
          <w:b w:val="false"/>
          <w:i w:val="false"/>
          <w:color w:val="000000"/>
          <w:sz w:val="28"/>
        </w:rPr>
        <w:t>, производимые на территории Республики Беларусь.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колесных</w:t>
            </w:r>
            <w:r>
              <w:br/>
            </w:r>
            <w:r>
              <w:rPr>
                <w:rFonts w:ascii="Times New Roman"/>
                <w:b w:val="false"/>
                <w:i w:val="false"/>
                <w:color w:val="000000"/>
                <w:sz w:val="20"/>
              </w:rPr>
              <w:t>транспортных средств"</w:t>
            </w:r>
            <w:r>
              <w:br/>
            </w:r>
            <w:r>
              <w:rPr>
                <w:rFonts w:ascii="Times New Roman"/>
                <w:b w:val="false"/>
                <w:i w:val="false"/>
                <w:color w:val="000000"/>
                <w:sz w:val="20"/>
              </w:rPr>
              <w:t>(ТР ТС 018/2011)</w:t>
            </w:r>
          </w:p>
        </w:tc>
      </w:tr>
    </w:tbl>
    <w:bookmarkStart w:name="z733" w:id="728"/>
    <w:p>
      <w:pPr>
        <w:spacing w:after="0"/>
        <w:ind w:left="0"/>
        <w:jc w:val="left"/>
      </w:pPr>
      <w:r>
        <w:rPr>
          <w:rFonts w:ascii="Times New Roman"/>
          <w:b/>
          <w:i w:val="false"/>
          <w:color w:val="000000"/>
        </w:rPr>
        <w:t xml:space="preserve"> Технические требования в отношении отдельных элементов и</w:t>
      </w:r>
      <w:r>
        <w:br/>
      </w:r>
      <w:r>
        <w:rPr>
          <w:rFonts w:ascii="Times New Roman"/>
          <w:b/>
          <w:i w:val="false"/>
          <w:color w:val="000000"/>
        </w:rPr>
        <w:t>свойств объектов технического регулирования для оценки</w:t>
      </w:r>
      <w:r>
        <w:br/>
      </w:r>
      <w:r>
        <w:rPr>
          <w:rFonts w:ascii="Times New Roman"/>
          <w:b/>
          <w:i w:val="false"/>
          <w:color w:val="000000"/>
        </w:rPr>
        <w:t>соответствия типов транспортных средств (шасси)</w:t>
      </w:r>
    </w:p>
    <w:bookmarkEnd w:id="728"/>
    <w:p>
      <w:pPr>
        <w:spacing w:after="0"/>
        <w:ind w:left="0"/>
        <w:jc w:val="both"/>
      </w:pPr>
      <w:r>
        <w:rPr>
          <w:rFonts w:ascii="Times New Roman"/>
          <w:b w:val="false"/>
          <w:i w:val="false"/>
          <w:color w:val="ff0000"/>
          <w:sz w:val="28"/>
        </w:rPr>
        <w:t xml:space="preserve">
      Сноска. Приложение № 3 с изменениями, внесенными решением Совета Евразийской экономической комиссии от 16.02.2018 </w:t>
      </w:r>
      <w:r>
        <w:rPr>
          <w:rFonts w:ascii="Times New Roman"/>
          <w:b w:val="false"/>
          <w:i w:val="false"/>
          <w:color w:val="ff0000"/>
          <w:sz w:val="28"/>
        </w:rPr>
        <w:t>№ 29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734" w:id="729"/>
    <w:p>
      <w:pPr>
        <w:spacing w:after="0"/>
        <w:ind w:left="0"/>
        <w:jc w:val="left"/>
      </w:pPr>
      <w:r>
        <w:rPr>
          <w:rFonts w:ascii="Times New Roman"/>
          <w:b/>
          <w:i w:val="false"/>
          <w:color w:val="000000"/>
        </w:rPr>
        <w:t xml:space="preserve"> 1. Требования к трех- и четырехколесным мототранспортным средствам в отношении количества, месторасположения, характеристик и действия устройств освещения и световой сигнализации</w:t>
      </w:r>
    </w:p>
    <w:bookmarkEnd w:id="729"/>
    <w:bookmarkStart w:name="z735" w:id="730"/>
    <w:p>
      <w:pPr>
        <w:spacing w:after="0"/>
        <w:ind w:left="0"/>
        <w:jc w:val="both"/>
      </w:pPr>
      <w:r>
        <w:rPr>
          <w:rFonts w:ascii="Times New Roman"/>
          <w:b w:val="false"/>
          <w:i w:val="false"/>
          <w:color w:val="000000"/>
          <w:sz w:val="28"/>
        </w:rPr>
        <w:t>
      1.1. Устройства освещения и световой сигнализации должны быть установлены таким образом, чтобы при обычных условиях эксплуатации и вибрации, которой они могут подвергаться, сохранять характеристики, предписанные пунктом 1 настоящего приложения, и чтобы транспортное средство удовлетворяло требованиям пункта 1 настоящего приложения.</w:t>
      </w:r>
    </w:p>
    <w:bookmarkEnd w:id="730"/>
    <w:bookmarkStart w:name="z736" w:id="731"/>
    <w:p>
      <w:pPr>
        <w:spacing w:after="0"/>
        <w:ind w:left="0"/>
        <w:jc w:val="both"/>
      </w:pPr>
      <w:r>
        <w:rPr>
          <w:rFonts w:ascii="Times New Roman"/>
          <w:b w:val="false"/>
          <w:i w:val="false"/>
          <w:color w:val="000000"/>
          <w:sz w:val="28"/>
        </w:rPr>
        <w:t>
      1.2. Фары дальнего света, ближнего света и противотуманные должны быть установлены таким образом, чтобы можно было регулировать направления световых лучей.</w:t>
      </w:r>
    </w:p>
    <w:bookmarkEnd w:id="731"/>
    <w:bookmarkStart w:name="z737" w:id="732"/>
    <w:p>
      <w:pPr>
        <w:spacing w:after="0"/>
        <w:ind w:left="0"/>
        <w:jc w:val="both"/>
      </w:pPr>
      <w:r>
        <w:rPr>
          <w:rFonts w:ascii="Times New Roman"/>
          <w:b w:val="false"/>
          <w:i w:val="false"/>
          <w:color w:val="000000"/>
          <w:sz w:val="28"/>
        </w:rPr>
        <w:t>
      1.3. Исходные оси всех установленных на транспортном средстве устройств освещения и световой сигнализации должны быть параллельны опорной плоскости транспортного средства на дороге. Кроме того, для боковых светоотражающих устройств эти оси должны быть перпендикулярны средней продольной плоскости транспортного средства, а для всех других устройств сигнализации - параллельны ей.</w:t>
      </w:r>
    </w:p>
    <w:bookmarkEnd w:id="732"/>
    <w:bookmarkStart w:name="z738" w:id="733"/>
    <w:p>
      <w:pPr>
        <w:spacing w:after="0"/>
        <w:ind w:left="0"/>
        <w:jc w:val="both"/>
      </w:pPr>
      <w:r>
        <w:rPr>
          <w:rFonts w:ascii="Times New Roman"/>
          <w:b w:val="false"/>
          <w:i w:val="false"/>
          <w:color w:val="000000"/>
          <w:sz w:val="28"/>
        </w:rPr>
        <w:t>
      В каждом направлении разрешается допуск, равный ±3</w:t>
      </w:r>
      <w:r>
        <w:rPr>
          <w:rFonts w:ascii="Times New Roman"/>
          <w:b w:val="false"/>
          <w:i w:val="false"/>
          <w:color w:val="000000"/>
          <w:vertAlign w:val="superscript"/>
        </w:rPr>
        <w:t>о</w:t>
      </w:r>
      <w:r>
        <w:rPr>
          <w:rFonts w:ascii="Times New Roman"/>
          <w:b w:val="false"/>
          <w:i w:val="false"/>
          <w:color w:val="000000"/>
          <w:sz w:val="28"/>
        </w:rPr>
        <w:t>. Кроме того, должны соблюдаться конкретные технические условия на установку, если таковые предусмотрены изготовителем устройств освещения и световой сигнализации.</w:t>
      </w:r>
    </w:p>
    <w:bookmarkEnd w:id="733"/>
    <w:bookmarkStart w:name="z739" w:id="734"/>
    <w:p>
      <w:pPr>
        <w:spacing w:after="0"/>
        <w:ind w:left="0"/>
        <w:jc w:val="both"/>
      </w:pPr>
      <w:r>
        <w:rPr>
          <w:rFonts w:ascii="Times New Roman"/>
          <w:b w:val="false"/>
          <w:i w:val="false"/>
          <w:color w:val="000000"/>
          <w:sz w:val="28"/>
        </w:rPr>
        <w:t>
      1.4. Высоту и ориентировку огней проверяют на транспортном средстве в снаряженном состоянии, расположенном на плоской и горизонтальной поверхности; причем средняя продольная плоскость транспортного средства должна быть расположена вертикально, а рулевое управление должно находиться в положении для движения прямо. Давление воздуха в шинах должно соответствовать предписанному изготовителем.</w:t>
      </w:r>
    </w:p>
    <w:bookmarkEnd w:id="734"/>
    <w:bookmarkStart w:name="z740" w:id="735"/>
    <w:p>
      <w:pPr>
        <w:spacing w:after="0"/>
        <w:ind w:left="0"/>
        <w:jc w:val="both"/>
      </w:pPr>
      <w:r>
        <w:rPr>
          <w:rFonts w:ascii="Times New Roman"/>
          <w:b w:val="false"/>
          <w:i w:val="false"/>
          <w:color w:val="000000"/>
          <w:sz w:val="28"/>
        </w:rPr>
        <w:t>
      1.5. Огни одной и той же пары, имеющие одинаковое назначение, должны:</w:t>
      </w:r>
    </w:p>
    <w:bookmarkEnd w:id="735"/>
    <w:bookmarkStart w:name="z741" w:id="736"/>
    <w:p>
      <w:pPr>
        <w:spacing w:after="0"/>
        <w:ind w:left="0"/>
        <w:jc w:val="both"/>
      </w:pPr>
      <w:r>
        <w:rPr>
          <w:rFonts w:ascii="Times New Roman"/>
          <w:b w:val="false"/>
          <w:i w:val="false"/>
          <w:color w:val="000000"/>
          <w:sz w:val="28"/>
        </w:rPr>
        <w:t>
      1.5.1. устанавливаться на транспортном средстве симметрично по отношению к средней продольной плоскости;</w:t>
      </w:r>
    </w:p>
    <w:bookmarkEnd w:id="736"/>
    <w:bookmarkStart w:name="z742" w:id="737"/>
    <w:p>
      <w:pPr>
        <w:spacing w:after="0"/>
        <w:ind w:left="0"/>
        <w:jc w:val="both"/>
      </w:pPr>
      <w:r>
        <w:rPr>
          <w:rFonts w:ascii="Times New Roman"/>
          <w:b w:val="false"/>
          <w:i w:val="false"/>
          <w:color w:val="000000"/>
          <w:sz w:val="28"/>
        </w:rPr>
        <w:t>
      1.5.2. быть симметричными относительно друг друга по отношению к средней продольной плоскости;</w:t>
      </w:r>
    </w:p>
    <w:bookmarkEnd w:id="737"/>
    <w:bookmarkStart w:name="z743" w:id="738"/>
    <w:p>
      <w:pPr>
        <w:spacing w:after="0"/>
        <w:ind w:left="0"/>
        <w:jc w:val="both"/>
      </w:pPr>
      <w:r>
        <w:rPr>
          <w:rFonts w:ascii="Times New Roman"/>
          <w:b w:val="false"/>
          <w:i w:val="false"/>
          <w:color w:val="000000"/>
          <w:sz w:val="28"/>
        </w:rPr>
        <w:t>
      1.5.3. удовлетворять одним и тем же колориметрическим требованиям;</w:t>
      </w:r>
    </w:p>
    <w:bookmarkEnd w:id="738"/>
    <w:bookmarkStart w:name="z744" w:id="739"/>
    <w:p>
      <w:pPr>
        <w:spacing w:after="0"/>
        <w:ind w:left="0"/>
        <w:jc w:val="both"/>
      </w:pPr>
      <w:r>
        <w:rPr>
          <w:rFonts w:ascii="Times New Roman"/>
          <w:b w:val="false"/>
          <w:i w:val="false"/>
          <w:color w:val="000000"/>
          <w:sz w:val="28"/>
        </w:rPr>
        <w:t>
      1.5.4. иметь практически одинаковые фотометрические характеристики.</w:t>
      </w:r>
    </w:p>
    <w:bookmarkEnd w:id="739"/>
    <w:bookmarkStart w:name="z745" w:id="740"/>
    <w:p>
      <w:pPr>
        <w:spacing w:after="0"/>
        <w:ind w:left="0"/>
        <w:jc w:val="both"/>
      </w:pPr>
      <w:r>
        <w:rPr>
          <w:rFonts w:ascii="Times New Roman"/>
          <w:b w:val="false"/>
          <w:i w:val="false"/>
          <w:color w:val="000000"/>
          <w:sz w:val="28"/>
        </w:rPr>
        <w:t>
      1.6. Если иное не оговорено ниже в данном разделе, разные по назначению огни могут быть независимыми или сгруппированными, комбинированными или совмещенными в одном и том же устройстве при условии, что каждый из огней отвечает применяемым к нему требованиям.</w:t>
      </w:r>
    </w:p>
    <w:bookmarkEnd w:id="740"/>
    <w:bookmarkStart w:name="z746" w:id="741"/>
    <w:p>
      <w:pPr>
        <w:spacing w:after="0"/>
        <w:ind w:left="0"/>
        <w:jc w:val="both"/>
      </w:pPr>
      <w:r>
        <w:rPr>
          <w:rFonts w:ascii="Times New Roman"/>
          <w:b w:val="false"/>
          <w:i w:val="false"/>
          <w:color w:val="000000"/>
          <w:sz w:val="28"/>
        </w:rPr>
        <w:t>
      1.7. Никакой огонь не должен быть мигающим, за исключением огней указателей поворота и аварийного сигнала.</w:t>
      </w:r>
    </w:p>
    <w:bookmarkEnd w:id="741"/>
    <w:bookmarkStart w:name="z747" w:id="742"/>
    <w:p>
      <w:pPr>
        <w:spacing w:after="0"/>
        <w:ind w:left="0"/>
        <w:jc w:val="both"/>
      </w:pPr>
      <w:r>
        <w:rPr>
          <w:rFonts w:ascii="Times New Roman"/>
          <w:b w:val="false"/>
          <w:i w:val="false"/>
          <w:color w:val="000000"/>
          <w:sz w:val="28"/>
        </w:rPr>
        <w:t>
      1.8. Ни один красный огонь не должен быть виден спереди и ни один белый огонь - сзади, кроме фонаря заднего хода.</w:t>
      </w:r>
    </w:p>
    <w:bookmarkEnd w:id="742"/>
    <w:bookmarkStart w:name="z748" w:id="743"/>
    <w:p>
      <w:pPr>
        <w:spacing w:after="0"/>
        <w:ind w:left="0"/>
        <w:jc w:val="both"/>
      </w:pPr>
      <w:r>
        <w:rPr>
          <w:rFonts w:ascii="Times New Roman"/>
          <w:b w:val="false"/>
          <w:i w:val="false"/>
          <w:color w:val="000000"/>
          <w:sz w:val="28"/>
        </w:rPr>
        <w:t>
      1.9. Функциональная электрическая схема должна быть такой, чтобы передний и задний габаритные огни и фонарь освещения заднего регистрационного знака могли включаться и выключаться одновременно.</w:t>
      </w:r>
    </w:p>
    <w:bookmarkEnd w:id="743"/>
    <w:bookmarkStart w:name="z749" w:id="744"/>
    <w:p>
      <w:pPr>
        <w:spacing w:after="0"/>
        <w:ind w:left="0"/>
        <w:jc w:val="both"/>
      </w:pPr>
      <w:r>
        <w:rPr>
          <w:rFonts w:ascii="Times New Roman"/>
          <w:b w:val="false"/>
          <w:i w:val="false"/>
          <w:color w:val="000000"/>
          <w:sz w:val="28"/>
        </w:rPr>
        <w:t>
      1.10. Функциональная электрическая схема должна быть такой, чтобы огни дальнего и ближнего света и передний противотуманный огонь могли включаться только в том случае, если включены также огни, указанные в пункте 1.9. Однако это условие не является обязательным для огней дальнего или ближнего света, если их световые сигналы предназначены для многократного и кратковременного включения и выключения дальнего или ближнего света или для кратковременного попеременного включения ближнего и дальнего света.</w:t>
      </w:r>
    </w:p>
    <w:bookmarkEnd w:id="744"/>
    <w:bookmarkStart w:name="z750" w:id="745"/>
    <w:p>
      <w:pPr>
        <w:spacing w:after="0"/>
        <w:ind w:left="0"/>
        <w:jc w:val="both"/>
      </w:pPr>
      <w:r>
        <w:rPr>
          <w:rFonts w:ascii="Times New Roman"/>
          <w:b w:val="false"/>
          <w:i w:val="false"/>
          <w:color w:val="000000"/>
          <w:sz w:val="28"/>
        </w:rPr>
        <w:t>
      1.11. Световые контрольные сигналы</w:t>
      </w:r>
    </w:p>
    <w:bookmarkEnd w:id="745"/>
    <w:bookmarkStart w:name="z751" w:id="746"/>
    <w:p>
      <w:pPr>
        <w:spacing w:after="0"/>
        <w:ind w:left="0"/>
        <w:jc w:val="both"/>
      </w:pPr>
      <w:r>
        <w:rPr>
          <w:rFonts w:ascii="Times New Roman"/>
          <w:b w:val="false"/>
          <w:i w:val="false"/>
          <w:color w:val="000000"/>
          <w:sz w:val="28"/>
        </w:rPr>
        <w:t>
      1.11.1. Каждый световой контрольный сигнал должен быть хорошо виден водителю.</w:t>
      </w:r>
    </w:p>
    <w:bookmarkEnd w:id="746"/>
    <w:bookmarkStart w:name="z752" w:id="747"/>
    <w:p>
      <w:pPr>
        <w:spacing w:after="0"/>
        <w:ind w:left="0"/>
        <w:jc w:val="both"/>
      </w:pPr>
      <w:r>
        <w:rPr>
          <w:rFonts w:ascii="Times New Roman"/>
          <w:b w:val="false"/>
          <w:i w:val="false"/>
          <w:color w:val="000000"/>
          <w:sz w:val="28"/>
        </w:rPr>
        <w:t>
      1.11.2. Контрольный сигнал включения может быть заменен контрольным сигналом функционирования.</w:t>
      </w:r>
    </w:p>
    <w:bookmarkEnd w:id="747"/>
    <w:bookmarkStart w:name="z753" w:id="748"/>
    <w:p>
      <w:pPr>
        <w:spacing w:after="0"/>
        <w:ind w:left="0"/>
        <w:jc w:val="both"/>
      </w:pPr>
      <w:r>
        <w:rPr>
          <w:rFonts w:ascii="Times New Roman"/>
          <w:b w:val="false"/>
          <w:i w:val="false"/>
          <w:color w:val="000000"/>
          <w:sz w:val="28"/>
        </w:rPr>
        <w:t>
      1.12. Цвета огней</w:t>
      </w:r>
    </w:p>
    <w:bookmarkEnd w:id="748"/>
    <w:bookmarkStart w:name="z754" w:id="749"/>
    <w:p>
      <w:pPr>
        <w:spacing w:after="0"/>
        <w:ind w:left="0"/>
        <w:jc w:val="both"/>
      </w:pPr>
      <w:r>
        <w:rPr>
          <w:rFonts w:ascii="Times New Roman"/>
          <w:b w:val="false"/>
          <w:i w:val="false"/>
          <w:color w:val="000000"/>
          <w:sz w:val="28"/>
        </w:rPr>
        <w:t>
      Огни, фары, указатели поворота, светоотражающие приспособления должны иметь цвета, указанные в таблице 1.1.</w:t>
      </w:r>
    </w:p>
    <w:bookmarkEnd w:id="749"/>
    <w:bookmarkStart w:name="z755" w:id="750"/>
    <w:p>
      <w:pPr>
        <w:spacing w:after="0"/>
        <w:ind w:left="0"/>
        <w:jc w:val="both"/>
      </w:pPr>
      <w:r>
        <w:rPr>
          <w:rFonts w:ascii="Times New Roman"/>
          <w:b w:val="false"/>
          <w:i w:val="false"/>
          <w:color w:val="000000"/>
          <w:sz w:val="28"/>
        </w:rPr>
        <w:t xml:space="preserve">
      Таблица 1.1. </w:t>
      </w:r>
    </w:p>
    <w:bookmarkEnd w:id="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огня</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огни дальнего и ближнего света, фонарь освещения заднего регистрационного знака и передний габаритный огонь</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указатель поворота, аварийный сигнал, боковое нетреугольное светоотражающее приспособление</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автожелтый</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сигнал торможения, задний габаритный огонь, заднее нетреугольное светоотражающее приспособление, задний противотуманный огонь</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передняя противотуманная фара</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или желтый селективный, менее насыщенный</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756" w:id="751"/>
    <w:p>
      <w:pPr>
        <w:spacing w:after="0"/>
        <w:ind w:left="0"/>
        <w:jc w:val="both"/>
      </w:pPr>
      <w:r>
        <w:rPr>
          <w:rFonts w:ascii="Times New Roman"/>
          <w:b w:val="false"/>
          <w:i w:val="false"/>
          <w:color w:val="000000"/>
          <w:sz w:val="28"/>
        </w:rPr>
        <w:t>
      Примечание: Определения цвета огней должны соответствовать приложению 5 Конвенции о дорожном движении (1968 г.).</w:t>
      </w:r>
    </w:p>
    <w:bookmarkEnd w:id="751"/>
    <w:bookmarkStart w:name="z757" w:id="752"/>
    <w:p>
      <w:pPr>
        <w:spacing w:after="0"/>
        <w:ind w:left="0"/>
        <w:jc w:val="both"/>
      </w:pPr>
      <w:r>
        <w:rPr>
          <w:rFonts w:ascii="Times New Roman"/>
          <w:b w:val="false"/>
          <w:i w:val="false"/>
          <w:color w:val="000000"/>
          <w:sz w:val="28"/>
        </w:rPr>
        <w:t>
      1.13. Трехколесные мопеды и квадрициклы категорий L</w:t>
      </w:r>
      <w:r>
        <w:rPr>
          <w:rFonts w:ascii="Times New Roman"/>
          <w:b w:val="false"/>
          <w:i w:val="false"/>
          <w:color w:val="000000"/>
          <w:vertAlign w:val="subscript"/>
        </w:rPr>
        <w:t>2</w:t>
      </w:r>
      <w:r>
        <w:rPr>
          <w:rFonts w:ascii="Times New Roman"/>
          <w:b w:val="false"/>
          <w:i w:val="false"/>
          <w:color w:val="000000"/>
          <w:sz w:val="28"/>
        </w:rPr>
        <w:t xml:space="preserve"> и L</w:t>
      </w:r>
      <w:r>
        <w:rPr>
          <w:rFonts w:ascii="Times New Roman"/>
          <w:b w:val="false"/>
          <w:i w:val="false"/>
          <w:color w:val="000000"/>
          <w:vertAlign w:val="subscript"/>
        </w:rPr>
        <w:t>6</w:t>
      </w:r>
      <w:r>
        <w:rPr>
          <w:rFonts w:ascii="Times New Roman"/>
          <w:b w:val="false"/>
          <w:i w:val="false"/>
          <w:color w:val="000000"/>
          <w:sz w:val="28"/>
        </w:rPr>
        <w:t xml:space="preserve"> должны быть оборудованы следующими устройствами освещения и световой сигнализации в следующем количестве:</w:t>
      </w:r>
    </w:p>
    <w:bookmarkEnd w:id="752"/>
    <w:bookmarkStart w:name="z758" w:id="753"/>
    <w:p>
      <w:pPr>
        <w:spacing w:after="0"/>
        <w:ind w:left="0"/>
        <w:jc w:val="both"/>
      </w:pPr>
      <w:r>
        <w:rPr>
          <w:rFonts w:ascii="Times New Roman"/>
          <w:b w:val="false"/>
          <w:i w:val="false"/>
          <w:color w:val="000000"/>
          <w:sz w:val="28"/>
        </w:rPr>
        <w:t>
      - фарой ближнего света - 1 или 2;</w:t>
      </w:r>
    </w:p>
    <w:bookmarkEnd w:id="753"/>
    <w:bookmarkStart w:name="z759" w:id="754"/>
    <w:p>
      <w:pPr>
        <w:spacing w:after="0"/>
        <w:ind w:left="0"/>
        <w:jc w:val="both"/>
      </w:pPr>
      <w:r>
        <w:rPr>
          <w:rFonts w:ascii="Times New Roman"/>
          <w:b w:val="false"/>
          <w:i w:val="false"/>
          <w:color w:val="000000"/>
          <w:sz w:val="28"/>
        </w:rPr>
        <w:t>
      - передним и задним габаритным фонарем - 1 или 2 каждого. Если габаритная ширина транспортного средства более 1300 мм, требуются два габаритных огня;</w:t>
      </w:r>
    </w:p>
    <w:bookmarkEnd w:id="754"/>
    <w:bookmarkStart w:name="z760" w:id="755"/>
    <w:p>
      <w:pPr>
        <w:spacing w:after="0"/>
        <w:ind w:left="0"/>
        <w:jc w:val="both"/>
      </w:pPr>
      <w:r>
        <w:rPr>
          <w:rFonts w:ascii="Times New Roman"/>
          <w:b w:val="false"/>
          <w:i w:val="false"/>
          <w:color w:val="000000"/>
          <w:sz w:val="28"/>
        </w:rPr>
        <w:t>
      - задним светоотражателем нетреугольной формы - 1 или 2. Если габаритная ширина транспортного средства более 1000 мм, то требуются два задних отражателя;</w:t>
      </w:r>
    </w:p>
    <w:bookmarkEnd w:id="755"/>
    <w:bookmarkStart w:name="z761" w:id="756"/>
    <w:p>
      <w:pPr>
        <w:spacing w:after="0"/>
        <w:ind w:left="0"/>
        <w:jc w:val="both"/>
      </w:pPr>
      <w:r>
        <w:rPr>
          <w:rFonts w:ascii="Times New Roman"/>
          <w:b w:val="false"/>
          <w:i w:val="false"/>
          <w:color w:val="000000"/>
          <w:sz w:val="28"/>
        </w:rPr>
        <w:t>
      - педальным светоотражателем, если имеются педали - 4;</w:t>
      </w:r>
    </w:p>
    <w:bookmarkEnd w:id="756"/>
    <w:bookmarkStart w:name="z762" w:id="757"/>
    <w:p>
      <w:pPr>
        <w:spacing w:after="0"/>
        <w:ind w:left="0"/>
        <w:jc w:val="both"/>
      </w:pPr>
      <w:r>
        <w:rPr>
          <w:rFonts w:ascii="Times New Roman"/>
          <w:b w:val="false"/>
          <w:i w:val="false"/>
          <w:color w:val="000000"/>
          <w:sz w:val="28"/>
        </w:rPr>
        <w:t>
      - сигналом торможения - 1 или 2. Если габаритная ширина транспортного средства более 1300 мм, требуются два сигнала торможения;</w:t>
      </w:r>
    </w:p>
    <w:bookmarkEnd w:id="757"/>
    <w:bookmarkStart w:name="z763" w:id="758"/>
    <w:p>
      <w:pPr>
        <w:spacing w:after="0"/>
        <w:ind w:left="0"/>
        <w:jc w:val="both"/>
      </w:pPr>
      <w:r>
        <w:rPr>
          <w:rFonts w:ascii="Times New Roman"/>
          <w:b w:val="false"/>
          <w:i w:val="false"/>
          <w:color w:val="000000"/>
          <w:sz w:val="28"/>
        </w:rPr>
        <w:t>
      - указателем поворота для трехколесных мопедов с закрытым кузовом - по 2 на каждую сторону.</w:t>
      </w:r>
    </w:p>
    <w:bookmarkEnd w:id="758"/>
    <w:bookmarkStart w:name="z764" w:id="759"/>
    <w:p>
      <w:pPr>
        <w:spacing w:after="0"/>
        <w:ind w:left="0"/>
        <w:jc w:val="both"/>
      </w:pPr>
      <w:r>
        <w:rPr>
          <w:rFonts w:ascii="Times New Roman"/>
          <w:b w:val="false"/>
          <w:i w:val="false"/>
          <w:color w:val="000000"/>
          <w:sz w:val="28"/>
        </w:rPr>
        <w:t>
      1.14. Они также могут быть оборудованы следующими устройствами освещения и световой сигнализации в следующем количестве:</w:t>
      </w:r>
    </w:p>
    <w:bookmarkEnd w:id="759"/>
    <w:bookmarkStart w:name="z765" w:id="760"/>
    <w:p>
      <w:pPr>
        <w:spacing w:after="0"/>
        <w:ind w:left="0"/>
        <w:jc w:val="both"/>
      </w:pPr>
      <w:r>
        <w:rPr>
          <w:rFonts w:ascii="Times New Roman"/>
          <w:b w:val="false"/>
          <w:i w:val="false"/>
          <w:color w:val="000000"/>
          <w:sz w:val="28"/>
        </w:rPr>
        <w:t>
      - фарой дальнего света - 1 или 2;</w:t>
      </w:r>
    </w:p>
    <w:bookmarkEnd w:id="760"/>
    <w:bookmarkStart w:name="z766" w:id="761"/>
    <w:p>
      <w:pPr>
        <w:spacing w:after="0"/>
        <w:ind w:left="0"/>
        <w:jc w:val="both"/>
      </w:pPr>
      <w:r>
        <w:rPr>
          <w:rFonts w:ascii="Times New Roman"/>
          <w:b w:val="false"/>
          <w:i w:val="false"/>
          <w:color w:val="000000"/>
          <w:sz w:val="28"/>
        </w:rPr>
        <w:t>
      - указателем поворота для трехколесных мопедов с открытым кузовом - по 2 на каждую сторону;</w:t>
      </w:r>
    </w:p>
    <w:bookmarkEnd w:id="761"/>
    <w:bookmarkStart w:name="z767" w:id="762"/>
    <w:p>
      <w:pPr>
        <w:spacing w:after="0"/>
        <w:ind w:left="0"/>
        <w:jc w:val="both"/>
      </w:pPr>
      <w:r>
        <w:rPr>
          <w:rFonts w:ascii="Times New Roman"/>
          <w:b w:val="false"/>
          <w:i w:val="false"/>
          <w:color w:val="000000"/>
          <w:sz w:val="28"/>
        </w:rPr>
        <w:t>
      - фонарем освещения регистрационного знака - 1;</w:t>
      </w:r>
    </w:p>
    <w:bookmarkEnd w:id="762"/>
    <w:bookmarkStart w:name="z768" w:id="763"/>
    <w:p>
      <w:pPr>
        <w:spacing w:after="0"/>
        <w:ind w:left="0"/>
        <w:jc w:val="both"/>
      </w:pPr>
      <w:r>
        <w:rPr>
          <w:rFonts w:ascii="Times New Roman"/>
          <w:b w:val="false"/>
          <w:i w:val="false"/>
          <w:color w:val="000000"/>
          <w:sz w:val="28"/>
        </w:rPr>
        <w:t>
      - боковыми светоотражателями нетреугольной формы - 1 или 2 на каждую сторону;</w:t>
      </w:r>
    </w:p>
    <w:bookmarkEnd w:id="763"/>
    <w:bookmarkStart w:name="z769" w:id="764"/>
    <w:p>
      <w:pPr>
        <w:spacing w:after="0"/>
        <w:ind w:left="0"/>
        <w:jc w:val="both"/>
      </w:pPr>
      <w:r>
        <w:rPr>
          <w:rFonts w:ascii="Times New Roman"/>
          <w:b w:val="false"/>
          <w:i w:val="false"/>
          <w:color w:val="000000"/>
          <w:sz w:val="28"/>
        </w:rPr>
        <w:t>
      - аварийным сигналом.</w:t>
      </w:r>
    </w:p>
    <w:bookmarkEnd w:id="764"/>
    <w:bookmarkStart w:name="z770" w:id="765"/>
    <w:p>
      <w:pPr>
        <w:spacing w:after="0"/>
        <w:ind w:left="0"/>
        <w:jc w:val="both"/>
      </w:pPr>
      <w:r>
        <w:rPr>
          <w:rFonts w:ascii="Times New Roman"/>
          <w:b w:val="false"/>
          <w:i w:val="false"/>
          <w:color w:val="000000"/>
          <w:sz w:val="28"/>
        </w:rPr>
        <w:t>
      1.15. Установка любых других устройств освещения и световой сигнализации, за исключением указанных в пп. 1.13 и 1.14, запрещена.</w:t>
      </w:r>
    </w:p>
    <w:bookmarkEnd w:id="765"/>
    <w:bookmarkStart w:name="z771" w:id="766"/>
    <w:p>
      <w:pPr>
        <w:spacing w:after="0"/>
        <w:ind w:left="0"/>
        <w:jc w:val="both"/>
      </w:pPr>
      <w:r>
        <w:rPr>
          <w:rFonts w:ascii="Times New Roman"/>
          <w:b w:val="false"/>
          <w:i w:val="false"/>
          <w:color w:val="000000"/>
          <w:sz w:val="28"/>
        </w:rPr>
        <w:t>
      1.16. Мотоциклы с коляской категории L</w:t>
      </w:r>
      <w:r>
        <w:rPr>
          <w:rFonts w:ascii="Times New Roman"/>
          <w:b w:val="false"/>
          <w:i w:val="false"/>
          <w:color w:val="000000"/>
          <w:vertAlign w:val="subscript"/>
        </w:rPr>
        <w:t>4</w:t>
      </w:r>
      <w:r>
        <w:rPr>
          <w:rFonts w:ascii="Times New Roman"/>
          <w:b w:val="false"/>
          <w:i w:val="false"/>
          <w:color w:val="000000"/>
          <w:sz w:val="28"/>
        </w:rPr>
        <w:t xml:space="preserve"> должны быть оборудованы следующими устройствами освещения и световой сигнализации в следующем количестве:</w:t>
      </w:r>
    </w:p>
    <w:bookmarkEnd w:id="766"/>
    <w:bookmarkStart w:name="z772" w:id="767"/>
    <w:p>
      <w:pPr>
        <w:spacing w:after="0"/>
        <w:ind w:left="0"/>
        <w:jc w:val="both"/>
      </w:pPr>
      <w:r>
        <w:rPr>
          <w:rFonts w:ascii="Times New Roman"/>
          <w:b w:val="false"/>
          <w:i w:val="false"/>
          <w:color w:val="000000"/>
          <w:sz w:val="28"/>
        </w:rPr>
        <w:t>
      - фарой дальнего света - 1 или 2;</w:t>
      </w:r>
    </w:p>
    <w:bookmarkEnd w:id="767"/>
    <w:bookmarkStart w:name="z773" w:id="768"/>
    <w:p>
      <w:pPr>
        <w:spacing w:after="0"/>
        <w:ind w:left="0"/>
        <w:jc w:val="both"/>
      </w:pPr>
      <w:r>
        <w:rPr>
          <w:rFonts w:ascii="Times New Roman"/>
          <w:b w:val="false"/>
          <w:i w:val="false"/>
          <w:color w:val="000000"/>
          <w:sz w:val="28"/>
        </w:rPr>
        <w:t>
      - фарой ближнего света - 1 или 2;</w:t>
      </w:r>
    </w:p>
    <w:bookmarkEnd w:id="768"/>
    <w:bookmarkStart w:name="z774" w:id="769"/>
    <w:p>
      <w:pPr>
        <w:spacing w:after="0"/>
        <w:ind w:left="0"/>
        <w:jc w:val="both"/>
      </w:pPr>
      <w:r>
        <w:rPr>
          <w:rFonts w:ascii="Times New Roman"/>
          <w:b w:val="false"/>
          <w:i w:val="false"/>
          <w:color w:val="000000"/>
          <w:sz w:val="28"/>
        </w:rPr>
        <w:t>
      - указателем поворота - по 2 на каждую сторону;</w:t>
      </w:r>
    </w:p>
    <w:bookmarkEnd w:id="769"/>
    <w:bookmarkStart w:name="z775" w:id="770"/>
    <w:p>
      <w:pPr>
        <w:spacing w:after="0"/>
        <w:ind w:left="0"/>
        <w:jc w:val="both"/>
      </w:pPr>
      <w:r>
        <w:rPr>
          <w:rFonts w:ascii="Times New Roman"/>
          <w:b w:val="false"/>
          <w:i w:val="false"/>
          <w:color w:val="000000"/>
          <w:sz w:val="28"/>
        </w:rPr>
        <w:t>
      - сигналом торможения - 2 или 3 (один из которых расположен на боковом прицепе);</w:t>
      </w:r>
    </w:p>
    <w:bookmarkEnd w:id="770"/>
    <w:bookmarkStart w:name="z776" w:id="771"/>
    <w:p>
      <w:pPr>
        <w:spacing w:after="0"/>
        <w:ind w:left="0"/>
        <w:jc w:val="both"/>
      </w:pPr>
      <w:r>
        <w:rPr>
          <w:rFonts w:ascii="Times New Roman"/>
          <w:b w:val="false"/>
          <w:i w:val="false"/>
          <w:color w:val="000000"/>
          <w:sz w:val="28"/>
        </w:rPr>
        <w:t>
      - передним и задним габаритным фонарем - 2 или 3 каждого (по одному каждого расположены на боковом прицепе);</w:t>
      </w:r>
    </w:p>
    <w:bookmarkEnd w:id="771"/>
    <w:bookmarkStart w:name="z777" w:id="772"/>
    <w:p>
      <w:pPr>
        <w:spacing w:after="0"/>
        <w:ind w:left="0"/>
        <w:jc w:val="both"/>
      </w:pPr>
      <w:r>
        <w:rPr>
          <w:rFonts w:ascii="Times New Roman"/>
          <w:b w:val="false"/>
          <w:i w:val="false"/>
          <w:color w:val="000000"/>
          <w:sz w:val="28"/>
        </w:rPr>
        <w:t>
      - фонарем освещения регистрационного знака - 1;</w:t>
      </w:r>
    </w:p>
    <w:bookmarkEnd w:id="772"/>
    <w:bookmarkStart w:name="z778" w:id="773"/>
    <w:p>
      <w:pPr>
        <w:spacing w:after="0"/>
        <w:ind w:left="0"/>
        <w:jc w:val="both"/>
      </w:pPr>
      <w:r>
        <w:rPr>
          <w:rFonts w:ascii="Times New Roman"/>
          <w:b w:val="false"/>
          <w:i w:val="false"/>
          <w:color w:val="000000"/>
          <w:sz w:val="28"/>
        </w:rPr>
        <w:t>
      - задними светоотражателями нетреугольной формы - 2.</w:t>
      </w:r>
    </w:p>
    <w:bookmarkEnd w:id="773"/>
    <w:bookmarkStart w:name="z779" w:id="774"/>
    <w:p>
      <w:pPr>
        <w:spacing w:after="0"/>
        <w:ind w:left="0"/>
        <w:jc w:val="both"/>
      </w:pPr>
      <w:r>
        <w:rPr>
          <w:rFonts w:ascii="Times New Roman"/>
          <w:b w:val="false"/>
          <w:i w:val="false"/>
          <w:color w:val="000000"/>
          <w:sz w:val="28"/>
        </w:rPr>
        <w:t>
      1.17. Они также могут быть оборудованы следующими устройствами освещения и световой сигнализации в следующем количестве:</w:t>
      </w:r>
    </w:p>
    <w:bookmarkEnd w:id="774"/>
    <w:bookmarkStart w:name="z780" w:id="775"/>
    <w:p>
      <w:pPr>
        <w:spacing w:after="0"/>
        <w:ind w:left="0"/>
        <w:jc w:val="both"/>
      </w:pPr>
      <w:r>
        <w:rPr>
          <w:rFonts w:ascii="Times New Roman"/>
          <w:b w:val="false"/>
          <w:i w:val="false"/>
          <w:color w:val="000000"/>
          <w:sz w:val="28"/>
        </w:rPr>
        <w:t>
      - передней противотуманной фарой - 1 или 2;</w:t>
      </w:r>
    </w:p>
    <w:bookmarkEnd w:id="775"/>
    <w:bookmarkStart w:name="z781" w:id="776"/>
    <w:p>
      <w:pPr>
        <w:spacing w:after="0"/>
        <w:ind w:left="0"/>
        <w:jc w:val="both"/>
      </w:pPr>
      <w:r>
        <w:rPr>
          <w:rFonts w:ascii="Times New Roman"/>
          <w:b w:val="false"/>
          <w:i w:val="false"/>
          <w:color w:val="000000"/>
          <w:sz w:val="28"/>
        </w:rPr>
        <w:t>
      - задней противотуманной фарой - 1 или 2;</w:t>
      </w:r>
    </w:p>
    <w:bookmarkEnd w:id="776"/>
    <w:bookmarkStart w:name="z782" w:id="777"/>
    <w:p>
      <w:pPr>
        <w:spacing w:after="0"/>
        <w:ind w:left="0"/>
        <w:jc w:val="both"/>
      </w:pPr>
      <w:r>
        <w:rPr>
          <w:rFonts w:ascii="Times New Roman"/>
          <w:b w:val="false"/>
          <w:i w:val="false"/>
          <w:color w:val="000000"/>
          <w:sz w:val="28"/>
        </w:rPr>
        <w:t>
      - аварийным сигналом;</w:t>
      </w:r>
    </w:p>
    <w:bookmarkEnd w:id="777"/>
    <w:bookmarkStart w:name="z783" w:id="778"/>
    <w:p>
      <w:pPr>
        <w:spacing w:after="0"/>
        <w:ind w:left="0"/>
        <w:jc w:val="both"/>
      </w:pPr>
      <w:r>
        <w:rPr>
          <w:rFonts w:ascii="Times New Roman"/>
          <w:b w:val="false"/>
          <w:i w:val="false"/>
          <w:color w:val="000000"/>
          <w:sz w:val="28"/>
        </w:rPr>
        <w:t>
      - боковыми светоотражателями нетреугольной формы - по 1 или 2 с каждой стороны.</w:t>
      </w:r>
    </w:p>
    <w:bookmarkEnd w:id="778"/>
    <w:bookmarkStart w:name="z784" w:id="779"/>
    <w:p>
      <w:pPr>
        <w:spacing w:after="0"/>
        <w:ind w:left="0"/>
        <w:jc w:val="both"/>
      </w:pPr>
      <w:r>
        <w:rPr>
          <w:rFonts w:ascii="Times New Roman"/>
          <w:b w:val="false"/>
          <w:i w:val="false"/>
          <w:color w:val="000000"/>
          <w:sz w:val="28"/>
        </w:rPr>
        <w:t>
      1.18. Установка любых других устройств освещения и световой сигнализации, за исключением указанных в пп. 1.16 и 1.17, запрещена.</w:t>
      </w:r>
    </w:p>
    <w:bookmarkEnd w:id="779"/>
    <w:bookmarkStart w:name="z785" w:id="780"/>
    <w:p>
      <w:pPr>
        <w:spacing w:after="0"/>
        <w:ind w:left="0"/>
        <w:jc w:val="both"/>
      </w:pPr>
      <w:r>
        <w:rPr>
          <w:rFonts w:ascii="Times New Roman"/>
          <w:b w:val="false"/>
          <w:i w:val="false"/>
          <w:color w:val="000000"/>
          <w:sz w:val="28"/>
        </w:rPr>
        <w:t>
      1.19. Трициклы и квадрициклы категорий L</w:t>
      </w:r>
      <w:r>
        <w:rPr>
          <w:rFonts w:ascii="Times New Roman"/>
          <w:b w:val="false"/>
          <w:i w:val="false"/>
          <w:color w:val="000000"/>
          <w:vertAlign w:val="subscript"/>
        </w:rPr>
        <w:t>5</w:t>
      </w:r>
      <w:r>
        <w:rPr>
          <w:rFonts w:ascii="Times New Roman"/>
          <w:b w:val="false"/>
          <w:i w:val="false"/>
          <w:color w:val="000000"/>
          <w:sz w:val="28"/>
        </w:rPr>
        <w:t xml:space="preserve"> и L</w:t>
      </w:r>
      <w:r>
        <w:rPr>
          <w:rFonts w:ascii="Times New Roman"/>
          <w:b w:val="false"/>
          <w:i w:val="false"/>
          <w:color w:val="000000"/>
          <w:vertAlign w:val="subscript"/>
        </w:rPr>
        <w:t>7</w:t>
      </w:r>
      <w:r>
        <w:rPr>
          <w:rFonts w:ascii="Times New Roman"/>
          <w:b w:val="false"/>
          <w:i w:val="false"/>
          <w:color w:val="000000"/>
          <w:sz w:val="28"/>
        </w:rPr>
        <w:t xml:space="preserve"> должны быть оборудованы следующими устройствами освещения и световой сигнализации в следующем количестве:</w:t>
      </w:r>
    </w:p>
    <w:bookmarkEnd w:id="780"/>
    <w:bookmarkStart w:name="z786" w:id="781"/>
    <w:p>
      <w:pPr>
        <w:spacing w:after="0"/>
        <w:ind w:left="0"/>
        <w:jc w:val="both"/>
      </w:pPr>
      <w:r>
        <w:rPr>
          <w:rFonts w:ascii="Times New Roman"/>
          <w:b w:val="false"/>
          <w:i w:val="false"/>
          <w:color w:val="000000"/>
          <w:sz w:val="28"/>
        </w:rPr>
        <w:t>
      - фарой дальнего света - 1 или 2. Если габаритная ширина транспортного средства более 1300 мм, то требуется устанавливать две фары дальнего света;</w:t>
      </w:r>
    </w:p>
    <w:bookmarkEnd w:id="781"/>
    <w:bookmarkStart w:name="z787" w:id="782"/>
    <w:p>
      <w:pPr>
        <w:spacing w:after="0"/>
        <w:ind w:left="0"/>
        <w:jc w:val="both"/>
      </w:pPr>
      <w:r>
        <w:rPr>
          <w:rFonts w:ascii="Times New Roman"/>
          <w:b w:val="false"/>
          <w:i w:val="false"/>
          <w:color w:val="000000"/>
          <w:sz w:val="28"/>
        </w:rPr>
        <w:t>
      - фарой ближнего света - 1 или 2. Если габаритная ширина транспортного средства более 1300 мм, то требуется устанавливать две фары ближнего света;</w:t>
      </w:r>
    </w:p>
    <w:bookmarkEnd w:id="782"/>
    <w:bookmarkStart w:name="z788" w:id="783"/>
    <w:p>
      <w:pPr>
        <w:spacing w:after="0"/>
        <w:ind w:left="0"/>
        <w:jc w:val="both"/>
      </w:pPr>
      <w:r>
        <w:rPr>
          <w:rFonts w:ascii="Times New Roman"/>
          <w:b w:val="false"/>
          <w:i w:val="false"/>
          <w:color w:val="000000"/>
          <w:sz w:val="28"/>
        </w:rPr>
        <w:t>
      - указателем поворота - по 2 на каждую сторону. Допускается наличие одного бокового указателя поворота на каждую сторону;</w:t>
      </w:r>
    </w:p>
    <w:bookmarkEnd w:id="783"/>
    <w:bookmarkStart w:name="z789" w:id="784"/>
    <w:p>
      <w:pPr>
        <w:spacing w:after="0"/>
        <w:ind w:left="0"/>
        <w:jc w:val="both"/>
      </w:pPr>
      <w:r>
        <w:rPr>
          <w:rFonts w:ascii="Times New Roman"/>
          <w:b w:val="false"/>
          <w:i w:val="false"/>
          <w:color w:val="000000"/>
          <w:sz w:val="28"/>
        </w:rPr>
        <w:t>
      - сигналом торможения - 1 или 2. Если габаритная ширина транспортного средства более 1300 мм, то требуется устанавливать два сигнала торможения;</w:t>
      </w:r>
    </w:p>
    <w:bookmarkEnd w:id="784"/>
    <w:bookmarkStart w:name="z790" w:id="785"/>
    <w:p>
      <w:pPr>
        <w:spacing w:after="0"/>
        <w:ind w:left="0"/>
        <w:jc w:val="both"/>
      </w:pPr>
      <w:r>
        <w:rPr>
          <w:rFonts w:ascii="Times New Roman"/>
          <w:b w:val="false"/>
          <w:i w:val="false"/>
          <w:color w:val="000000"/>
          <w:sz w:val="28"/>
        </w:rPr>
        <w:t>
      - передним и задним габаритным фонарем - по 1 или 2 каждого. Если габаритная ширина транспортного средства более 1300 мм, то требуется устанавливать по два каждого габаритного фонаря;</w:t>
      </w:r>
    </w:p>
    <w:bookmarkEnd w:id="785"/>
    <w:bookmarkStart w:name="z791" w:id="786"/>
    <w:p>
      <w:pPr>
        <w:spacing w:after="0"/>
        <w:ind w:left="0"/>
        <w:jc w:val="both"/>
      </w:pPr>
      <w:r>
        <w:rPr>
          <w:rFonts w:ascii="Times New Roman"/>
          <w:b w:val="false"/>
          <w:i w:val="false"/>
          <w:color w:val="000000"/>
          <w:sz w:val="28"/>
        </w:rPr>
        <w:t>
      - фонарем освещения регистрационного знака - 1;</w:t>
      </w:r>
    </w:p>
    <w:bookmarkEnd w:id="786"/>
    <w:bookmarkStart w:name="z792" w:id="787"/>
    <w:p>
      <w:pPr>
        <w:spacing w:after="0"/>
        <w:ind w:left="0"/>
        <w:jc w:val="both"/>
      </w:pPr>
      <w:r>
        <w:rPr>
          <w:rFonts w:ascii="Times New Roman"/>
          <w:b w:val="false"/>
          <w:i w:val="false"/>
          <w:color w:val="000000"/>
          <w:sz w:val="28"/>
        </w:rPr>
        <w:t>
      - задними светоотражателями нетреугольной формы - 1 или 2. Если габаритная ширина транспортного средства превышает 1000 мм, то требуются два задних отражателя нетреугольной формы;</w:t>
      </w:r>
    </w:p>
    <w:bookmarkEnd w:id="787"/>
    <w:bookmarkStart w:name="z793" w:id="788"/>
    <w:p>
      <w:pPr>
        <w:spacing w:after="0"/>
        <w:ind w:left="0"/>
        <w:jc w:val="both"/>
      </w:pPr>
      <w:r>
        <w:rPr>
          <w:rFonts w:ascii="Times New Roman"/>
          <w:b w:val="false"/>
          <w:i w:val="false"/>
          <w:color w:val="000000"/>
          <w:sz w:val="28"/>
        </w:rPr>
        <w:t>
      - аварийным сигналом.</w:t>
      </w:r>
    </w:p>
    <w:bookmarkEnd w:id="788"/>
    <w:bookmarkStart w:name="z794" w:id="789"/>
    <w:p>
      <w:pPr>
        <w:spacing w:after="0"/>
        <w:ind w:left="0"/>
        <w:jc w:val="both"/>
      </w:pPr>
      <w:r>
        <w:rPr>
          <w:rFonts w:ascii="Times New Roman"/>
          <w:b w:val="false"/>
          <w:i w:val="false"/>
          <w:color w:val="000000"/>
          <w:sz w:val="28"/>
        </w:rPr>
        <w:t>
      1.20. Они также могут быть оборудованы следующими устройствами освещения и световой сигнализации в следующем количестве:</w:t>
      </w:r>
    </w:p>
    <w:bookmarkEnd w:id="789"/>
    <w:bookmarkStart w:name="z795" w:id="790"/>
    <w:p>
      <w:pPr>
        <w:spacing w:after="0"/>
        <w:ind w:left="0"/>
        <w:jc w:val="both"/>
      </w:pPr>
      <w:r>
        <w:rPr>
          <w:rFonts w:ascii="Times New Roman"/>
          <w:b w:val="false"/>
          <w:i w:val="false"/>
          <w:color w:val="000000"/>
          <w:sz w:val="28"/>
        </w:rPr>
        <w:t>
      - передней противотуманной фарой - 1 или 2;</w:t>
      </w:r>
    </w:p>
    <w:bookmarkEnd w:id="790"/>
    <w:bookmarkStart w:name="z796" w:id="791"/>
    <w:p>
      <w:pPr>
        <w:spacing w:after="0"/>
        <w:ind w:left="0"/>
        <w:jc w:val="both"/>
      </w:pPr>
      <w:r>
        <w:rPr>
          <w:rFonts w:ascii="Times New Roman"/>
          <w:b w:val="false"/>
          <w:i w:val="false"/>
          <w:color w:val="000000"/>
          <w:sz w:val="28"/>
        </w:rPr>
        <w:t>
      - задней противотуманной фарой - 1 или 2;</w:t>
      </w:r>
    </w:p>
    <w:bookmarkEnd w:id="791"/>
    <w:bookmarkStart w:name="z797" w:id="792"/>
    <w:p>
      <w:pPr>
        <w:spacing w:after="0"/>
        <w:ind w:left="0"/>
        <w:jc w:val="both"/>
      </w:pPr>
      <w:r>
        <w:rPr>
          <w:rFonts w:ascii="Times New Roman"/>
          <w:b w:val="false"/>
          <w:i w:val="false"/>
          <w:color w:val="000000"/>
          <w:sz w:val="28"/>
        </w:rPr>
        <w:t>
      - фонарем заднего хода - 1 или 2;</w:t>
      </w:r>
    </w:p>
    <w:bookmarkEnd w:id="792"/>
    <w:bookmarkStart w:name="z798" w:id="793"/>
    <w:p>
      <w:pPr>
        <w:spacing w:after="0"/>
        <w:ind w:left="0"/>
        <w:jc w:val="both"/>
      </w:pPr>
      <w:r>
        <w:rPr>
          <w:rFonts w:ascii="Times New Roman"/>
          <w:b w:val="false"/>
          <w:i w:val="false"/>
          <w:color w:val="000000"/>
          <w:sz w:val="28"/>
        </w:rPr>
        <w:t>
      - боковыми светоотражателями нетреугольной формы - 1 или 2 на каждую сторону.</w:t>
      </w:r>
    </w:p>
    <w:bookmarkEnd w:id="793"/>
    <w:bookmarkStart w:name="z799" w:id="794"/>
    <w:p>
      <w:pPr>
        <w:spacing w:after="0"/>
        <w:ind w:left="0"/>
        <w:jc w:val="both"/>
      </w:pPr>
      <w:r>
        <w:rPr>
          <w:rFonts w:ascii="Times New Roman"/>
          <w:b w:val="false"/>
          <w:i w:val="false"/>
          <w:color w:val="000000"/>
          <w:sz w:val="28"/>
        </w:rPr>
        <w:t>
      1.21. Установка любых других устройств освещения и световой сигнализации, за исключением указанных в пп. 1.19 и 1.20, запрещена.</w:t>
      </w:r>
    </w:p>
    <w:bookmarkEnd w:id="794"/>
    <w:bookmarkStart w:name="z800" w:id="795"/>
    <w:p>
      <w:pPr>
        <w:spacing w:after="0"/>
        <w:ind w:left="0"/>
        <w:jc w:val="both"/>
      </w:pPr>
      <w:r>
        <w:rPr>
          <w:rFonts w:ascii="Times New Roman"/>
          <w:b w:val="false"/>
          <w:i w:val="false"/>
          <w:color w:val="000000"/>
          <w:sz w:val="28"/>
        </w:rPr>
        <w:t>
      1.22. На трех- и четырехколесные мототранспортные средства могут устанавливаться устройства освещения и световой сигнализации, как соответствующие пункту 1 настоящего приложения, так и отвечающие требованиям соответствующих Правил ООН для транспортных средств категорий M</w:t>
      </w:r>
      <w:r>
        <w:rPr>
          <w:rFonts w:ascii="Times New Roman"/>
          <w:b w:val="false"/>
          <w:i w:val="false"/>
          <w:color w:val="000000"/>
          <w:vertAlign w:val="subscript"/>
        </w:rPr>
        <w:t>1</w:t>
      </w:r>
      <w:r>
        <w:rPr>
          <w:rFonts w:ascii="Times New Roman"/>
          <w:b w:val="false"/>
          <w:i w:val="false"/>
          <w:color w:val="000000"/>
          <w:sz w:val="28"/>
        </w:rPr>
        <w:t xml:space="preserve"> и N</w:t>
      </w:r>
      <w:r>
        <w:rPr>
          <w:rFonts w:ascii="Times New Roman"/>
          <w:b w:val="false"/>
          <w:i w:val="false"/>
          <w:color w:val="000000"/>
          <w:vertAlign w:val="subscript"/>
        </w:rPr>
        <w:t>1</w:t>
      </w:r>
      <w:r>
        <w:rPr>
          <w:rFonts w:ascii="Times New Roman"/>
          <w:b w:val="false"/>
          <w:i w:val="false"/>
          <w:color w:val="000000"/>
          <w:sz w:val="28"/>
        </w:rPr>
        <w:t>.</w:t>
      </w:r>
    </w:p>
    <w:bookmarkEnd w:id="795"/>
    <w:bookmarkStart w:name="z801" w:id="796"/>
    <w:p>
      <w:pPr>
        <w:spacing w:after="0"/>
        <w:ind w:left="0"/>
        <w:jc w:val="both"/>
      </w:pPr>
      <w:r>
        <w:rPr>
          <w:rFonts w:ascii="Times New Roman"/>
          <w:b w:val="false"/>
          <w:i w:val="false"/>
          <w:color w:val="000000"/>
          <w:sz w:val="28"/>
        </w:rPr>
        <w:t>
      1.23. Огни на транспортном средстве должны быть установлены таким образом, чтобы замена источников света производилась без использования специальных инструментов, за исключением инструментов, которые поставляются изготовителем вместе с транспортным средством.</w:t>
      </w:r>
    </w:p>
    <w:bookmarkEnd w:id="796"/>
    <w:bookmarkStart w:name="z802" w:id="797"/>
    <w:p>
      <w:pPr>
        <w:spacing w:after="0"/>
        <w:ind w:left="0"/>
        <w:jc w:val="both"/>
      </w:pPr>
      <w:r>
        <w:rPr>
          <w:rFonts w:ascii="Times New Roman"/>
          <w:b w:val="false"/>
          <w:i w:val="false"/>
          <w:color w:val="000000"/>
          <w:sz w:val="28"/>
        </w:rPr>
        <w:t>
      1.24. Размещение устройств освещения и световой сигнализации должно обеспечивать их необходимую видимость.</w:t>
      </w:r>
    </w:p>
    <w:bookmarkEnd w:id="797"/>
    <w:bookmarkStart w:name="z803" w:id="798"/>
    <w:p>
      <w:pPr>
        <w:spacing w:after="0"/>
        <w:ind w:left="0"/>
        <w:jc w:val="left"/>
      </w:pPr>
      <w:r>
        <w:rPr>
          <w:rFonts w:ascii="Times New Roman"/>
          <w:b/>
          <w:i w:val="false"/>
          <w:color w:val="000000"/>
        </w:rPr>
        <w:t xml:space="preserve"> 2. Требования к транспортным средствам в отношении их внутреннего шума</w:t>
      </w:r>
    </w:p>
    <w:bookmarkEnd w:id="798"/>
    <w:bookmarkStart w:name="z804" w:id="799"/>
    <w:p>
      <w:pPr>
        <w:spacing w:after="0"/>
        <w:ind w:left="0"/>
        <w:jc w:val="both"/>
      </w:pPr>
      <w:r>
        <w:rPr>
          <w:rFonts w:ascii="Times New Roman"/>
          <w:b w:val="false"/>
          <w:i w:val="false"/>
          <w:color w:val="000000"/>
          <w:sz w:val="28"/>
        </w:rPr>
        <w:t>
      2.1. Допустимые уровни внутреннего шума транспортных средств, измеренные при движении, приведены в таблице 2.1.</w:t>
      </w:r>
    </w:p>
    <w:bookmarkEnd w:id="799"/>
    <w:bookmarkStart w:name="z805" w:id="800"/>
    <w:p>
      <w:pPr>
        <w:spacing w:after="0"/>
        <w:ind w:left="0"/>
        <w:jc w:val="both"/>
      </w:pPr>
      <w:r>
        <w:rPr>
          <w:rFonts w:ascii="Times New Roman"/>
          <w:b w:val="false"/>
          <w:i w:val="false"/>
          <w:color w:val="000000"/>
          <w:sz w:val="28"/>
        </w:rPr>
        <w:t xml:space="preserve">
      Таблица 2.1. </w:t>
      </w:r>
    </w:p>
    <w:bookmarkEnd w:id="8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средство</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уровень звука, дБ 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категории М</w:t>
            </w:r>
            <w:r>
              <w:rPr>
                <w:rFonts w:ascii="Times New Roman"/>
                <w:b w:val="false"/>
                <w:i w:val="false"/>
                <w:color w:val="000000"/>
                <w:vertAlign w:val="subscript"/>
              </w:rPr>
              <w:t>1</w:t>
            </w:r>
            <w:r>
              <w:rPr>
                <w:rFonts w:ascii="Times New Roman"/>
                <w:b w:val="false"/>
                <w:i w:val="false"/>
                <w:color w:val="000000"/>
                <w:sz w:val="20"/>
              </w:rPr>
              <w:t xml:space="preserve"> с компоновкой кузова вагонной или полукапотной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категории М</w:t>
            </w:r>
            <w:r>
              <w:rPr>
                <w:rFonts w:ascii="Times New Roman"/>
                <w:b w:val="false"/>
                <w:i w:val="false"/>
                <w:color w:val="000000"/>
                <w:vertAlign w:val="subscript"/>
              </w:rPr>
              <w:t>1</w:t>
            </w:r>
            <w:r>
              <w:rPr>
                <w:rFonts w:ascii="Times New Roman"/>
                <w:b w:val="false"/>
                <w:i w:val="false"/>
                <w:color w:val="000000"/>
                <w:sz w:val="20"/>
              </w:rPr>
              <w:t xml:space="preserve"> с компоновкой кузова, за исключением указанной в пункте 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категорий М</w:t>
            </w:r>
            <w:r>
              <w:rPr>
                <w:rFonts w:ascii="Times New Roman"/>
                <w:b w:val="false"/>
                <w:i w:val="false"/>
                <w:color w:val="000000"/>
                <w:vertAlign w:val="subscript"/>
              </w:rPr>
              <w:t>2</w:t>
            </w:r>
            <w:r>
              <w:rPr>
                <w:rFonts w:ascii="Times New Roman"/>
                <w:b w:val="false"/>
                <w:i w:val="false"/>
                <w:color w:val="000000"/>
                <w:sz w:val="20"/>
              </w:rPr>
              <w:t xml:space="preserve"> и М</w:t>
            </w:r>
            <w:r>
              <w:rPr>
                <w:rFonts w:ascii="Times New Roman"/>
                <w:b w:val="false"/>
                <w:i w:val="false"/>
                <w:color w:val="000000"/>
                <w:vertAlign w:val="subscript"/>
              </w:rPr>
              <w:t>3</w:t>
            </w:r>
            <w:r>
              <w:rPr>
                <w:rFonts w:ascii="Times New Roman"/>
                <w:b w:val="false"/>
                <w:i w:val="false"/>
                <w:color w:val="000000"/>
                <w:sz w:val="20"/>
              </w:rPr>
              <w:t xml:space="preserve"> с расположением корпуса двигателя или большей его части в передней половине транспортного средства относительно вертикальной плоскости, перпендикулярной оси движения и проходящей через его геометрический центр – на рабочем месте водителя и в пассажирском помещении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категорий М</w:t>
            </w:r>
            <w:r>
              <w:rPr>
                <w:rFonts w:ascii="Times New Roman"/>
                <w:b w:val="false"/>
                <w:i w:val="false"/>
                <w:color w:val="000000"/>
                <w:vertAlign w:val="subscript"/>
              </w:rPr>
              <w:t>2</w:t>
            </w:r>
            <w:r>
              <w:rPr>
                <w:rFonts w:ascii="Times New Roman"/>
                <w:b w:val="false"/>
                <w:i w:val="false"/>
                <w:color w:val="000000"/>
                <w:sz w:val="20"/>
              </w:rPr>
              <w:t xml:space="preserve"> и М</w:t>
            </w:r>
            <w:r>
              <w:rPr>
                <w:rFonts w:ascii="Times New Roman"/>
                <w:b w:val="false"/>
                <w:i w:val="false"/>
                <w:color w:val="000000"/>
                <w:vertAlign w:val="subscript"/>
              </w:rPr>
              <w:t>3</w:t>
            </w:r>
            <w:r>
              <w:rPr>
                <w:rFonts w:ascii="Times New Roman"/>
                <w:b w:val="false"/>
                <w:i w:val="false"/>
                <w:color w:val="000000"/>
                <w:sz w:val="20"/>
              </w:rPr>
              <w:t>, за исключением указанных в пункте 3 - на рабочем месте водителя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категорий М</w:t>
            </w:r>
            <w:r>
              <w:rPr>
                <w:rFonts w:ascii="Times New Roman"/>
                <w:b w:val="false"/>
                <w:i w:val="false"/>
                <w:color w:val="000000"/>
                <w:vertAlign w:val="subscript"/>
              </w:rPr>
              <w:t>2</w:t>
            </w:r>
            <w:r>
              <w:rPr>
                <w:rFonts w:ascii="Times New Roman"/>
                <w:b w:val="false"/>
                <w:i w:val="false"/>
                <w:color w:val="000000"/>
                <w:sz w:val="20"/>
              </w:rPr>
              <w:t xml:space="preserve"> и М</w:t>
            </w:r>
            <w:r>
              <w:rPr>
                <w:rFonts w:ascii="Times New Roman"/>
                <w:b w:val="false"/>
                <w:i w:val="false"/>
                <w:color w:val="000000"/>
                <w:vertAlign w:val="subscript"/>
              </w:rPr>
              <w:t>3</w:t>
            </w:r>
            <w:r>
              <w:rPr>
                <w:rFonts w:ascii="Times New Roman"/>
                <w:b w:val="false"/>
                <w:i w:val="false"/>
                <w:color w:val="000000"/>
                <w:sz w:val="20"/>
              </w:rPr>
              <w:t>, за исключением указанных в пункте 3, относящиеся к классам II, III и В – в пассажирском помещении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категорий М</w:t>
            </w:r>
            <w:r>
              <w:rPr>
                <w:rFonts w:ascii="Times New Roman"/>
                <w:b w:val="false"/>
                <w:i w:val="false"/>
                <w:color w:val="000000"/>
                <w:vertAlign w:val="subscript"/>
              </w:rPr>
              <w:t>2</w:t>
            </w:r>
            <w:r>
              <w:rPr>
                <w:rFonts w:ascii="Times New Roman"/>
                <w:b w:val="false"/>
                <w:i w:val="false"/>
                <w:color w:val="000000"/>
                <w:sz w:val="20"/>
              </w:rPr>
              <w:t xml:space="preserve"> и М</w:t>
            </w:r>
            <w:r>
              <w:rPr>
                <w:rFonts w:ascii="Times New Roman"/>
                <w:b w:val="false"/>
                <w:i w:val="false"/>
                <w:color w:val="000000"/>
                <w:vertAlign w:val="subscript"/>
              </w:rPr>
              <w:t>3</w:t>
            </w:r>
            <w:r>
              <w:rPr>
                <w:rFonts w:ascii="Times New Roman"/>
                <w:b w:val="false"/>
                <w:i w:val="false"/>
                <w:color w:val="000000"/>
                <w:sz w:val="20"/>
              </w:rPr>
              <w:t>, за исключением указанных в пункте 3, относящиеся к классам I и А – в пассажирском помещении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Полуприцепы (категория О), предназначенные для перевозки пассажиров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категории N1 технически допустимой максимальной массой не более 2 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категории N</w:t>
            </w:r>
            <w:r>
              <w:rPr>
                <w:rFonts w:ascii="Times New Roman"/>
                <w:b w:val="false"/>
                <w:i w:val="false"/>
                <w:color w:val="000000"/>
                <w:vertAlign w:val="subscript"/>
              </w:rPr>
              <w:t>1</w:t>
            </w:r>
            <w:r>
              <w:rPr>
                <w:rFonts w:ascii="Times New Roman"/>
                <w:b w:val="false"/>
                <w:i w:val="false"/>
                <w:color w:val="000000"/>
                <w:sz w:val="20"/>
              </w:rPr>
              <w:t xml:space="preserve">, за исключением указанных в пункте 8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категорий N</w:t>
            </w:r>
            <w:r>
              <w:rPr>
                <w:rFonts w:ascii="Times New Roman"/>
                <w:b w:val="false"/>
                <w:i w:val="false"/>
                <w:color w:val="000000"/>
                <w:vertAlign w:val="subscript"/>
              </w:rPr>
              <w:t>2</w:t>
            </w:r>
            <w:r>
              <w:rPr>
                <w:rFonts w:ascii="Times New Roman"/>
                <w:b w:val="false"/>
                <w:i w:val="false"/>
                <w:color w:val="000000"/>
                <w:sz w:val="20"/>
              </w:rPr>
              <w:t xml:space="preserve"> и N</w:t>
            </w:r>
            <w:r>
              <w:rPr>
                <w:rFonts w:ascii="Times New Roman"/>
                <w:b w:val="false"/>
                <w:i w:val="false"/>
                <w:color w:val="000000"/>
                <w:vertAlign w:val="subscript"/>
              </w:rPr>
              <w:t>3</w:t>
            </w:r>
            <w:r>
              <w:rPr>
                <w:rFonts w:ascii="Times New Roman"/>
                <w:b w:val="false"/>
                <w:i w:val="false"/>
                <w:color w:val="000000"/>
                <w:sz w:val="20"/>
              </w:rPr>
              <w:t xml:space="preserve"> при наличии спального места в кабине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категорий N</w:t>
            </w:r>
            <w:r>
              <w:rPr>
                <w:rFonts w:ascii="Times New Roman"/>
                <w:b w:val="false"/>
                <w:i w:val="false"/>
                <w:color w:val="000000"/>
                <w:vertAlign w:val="subscript"/>
              </w:rPr>
              <w:t>2</w:t>
            </w:r>
            <w:r>
              <w:rPr>
                <w:rFonts w:ascii="Times New Roman"/>
                <w:b w:val="false"/>
                <w:i w:val="false"/>
                <w:color w:val="000000"/>
                <w:sz w:val="20"/>
              </w:rPr>
              <w:t xml:space="preserve"> и N</w:t>
            </w:r>
            <w:r>
              <w:rPr>
                <w:rFonts w:ascii="Times New Roman"/>
                <w:b w:val="false"/>
                <w:i w:val="false"/>
                <w:color w:val="000000"/>
                <w:vertAlign w:val="subscript"/>
              </w:rPr>
              <w:t>3</w:t>
            </w:r>
            <w:r>
              <w:rPr>
                <w:rFonts w:ascii="Times New Roman"/>
                <w:b w:val="false"/>
                <w:i w:val="false"/>
                <w:color w:val="000000"/>
                <w:sz w:val="20"/>
              </w:rPr>
              <w:t>, за исключением указанных в пункте 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Квадрициклы (категории L</w:t>
            </w:r>
            <w:r>
              <w:rPr>
                <w:rFonts w:ascii="Times New Roman"/>
                <w:b w:val="false"/>
                <w:i w:val="false"/>
                <w:color w:val="000000"/>
                <w:vertAlign w:val="subscript"/>
              </w:rPr>
              <w:t>6</w:t>
            </w:r>
            <w:r>
              <w:rPr>
                <w:rFonts w:ascii="Times New Roman"/>
                <w:b w:val="false"/>
                <w:i w:val="false"/>
                <w:color w:val="000000"/>
                <w:sz w:val="20"/>
              </w:rPr>
              <w:t>, L</w:t>
            </w:r>
            <w:r>
              <w:rPr>
                <w:rFonts w:ascii="Times New Roman"/>
                <w:b w:val="false"/>
                <w:i w:val="false"/>
                <w:color w:val="000000"/>
                <w:vertAlign w:val="subscript"/>
              </w:rPr>
              <w:t>7</w:t>
            </w:r>
            <w:r>
              <w:rPr>
                <w:rFonts w:ascii="Times New Roman"/>
                <w:b w:val="false"/>
                <w:i w:val="false"/>
                <w:color w:val="000000"/>
                <w:sz w:val="20"/>
              </w:rPr>
              <w:t>) с закрытым кузовом</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806" w:id="801"/>
    <w:p>
      <w:pPr>
        <w:spacing w:after="0"/>
        <w:ind w:left="0"/>
        <w:jc w:val="both"/>
      </w:pPr>
      <w:r>
        <w:rPr>
          <w:rFonts w:ascii="Times New Roman"/>
          <w:b w:val="false"/>
          <w:i w:val="false"/>
          <w:color w:val="000000"/>
          <w:sz w:val="28"/>
        </w:rPr>
        <w:t>
      Примечания: 1. Для полноприводных транспортных средств повышенной проходимости категории M</w:t>
      </w:r>
      <w:r>
        <w:rPr>
          <w:rFonts w:ascii="Times New Roman"/>
          <w:b w:val="false"/>
          <w:i w:val="false"/>
          <w:color w:val="000000"/>
          <w:vertAlign w:val="subscript"/>
        </w:rPr>
        <w:t>1</w:t>
      </w:r>
      <w:r>
        <w:rPr>
          <w:rFonts w:ascii="Times New Roman"/>
          <w:b w:val="false"/>
          <w:i w:val="false"/>
          <w:color w:val="000000"/>
          <w:sz w:val="28"/>
        </w:rPr>
        <w:t>G допускается превышение допустимых уровней звука не более чем на 2 дБ А.</w:t>
      </w:r>
    </w:p>
    <w:bookmarkEnd w:id="801"/>
    <w:bookmarkStart w:name="z807" w:id="802"/>
    <w:p>
      <w:pPr>
        <w:spacing w:after="0"/>
        <w:ind w:left="0"/>
        <w:jc w:val="both"/>
      </w:pPr>
      <w:r>
        <w:rPr>
          <w:rFonts w:ascii="Times New Roman"/>
          <w:b w:val="false"/>
          <w:i w:val="false"/>
          <w:color w:val="000000"/>
          <w:sz w:val="28"/>
        </w:rPr>
        <w:t>
      2. Для полноприводных транспортных средств повышенной проходимости категорий M</w:t>
      </w:r>
      <w:r>
        <w:rPr>
          <w:rFonts w:ascii="Times New Roman"/>
          <w:b w:val="false"/>
          <w:i w:val="false"/>
          <w:color w:val="000000"/>
          <w:vertAlign w:val="subscript"/>
        </w:rPr>
        <w:t>2</w:t>
      </w:r>
      <w:r>
        <w:rPr>
          <w:rFonts w:ascii="Times New Roman"/>
          <w:b w:val="false"/>
          <w:i w:val="false"/>
          <w:color w:val="000000"/>
          <w:sz w:val="28"/>
        </w:rPr>
        <w:t>G, M</w:t>
      </w:r>
      <w:r>
        <w:rPr>
          <w:rFonts w:ascii="Times New Roman"/>
          <w:b w:val="false"/>
          <w:i w:val="false"/>
          <w:color w:val="000000"/>
          <w:vertAlign w:val="subscript"/>
        </w:rPr>
        <w:t>3</w:t>
      </w:r>
      <w:r>
        <w:rPr>
          <w:rFonts w:ascii="Times New Roman"/>
          <w:b w:val="false"/>
          <w:i w:val="false"/>
          <w:color w:val="000000"/>
          <w:sz w:val="28"/>
        </w:rPr>
        <w:t>G, N</w:t>
      </w:r>
      <w:r>
        <w:rPr>
          <w:rFonts w:ascii="Times New Roman"/>
          <w:b w:val="false"/>
          <w:i w:val="false"/>
          <w:color w:val="000000"/>
          <w:vertAlign w:val="subscript"/>
        </w:rPr>
        <w:t>1</w:t>
      </w:r>
      <w:r>
        <w:rPr>
          <w:rFonts w:ascii="Times New Roman"/>
          <w:b w:val="false"/>
          <w:i w:val="false"/>
          <w:color w:val="000000"/>
          <w:sz w:val="28"/>
        </w:rPr>
        <w:t>G, N</w:t>
      </w:r>
      <w:r>
        <w:rPr>
          <w:rFonts w:ascii="Times New Roman"/>
          <w:b w:val="false"/>
          <w:i w:val="false"/>
          <w:color w:val="000000"/>
          <w:vertAlign w:val="subscript"/>
        </w:rPr>
        <w:t>2</w:t>
      </w:r>
      <w:r>
        <w:rPr>
          <w:rFonts w:ascii="Times New Roman"/>
          <w:b w:val="false"/>
          <w:i w:val="false"/>
          <w:color w:val="000000"/>
          <w:sz w:val="28"/>
        </w:rPr>
        <w:t>G, N</w:t>
      </w:r>
      <w:r>
        <w:rPr>
          <w:rFonts w:ascii="Times New Roman"/>
          <w:b w:val="false"/>
          <w:i w:val="false"/>
          <w:color w:val="000000"/>
          <w:vertAlign w:val="subscript"/>
        </w:rPr>
        <w:t>3</w:t>
      </w:r>
      <w:r>
        <w:rPr>
          <w:rFonts w:ascii="Times New Roman"/>
          <w:b w:val="false"/>
          <w:i w:val="false"/>
          <w:color w:val="000000"/>
          <w:sz w:val="28"/>
        </w:rPr>
        <w:t>G допускается превышение допустимых уровней звука не более чем на 1 дБ А.</w:t>
      </w:r>
    </w:p>
    <w:bookmarkEnd w:id="802"/>
    <w:bookmarkStart w:name="z808" w:id="803"/>
    <w:p>
      <w:pPr>
        <w:spacing w:after="0"/>
        <w:ind w:left="0"/>
        <w:jc w:val="both"/>
      </w:pPr>
      <w:r>
        <w:rPr>
          <w:rFonts w:ascii="Times New Roman"/>
          <w:b w:val="false"/>
          <w:i w:val="false"/>
          <w:color w:val="000000"/>
          <w:sz w:val="28"/>
        </w:rPr>
        <w:t>
      3. Для транспортных средств категории М</w:t>
      </w:r>
      <w:r>
        <w:rPr>
          <w:rFonts w:ascii="Times New Roman"/>
          <w:b w:val="false"/>
          <w:i w:val="false"/>
          <w:color w:val="000000"/>
          <w:vertAlign w:val="subscript"/>
        </w:rPr>
        <w:t>1</w:t>
      </w:r>
      <w:r>
        <w:rPr>
          <w:rFonts w:ascii="Times New Roman"/>
          <w:b w:val="false"/>
          <w:i w:val="false"/>
          <w:color w:val="000000"/>
          <w:sz w:val="28"/>
        </w:rPr>
        <w:t xml:space="preserve"> с технически допустимой максимальной массой до 2 т с удельной мощностью на единицу массы более 75 кВт/т в режиме разгона допускается превышение допустимых уровней звука не более чем на 4 дБ А.</w:t>
      </w:r>
    </w:p>
    <w:bookmarkEnd w:id="803"/>
    <w:bookmarkStart w:name="z809" w:id="804"/>
    <w:p>
      <w:pPr>
        <w:spacing w:after="0"/>
        <w:ind w:left="0"/>
        <w:jc w:val="both"/>
      </w:pPr>
      <w:r>
        <w:rPr>
          <w:rFonts w:ascii="Times New Roman"/>
          <w:b w:val="false"/>
          <w:i w:val="false"/>
          <w:color w:val="000000"/>
          <w:sz w:val="28"/>
        </w:rPr>
        <w:t>
      Для транспортных средств категории М</w:t>
      </w:r>
      <w:r>
        <w:rPr>
          <w:rFonts w:ascii="Times New Roman"/>
          <w:b w:val="false"/>
          <w:i w:val="false"/>
          <w:color w:val="000000"/>
          <w:vertAlign w:val="subscript"/>
        </w:rPr>
        <w:t>1</w:t>
      </w:r>
      <w:r>
        <w:rPr>
          <w:rFonts w:ascii="Times New Roman"/>
          <w:b w:val="false"/>
          <w:i w:val="false"/>
          <w:color w:val="000000"/>
          <w:sz w:val="28"/>
        </w:rPr>
        <w:t xml:space="preserve"> с удельной мощностью на единицу массы более 110 кВт/т допустимые уровни звука устанавливаются только для испытательного режима движения на постоянной скорости.</w:t>
      </w:r>
    </w:p>
    <w:bookmarkEnd w:id="804"/>
    <w:bookmarkStart w:name="z810" w:id="805"/>
    <w:p>
      <w:pPr>
        <w:spacing w:after="0"/>
        <w:ind w:left="0"/>
        <w:jc w:val="both"/>
      </w:pPr>
      <w:r>
        <w:rPr>
          <w:rFonts w:ascii="Times New Roman"/>
          <w:b w:val="false"/>
          <w:i w:val="false"/>
          <w:color w:val="000000"/>
          <w:sz w:val="28"/>
        </w:rPr>
        <w:t>
      Уровни звука, измеренные при разгоне, в случае превышения допустимых значений, приведенных в таблице 2.1, указываются в сопроводительной документации на транспортное средство, предоставляемой покупателю (например, в "Руководстве по эксплуатации").</w:t>
      </w:r>
    </w:p>
    <w:bookmarkEnd w:id="805"/>
    <w:bookmarkStart w:name="z811" w:id="806"/>
    <w:p>
      <w:pPr>
        <w:spacing w:after="0"/>
        <w:ind w:left="0"/>
        <w:jc w:val="both"/>
      </w:pPr>
      <w:r>
        <w:rPr>
          <w:rFonts w:ascii="Times New Roman"/>
          <w:b w:val="false"/>
          <w:i w:val="false"/>
          <w:color w:val="000000"/>
          <w:sz w:val="28"/>
        </w:rPr>
        <w:t>
      Транспортные средства, в отношении которых применен настоящий пункт, не могут применяться для общественного пользования (например, в качестве такси), что также указывается в сопроводительной документации на транспортное средство, предоставляемой покупателю.</w:t>
      </w:r>
    </w:p>
    <w:bookmarkEnd w:id="806"/>
    <w:bookmarkStart w:name="z812" w:id="807"/>
    <w:p>
      <w:pPr>
        <w:spacing w:after="0"/>
        <w:ind w:left="0"/>
        <w:jc w:val="both"/>
      </w:pPr>
      <w:r>
        <w:rPr>
          <w:rFonts w:ascii="Times New Roman"/>
          <w:b w:val="false"/>
          <w:i w:val="false"/>
          <w:color w:val="000000"/>
          <w:sz w:val="28"/>
        </w:rPr>
        <w:t>
      4. Для транспортных средств специального назначения (автомобиль-дом, бронированное транспортное средство, автомобиль для ритуальных услуг, транспортное средство медицинской помощи и др.), изготовленных на базе транспортных средств категории М, уровень звука не должен превышать допустимых уровней, установленных для базового транспортного средства. Для таких же транспортных средств, изготовленных на базе транспортных средств категории N, уровень звука не должен превышать 79 дБ А.</w:t>
      </w:r>
    </w:p>
    <w:bookmarkEnd w:id="807"/>
    <w:bookmarkStart w:name="z813" w:id="808"/>
    <w:p>
      <w:pPr>
        <w:spacing w:after="0"/>
        <w:ind w:left="0"/>
        <w:jc w:val="both"/>
      </w:pPr>
      <w:r>
        <w:rPr>
          <w:rFonts w:ascii="Times New Roman"/>
          <w:b w:val="false"/>
          <w:i w:val="false"/>
          <w:color w:val="000000"/>
          <w:sz w:val="28"/>
        </w:rPr>
        <w:t>
      5. Для специализированных пассажирских транспортных средств в случае, когда кабина (рабочее место водителя) и пассажирское помещение конструктивно разделены, для рабочего места водителя применяются нормы пунктов 10 или 11, для пассажирского помещения – нормы пункта 3 таблицы 2.1.</w:t>
      </w:r>
    </w:p>
    <w:bookmarkEnd w:id="808"/>
    <w:bookmarkStart w:name="z814" w:id="809"/>
    <w:p>
      <w:pPr>
        <w:spacing w:after="0"/>
        <w:ind w:left="0"/>
        <w:jc w:val="both"/>
      </w:pPr>
      <w:r>
        <w:rPr>
          <w:rFonts w:ascii="Times New Roman"/>
          <w:b w:val="false"/>
          <w:i w:val="false"/>
          <w:color w:val="000000"/>
          <w:sz w:val="28"/>
        </w:rPr>
        <w:t>
      2.2. При истечении воздуха из пневмоаппаратов тормозной системы после их срабатывания уровень звука в кабине (пассажирском помещении) транспортного средства не должен превышать 70 дБ А.</w:t>
      </w:r>
    </w:p>
    <w:bookmarkEnd w:id="809"/>
    <w:bookmarkStart w:name="z815" w:id="810"/>
    <w:p>
      <w:pPr>
        <w:spacing w:after="0"/>
        <w:ind w:left="0"/>
        <w:jc w:val="both"/>
      </w:pPr>
      <w:r>
        <w:rPr>
          <w:rFonts w:ascii="Times New Roman"/>
          <w:b w:val="false"/>
          <w:i w:val="false"/>
          <w:color w:val="000000"/>
          <w:sz w:val="28"/>
        </w:rPr>
        <w:t>
      2.3. При работе системы отопления и вентиляции энергетическая сумма уровня звука этой системы и уровня звука в кабине (пассажирском помещении) при движении транспортных средств категорий М</w:t>
      </w:r>
      <w:r>
        <w:rPr>
          <w:rFonts w:ascii="Times New Roman"/>
          <w:b w:val="false"/>
          <w:i w:val="false"/>
          <w:color w:val="000000"/>
          <w:vertAlign w:val="subscript"/>
        </w:rPr>
        <w:t>2</w:t>
      </w:r>
      <w:r>
        <w:rPr>
          <w:rFonts w:ascii="Times New Roman"/>
          <w:b w:val="false"/>
          <w:i w:val="false"/>
          <w:color w:val="000000"/>
          <w:sz w:val="28"/>
        </w:rPr>
        <w:t xml:space="preserve"> и М</w:t>
      </w:r>
      <w:r>
        <w:rPr>
          <w:rFonts w:ascii="Times New Roman"/>
          <w:b w:val="false"/>
          <w:i w:val="false"/>
          <w:color w:val="000000"/>
          <w:vertAlign w:val="subscript"/>
        </w:rPr>
        <w:t>3</w:t>
      </w:r>
      <w:r>
        <w:rPr>
          <w:rFonts w:ascii="Times New Roman"/>
          <w:b w:val="false"/>
          <w:i w:val="false"/>
          <w:color w:val="000000"/>
          <w:sz w:val="28"/>
        </w:rPr>
        <w:t>,в том числе, М</w:t>
      </w:r>
      <w:r>
        <w:rPr>
          <w:rFonts w:ascii="Times New Roman"/>
          <w:b w:val="false"/>
          <w:i w:val="false"/>
          <w:color w:val="000000"/>
          <w:vertAlign w:val="subscript"/>
        </w:rPr>
        <w:t>2</w:t>
      </w:r>
      <w:r>
        <w:rPr>
          <w:rFonts w:ascii="Times New Roman"/>
          <w:b w:val="false"/>
          <w:i w:val="false"/>
          <w:color w:val="000000"/>
          <w:sz w:val="28"/>
        </w:rPr>
        <w:t>G и М</w:t>
      </w:r>
      <w:r>
        <w:rPr>
          <w:rFonts w:ascii="Times New Roman"/>
          <w:b w:val="false"/>
          <w:i w:val="false"/>
          <w:color w:val="000000"/>
          <w:vertAlign w:val="subscript"/>
        </w:rPr>
        <w:t>3</w:t>
      </w:r>
      <w:r>
        <w:rPr>
          <w:rFonts w:ascii="Times New Roman"/>
          <w:b w:val="false"/>
          <w:i w:val="false"/>
          <w:color w:val="000000"/>
          <w:sz w:val="28"/>
        </w:rPr>
        <w:t>G, не должна превышать допустимых уровней, приведенных в таблице 2.1. У транспортных средств остальных категорий уровни звука системы отопления и вентиляции не должны превышать допустимых уровней, приведенных в таблице 2.1.</w:t>
      </w:r>
    </w:p>
    <w:bookmarkEnd w:id="810"/>
    <w:bookmarkStart w:name="z816" w:id="811"/>
    <w:p>
      <w:pPr>
        <w:spacing w:after="0"/>
        <w:ind w:left="0"/>
        <w:jc w:val="both"/>
      </w:pPr>
      <w:r>
        <w:rPr>
          <w:rFonts w:ascii="Times New Roman"/>
          <w:b w:val="false"/>
          <w:i w:val="false"/>
          <w:color w:val="000000"/>
          <w:sz w:val="28"/>
        </w:rPr>
        <w:t>
      2.4. При проверке уровня внутреннего шума в транспортном средстве, проводимой при контроле за объектами оценки соответствия, допускается превышение допустимых уровней звука, установленных для конкретного типа транспортного средства, не более чем на 1 дБ А.</w:t>
      </w:r>
    </w:p>
    <w:bookmarkEnd w:id="811"/>
    <w:bookmarkStart w:name="z817" w:id="812"/>
    <w:p>
      <w:pPr>
        <w:spacing w:after="0"/>
        <w:ind w:left="0"/>
        <w:jc w:val="left"/>
      </w:pPr>
      <w:r>
        <w:rPr>
          <w:rFonts w:ascii="Times New Roman"/>
          <w:b/>
          <w:i w:val="false"/>
          <w:color w:val="000000"/>
        </w:rPr>
        <w:t xml:space="preserve"> 3. Требования к транспортным средствам в отношении содержания вредных (загрязняющих) веществ в воздухе обитаемого помещения</w:t>
      </w:r>
    </w:p>
    <w:bookmarkEnd w:id="812"/>
    <w:bookmarkStart w:name="z818" w:id="813"/>
    <w:p>
      <w:pPr>
        <w:spacing w:after="0"/>
        <w:ind w:left="0"/>
        <w:jc w:val="both"/>
      </w:pPr>
      <w:r>
        <w:rPr>
          <w:rFonts w:ascii="Times New Roman"/>
          <w:b w:val="false"/>
          <w:i w:val="false"/>
          <w:color w:val="000000"/>
          <w:sz w:val="28"/>
        </w:rPr>
        <w:t>
      Номенклатура вредных (загрязняющих) веществ, подлежащих проверке, зависит от установленного на транспортном средстве типа двигателя и применяемого топлива. Содержание вредных (загрязняющих) веществ в воздухе обитаемого помещения транспортного средства не должно превышать предельных концентраций, приведенных в таблице 3.1.</w:t>
      </w:r>
    </w:p>
    <w:bookmarkEnd w:id="813"/>
    <w:bookmarkStart w:name="z819" w:id="814"/>
    <w:p>
      <w:pPr>
        <w:spacing w:after="0"/>
        <w:ind w:left="0"/>
        <w:jc w:val="both"/>
      </w:pPr>
      <w:r>
        <w:rPr>
          <w:rFonts w:ascii="Times New Roman"/>
          <w:b w:val="false"/>
          <w:i w:val="false"/>
          <w:color w:val="000000"/>
          <w:sz w:val="28"/>
        </w:rPr>
        <w:t xml:space="preserve">
      Таблица 3.1. </w:t>
      </w:r>
    </w:p>
    <w:bookmarkEnd w:id="8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Вредное (загрязняющее) вещество</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концентрация вредного (загрязняющего) вещества в воздухе обитаемого помещения транспортного средства, мг/м</w:t>
            </w:r>
            <w:r>
              <w:rPr>
                <w:rFonts w:ascii="Times New Roman"/>
                <w:b w:val="false"/>
                <w:i w:val="false"/>
                <w:color w:val="000000"/>
                <w:vertAlign w:val="superscript"/>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двигателей для транспортных средств, в отношении которых осуществляется проверка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углерода CO</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азота NO</w:t>
            </w:r>
            <w:r>
              <w:rPr>
                <w:rFonts w:ascii="Times New Roman"/>
                <w:b w:val="false"/>
                <w:i w:val="false"/>
                <w:color w:val="000000"/>
                <w:vertAlign w:val="subscript"/>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азота NO</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 СН</w:t>
            </w:r>
            <w:r>
              <w:rPr>
                <w:rFonts w:ascii="Times New Roman"/>
                <w:b w:val="false"/>
                <w:i w:val="false"/>
                <w:color w:val="000000"/>
                <w:vertAlign w:val="subscript"/>
              </w:rPr>
              <w:t>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предельные 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 СН</w:t>
            </w:r>
            <w:r>
              <w:rPr>
                <w:rFonts w:ascii="Times New Roman"/>
                <w:b w:val="false"/>
                <w:i w:val="false"/>
                <w:color w:val="000000"/>
                <w:vertAlign w:val="subscript"/>
              </w:rPr>
              <w:t>2</w:t>
            </w:r>
            <w:r>
              <w:rPr>
                <w:rFonts w:ascii="Times New Roman"/>
                <w:b w:val="false"/>
                <w:i w:val="false"/>
                <w:color w:val="000000"/>
                <w:sz w:val="20"/>
              </w:rPr>
              <w:t>О</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3, 4, 5</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820" w:id="815"/>
    <w:p>
      <w:pPr>
        <w:spacing w:after="0"/>
        <w:ind w:left="0"/>
        <w:jc w:val="both"/>
      </w:pPr>
      <w:r>
        <w:rPr>
          <w:rFonts w:ascii="Times New Roman"/>
          <w:b w:val="false"/>
          <w:i w:val="false"/>
          <w:color w:val="000000"/>
          <w:sz w:val="28"/>
        </w:rPr>
        <w:t>
                  Примечания: Типы двигателей, указанные в таблице 3.1:</w:t>
      </w:r>
    </w:p>
    <w:bookmarkEnd w:id="815"/>
    <w:bookmarkStart w:name="z821" w:id="816"/>
    <w:p>
      <w:pPr>
        <w:spacing w:after="0"/>
        <w:ind w:left="0"/>
        <w:jc w:val="both"/>
      </w:pPr>
      <w:r>
        <w:rPr>
          <w:rFonts w:ascii="Times New Roman"/>
          <w:b w:val="false"/>
          <w:i w:val="false"/>
          <w:color w:val="000000"/>
          <w:sz w:val="28"/>
        </w:rPr>
        <w:t>
      1 - двигатели с принудительным зажиганием, работающие на бензин;</w:t>
      </w:r>
    </w:p>
    <w:bookmarkEnd w:id="816"/>
    <w:bookmarkStart w:name="z822" w:id="817"/>
    <w:p>
      <w:pPr>
        <w:spacing w:after="0"/>
        <w:ind w:left="0"/>
        <w:jc w:val="both"/>
      </w:pPr>
      <w:r>
        <w:rPr>
          <w:rFonts w:ascii="Times New Roman"/>
          <w:b w:val="false"/>
          <w:i w:val="false"/>
          <w:color w:val="000000"/>
          <w:sz w:val="28"/>
        </w:rPr>
        <w:t>
      2 - двигатели с принудительным зажиганием, работающие на сжиженном нефтяном газе (СНГ);</w:t>
      </w:r>
    </w:p>
    <w:bookmarkEnd w:id="817"/>
    <w:bookmarkStart w:name="z823" w:id="818"/>
    <w:p>
      <w:pPr>
        <w:spacing w:after="0"/>
        <w:ind w:left="0"/>
        <w:jc w:val="both"/>
      </w:pPr>
      <w:r>
        <w:rPr>
          <w:rFonts w:ascii="Times New Roman"/>
          <w:b w:val="false"/>
          <w:i w:val="false"/>
          <w:color w:val="000000"/>
          <w:sz w:val="28"/>
        </w:rPr>
        <w:t>
      3 - двигатели с принудительным зажиганием, работающие на компримированном природном газе (КПГ);</w:t>
      </w:r>
    </w:p>
    <w:bookmarkEnd w:id="818"/>
    <w:bookmarkStart w:name="z824" w:id="819"/>
    <w:p>
      <w:pPr>
        <w:spacing w:after="0"/>
        <w:ind w:left="0"/>
        <w:jc w:val="both"/>
      </w:pPr>
      <w:r>
        <w:rPr>
          <w:rFonts w:ascii="Times New Roman"/>
          <w:b w:val="false"/>
          <w:i w:val="false"/>
          <w:color w:val="000000"/>
          <w:sz w:val="28"/>
        </w:rPr>
        <w:t>
      4 - двигатели с воспламенением от сжатия (дизели);</w:t>
      </w:r>
    </w:p>
    <w:bookmarkEnd w:id="819"/>
    <w:bookmarkStart w:name="z825" w:id="820"/>
    <w:p>
      <w:pPr>
        <w:spacing w:after="0"/>
        <w:ind w:left="0"/>
        <w:jc w:val="both"/>
      </w:pPr>
      <w:r>
        <w:rPr>
          <w:rFonts w:ascii="Times New Roman"/>
          <w:b w:val="false"/>
          <w:i w:val="false"/>
          <w:color w:val="000000"/>
          <w:sz w:val="28"/>
        </w:rPr>
        <w:t>
      5 - двигатели с воспламенением от сжатия, работающие на смешанном топливе (дизельное топливо и КПГ).</w:t>
      </w:r>
    </w:p>
    <w:bookmarkEnd w:id="820"/>
    <w:bookmarkStart w:name="z826" w:id="821"/>
    <w:p>
      <w:pPr>
        <w:spacing w:after="0"/>
        <w:ind w:left="0"/>
        <w:jc w:val="left"/>
      </w:pPr>
      <w:r>
        <w:rPr>
          <w:rFonts w:ascii="Times New Roman"/>
          <w:b/>
          <w:i w:val="false"/>
          <w:color w:val="000000"/>
        </w:rPr>
        <w:t xml:space="preserve"> 4. Требования к транспортным средствам в отношении устойчивости</w:t>
      </w:r>
    </w:p>
    <w:bookmarkEnd w:id="821"/>
    <w:bookmarkStart w:name="z827" w:id="822"/>
    <w:p>
      <w:pPr>
        <w:spacing w:after="0"/>
        <w:ind w:left="0"/>
        <w:jc w:val="both"/>
      </w:pPr>
      <w:r>
        <w:rPr>
          <w:rFonts w:ascii="Times New Roman"/>
          <w:b w:val="false"/>
          <w:i w:val="false"/>
          <w:color w:val="000000"/>
          <w:sz w:val="28"/>
        </w:rPr>
        <w:t>
      Примечание: Требования пункта 4 настоящего приложения не распространяются:</w:t>
      </w:r>
    </w:p>
    <w:bookmarkEnd w:id="822"/>
    <w:bookmarkStart w:name="z828" w:id="823"/>
    <w:p>
      <w:pPr>
        <w:spacing w:after="0"/>
        <w:ind w:left="0"/>
        <w:jc w:val="both"/>
      </w:pPr>
      <w:r>
        <w:rPr>
          <w:rFonts w:ascii="Times New Roman"/>
          <w:b w:val="false"/>
          <w:i w:val="false"/>
          <w:color w:val="000000"/>
          <w:sz w:val="28"/>
        </w:rPr>
        <w:t>
      - на транспортные средства категории О, предназначенные для перевозки неделимых грузов массой 20 т и более;</w:t>
      </w:r>
    </w:p>
    <w:bookmarkEnd w:id="823"/>
    <w:bookmarkStart w:name="z829" w:id="824"/>
    <w:p>
      <w:pPr>
        <w:spacing w:after="0"/>
        <w:ind w:left="0"/>
        <w:jc w:val="both"/>
      </w:pPr>
      <w:r>
        <w:rPr>
          <w:rFonts w:ascii="Times New Roman"/>
          <w:b w:val="false"/>
          <w:i w:val="false"/>
          <w:color w:val="000000"/>
          <w:sz w:val="28"/>
        </w:rPr>
        <w:t>
      - на транспортные средства, имеющие максимальную конструктивную скорость менее 40 км/ч;</w:t>
      </w:r>
    </w:p>
    <w:bookmarkEnd w:id="824"/>
    <w:bookmarkStart w:name="z830" w:id="825"/>
    <w:p>
      <w:pPr>
        <w:spacing w:after="0"/>
        <w:ind w:left="0"/>
        <w:jc w:val="both"/>
      </w:pPr>
      <w:r>
        <w:rPr>
          <w:rFonts w:ascii="Times New Roman"/>
          <w:b w:val="false"/>
          <w:i w:val="false"/>
          <w:color w:val="000000"/>
          <w:sz w:val="28"/>
        </w:rPr>
        <w:t>
      - на транспортные средства, оборудованные электронной системой контроля устойчивости и имеющие официальное утверждение типа по Правилам ООН № 13 (включая приложение 21) или № 13Н (включая приложение 9)</w:t>
      </w:r>
    </w:p>
    <w:bookmarkEnd w:id="825"/>
    <w:bookmarkStart w:name="z831" w:id="826"/>
    <w:p>
      <w:pPr>
        <w:spacing w:after="0"/>
        <w:ind w:left="0"/>
        <w:jc w:val="both"/>
      </w:pPr>
      <w:r>
        <w:rPr>
          <w:rFonts w:ascii="Times New Roman"/>
          <w:b w:val="false"/>
          <w:i w:val="false"/>
          <w:color w:val="000000"/>
          <w:sz w:val="28"/>
        </w:rPr>
        <w:t>
      4.1. Требования к стабилизации рулевого управления для транспортных средств категорий М и N.</w:t>
      </w:r>
    </w:p>
    <w:bookmarkEnd w:id="826"/>
    <w:bookmarkStart w:name="z832" w:id="827"/>
    <w:p>
      <w:pPr>
        <w:spacing w:after="0"/>
        <w:ind w:left="0"/>
        <w:jc w:val="both"/>
      </w:pPr>
      <w:r>
        <w:rPr>
          <w:rFonts w:ascii="Times New Roman"/>
          <w:b w:val="false"/>
          <w:i w:val="false"/>
          <w:color w:val="000000"/>
          <w:sz w:val="28"/>
        </w:rPr>
        <w:t>
      4.1.1. Угол поворота рулевого колеса после его освобождения не должен увеличиваться.</w:t>
      </w:r>
    </w:p>
    <w:bookmarkEnd w:id="827"/>
    <w:bookmarkStart w:name="z833" w:id="828"/>
    <w:p>
      <w:pPr>
        <w:spacing w:after="0"/>
        <w:ind w:left="0"/>
        <w:jc w:val="both"/>
      </w:pPr>
      <w:r>
        <w:rPr>
          <w:rFonts w:ascii="Times New Roman"/>
          <w:b w:val="false"/>
          <w:i w:val="false"/>
          <w:color w:val="000000"/>
          <w:sz w:val="28"/>
        </w:rPr>
        <w:t>
      4.1.2. Управляемые колеса и рулевое колесо должны самостоятельно возвращаться в сторону нейтрального положения.</w:t>
      </w:r>
    </w:p>
    <w:bookmarkEnd w:id="828"/>
    <w:bookmarkStart w:name="z834" w:id="829"/>
    <w:p>
      <w:pPr>
        <w:spacing w:after="0"/>
        <w:ind w:left="0"/>
        <w:jc w:val="both"/>
      </w:pPr>
      <w:r>
        <w:rPr>
          <w:rFonts w:ascii="Times New Roman"/>
          <w:b w:val="false"/>
          <w:i w:val="false"/>
          <w:color w:val="000000"/>
          <w:sz w:val="28"/>
        </w:rPr>
        <w:t>
      4.1.3. Максимальное значение угла поворота рулевого колеса, не достигшего нейтрального положения в течение 6 секунд после его освобождения, не должно превышать 30% величины угла поворота рулевого колеса, соответствующего движению транспортного средства по окружности радиусом 50 м.</w:t>
      </w:r>
    </w:p>
    <w:bookmarkEnd w:id="829"/>
    <w:bookmarkStart w:name="z835" w:id="830"/>
    <w:p>
      <w:pPr>
        <w:spacing w:after="0"/>
        <w:ind w:left="0"/>
        <w:jc w:val="both"/>
      </w:pPr>
      <w:r>
        <w:rPr>
          <w:rFonts w:ascii="Times New Roman"/>
          <w:b w:val="false"/>
          <w:i w:val="false"/>
          <w:color w:val="000000"/>
          <w:sz w:val="28"/>
        </w:rPr>
        <w:t>
      4.1.4. Процесс возврата рулевого колеса в нейтральное положение не должен быть колебательным. При проведении испытательного заезда допускается один переход рулевого колеса через нейтральное положение.</w:t>
      </w:r>
    </w:p>
    <w:bookmarkEnd w:id="830"/>
    <w:bookmarkStart w:name="z836" w:id="831"/>
    <w:p>
      <w:pPr>
        <w:spacing w:after="0"/>
        <w:ind w:left="0"/>
        <w:jc w:val="both"/>
      </w:pPr>
      <w:r>
        <w:rPr>
          <w:rFonts w:ascii="Times New Roman"/>
          <w:b w:val="false"/>
          <w:i w:val="false"/>
          <w:color w:val="000000"/>
          <w:sz w:val="28"/>
        </w:rPr>
        <w:t>
      4.2. Требования к поперечной статической устойчивости транспортного средства при испытаниях при опрокидывании на стенде для транспортных средств категорий М, N, O (применительно к категории М</w:t>
      </w:r>
      <w:r>
        <w:rPr>
          <w:rFonts w:ascii="Times New Roman"/>
          <w:b w:val="false"/>
          <w:i w:val="false"/>
          <w:color w:val="000000"/>
          <w:vertAlign w:val="subscript"/>
        </w:rPr>
        <w:t>1</w:t>
      </w:r>
      <w:r>
        <w:rPr>
          <w:rFonts w:ascii="Times New Roman"/>
          <w:b w:val="false"/>
          <w:i w:val="false"/>
          <w:color w:val="000000"/>
          <w:sz w:val="28"/>
        </w:rPr>
        <w:t xml:space="preserve"> - только для транспортных средств категории G только в отношении подпункта 4.2.1, применительно к категориям М</w:t>
      </w:r>
      <w:r>
        <w:rPr>
          <w:rFonts w:ascii="Times New Roman"/>
          <w:b w:val="false"/>
          <w:i w:val="false"/>
          <w:color w:val="000000"/>
          <w:vertAlign w:val="subscript"/>
        </w:rPr>
        <w:t>2</w:t>
      </w:r>
      <w:r>
        <w:rPr>
          <w:rFonts w:ascii="Times New Roman"/>
          <w:b w:val="false"/>
          <w:i w:val="false"/>
          <w:color w:val="000000"/>
          <w:sz w:val="28"/>
        </w:rPr>
        <w:t xml:space="preserve"> и М</w:t>
      </w:r>
      <w:r>
        <w:rPr>
          <w:rFonts w:ascii="Times New Roman"/>
          <w:b w:val="false"/>
          <w:i w:val="false"/>
          <w:color w:val="000000"/>
          <w:vertAlign w:val="subscript"/>
        </w:rPr>
        <w:t>3</w:t>
      </w:r>
      <w:r>
        <w:rPr>
          <w:rFonts w:ascii="Times New Roman"/>
          <w:b w:val="false"/>
          <w:i w:val="false"/>
          <w:color w:val="000000"/>
          <w:sz w:val="28"/>
        </w:rPr>
        <w:t xml:space="preserve"> - только до вступления в силу Правил ООН № 107. К полуприцепам требования применяются при нахождении их в составе автопоезда).</w:t>
      </w:r>
    </w:p>
    <w:bookmarkEnd w:id="831"/>
    <w:bookmarkStart w:name="z837" w:id="832"/>
    <w:p>
      <w:pPr>
        <w:spacing w:after="0"/>
        <w:ind w:left="0"/>
        <w:jc w:val="both"/>
      </w:pPr>
      <w:r>
        <w:rPr>
          <w:rFonts w:ascii="Times New Roman"/>
          <w:b w:val="false"/>
          <w:i w:val="false"/>
          <w:color w:val="000000"/>
          <w:sz w:val="28"/>
        </w:rPr>
        <w:t xml:space="preserve">
      4.2.1. Под углом статической устойчивости </w:t>
      </w:r>
    </w:p>
    <w:bookmarkEnd w:id="8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064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понимается угол наклона опорной поверхности a опрокидывающей платформы относительно горизонтальной плоскости, при котором произошел отрыв всех колес одной стороны одиночного транспортного средства или всех колес одной стороны одного из звеньев седельного автопоезда от опорной поверхности платформы. Величина угла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064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полученная в результате испытаний, должна быть не менее нормативного значения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159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н</w:t>
      </w:r>
      <w:r>
        <w:rPr>
          <w:rFonts w:ascii="Times New Roman"/>
          <w:b w:val="false"/>
          <w:i w:val="false"/>
          <w:color w:val="000000"/>
          <w:sz w:val="28"/>
        </w:rPr>
        <w:t>, зависящего от коэффициента q</w:t>
      </w:r>
      <w:r>
        <w:rPr>
          <w:rFonts w:ascii="Times New Roman"/>
          <w:b w:val="false"/>
          <w:i w:val="false"/>
          <w:color w:val="000000"/>
          <w:vertAlign w:val="subscript"/>
        </w:rPr>
        <w:t>s</w:t>
      </w:r>
      <w:r>
        <w:rPr>
          <w:rFonts w:ascii="Times New Roman"/>
          <w:b w:val="false"/>
          <w:i w:val="false"/>
          <w:color w:val="000000"/>
          <w:sz w:val="28"/>
        </w:rPr>
        <w:t xml:space="preserve"> поперечной устойчивости транспортного средства и определяемого по следующим формулам: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11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7117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71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771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11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3114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w:t>
      </w:r>
    </w:p>
    <w:bookmarkStart w:name="z838" w:id="833"/>
    <w:p>
      <w:pPr>
        <w:spacing w:after="0"/>
        <w:ind w:left="0"/>
        <w:jc w:val="both"/>
      </w:pPr>
      <w:r>
        <w:rPr>
          <w:rFonts w:ascii="Times New Roman"/>
          <w:b w:val="false"/>
          <w:i w:val="false"/>
          <w:color w:val="000000"/>
          <w:sz w:val="28"/>
        </w:rPr>
        <w:t xml:space="preserve">
      4.2.2. Под углом крена подрессоренных масс </w:t>
      </w:r>
    </w:p>
    <w:bookmarkEnd w:id="8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921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понимается угол между опорной поверхностью опрокидывающей платформы и поперечной осью подрессоренных масс, проходящей через центр масс транспортного средства, полученный в результате наклона транспортного средства на опрокидывающей платформе.</w:t>
      </w:r>
    </w:p>
    <w:bookmarkStart w:name="z839" w:id="834"/>
    <w:p>
      <w:pPr>
        <w:spacing w:after="0"/>
        <w:ind w:left="0"/>
        <w:jc w:val="both"/>
      </w:pPr>
      <w:r>
        <w:rPr>
          <w:rFonts w:ascii="Times New Roman"/>
          <w:b w:val="false"/>
          <w:i w:val="false"/>
          <w:color w:val="000000"/>
          <w:sz w:val="28"/>
        </w:rPr>
        <w:t xml:space="preserve">
      Угол крена подрессоренных масс </w:t>
      </w:r>
    </w:p>
    <w:bookmarkEnd w:id="8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921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определяют при угле наклона платформы, при котором происходит отрыв всех колес одной стороны одиночного транспортного средства или всех колес одного из звеньев автопоезда от опорной поверхности. Максимально допустимое значение угла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921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центре масс транспортного средства, полученное в результате испытаний, не должно превышать значений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794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зависящих от коэффициента поперечной устойчивости q</w:t>
      </w:r>
      <w:r>
        <w:rPr>
          <w:rFonts w:ascii="Times New Roman"/>
          <w:b w:val="false"/>
          <w:i w:val="false"/>
          <w:color w:val="000000"/>
          <w:vertAlign w:val="subscript"/>
        </w:rPr>
        <w:t>s</w:t>
      </w:r>
      <w:r>
        <w:rPr>
          <w:rFonts w:ascii="Times New Roman"/>
          <w:b w:val="false"/>
          <w:i w:val="false"/>
          <w:color w:val="000000"/>
          <w:sz w:val="28"/>
        </w:rPr>
        <w:t xml:space="preserve"> и определяемых по следующим формулам: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59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7592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35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353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w:t>
      </w:r>
    </w:p>
    <w:bookmarkStart w:name="z840" w:id="835"/>
    <w:p>
      <w:pPr>
        <w:spacing w:after="0"/>
        <w:ind w:left="0"/>
        <w:jc w:val="both"/>
      </w:pPr>
      <w:r>
        <w:rPr>
          <w:rFonts w:ascii="Times New Roman"/>
          <w:b w:val="false"/>
          <w:i w:val="false"/>
          <w:color w:val="000000"/>
          <w:sz w:val="28"/>
        </w:rPr>
        <w:t>
      Примечания:</w:t>
      </w:r>
    </w:p>
    <w:bookmarkEnd w:id="835"/>
    <w:bookmarkStart w:name="z841" w:id="836"/>
    <w:p>
      <w:pPr>
        <w:spacing w:after="0"/>
        <w:ind w:left="0"/>
        <w:jc w:val="both"/>
      </w:pPr>
      <w:r>
        <w:rPr>
          <w:rFonts w:ascii="Times New Roman"/>
          <w:b w:val="false"/>
          <w:i w:val="false"/>
          <w:color w:val="000000"/>
          <w:sz w:val="28"/>
        </w:rPr>
        <w:t>
      1. Коэффициент поперечной устойчивости, q</w:t>
      </w:r>
      <w:r>
        <w:rPr>
          <w:rFonts w:ascii="Times New Roman"/>
          <w:b w:val="false"/>
          <w:i w:val="false"/>
          <w:color w:val="000000"/>
          <w:vertAlign w:val="subscript"/>
        </w:rPr>
        <w:t>s</w:t>
      </w:r>
      <w:r>
        <w:rPr>
          <w:rFonts w:ascii="Times New Roman"/>
          <w:b w:val="false"/>
          <w:i w:val="false"/>
          <w:color w:val="000000"/>
          <w:sz w:val="28"/>
        </w:rPr>
        <w:t>, определяют по формуле:</w:t>
      </w:r>
    </w:p>
    <w:bookmarkEnd w:id="8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04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1049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2" w:id="837"/>
    <w:p>
      <w:pPr>
        <w:spacing w:after="0"/>
        <w:ind w:left="0"/>
        <w:jc w:val="both"/>
      </w:pPr>
      <w:r>
        <w:rPr>
          <w:rFonts w:ascii="Times New Roman"/>
          <w:b w:val="false"/>
          <w:i w:val="false"/>
          <w:color w:val="000000"/>
          <w:sz w:val="28"/>
        </w:rPr>
        <w:t>
      где:</w:t>
      </w:r>
    </w:p>
    <w:bookmarkEnd w:id="837"/>
    <w:bookmarkStart w:name="z843" w:id="838"/>
    <w:p>
      <w:pPr>
        <w:spacing w:after="0"/>
        <w:ind w:left="0"/>
        <w:jc w:val="both"/>
      </w:pPr>
      <w:r>
        <w:rPr>
          <w:rFonts w:ascii="Times New Roman"/>
          <w:b w:val="false"/>
          <w:i w:val="false"/>
          <w:color w:val="000000"/>
          <w:sz w:val="28"/>
        </w:rPr>
        <w:t>
      b - колея, приведенная к поперечному сечению транспортного средства в плоскости, проходящей через его центр масс (см. рис. 4.1), мм;</w:t>
      </w:r>
    </w:p>
    <w:bookmarkEnd w:id="838"/>
    <w:bookmarkStart w:name="z844" w:id="839"/>
    <w:p>
      <w:pPr>
        <w:spacing w:after="0"/>
        <w:ind w:left="0"/>
        <w:jc w:val="both"/>
      </w:pPr>
      <w:r>
        <w:rPr>
          <w:rFonts w:ascii="Times New Roman"/>
          <w:b w:val="false"/>
          <w:i w:val="false"/>
          <w:color w:val="000000"/>
          <w:sz w:val="28"/>
        </w:rPr>
        <w:t>
      h - высота центра масс над опорной поверхностью, мм.</w:t>
      </w:r>
    </w:p>
    <w:bookmarkEnd w:id="839"/>
    <w:p>
      <w:pPr>
        <w:spacing w:after="0"/>
        <w:ind w:left="0"/>
        <w:jc w:val="both"/>
      </w:pPr>
      <w:r>
        <w:rPr>
          <w:rFonts w:ascii="Times New Roman"/>
          <w:b w:val="false"/>
          <w:i w:val="false"/>
          <w:color w:val="000000"/>
          <w:sz w:val="28"/>
        </w:rPr>
        <w:t>
      Величина колеи полуприцепа вычисляется как среднее между серединами наружных колес задней оси (тележки) тягача и серединами наружных колес оси (тележки) полуприцепа.</w:t>
      </w:r>
    </w:p>
    <w:bookmarkStart w:name="z845" w:id="840"/>
    <w:p>
      <w:pPr>
        <w:spacing w:after="0"/>
        <w:ind w:left="0"/>
        <w:jc w:val="both"/>
      </w:pPr>
      <w:r>
        <w:rPr>
          <w:rFonts w:ascii="Times New Roman"/>
          <w:b w:val="false"/>
          <w:i w:val="false"/>
          <w:color w:val="000000"/>
          <w:sz w:val="28"/>
        </w:rPr>
        <w:t>
      2. Высоту центра масс определяют по формуле:</w:t>
      </w:r>
    </w:p>
    <w:bookmarkEnd w:id="8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89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2893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6" w:id="841"/>
    <w:p>
      <w:pPr>
        <w:spacing w:after="0"/>
        <w:ind w:left="0"/>
        <w:jc w:val="both"/>
      </w:pPr>
      <w:r>
        <w:rPr>
          <w:rFonts w:ascii="Times New Roman"/>
          <w:b w:val="false"/>
          <w:i w:val="false"/>
          <w:color w:val="000000"/>
          <w:sz w:val="28"/>
        </w:rPr>
        <w:t>
      где:</w:t>
      </w:r>
    </w:p>
    <w:bookmarkEnd w:id="841"/>
    <w:bookmarkStart w:name="z847" w:id="842"/>
    <w:p>
      <w:pPr>
        <w:spacing w:after="0"/>
        <w:ind w:left="0"/>
        <w:jc w:val="both"/>
      </w:pPr>
      <w:r>
        <w:rPr>
          <w:rFonts w:ascii="Times New Roman"/>
          <w:b w:val="false"/>
          <w:i w:val="false"/>
          <w:color w:val="000000"/>
          <w:sz w:val="28"/>
        </w:rPr>
        <w:t>
      h</w:t>
      </w:r>
      <w:r>
        <w:rPr>
          <w:rFonts w:ascii="Times New Roman"/>
          <w:b w:val="false"/>
          <w:i w:val="false"/>
          <w:color w:val="000000"/>
          <w:vertAlign w:val="subscript"/>
        </w:rPr>
        <w:t>кп</w:t>
      </w:r>
      <w:r>
        <w:rPr>
          <w:rFonts w:ascii="Times New Roman"/>
          <w:b w:val="false"/>
          <w:i w:val="false"/>
          <w:color w:val="000000"/>
          <w:sz w:val="28"/>
        </w:rPr>
        <w:t xml:space="preserve"> - высота оси крена над опорной поверхностью в поперечном сечении, проходящем через центр масс, мм;</w:t>
      </w:r>
    </w:p>
    <w:bookmarkEnd w:id="842"/>
    <w:bookmarkStart w:name="z848" w:id="843"/>
    <w:p>
      <w:pPr>
        <w:spacing w:after="0"/>
        <w:ind w:left="0"/>
        <w:jc w:val="both"/>
      </w:pPr>
      <w:r>
        <w:rPr>
          <w:rFonts w:ascii="Times New Roman"/>
          <w:b w:val="false"/>
          <w:i w:val="false"/>
          <w:color w:val="000000"/>
          <w:sz w:val="28"/>
        </w:rPr>
        <w:t xml:space="preserve">
       </w:t>
      </w:r>
    </w:p>
    <w:bookmarkEnd w:id="843"/>
    <w:p>
      <w:pPr>
        <w:spacing w:after="0"/>
        <w:ind w:left="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556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боковое смещение центра масс, определяемое по результатам замеров боковой деформации шин, мм;</w:t>
      </w:r>
    </w:p>
    <w:bookmarkStart w:name="z849" w:id="844"/>
    <w:p>
      <w:pPr>
        <w:spacing w:after="0"/>
        <w:ind w:left="0"/>
        <w:jc w:val="both"/>
      </w:pPr>
      <w:r>
        <w:rPr>
          <w:rFonts w:ascii="Times New Roman"/>
          <w:b w:val="false"/>
          <w:i w:val="false"/>
          <w:color w:val="000000"/>
          <w:sz w:val="28"/>
        </w:rPr>
        <w:t xml:space="preserve">
       </w:t>
      </w:r>
    </w:p>
    <w:bookmarkEnd w:id="844"/>
    <w:p>
      <w:pPr>
        <w:spacing w:after="0"/>
        <w:ind w:left="0"/>
        <w:jc w:val="both"/>
      </w:pPr>
      <w:r>
        <w:drawing>
          <wp:inline distT="0" distB="0" distL="0" distR="0">
            <wp:extent cx="406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064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угол наклона опорной поверхности при опрокидывании транспортного средства;</w:t>
      </w:r>
    </w:p>
    <w:bookmarkStart w:name="z850" w:id="845"/>
    <w:p>
      <w:pPr>
        <w:spacing w:after="0"/>
        <w:ind w:left="0"/>
        <w:jc w:val="both"/>
      </w:pPr>
      <w:r>
        <w:rPr>
          <w:rFonts w:ascii="Times New Roman"/>
          <w:b w:val="false"/>
          <w:i w:val="false"/>
          <w:color w:val="000000"/>
          <w:sz w:val="28"/>
        </w:rPr>
        <w:t xml:space="preserve">
       </w:t>
      </w:r>
    </w:p>
    <w:bookmarkEnd w:id="845"/>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921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угол крена подрессоренных масс.</w:t>
      </w:r>
    </w:p>
    <w:bookmarkStart w:name="z851" w:id="846"/>
    <w:p>
      <w:pPr>
        <w:spacing w:after="0"/>
        <w:ind w:left="0"/>
        <w:jc w:val="both"/>
      </w:pPr>
      <w:r>
        <w:rPr>
          <w:rFonts w:ascii="Times New Roman"/>
          <w:b w:val="false"/>
          <w:i w:val="false"/>
          <w:color w:val="000000"/>
          <w:sz w:val="28"/>
        </w:rPr>
        <w:t>
      При отсутствии точных данных величина hкп может быть принята равной статическому радиусу колеса транспортного средства.</w:t>
      </w:r>
    </w:p>
    <w:bookmarkEnd w:id="8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152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315200" cy="502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52" w:id="847"/>
    <w:p>
      <w:pPr>
        <w:spacing w:after="0"/>
        <w:ind w:left="0"/>
        <w:jc w:val="both"/>
      </w:pPr>
      <w:r>
        <w:rPr>
          <w:rFonts w:ascii="Times New Roman"/>
          <w:b w:val="false"/>
          <w:i w:val="false"/>
          <w:color w:val="000000"/>
          <w:sz w:val="28"/>
        </w:rPr>
        <w:t>
      Рисунок 4.1. Схемы определения величины приведенной колеи "b"</w:t>
      </w:r>
    </w:p>
    <w:bookmarkEnd w:id="847"/>
    <w:bookmarkStart w:name="z853" w:id="848"/>
    <w:p>
      <w:pPr>
        <w:spacing w:after="0"/>
        <w:ind w:left="0"/>
        <w:jc w:val="left"/>
      </w:pPr>
      <w:r>
        <w:rPr>
          <w:rFonts w:ascii="Times New Roman"/>
          <w:b/>
          <w:i w:val="false"/>
          <w:color w:val="000000"/>
        </w:rPr>
        <w:t xml:space="preserve"> 5. Требования к транспортным средствам в отношении их передней обзорности</w:t>
      </w:r>
    </w:p>
    <w:bookmarkEnd w:id="848"/>
    <w:bookmarkStart w:name="z854" w:id="849"/>
    <w:p>
      <w:pPr>
        <w:spacing w:after="0"/>
        <w:ind w:left="0"/>
        <w:jc w:val="both"/>
      </w:pPr>
      <w:r>
        <w:rPr>
          <w:rFonts w:ascii="Times New Roman"/>
          <w:b w:val="false"/>
          <w:i w:val="false"/>
          <w:color w:val="000000"/>
          <w:sz w:val="28"/>
        </w:rPr>
        <w:t>
      Примечания: - Требования пункта 5 настоящего приложения не распространяются на транспортные средства для коммунального хозяйства и содержания дорог с правосторонним расположением рулевого управления;</w:t>
      </w:r>
    </w:p>
    <w:bookmarkEnd w:id="849"/>
    <w:bookmarkStart w:name="z855" w:id="850"/>
    <w:p>
      <w:pPr>
        <w:spacing w:after="0"/>
        <w:ind w:left="0"/>
        <w:jc w:val="both"/>
      </w:pPr>
      <w:r>
        <w:rPr>
          <w:rFonts w:ascii="Times New Roman"/>
          <w:b w:val="false"/>
          <w:i w:val="false"/>
          <w:color w:val="000000"/>
          <w:sz w:val="28"/>
        </w:rPr>
        <w:t>
      - Выступающие вперед за габарит по длине транспортного средства части специального оборудования автокранов, транспортных средств, оснащенных подъемниками с рабочими платформами, автобетононасосов не учитываются при проведении оценки соответствия требованиям пункта 5 настоящего приложения.</w:t>
      </w:r>
    </w:p>
    <w:bookmarkEnd w:id="850"/>
    <w:bookmarkStart w:name="z856" w:id="851"/>
    <w:p>
      <w:pPr>
        <w:spacing w:after="0"/>
        <w:ind w:left="0"/>
        <w:jc w:val="both"/>
      </w:pPr>
      <w:r>
        <w:rPr>
          <w:rFonts w:ascii="Times New Roman"/>
          <w:b w:val="false"/>
          <w:i w:val="false"/>
          <w:color w:val="000000"/>
          <w:sz w:val="28"/>
        </w:rPr>
        <w:t>
      5.1. Передняя обзорность характеризуется (см. рисунок 5.1):</w:t>
      </w:r>
    </w:p>
    <w:bookmarkEnd w:id="851"/>
    <w:bookmarkStart w:name="z857" w:id="852"/>
    <w:p>
      <w:pPr>
        <w:spacing w:after="0"/>
        <w:ind w:left="0"/>
        <w:jc w:val="both"/>
      </w:pPr>
      <w:r>
        <w:rPr>
          <w:rFonts w:ascii="Times New Roman"/>
          <w:b w:val="false"/>
          <w:i w:val="false"/>
          <w:color w:val="000000"/>
          <w:sz w:val="28"/>
        </w:rPr>
        <w:t>
      - размерами и расположением нормативных зон А и Б на наружной поверхности переднего окна;</w:t>
      </w:r>
    </w:p>
    <w:bookmarkEnd w:id="852"/>
    <w:bookmarkStart w:name="z858" w:id="853"/>
    <w:p>
      <w:pPr>
        <w:spacing w:after="0"/>
        <w:ind w:left="0"/>
        <w:jc w:val="both"/>
      </w:pPr>
      <w:r>
        <w:rPr>
          <w:rFonts w:ascii="Times New Roman"/>
          <w:b w:val="false"/>
          <w:i w:val="false"/>
          <w:color w:val="000000"/>
          <w:sz w:val="28"/>
        </w:rPr>
        <w:t>
      - степенью очистки нормативных зон А и Б;</w:t>
      </w:r>
    </w:p>
    <w:bookmarkEnd w:id="853"/>
    <w:bookmarkStart w:name="z859" w:id="854"/>
    <w:p>
      <w:pPr>
        <w:spacing w:after="0"/>
        <w:ind w:left="0"/>
        <w:jc w:val="both"/>
      </w:pPr>
      <w:r>
        <w:rPr>
          <w:rFonts w:ascii="Times New Roman"/>
          <w:b w:val="false"/>
          <w:i w:val="false"/>
          <w:color w:val="000000"/>
          <w:sz w:val="28"/>
        </w:rPr>
        <w:t>
      - непросматриваемыми зонами, создаваемыми стойками переднего окна;</w:t>
      </w:r>
    </w:p>
    <w:bookmarkEnd w:id="854"/>
    <w:bookmarkStart w:name="z860" w:id="855"/>
    <w:p>
      <w:pPr>
        <w:spacing w:after="0"/>
        <w:ind w:left="0"/>
        <w:jc w:val="both"/>
      </w:pPr>
      <w:r>
        <w:rPr>
          <w:rFonts w:ascii="Times New Roman"/>
          <w:b w:val="false"/>
          <w:i w:val="false"/>
          <w:color w:val="000000"/>
          <w:sz w:val="28"/>
        </w:rPr>
        <w:t>
      - непросматриваемыми зонами в нормативном поле обзора П.</w:t>
      </w:r>
    </w:p>
    <w:bookmarkEnd w:id="85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420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58420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1" w:id="856"/>
    <w:p>
      <w:pPr>
        <w:spacing w:after="0"/>
        <w:ind w:left="0"/>
        <w:jc w:val="both"/>
      </w:pPr>
      <w:r>
        <w:rPr>
          <w:rFonts w:ascii="Times New Roman"/>
          <w:b w:val="false"/>
          <w:i w:val="false"/>
          <w:color w:val="000000"/>
          <w:sz w:val="28"/>
        </w:rPr>
        <w:t>
      Обозначения: 1 - граница прозрачной части левого бокового окна, 2 - левая боковая стойка переднего окна, 3 - контур очистки переднего окна,</w:t>
      </w:r>
    </w:p>
    <w:bookmarkEnd w:id="856"/>
    <w:bookmarkStart w:name="z862" w:id="857"/>
    <w:p>
      <w:pPr>
        <w:spacing w:after="0"/>
        <w:ind w:left="0"/>
        <w:jc w:val="both"/>
      </w:pPr>
      <w:r>
        <w:rPr>
          <w:rFonts w:ascii="Times New Roman"/>
          <w:b w:val="false"/>
          <w:i w:val="false"/>
          <w:color w:val="000000"/>
          <w:sz w:val="28"/>
        </w:rPr>
        <w:t>
      4 - граница нормативной зоны А, 5 - граница нормативной зоны Б,</w:t>
      </w:r>
    </w:p>
    <w:bookmarkEnd w:id="857"/>
    <w:bookmarkStart w:name="z863" w:id="858"/>
    <w:p>
      <w:pPr>
        <w:spacing w:after="0"/>
        <w:ind w:left="0"/>
        <w:jc w:val="both"/>
      </w:pPr>
      <w:r>
        <w:rPr>
          <w:rFonts w:ascii="Times New Roman"/>
          <w:b w:val="false"/>
          <w:i w:val="false"/>
          <w:color w:val="000000"/>
          <w:sz w:val="28"/>
        </w:rPr>
        <w:t>
      6 - граница прозрачной части переднего окна, 7 - правая боковая стойка переднего окна, 8 - граница прозрачной части правого бокового окна,</w:t>
      </w:r>
    </w:p>
    <w:bookmarkEnd w:id="858"/>
    <w:bookmarkStart w:name="z864" w:id="859"/>
    <w:p>
      <w:pPr>
        <w:spacing w:after="0"/>
        <w:ind w:left="0"/>
        <w:jc w:val="both"/>
      </w:pPr>
      <w:r>
        <w:rPr>
          <w:rFonts w:ascii="Times New Roman"/>
          <w:b w:val="false"/>
          <w:i w:val="false"/>
          <w:color w:val="000000"/>
          <w:sz w:val="28"/>
        </w:rPr>
        <w:t>
      9 - следы от плоскостей, являющихся границами нормативного поля обзора П.</w:t>
      </w:r>
    </w:p>
    <w:bookmarkEnd w:id="859"/>
    <w:bookmarkStart w:name="z865" w:id="860"/>
    <w:p>
      <w:pPr>
        <w:spacing w:after="0"/>
        <w:ind w:left="0"/>
        <w:jc w:val="both"/>
      </w:pPr>
      <w:r>
        <w:rPr>
          <w:rFonts w:ascii="Times New Roman"/>
          <w:b w:val="false"/>
          <w:i w:val="false"/>
          <w:color w:val="000000"/>
          <w:sz w:val="28"/>
        </w:rPr>
        <w:t>
      Рисунок 5.1. Расположение нормативных зон А и Б переднего окна</w:t>
      </w:r>
    </w:p>
    <w:bookmarkEnd w:id="860"/>
    <w:p>
      <w:pPr>
        <w:spacing w:after="0"/>
        <w:ind w:left="0"/>
        <w:jc w:val="both"/>
      </w:pPr>
      <w:r>
        <w:rPr>
          <w:rFonts w:ascii="Times New Roman"/>
          <w:b w:val="false"/>
          <w:i w:val="false"/>
          <w:color w:val="000000"/>
          <w:sz w:val="28"/>
        </w:rPr>
        <w:t>
      и нормативного поля обзора П</w:t>
      </w:r>
    </w:p>
    <w:bookmarkStart w:name="z866" w:id="861"/>
    <w:p>
      <w:pPr>
        <w:spacing w:after="0"/>
        <w:ind w:left="0"/>
        <w:jc w:val="both"/>
      </w:pPr>
      <w:r>
        <w:rPr>
          <w:rFonts w:ascii="Times New Roman"/>
          <w:b w:val="false"/>
          <w:i w:val="false"/>
          <w:color w:val="000000"/>
          <w:sz w:val="28"/>
        </w:rPr>
        <w:t>
      5.2. Требования к размерам и расположению нормативных зон А и Б на наружной поверхности переднего окна.</w:t>
      </w:r>
    </w:p>
    <w:bookmarkEnd w:id="861"/>
    <w:bookmarkStart w:name="z867" w:id="862"/>
    <w:p>
      <w:pPr>
        <w:spacing w:after="0"/>
        <w:ind w:left="0"/>
        <w:jc w:val="both"/>
      </w:pPr>
      <w:r>
        <w:rPr>
          <w:rFonts w:ascii="Times New Roman"/>
          <w:b w:val="false"/>
          <w:i w:val="false"/>
          <w:color w:val="000000"/>
          <w:sz w:val="28"/>
        </w:rPr>
        <w:t>
      5.2.1. Размеры и расположение нормативных зон А и Б определяются углами в соответствии с таблицей 5.1.</w:t>
      </w:r>
    </w:p>
    <w:bookmarkEnd w:id="862"/>
    <w:bookmarkStart w:name="z868" w:id="863"/>
    <w:p>
      <w:pPr>
        <w:spacing w:after="0"/>
        <w:ind w:left="0"/>
        <w:jc w:val="both"/>
      </w:pPr>
      <w:r>
        <w:rPr>
          <w:rFonts w:ascii="Times New Roman"/>
          <w:b w:val="false"/>
          <w:i w:val="false"/>
          <w:color w:val="000000"/>
          <w:sz w:val="28"/>
        </w:rPr>
        <w:t xml:space="preserve">
      5.2.2. Площадь нормативной зоны Б может быть сокращена при условии выполнения оговорок, установленных в пункте 2.4 </w:t>
      </w:r>
      <w:r>
        <w:rPr>
          <w:rFonts w:ascii="Times New Roman"/>
          <w:b w:val="false"/>
          <w:i w:val="false"/>
          <w:color w:val="000000"/>
          <w:sz w:val="28"/>
        </w:rPr>
        <w:t>приложения 18</w:t>
      </w:r>
      <w:r>
        <w:rPr>
          <w:rFonts w:ascii="Times New Roman"/>
          <w:b w:val="false"/>
          <w:i w:val="false"/>
          <w:color w:val="000000"/>
          <w:sz w:val="28"/>
        </w:rPr>
        <w:t xml:space="preserve"> к Правилам ООН № 43.</w:t>
      </w:r>
    </w:p>
    <w:bookmarkEnd w:id="863"/>
    <w:bookmarkStart w:name="z869" w:id="864"/>
    <w:p>
      <w:pPr>
        <w:spacing w:after="0"/>
        <w:ind w:left="0"/>
        <w:jc w:val="both"/>
      </w:pPr>
      <w:r>
        <w:rPr>
          <w:rFonts w:ascii="Times New Roman"/>
          <w:b w:val="false"/>
          <w:i w:val="false"/>
          <w:color w:val="000000"/>
          <w:sz w:val="28"/>
        </w:rPr>
        <w:t>
      5.2.3. Для транспортных средств вагонной компоновки категории М</w:t>
      </w:r>
      <w:r>
        <w:rPr>
          <w:rFonts w:ascii="Times New Roman"/>
          <w:b w:val="false"/>
          <w:i w:val="false"/>
          <w:color w:val="000000"/>
          <w:vertAlign w:val="subscript"/>
        </w:rPr>
        <w:t>2</w:t>
      </w:r>
      <w:r>
        <w:rPr>
          <w:rFonts w:ascii="Times New Roman"/>
          <w:b w:val="false"/>
          <w:i w:val="false"/>
          <w:color w:val="000000"/>
          <w:sz w:val="28"/>
        </w:rPr>
        <w:t>G и категории N</w:t>
      </w:r>
      <w:r>
        <w:rPr>
          <w:rFonts w:ascii="Times New Roman"/>
          <w:b w:val="false"/>
          <w:i w:val="false"/>
          <w:color w:val="000000"/>
          <w:vertAlign w:val="subscript"/>
        </w:rPr>
        <w:t>1</w:t>
      </w:r>
      <w:r>
        <w:rPr>
          <w:rFonts w:ascii="Times New Roman"/>
          <w:b w:val="false"/>
          <w:i w:val="false"/>
          <w:color w:val="000000"/>
          <w:sz w:val="28"/>
        </w:rPr>
        <w:t>G с кабиной над двигателем, поставленным на производство до 1 января 2005 г., допускается расстояние между границами прозрачной части переднего окна и нормативной зоной Б менее 25 мм. При этом зона Б ни в одной точке не должна выходить за границу прозрачной зоны переднего окна.</w:t>
      </w:r>
    </w:p>
    <w:bookmarkEnd w:id="864"/>
    <w:bookmarkStart w:name="z870" w:id="865"/>
    <w:p>
      <w:pPr>
        <w:spacing w:after="0"/>
        <w:ind w:left="0"/>
        <w:jc w:val="both"/>
      </w:pPr>
      <w:r>
        <w:rPr>
          <w:rFonts w:ascii="Times New Roman"/>
          <w:b w:val="false"/>
          <w:i w:val="false"/>
          <w:color w:val="000000"/>
          <w:sz w:val="28"/>
        </w:rPr>
        <w:t>
      5.3. Требования к степени очистки нормативных зон А и Б устанавливаются в соответствии с таблицей 5.2.</w:t>
      </w:r>
    </w:p>
    <w:bookmarkEnd w:id="865"/>
    <w:bookmarkStart w:name="z871" w:id="866"/>
    <w:p>
      <w:pPr>
        <w:spacing w:after="0"/>
        <w:ind w:left="0"/>
        <w:jc w:val="both"/>
      </w:pPr>
      <w:r>
        <w:rPr>
          <w:rFonts w:ascii="Times New Roman"/>
          <w:b w:val="false"/>
          <w:i w:val="false"/>
          <w:color w:val="000000"/>
          <w:sz w:val="28"/>
        </w:rPr>
        <w:t>
      5.4. Требования к непросматриваемым зонам, создаваемым стойками переднего окна.</w:t>
      </w:r>
    </w:p>
    <w:bookmarkEnd w:id="866"/>
    <w:bookmarkStart w:name="z872" w:id="867"/>
    <w:p>
      <w:pPr>
        <w:spacing w:after="0"/>
        <w:ind w:left="0"/>
        <w:jc w:val="both"/>
      </w:pPr>
      <w:r>
        <w:rPr>
          <w:rFonts w:ascii="Times New Roman"/>
          <w:b w:val="false"/>
          <w:i w:val="false"/>
          <w:color w:val="000000"/>
          <w:sz w:val="28"/>
        </w:rPr>
        <w:t>
      5.4.1. Количество боковых стоек должно быть не более двух. Для транспортных средств, не относящихся к категории М</w:t>
      </w:r>
      <w:r>
        <w:rPr>
          <w:rFonts w:ascii="Times New Roman"/>
          <w:b w:val="false"/>
          <w:i w:val="false"/>
          <w:color w:val="000000"/>
          <w:vertAlign w:val="subscript"/>
        </w:rPr>
        <w:t>1</w:t>
      </w:r>
      <w:r>
        <w:rPr>
          <w:rFonts w:ascii="Times New Roman"/>
          <w:b w:val="false"/>
          <w:i w:val="false"/>
          <w:color w:val="000000"/>
          <w:sz w:val="28"/>
        </w:rPr>
        <w:t>, допускается наличие средней стойки.</w:t>
      </w:r>
    </w:p>
    <w:bookmarkEnd w:id="867"/>
    <w:bookmarkStart w:name="z873" w:id="868"/>
    <w:p>
      <w:pPr>
        <w:spacing w:after="0"/>
        <w:ind w:left="0"/>
        <w:jc w:val="both"/>
      </w:pPr>
      <w:r>
        <w:rPr>
          <w:rFonts w:ascii="Times New Roman"/>
          <w:b w:val="false"/>
          <w:i w:val="false"/>
          <w:color w:val="000000"/>
          <w:sz w:val="28"/>
        </w:rPr>
        <w:t>
      5.4.2. Угловые величины непросматриваемых зон устанавливаются в соответствии с таблицей 5.3.</w:t>
      </w:r>
    </w:p>
    <w:bookmarkEnd w:id="868"/>
    <w:bookmarkStart w:name="z874" w:id="869"/>
    <w:p>
      <w:pPr>
        <w:spacing w:after="0"/>
        <w:ind w:left="0"/>
        <w:jc w:val="both"/>
      </w:pPr>
      <w:r>
        <w:rPr>
          <w:rFonts w:ascii="Times New Roman"/>
          <w:b w:val="false"/>
          <w:i w:val="false"/>
          <w:color w:val="000000"/>
          <w:sz w:val="28"/>
        </w:rPr>
        <w:t xml:space="preserve">
      Таблица 5.1. </w:t>
      </w:r>
    </w:p>
    <w:bookmarkEnd w:id="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транспортного средства</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Компоновка транспортного средства по расположению двигателя</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угол, градусы, не менее</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вверх</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вниз</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влево</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вправо</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варианты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Б</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17</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Капотная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Б</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17</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Полукапотная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Б</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12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19</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Вагонная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Б</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w:t>
            </w:r>
          </w:p>
          <w:p>
            <w:pPr>
              <w:spacing w:after="20"/>
              <w:ind w:left="20"/>
              <w:jc w:val="both"/>
            </w:pPr>
            <w:r>
              <w:rPr>
                <w:rFonts w:ascii="Times New Roman"/>
                <w:b w:val="false"/>
                <w:i w:val="false"/>
                <w:color w:val="000000"/>
                <w:sz w:val="20"/>
              </w:rPr>
              <w:t>
12 (5)*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w:t>
            </w:r>
          </w:p>
          <w:p>
            <w:pPr>
              <w:spacing w:after="20"/>
              <w:ind w:left="20"/>
              <w:jc w:val="both"/>
            </w:pPr>
            <w:r>
              <w:rPr>
                <w:rFonts w:ascii="Times New Roman"/>
                <w:b w:val="false"/>
                <w:i w:val="false"/>
                <w:color w:val="000000"/>
                <w:sz w:val="20"/>
              </w:rPr>
              <w:t>
19 (13)*</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Капотная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Б</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19</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Полукапотная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Б</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w:t>
            </w:r>
          </w:p>
          <w:p>
            <w:pPr>
              <w:spacing w:after="20"/>
              <w:ind w:left="20"/>
              <w:jc w:val="both"/>
            </w:pPr>
            <w:r>
              <w:rPr>
                <w:rFonts w:ascii="Times New Roman"/>
                <w:b w:val="false"/>
                <w:i w:val="false"/>
                <w:color w:val="000000"/>
                <w:sz w:val="20"/>
              </w:rPr>
              <w:t>
21 (8)*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22</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Вагонная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Б</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22</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Капотная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Б</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17</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Полукапотная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Б</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18</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кабиной над двигателем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Б</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8 (5)*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w:t>
            </w:r>
          </w:p>
          <w:p>
            <w:pPr>
              <w:spacing w:after="20"/>
              <w:ind w:left="20"/>
              <w:jc w:val="both"/>
            </w:pPr>
            <w:r>
              <w:rPr>
                <w:rFonts w:ascii="Times New Roman"/>
                <w:b w:val="false"/>
                <w:i w:val="false"/>
                <w:color w:val="000000"/>
                <w:sz w:val="20"/>
              </w:rPr>
              <w:t>
18 (13)*</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варианты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Б</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18</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варианты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Б</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 (6**)*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18</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875" w:id="870"/>
    <w:p>
      <w:pPr>
        <w:spacing w:after="0"/>
        <w:ind w:left="0"/>
        <w:jc w:val="both"/>
      </w:pPr>
      <w:r>
        <w:rPr>
          <w:rFonts w:ascii="Times New Roman"/>
          <w:b w:val="false"/>
          <w:i w:val="false"/>
          <w:color w:val="000000"/>
          <w:sz w:val="28"/>
        </w:rPr>
        <w:t>
      Примечания: Значения, установленные для транспортных средств категории М</w:t>
      </w:r>
      <w:r>
        <w:rPr>
          <w:rFonts w:ascii="Times New Roman"/>
          <w:b w:val="false"/>
          <w:i w:val="false"/>
          <w:color w:val="000000"/>
          <w:vertAlign w:val="subscript"/>
        </w:rPr>
        <w:t>1</w:t>
      </w:r>
      <w:r>
        <w:rPr>
          <w:rFonts w:ascii="Times New Roman"/>
          <w:b w:val="false"/>
          <w:i w:val="false"/>
          <w:color w:val="000000"/>
          <w:sz w:val="28"/>
        </w:rPr>
        <w:t>, применяются для целей пунктов 7.2.1, 7.2.2 и 8.2.3 настоящего приложения;</w:t>
      </w:r>
    </w:p>
    <w:bookmarkEnd w:id="870"/>
    <w:bookmarkStart w:name="z876" w:id="871"/>
    <w:p>
      <w:pPr>
        <w:spacing w:after="0"/>
        <w:ind w:left="0"/>
        <w:jc w:val="both"/>
      </w:pPr>
      <w:r>
        <w:rPr>
          <w:rFonts w:ascii="Times New Roman"/>
          <w:b w:val="false"/>
          <w:i w:val="false"/>
          <w:color w:val="000000"/>
          <w:sz w:val="28"/>
        </w:rPr>
        <w:t>
      + - правая граница нормативной зоны Б симметрична левой границе относительно средней продольной плоскости транспортного средства;</w:t>
      </w:r>
    </w:p>
    <w:bookmarkEnd w:id="871"/>
    <w:bookmarkStart w:name="z877" w:id="872"/>
    <w:p>
      <w:pPr>
        <w:spacing w:after="0"/>
        <w:ind w:left="0"/>
        <w:jc w:val="both"/>
      </w:pPr>
      <w:r>
        <w:rPr>
          <w:rFonts w:ascii="Times New Roman"/>
          <w:b w:val="false"/>
          <w:i w:val="false"/>
          <w:color w:val="000000"/>
          <w:sz w:val="28"/>
        </w:rPr>
        <w:t>
      * - значения, указанные в скобках, применяются к транспортным средствам, поставленным на производство до 1 января 2005 г.</w:t>
      </w:r>
    </w:p>
    <w:bookmarkEnd w:id="872"/>
    <w:bookmarkStart w:name="z878" w:id="873"/>
    <w:p>
      <w:pPr>
        <w:spacing w:after="0"/>
        <w:ind w:left="0"/>
        <w:jc w:val="both"/>
      </w:pPr>
      <w:r>
        <w:rPr>
          <w:rFonts w:ascii="Times New Roman"/>
          <w:b w:val="false"/>
          <w:i w:val="false"/>
          <w:color w:val="000000"/>
          <w:sz w:val="28"/>
        </w:rPr>
        <w:t>
      ** - значение применяется к транспортным средствам капотной компоновки с составным ветровым стеклом и боковыми разделительными стойками.</w:t>
      </w:r>
    </w:p>
    <w:bookmarkEnd w:id="873"/>
    <w:bookmarkStart w:name="z879" w:id="874"/>
    <w:p>
      <w:pPr>
        <w:spacing w:after="0"/>
        <w:ind w:left="0"/>
        <w:jc w:val="both"/>
      </w:pPr>
      <w:r>
        <w:rPr>
          <w:rFonts w:ascii="Times New Roman"/>
          <w:b w:val="false"/>
          <w:i w:val="false"/>
          <w:color w:val="000000"/>
          <w:sz w:val="28"/>
        </w:rPr>
        <w:t xml:space="preserve">
      Таблица 5.2. </w:t>
      </w:r>
    </w:p>
    <w:bookmarkEnd w:id="8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переднего окна</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очистки, %, не менее, по нормативным зонам</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транспортного средства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1</w:t>
            </w:r>
            <w:r>
              <w:rPr>
                <w:rFonts w:ascii="Times New Roman"/>
                <w:b w:val="false"/>
                <w:i w:val="false"/>
                <w:color w:val="000000"/>
                <w:sz w:val="20"/>
              </w:rPr>
              <w:t>, М</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r>
              <w:rPr>
                <w:rFonts w:ascii="Times New Roman"/>
                <w:b w:val="false"/>
                <w:i w:val="false"/>
                <w:color w:val="000000"/>
                <w:vertAlign w:val="subscript"/>
              </w:rPr>
              <w:t>3</w:t>
            </w: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 N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средней стойки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средней стойкой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Откидывающаяся оконная рама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880" w:id="875"/>
    <w:p>
      <w:pPr>
        <w:spacing w:after="0"/>
        <w:ind w:left="0"/>
        <w:jc w:val="both"/>
      </w:pPr>
      <w:r>
        <w:rPr>
          <w:rFonts w:ascii="Times New Roman"/>
          <w:b w:val="false"/>
          <w:i w:val="false"/>
          <w:color w:val="000000"/>
          <w:sz w:val="28"/>
        </w:rPr>
        <w:t>
      Примечание: Значения, установленные для транспортных средств категории М</w:t>
      </w:r>
      <w:r>
        <w:rPr>
          <w:rFonts w:ascii="Times New Roman"/>
          <w:b w:val="false"/>
          <w:i w:val="false"/>
          <w:color w:val="000000"/>
          <w:vertAlign w:val="subscript"/>
        </w:rPr>
        <w:t>1</w:t>
      </w:r>
      <w:r>
        <w:rPr>
          <w:rFonts w:ascii="Times New Roman"/>
          <w:b w:val="false"/>
          <w:i w:val="false"/>
          <w:color w:val="000000"/>
          <w:sz w:val="28"/>
        </w:rPr>
        <w:t>, применяются для целей пункта 8.1.1 настоящего приложения;</w:t>
      </w:r>
    </w:p>
    <w:bookmarkEnd w:id="875"/>
    <w:bookmarkStart w:name="z881" w:id="876"/>
    <w:p>
      <w:pPr>
        <w:spacing w:after="0"/>
        <w:ind w:left="0"/>
        <w:jc w:val="both"/>
      </w:pPr>
      <w:r>
        <w:rPr>
          <w:rFonts w:ascii="Times New Roman"/>
          <w:b w:val="false"/>
          <w:i w:val="false"/>
          <w:color w:val="000000"/>
          <w:sz w:val="28"/>
        </w:rPr>
        <w:t>
      * - значения, указанные в скобках, применяются к транспортным средствам категории М</w:t>
      </w:r>
      <w:r>
        <w:rPr>
          <w:rFonts w:ascii="Times New Roman"/>
          <w:b w:val="false"/>
          <w:i w:val="false"/>
          <w:color w:val="000000"/>
          <w:vertAlign w:val="subscript"/>
        </w:rPr>
        <w:t>2</w:t>
      </w:r>
      <w:r>
        <w:rPr>
          <w:rFonts w:ascii="Times New Roman"/>
          <w:b w:val="false"/>
          <w:i w:val="false"/>
          <w:color w:val="000000"/>
          <w:sz w:val="28"/>
        </w:rPr>
        <w:t xml:space="preserve"> вагонной компоновки и категории N</w:t>
      </w:r>
      <w:r>
        <w:rPr>
          <w:rFonts w:ascii="Times New Roman"/>
          <w:b w:val="false"/>
          <w:i w:val="false"/>
          <w:color w:val="000000"/>
          <w:vertAlign w:val="subscript"/>
        </w:rPr>
        <w:t>1</w:t>
      </w:r>
      <w:r>
        <w:rPr>
          <w:rFonts w:ascii="Times New Roman"/>
          <w:b w:val="false"/>
          <w:i w:val="false"/>
          <w:color w:val="000000"/>
          <w:sz w:val="28"/>
        </w:rPr>
        <w:t xml:space="preserve"> с кабиной над двигателем, поставленным на производство до 1 января 2005 г.</w:t>
      </w:r>
    </w:p>
    <w:bookmarkEnd w:id="876"/>
    <w:bookmarkStart w:name="z882" w:id="877"/>
    <w:p>
      <w:pPr>
        <w:spacing w:after="0"/>
        <w:ind w:left="0"/>
        <w:jc w:val="both"/>
      </w:pPr>
      <w:r>
        <w:rPr>
          <w:rFonts w:ascii="Times New Roman"/>
          <w:b w:val="false"/>
          <w:i w:val="false"/>
          <w:color w:val="000000"/>
          <w:sz w:val="28"/>
        </w:rPr>
        <w:t xml:space="preserve">
      Таблица 5.3. </w:t>
      </w:r>
    </w:p>
    <w:bookmarkEnd w:id="8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транспортного средства</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Углы, образуемые стойками, градусы, не более</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боковой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средней</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r>
              <w:rPr>
                <w:rFonts w:ascii="Times New Roman"/>
                <w:b w:val="false"/>
                <w:i w:val="false"/>
                <w:color w:val="000000"/>
                <w:vertAlign w:val="subscript"/>
              </w:rPr>
              <w:t>3</w:t>
            </w: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883" w:id="878"/>
    <w:p>
      <w:pPr>
        <w:spacing w:after="0"/>
        <w:ind w:left="0"/>
        <w:jc w:val="both"/>
      </w:pPr>
      <w:r>
        <w:rPr>
          <w:rFonts w:ascii="Times New Roman"/>
          <w:b w:val="false"/>
          <w:i w:val="false"/>
          <w:color w:val="000000"/>
          <w:sz w:val="28"/>
        </w:rPr>
        <w:t>
      Примечание: * - значения, указанные в скобках, применяются к транспортным средствам категории М</w:t>
      </w:r>
      <w:r>
        <w:rPr>
          <w:rFonts w:ascii="Times New Roman"/>
          <w:b w:val="false"/>
          <w:i w:val="false"/>
          <w:color w:val="000000"/>
          <w:vertAlign w:val="subscript"/>
        </w:rPr>
        <w:t>2</w:t>
      </w:r>
      <w:r>
        <w:rPr>
          <w:rFonts w:ascii="Times New Roman"/>
          <w:b w:val="false"/>
          <w:i w:val="false"/>
          <w:color w:val="000000"/>
          <w:sz w:val="28"/>
        </w:rPr>
        <w:t xml:space="preserve"> вагонной компоновки и категории N1 с кабиной над двигателем, поставленным на производство до 1 января 2005 г.</w:t>
      </w:r>
    </w:p>
    <w:bookmarkEnd w:id="878"/>
    <w:bookmarkStart w:name="z884" w:id="879"/>
    <w:p>
      <w:pPr>
        <w:spacing w:after="0"/>
        <w:ind w:left="0"/>
        <w:jc w:val="both"/>
      </w:pPr>
      <w:r>
        <w:rPr>
          <w:rFonts w:ascii="Times New Roman"/>
          <w:b w:val="false"/>
          <w:i w:val="false"/>
          <w:color w:val="000000"/>
          <w:sz w:val="28"/>
        </w:rPr>
        <w:t>
      5.5. Границы нормативного поля обзора П характеризуются следующим расположением.</w:t>
      </w:r>
    </w:p>
    <w:bookmarkEnd w:id="879"/>
    <w:bookmarkStart w:name="z885" w:id="880"/>
    <w:p>
      <w:pPr>
        <w:spacing w:after="0"/>
        <w:ind w:left="0"/>
        <w:jc w:val="both"/>
      </w:pPr>
      <w:r>
        <w:rPr>
          <w:rFonts w:ascii="Times New Roman"/>
          <w:b w:val="false"/>
          <w:i w:val="false"/>
          <w:color w:val="000000"/>
          <w:sz w:val="28"/>
        </w:rPr>
        <w:t>
      5.5.1. Нормативное поле обзора П находится впереди плоскости, параллельной X (ZY) и проходящей через точки V1 и V2 (см. рисунок 5.2.).</w:t>
      </w:r>
    </w:p>
    <w:bookmarkEnd w:id="880"/>
    <w:bookmarkStart w:name="z886" w:id="881"/>
    <w:p>
      <w:pPr>
        <w:spacing w:after="0"/>
        <w:ind w:left="0"/>
        <w:jc w:val="both"/>
      </w:pPr>
      <w:r>
        <w:rPr>
          <w:rFonts w:ascii="Times New Roman"/>
          <w:b w:val="false"/>
          <w:i w:val="false"/>
          <w:color w:val="000000"/>
          <w:sz w:val="28"/>
        </w:rPr>
        <w:t>
      Из точек V1 и V2 на боковые окна (стены кабины) наносят следы указанной плоскости, ограничивающей нормативное поле обзора П в переднем 180Ү-ном секторе.</w:t>
      </w:r>
    </w:p>
    <w:bookmarkEnd w:id="88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83200" cy="590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5283200" cy="590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7" w:id="882"/>
    <w:p>
      <w:pPr>
        <w:spacing w:after="0"/>
        <w:ind w:left="0"/>
        <w:jc w:val="both"/>
      </w:pPr>
      <w:r>
        <w:rPr>
          <w:rFonts w:ascii="Times New Roman"/>
          <w:b w:val="false"/>
          <w:i w:val="false"/>
          <w:color w:val="000000"/>
          <w:sz w:val="28"/>
        </w:rPr>
        <w:t>
      Рисунок 5.2. - Расположение плоскостей, являющихся границами нормативного поля обзора П</w:t>
      </w:r>
    </w:p>
    <w:bookmarkEnd w:id="882"/>
    <w:bookmarkStart w:name="z888" w:id="883"/>
    <w:p>
      <w:pPr>
        <w:spacing w:after="0"/>
        <w:ind w:left="0"/>
        <w:jc w:val="both"/>
      </w:pPr>
      <w:r>
        <w:rPr>
          <w:rFonts w:ascii="Times New Roman"/>
          <w:b w:val="false"/>
          <w:i w:val="false"/>
          <w:color w:val="000000"/>
          <w:sz w:val="28"/>
        </w:rPr>
        <w:t>
      5.5.2. Сверху нормативное поле обзора П ограничено горизонтальной плоскостью, проходящей через точку V1.</w:t>
      </w:r>
    </w:p>
    <w:bookmarkEnd w:id="883"/>
    <w:bookmarkStart w:name="z889" w:id="884"/>
    <w:p>
      <w:pPr>
        <w:spacing w:after="0"/>
        <w:ind w:left="0"/>
        <w:jc w:val="both"/>
      </w:pPr>
      <w:r>
        <w:rPr>
          <w:rFonts w:ascii="Times New Roman"/>
          <w:b w:val="false"/>
          <w:i w:val="false"/>
          <w:color w:val="000000"/>
          <w:sz w:val="28"/>
        </w:rPr>
        <w:t>
      Из точки V1 на окна и стойки переднего окна наносят след горизонтальной плоскости, ограничивающей нормативное поле обзора П сверху, до пересечения со следами, ограничивающими нормативное поле обзора П в переднем 180</w:t>
      </w:r>
      <w:r>
        <w:rPr>
          <w:rFonts w:ascii="Times New Roman"/>
          <w:b w:val="false"/>
          <w:i w:val="false"/>
          <w:color w:val="000000"/>
          <w:vertAlign w:val="superscript"/>
        </w:rPr>
        <w:t>0</w:t>
      </w:r>
      <w:r>
        <w:rPr>
          <w:rFonts w:ascii="Times New Roman"/>
          <w:b w:val="false"/>
          <w:i w:val="false"/>
          <w:color w:val="000000"/>
          <w:sz w:val="28"/>
        </w:rPr>
        <w:t>-ном секторе.</w:t>
      </w:r>
    </w:p>
    <w:bookmarkEnd w:id="884"/>
    <w:bookmarkStart w:name="z890" w:id="885"/>
    <w:p>
      <w:pPr>
        <w:spacing w:after="0"/>
        <w:ind w:left="0"/>
        <w:jc w:val="both"/>
      </w:pPr>
      <w:r>
        <w:rPr>
          <w:rFonts w:ascii="Times New Roman"/>
          <w:b w:val="false"/>
          <w:i w:val="false"/>
          <w:color w:val="000000"/>
          <w:sz w:val="28"/>
        </w:rPr>
        <w:t>
      5.5.3. Снизу нормативное поле обзора П ограничено тремя плоскостями, проходящими через точку V2 и наклоненными вниз к горизонтальной плоскости, параллельной Z (XY) под углом б.</w:t>
      </w:r>
    </w:p>
    <w:bookmarkEnd w:id="885"/>
    <w:bookmarkStart w:name="z891" w:id="886"/>
    <w:p>
      <w:pPr>
        <w:spacing w:after="0"/>
        <w:ind w:left="0"/>
        <w:jc w:val="both"/>
      </w:pPr>
      <w:r>
        <w:rPr>
          <w:rFonts w:ascii="Times New Roman"/>
          <w:b w:val="false"/>
          <w:i w:val="false"/>
          <w:color w:val="000000"/>
          <w:sz w:val="28"/>
        </w:rPr>
        <w:t>
      Первая плоскость перпендикулярна плоскости Y (XZ) и проходит под наклоном вперед. Вторая плоскость перпендикулярна плоскости X(ZY) и проходит под наклоном влево. Третья плоскость перпендикулярна плоскости X (ZY) и проходит под наклоном вправо.</w:t>
      </w:r>
    </w:p>
    <w:bookmarkEnd w:id="886"/>
    <w:bookmarkStart w:name="z892" w:id="887"/>
    <w:p>
      <w:pPr>
        <w:spacing w:after="0"/>
        <w:ind w:left="0"/>
        <w:jc w:val="both"/>
      </w:pPr>
      <w:r>
        <w:rPr>
          <w:rFonts w:ascii="Times New Roman"/>
          <w:b w:val="false"/>
          <w:i w:val="false"/>
          <w:color w:val="000000"/>
          <w:sz w:val="28"/>
        </w:rPr>
        <w:t xml:space="preserve">
      Значения углов </w:t>
      </w:r>
    </w:p>
    <w:bookmarkEnd w:id="88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159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различных категорий транспортных средств приведены в таблице 5.4.</w:t>
      </w:r>
    </w:p>
    <w:p>
      <w:pPr>
        <w:spacing w:after="0"/>
        <w:ind w:left="0"/>
        <w:jc w:val="both"/>
      </w:pPr>
      <w:r>
        <w:rPr>
          <w:rFonts w:ascii="Times New Roman"/>
          <w:b w:val="false"/>
          <w:i w:val="false"/>
          <w:color w:val="000000"/>
          <w:sz w:val="28"/>
        </w:rPr>
        <w:t xml:space="preserve">
      Таблица 5.4.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транспортного средства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Варианты компоновок двигателей на транспортных средствах</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15900" cy="254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 градусы</w:t>
            </w:r>
          </w:p>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Капотная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Полукапотная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Вагонная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Капотная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Полукапотная и вагонная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w:t>
            </w:r>
          </w:p>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Капотная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Полукапотная и с кабиной над двигателем</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2</w:t>
            </w:r>
          </w:p>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варианты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3</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893" w:id="888"/>
    <w:p>
      <w:pPr>
        <w:spacing w:after="0"/>
        <w:ind w:left="0"/>
        <w:jc w:val="both"/>
      </w:pPr>
      <w:r>
        <w:rPr>
          <w:rFonts w:ascii="Times New Roman"/>
          <w:b w:val="false"/>
          <w:i w:val="false"/>
          <w:color w:val="000000"/>
          <w:sz w:val="28"/>
        </w:rPr>
        <w:t>
      Примечание. Значение, указанное в скобках, - только для транспортных средств категорий М</w:t>
      </w:r>
      <w:r>
        <w:rPr>
          <w:rFonts w:ascii="Times New Roman"/>
          <w:b w:val="false"/>
          <w:i w:val="false"/>
          <w:color w:val="000000"/>
          <w:vertAlign w:val="subscript"/>
        </w:rPr>
        <w:t>3</w:t>
      </w:r>
      <w:r>
        <w:rPr>
          <w:rFonts w:ascii="Times New Roman"/>
          <w:b w:val="false"/>
          <w:i w:val="false"/>
          <w:color w:val="000000"/>
          <w:sz w:val="28"/>
        </w:rPr>
        <w:t xml:space="preserve"> полукапотной компоновки. Это значение действует для типов транспортных средств, впервые выпущенных в обращение до 1 января 2005 г.</w:t>
      </w:r>
    </w:p>
    <w:bookmarkEnd w:id="888"/>
    <w:bookmarkStart w:name="z894" w:id="889"/>
    <w:p>
      <w:pPr>
        <w:spacing w:after="0"/>
        <w:ind w:left="0"/>
        <w:jc w:val="both"/>
      </w:pPr>
      <w:r>
        <w:rPr>
          <w:rFonts w:ascii="Times New Roman"/>
          <w:b w:val="false"/>
          <w:i w:val="false"/>
          <w:color w:val="000000"/>
          <w:sz w:val="28"/>
        </w:rPr>
        <w:t>
      5.6. Требования к непросматриваемым зонам в нормативном поле обзора П.</w:t>
      </w:r>
    </w:p>
    <w:bookmarkEnd w:id="889"/>
    <w:bookmarkStart w:name="z895" w:id="890"/>
    <w:p>
      <w:pPr>
        <w:spacing w:after="0"/>
        <w:ind w:left="0"/>
        <w:jc w:val="both"/>
      </w:pPr>
      <w:r>
        <w:rPr>
          <w:rFonts w:ascii="Times New Roman"/>
          <w:b w:val="false"/>
          <w:i w:val="false"/>
          <w:color w:val="000000"/>
          <w:sz w:val="28"/>
        </w:rPr>
        <w:t>
      5.6.1. В нормативном поле обзора П не должно быть непросматриваемых зон, за исключением создаваемых:</w:t>
      </w:r>
    </w:p>
    <w:bookmarkEnd w:id="890"/>
    <w:bookmarkStart w:name="z896" w:id="891"/>
    <w:p>
      <w:pPr>
        <w:spacing w:after="0"/>
        <w:ind w:left="0"/>
        <w:jc w:val="both"/>
      </w:pPr>
      <w:r>
        <w:rPr>
          <w:rFonts w:ascii="Times New Roman"/>
          <w:b w:val="false"/>
          <w:i w:val="false"/>
          <w:color w:val="000000"/>
          <w:sz w:val="28"/>
        </w:rPr>
        <w:t>
      - средней и боковыми стойками переднего окна;</w:t>
      </w:r>
    </w:p>
    <w:bookmarkEnd w:id="891"/>
    <w:bookmarkStart w:name="z897" w:id="892"/>
    <w:p>
      <w:pPr>
        <w:spacing w:after="0"/>
        <w:ind w:left="0"/>
        <w:jc w:val="both"/>
      </w:pPr>
      <w:r>
        <w:rPr>
          <w:rFonts w:ascii="Times New Roman"/>
          <w:b w:val="false"/>
          <w:i w:val="false"/>
          <w:color w:val="000000"/>
          <w:sz w:val="28"/>
        </w:rPr>
        <w:t>
      - разделительными стойками боковых окон;</w:t>
      </w:r>
    </w:p>
    <w:bookmarkEnd w:id="892"/>
    <w:bookmarkStart w:name="z898" w:id="893"/>
    <w:p>
      <w:pPr>
        <w:spacing w:after="0"/>
        <w:ind w:left="0"/>
        <w:jc w:val="both"/>
      </w:pPr>
      <w:r>
        <w:rPr>
          <w:rFonts w:ascii="Times New Roman"/>
          <w:b w:val="false"/>
          <w:i w:val="false"/>
          <w:color w:val="000000"/>
          <w:sz w:val="28"/>
        </w:rPr>
        <w:t>
      - рамками вентиляционных форточек;</w:t>
      </w:r>
    </w:p>
    <w:bookmarkEnd w:id="893"/>
    <w:bookmarkStart w:name="z899" w:id="894"/>
    <w:p>
      <w:pPr>
        <w:spacing w:after="0"/>
        <w:ind w:left="0"/>
        <w:jc w:val="both"/>
      </w:pPr>
      <w:r>
        <w:rPr>
          <w:rFonts w:ascii="Times New Roman"/>
          <w:b w:val="false"/>
          <w:i w:val="false"/>
          <w:color w:val="000000"/>
          <w:sz w:val="28"/>
        </w:rPr>
        <w:t>
      - зеркалами заднего вида;</w:t>
      </w:r>
    </w:p>
    <w:bookmarkEnd w:id="894"/>
    <w:bookmarkStart w:name="z900" w:id="895"/>
    <w:p>
      <w:pPr>
        <w:spacing w:after="0"/>
        <w:ind w:left="0"/>
        <w:jc w:val="both"/>
      </w:pPr>
      <w:r>
        <w:rPr>
          <w:rFonts w:ascii="Times New Roman"/>
          <w:b w:val="false"/>
          <w:i w:val="false"/>
          <w:color w:val="000000"/>
          <w:sz w:val="28"/>
        </w:rPr>
        <w:t>
      - деталями стеклоочистителей;</w:t>
      </w:r>
    </w:p>
    <w:bookmarkEnd w:id="895"/>
    <w:bookmarkStart w:name="z901" w:id="896"/>
    <w:p>
      <w:pPr>
        <w:spacing w:after="0"/>
        <w:ind w:left="0"/>
        <w:jc w:val="both"/>
      </w:pPr>
      <w:r>
        <w:rPr>
          <w:rFonts w:ascii="Times New Roman"/>
          <w:b w:val="false"/>
          <w:i w:val="false"/>
          <w:color w:val="000000"/>
          <w:sz w:val="28"/>
        </w:rPr>
        <w:t>
      - наружными радиоантеннами;</w:t>
      </w:r>
    </w:p>
    <w:bookmarkEnd w:id="896"/>
    <w:bookmarkStart w:name="z902" w:id="897"/>
    <w:p>
      <w:pPr>
        <w:spacing w:after="0"/>
        <w:ind w:left="0"/>
        <w:jc w:val="both"/>
      </w:pPr>
      <w:r>
        <w:rPr>
          <w:rFonts w:ascii="Times New Roman"/>
          <w:b w:val="false"/>
          <w:i w:val="false"/>
          <w:color w:val="000000"/>
          <w:sz w:val="28"/>
        </w:rPr>
        <w:t>
      - рулевым колесом и комбинацией приборов при условии, что верхняя точка рулевого колеса или панели приборов не попадает в зону А;</w:t>
      </w:r>
    </w:p>
    <w:bookmarkEnd w:id="897"/>
    <w:bookmarkStart w:name="z903" w:id="898"/>
    <w:p>
      <w:pPr>
        <w:spacing w:after="0"/>
        <w:ind w:left="0"/>
        <w:jc w:val="both"/>
      </w:pPr>
      <w:r>
        <w:rPr>
          <w:rFonts w:ascii="Times New Roman"/>
          <w:b w:val="false"/>
          <w:i w:val="false"/>
          <w:color w:val="000000"/>
          <w:sz w:val="28"/>
        </w:rPr>
        <w:t>
      - проводниками радиоантенн, не превышающими по ширине следующих значений: залитых в стекло проводников - 0,5 мм, нанесенных на стекло проводников - 1,0 мм. При этом в нормативной зоне А должно проходить не более трех указанных выше проводников радиоантенн, а ширина каждого из них не должна превышать 0,5 мм;</w:t>
      </w:r>
    </w:p>
    <w:bookmarkEnd w:id="898"/>
    <w:bookmarkStart w:name="z904" w:id="899"/>
    <w:p>
      <w:pPr>
        <w:spacing w:after="0"/>
        <w:ind w:left="0"/>
        <w:jc w:val="both"/>
      </w:pPr>
      <w:r>
        <w:rPr>
          <w:rFonts w:ascii="Times New Roman"/>
          <w:b w:val="false"/>
          <w:i w:val="false"/>
          <w:color w:val="000000"/>
          <w:sz w:val="28"/>
        </w:rPr>
        <w:t>
      - проволочными нагревательными элементами для размораживания и сушки переднего окна, обычно зигзагообразных или синусоидальных, если их максимальная ширина не превышает 0,03 мм, а максимальная плотность проводов, проходящих вертикально, - 8 шт./кв. сантиметров, проходящих горизонтально - 5 шт./кв. сантиметров.</w:t>
      </w:r>
    </w:p>
    <w:bookmarkEnd w:id="899"/>
    <w:bookmarkStart w:name="z905" w:id="900"/>
    <w:p>
      <w:pPr>
        <w:spacing w:after="0"/>
        <w:ind w:left="0"/>
        <w:jc w:val="both"/>
      </w:pPr>
      <w:r>
        <w:rPr>
          <w:rFonts w:ascii="Times New Roman"/>
          <w:b w:val="false"/>
          <w:i w:val="false"/>
          <w:color w:val="000000"/>
          <w:sz w:val="28"/>
        </w:rPr>
        <w:t>
      5.6.2. Для транспортных средств категорий М</w:t>
      </w:r>
      <w:r>
        <w:rPr>
          <w:rFonts w:ascii="Times New Roman"/>
          <w:b w:val="false"/>
          <w:i w:val="false"/>
          <w:color w:val="000000"/>
          <w:vertAlign w:val="subscript"/>
        </w:rPr>
        <w:t>3</w:t>
      </w:r>
      <w:r>
        <w:rPr>
          <w:rFonts w:ascii="Times New Roman"/>
          <w:b w:val="false"/>
          <w:i w:val="false"/>
          <w:color w:val="000000"/>
          <w:sz w:val="28"/>
        </w:rPr>
        <w:t>, N</w:t>
      </w:r>
      <w:r>
        <w:rPr>
          <w:rFonts w:ascii="Times New Roman"/>
          <w:b w:val="false"/>
          <w:i w:val="false"/>
          <w:color w:val="000000"/>
          <w:vertAlign w:val="subscript"/>
        </w:rPr>
        <w:t>3</w:t>
      </w:r>
      <w:r>
        <w:rPr>
          <w:rFonts w:ascii="Times New Roman"/>
          <w:b w:val="false"/>
          <w:i w:val="false"/>
          <w:color w:val="000000"/>
          <w:sz w:val="28"/>
        </w:rPr>
        <w:t xml:space="preserve"> допускается наличие боковых разделительных стоек переднего окна в количестве не более двух.</w:t>
      </w:r>
    </w:p>
    <w:bookmarkEnd w:id="900"/>
    <w:bookmarkStart w:name="z906" w:id="901"/>
    <w:p>
      <w:pPr>
        <w:spacing w:after="0"/>
        <w:ind w:left="0"/>
        <w:jc w:val="both"/>
      </w:pPr>
      <w:r>
        <w:rPr>
          <w:rFonts w:ascii="Times New Roman"/>
          <w:b w:val="false"/>
          <w:i w:val="false"/>
          <w:color w:val="000000"/>
          <w:sz w:val="28"/>
        </w:rPr>
        <w:t>
      5.6.3. Для транспортных средств категории М</w:t>
      </w:r>
      <w:r>
        <w:rPr>
          <w:rFonts w:ascii="Times New Roman"/>
          <w:b w:val="false"/>
          <w:i w:val="false"/>
          <w:color w:val="000000"/>
          <w:vertAlign w:val="subscript"/>
        </w:rPr>
        <w:t>3</w:t>
      </w:r>
      <w:r>
        <w:rPr>
          <w:rFonts w:ascii="Times New Roman"/>
          <w:b w:val="false"/>
          <w:i w:val="false"/>
          <w:color w:val="000000"/>
          <w:sz w:val="28"/>
        </w:rPr>
        <w:t xml:space="preserve"> вагонной компоновки допускается попадание в нормативное поле обзора П:</w:t>
      </w:r>
    </w:p>
    <w:bookmarkEnd w:id="901"/>
    <w:bookmarkStart w:name="z907" w:id="902"/>
    <w:p>
      <w:pPr>
        <w:spacing w:after="0"/>
        <w:ind w:left="0"/>
        <w:jc w:val="both"/>
      </w:pPr>
      <w:r>
        <w:rPr>
          <w:rFonts w:ascii="Times New Roman"/>
          <w:b w:val="false"/>
          <w:i w:val="false"/>
          <w:color w:val="000000"/>
          <w:sz w:val="28"/>
        </w:rPr>
        <w:t>
      - кузовных элементов конструкции с примыкающими к ним рамками створок дверей, расположенных с правой стороны по ходу движения, если нанесенный на правое боковое окно след плоскости, ограничивающей нормативное поле обзора П в переднем 180-градусном секторе, попадает в световой проем створки, или, по крайней мере, имеется еще один световой проем, расположенный в непосредственной близости за следом указанной плоскости. В любых случаях угловые значения непросматриваемых зон, образуемые указанными элементами конструкции, не должны превышать 7</w:t>
      </w:r>
      <w:r>
        <w:rPr>
          <w:rFonts w:ascii="Times New Roman"/>
          <w:b w:val="false"/>
          <w:i w:val="false"/>
          <w:color w:val="000000"/>
          <w:vertAlign w:val="superscript"/>
        </w:rPr>
        <w:t>0</w:t>
      </w:r>
      <w:r>
        <w:rPr>
          <w:rFonts w:ascii="Times New Roman"/>
          <w:b w:val="false"/>
          <w:i w:val="false"/>
          <w:color w:val="000000"/>
          <w:sz w:val="28"/>
        </w:rPr>
        <w:t>;</w:t>
      </w:r>
    </w:p>
    <w:bookmarkEnd w:id="902"/>
    <w:bookmarkStart w:name="z908" w:id="903"/>
    <w:p>
      <w:pPr>
        <w:spacing w:after="0"/>
        <w:ind w:left="0"/>
        <w:jc w:val="both"/>
      </w:pPr>
      <w:r>
        <w:rPr>
          <w:rFonts w:ascii="Times New Roman"/>
          <w:b w:val="false"/>
          <w:i w:val="false"/>
          <w:color w:val="000000"/>
          <w:sz w:val="28"/>
        </w:rPr>
        <w:t>
      - непрозрачных элементов конструкции в зоне обзора через боковое окно, расположенное с правой стороны по ходу движения, при условии, что уменьшение площади требуемого поля обзора через правое окно не превышает 20% для транспортных средств, поставленных на производство до 1 января 2003 г., 10% для транспортных средств, поставленных на производство, начиная с 1 января 2003 г.;</w:t>
      </w:r>
    </w:p>
    <w:bookmarkEnd w:id="903"/>
    <w:bookmarkStart w:name="z909" w:id="904"/>
    <w:p>
      <w:pPr>
        <w:spacing w:after="0"/>
        <w:ind w:left="0"/>
        <w:jc w:val="both"/>
      </w:pPr>
      <w:r>
        <w:rPr>
          <w:rFonts w:ascii="Times New Roman"/>
          <w:b w:val="false"/>
          <w:i w:val="false"/>
          <w:color w:val="000000"/>
          <w:sz w:val="28"/>
        </w:rPr>
        <w:t>
      - непрозрачных элементов конструкции в зоне обзора через боковое окно, расположенное с правой стороны по ходу движения, при условии, что уменьшение площади требуемого поля обзора через правое окно не превышает: 20% для транспортных средств, получивших первое "Одобрение типа транспортного средства" до 1 января 2003 г., либо оборудованных зеркалом заднего вида класса V, обеспечивающего поле боковой обзорности справа, и 10% для прочих транспортных средств.</w:t>
      </w:r>
    </w:p>
    <w:bookmarkEnd w:id="904"/>
    <w:bookmarkStart w:name="z910" w:id="905"/>
    <w:p>
      <w:pPr>
        <w:spacing w:after="0"/>
        <w:ind w:left="0"/>
        <w:jc w:val="both"/>
      </w:pPr>
      <w:r>
        <w:rPr>
          <w:rFonts w:ascii="Times New Roman"/>
          <w:b w:val="false"/>
          <w:i w:val="false"/>
          <w:color w:val="000000"/>
          <w:sz w:val="28"/>
        </w:rPr>
        <w:t>
      5.6.4. В непросматриваемые зоны, создаваемые элементами конструкции, указанными выше в пунктах 5.6.1-5.6.3, допускается попадание других элементов конструкции, при условии, что непросматриваемые зоны не увеличиваются.</w:t>
      </w:r>
    </w:p>
    <w:bookmarkEnd w:id="905"/>
    <w:bookmarkStart w:name="z911" w:id="906"/>
    <w:p>
      <w:pPr>
        <w:spacing w:after="0"/>
        <w:ind w:left="0"/>
        <w:jc w:val="both"/>
      </w:pPr>
      <w:r>
        <w:rPr>
          <w:rFonts w:ascii="Times New Roman"/>
          <w:b w:val="false"/>
          <w:i w:val="false"/>
          <w:color w:val="000000"/>
          <w:sz w:val="28"/>
        </w:rPr>
        <w:t>
      5.6.5. В нормативное поле обзора П допускается попадание технических средств, расположенных внутри кабины, при выполнении следующих условий:</w:t>
      </w:r>
    </w:p>
    <w:bookmarkEnd w:id="906"/>
    <w:bookmarkStart w:name="z912" w:id="907"/>
    <w:p>
      <w:pPr>
        <w:spacing w:after="0"/>
        <w:ind w:left="0"/>
        <w:jc w:val="both"/>
      </w:pPr>
      <w:r>
        <w:rPr>
          <w:rFonts w:ascii="Times New Roman"/>
          <w:b w:val="false"/>
          <w:i w:val="false"/>
          <w:color w:val="000000"/>
          <w:sz w:val="28"/>
        </w:rPr>
        <w:t>
      - конструкция технических средств должна позволять водителю без затруднений, не отвлекаясь от управления, освобождать от них нормативное поле обзора П;</w:t>
      </w:r>
    </w:p>
    <w:bookmarkEnd w:id="907"/>
    <w:bookmarkStart w:name="z913" w:id="908"/>
    <w:p>
      <w:pPr>
        <w:spacing w:after="0"/>
        <w:ind w:left="0"/>
        <w:jc w:val="both"/>
      </w:pPr>
      <w:r>
        <w:rPr>
          <w:rFonts w:ascii="Times New Roman"/>
          <w:b w:val="false"/>
          <w:i w:val="false"/>
          <w:color w:val="000000"/>
          <w:sz w:val="28"/>
        </w:rPr>
        <w:t>
      - точки крепления технических средств не должны находиться в нормативных зонах А, Б и нормативном поле обзора П.</w:t>
      </w:r>
    </w:p>
    <w:bookmarkEnd w:id="908"/>
    <w:bookmarkStart w:name="z914" w:id="909"/>
    <w:p>
      <w:pPr>
        <w:spacing w:after="0"/>
        <w:ind w:left="0"/>
        <w:jc w:val="left"/>
      </w:pPr>
      <w:r>
        <w:rPr>
          <w:rFonts w:ascii="Times New Roman"/>
          <w:b/>
          <w:i w:val="false"/>
          <w:color w:val="000000"/>
        </w:rPr>
        <w:t xml:space="preserve"> 6. Требования к транспортным средствам в отношении вентиляции, отопления и кондиционирования обитаемых помещений</w:t>
      </w:r>
    </w:p>
    <w:bookmarkEnd w:id="909"/>
    <w:p>
      <w:pPr>
        <w:spacing w:after="0"/>
        <w:ind w:left="0"/>
        <w:jc w:val="both"/>
      </w:pPr>
      <w:r>
        <w:rPr>
          <w:rFonts w:ascii="Times New Roman"/>
          <w:b w:val="false"/>
          <w:i w:val="false"/>
          <w:color w:val="ff0000"/>
          <w:sz w:val="28"/>
        </w:rPr>
        <w:t xml:space="preserve">
      Сноска. Раздел 6 с изменением, внесенным решением Совета Евразийской экономической комиссии от 16.02.2018 </w:t>
      </w:r>
      <w:r>
        <w:rPr>
          <w:rFonts w:ascii="Times New Roman"/>
          <w:b w:val="false"/>
          <w:i w:val="false"/>
          <w:color w:val="ff0000"/>
          <w:sz w:val="28"/>
        </w:rPr>
        <w:t>№ 29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915" w:id="910"/>
    <w:p>
      <w:pPr>
        <w:spacing w:after="0"/>
        <w:ind w:left="0"/>
        <w:jc w:val="both"/>
      </w:pPr>
      <w:r>
        <w:rPr>
          <w:rFonts w:ascii="Times New Roman"/>
          <w:b w:val="false"/>
          <w:i w:val="false"/>
          <w:color w:val="000000"/>
          <w:sz w:val="28"/>
        </w:rPr>
        <w:t>
      6.1. Каждое транспортное средство оборудуется системой вентиляции и системой (системами) отопления кабины и пассажирского помещения.</w:t>
      </w:r>
    </w:p>
    <w:bookmarkEnd w:id="910"/>
    <w:bookmarkStart w:name="z916" w:id="911"/>
    <w:p>
      <w:pPr>
        <w:spacing w:after="0"/>
        <w:ind w:left="0"/>
        <w:jc w:val="both"/>
      </w:pPr>
      <w:r>
        <w:rPr>
          <w:rFonts w:ascii="Times New Roman"/>
          <w:b w:val="false"/>
          <w:i w:val="false"/>
          <w:color w:val="000000"/>
          <w:sz w:val="28"/>
        </w:rPr>
        <w:t>
      При наличии в конструкции транспортного средства системы кондиционирования и выполнения ею требований, предъявляемых к системе вентиляции, допускается не оборудовать транспортное средство отдельной системой вентиляции.</w:t>
      </w:r>
    </w:p>
    <w:bookmarkEnd w:id="911"/>
    <w:bookmarkStart w:name="z917" w:id="912"/>
    <w:p>
      <w:pPr>
        <w:spacing w:after="0"/>
        <w:ind w:left="0"/>
        <w:jc w:val="both"/>
      </w:pPr>
      <w:r>
        <w:rPr>
          <w:rFonts w:ascii="Times New Roman"/>
          <w:b w:val="false"/>
          <w:i w:val="false"/>
          <w:color w:val="000000"/>
          <w:sz w:val="28"/>
        </w:rPr>
        <w:t>
      Допускается оборудовать транспортное средство системой управления климатом, выполняющей функции систем вентиляции, отопления и кондиционирования.</w:t>
      </w:r>
    </w:p>
    <w:bookmarkEnd w:id="912"/>
    <w:bookmarkStart w:name="z918" w:id="913"/>
    <w:p>
      <w:pPr>
        <w:spacing w:after="0"/>
        <w:ind w:left="0"/>
        <w:jc w:val="both"/>
      </w:pPr>
      <w:r>
        <w:rPr>
          <w:rFonts w:ascii="Times New Roman"/>
          <w:b w:val="false"/>
          <w:i w:val="false"/>
          <w:color w:val="000000"/>
          <w:sz w:val="28"/>
        </w:rPr>
        <w:t>
      6.2. Требования к системе вентиляции</w:t>
      </w:r>
    </w:p>
    <w:bookmarkEnd w:id="913"/>
    <w:bookmarkStart w:name="z919" w:id="914"/>
    <w:p>
      <w:pPr>
        <w:spacing w:after="0"/>
        <w:ind w:left="0"/>
        <w:jc w:val="both"/>
      </w:pPr>
      <w:r>
        <w:rPr>
          <w:rFonts w:ascii="Times New Roman"/>
          <w:b w:val="false"/>
          <w:i w:val="false"/>
          <w:color w:val="000000"/>
          <w:sz w:val="28"/>
        </w:rPr>
        <w:t>
      6.2.1. Система вентиляции при самостоятельной работе или работе в составе систем отопления и кондиционирования должна обеспечивать приток свежего (наружного) воздуха в кабину и пассажирское помещение из расчета на одного человека:</w:t>
      </w:r>
    </w:p>
    <w:bookmarkEnd w:id="914"/>
    <w:bookmarkStart w:name="z920" w:id="915"/>
    <w:p>
      <w:pPr>
        <w:spacing w:after="0"/>
        <w:ind w:left="0"/>
        <w:jc w:val="both"/>
      </w:pPr>
      <w:r>
        <w:rPr>
          <w:rFonts w:ascii="Times New Roman"/>
          <w:b w:val="false"/>
          <w:i w:val="false"/>
          <w:color w:val="000000"/>
          <w:sz w:val="28"/>
        </w:rPr>
        <w:t>
      - не менее 30 м</w:t>
      </w:r>
      <w:r>
        <w:rPr>
          <w:rFonts w:ascii="Times New Roman"/>
          <w:b w:val="false"/>
          <w:i w:val="false"/>
          <w:color w:val="000000"/>
          <w:vertAlign w:val="superscript"/>
        </w:rPr>
        <w:t>3</w:t>
      </w:r>
      <w:r>
        <w:rPr>
          <w:rFonts w:ascii="Times New Roman"/>
          <w:b w:val="false"/>
          <w:i w:val="false"/>
          <w:color w:val="000000"/>
          <w:sz w:val="28"/>
        </w:rPr>
        <w:t>/ч (за исключением пассажирских помещений автобусов, относящиеся к классу I в соответствии с Правилами ООН № 107, с отделенной кабиной водителя);</w:t>
      </w:r>
    </w:p>
    <w:bookmarkEnd w:id="915"/>
    <w:bookmarkStart w:name="z921" w:id="916"/>
    <w:p>
      <w:pPr>
        <w:spacing w:after="0"/>
        <w:ind w:left="0"/>
        <w:jc w:val="both"/>
      </w:pPr>
      <w:r>
        <w:rPr>
          <w:rFonts w:ascii="Times New Roman"/>
          <w:b w:val="false"/>
          <w:i w:val="false"/>
          <w:color w:val="000000"/>
          <w:sz w:val="28"/>
        </w:rPr>
        <w:t>
      - не менее 7 м</w:t>
      </w:r>
      <w:r>
        <w:rPr>
          <w:rFonts w:ascii="Times New Roman"/>
          <w:b w:val="false"/>
          <w:i w:val="false"/>
          <w:color w:val="000000"/>
          <w:vertAlign w:val="superscript"/>
        </w:rPr>
        <w:t>3</w:t>
      </w:r>
      <w:r>
        <w:rPr>
          <w:rFonts w:ascii="Times New Roman"/>
          <w:b w:val="false"/>
          <w:i w:val="false"/>
          <w:color w:val="000000"/>
          <w:sz w:val="28"/>
        </w:rPr>
        <w:t>/ч - в пассажирские помещения автобусов, относящиеся к классу I в соответствии с Правилами ООН № 107, с отделенной кабиной водителя.</w:t>
      </w:r>
    </w:p>
    <w:bookmarkEnd w:id="916"/>
    <w:bookmarkStart w:name="z922" w:id="917"/>
    <w:p>
      <w:pPr>
        <w:spacing w:after="0"/>
        <w:ind w:left="0"/>
        <w:jc w:val="both"/>
      </w:pPr>
      <w:r>
        <w:rPr>
          <w:rFonts w:ascii="Times New Roman"/>
          <w:b w:val="false"/>
          <w:i w:val="false"/>
          <w:color w:val="000000"/>
          <w:sz w:val="28"/>
        </w:rPr>
        <w:t xml:space="preserve">
      6.2.2. При температурах внешней среды выше 17 </w:t>
      </w:r>
      <w:r>
        <w:rPr>
          <w:rFonts w:ascii="Times New Roman"/>
          <w:b w:val="false"/>
          <w:i w:val="false"/>
          <w:color w:val="000000"/>
          <w:vertAlign w:val="superscript"/>
        </w:rPr>
        <w:t>О</w:t>
      </w:r>
      <w:r>
        <w:rPr>
          <w:rFonts w:ascii="Times New Roman"/>
          <w:b w:val="false"/>
          <w:i w:val="false"/>
          <w:color w:val="000000"/>
          <w:sz w:val="28"/>
        </w:rPr>
        <w:t xml:space="preserve">С подаваемый в кабину и пассажирское помещение воздух не должен нагреваться более чем на 2 </w:t>
      </w:r>
      <w:r>
        <w:rPr>
          <w:rFonts w:ascii="Times New Roman"/>
          <w:b w:val="false"/>
          <w:i w:val="false"/>
          <w:color w:val="000000"/>
          <w:vertAlign w:val="superscript"/>
        </w:rPr>
        <w:t>0</w:t>
      </w:r>
      <w:r>
        <w:rPr>
          <w:rFonts w:ascii="Times New Roman"/>
          <w:b w:val="false"/>
          <w:i w:val="false"/>
          <w:color w:val="000000"/>
          <w:sz w:val="28"/>
        </w:rPr>
        <w:t>С относительно температуры внешней среды.</w:t>
      </w:r>
    </w:p>
    <w:bookmarkEnd w:id="917"/>
    <w:bookmarkStart w:name="z923" w:id="918"/>
    <w:p>
      <w:pPr>
        <w:spacing w:after="0"/>
        <w:ind w:left="0"/>
        <w:jc w:val="both"/>
      </w:pPr>
      <w:r>
        <w:rPr>
          <w:rFonts w:ascii="Times New Roman"/>
          <w:b w:val="false"/>
          <w:i w:val="false"/>
          <w:color w:val="000000"/>
          <w:sz w:val="28"/>
        </w:rPr>
        <w:t>
      6.2.3. Скорости воздушных потоков на выходе из системы вентиляции не должны превышать 12 м/с.</w:t>
      </w:r>
    </w:p>
    <w:bookmarkEnd w:id="918"/>
    <w:bookmarkStart w:name="z924" w:id="919"/>
    <w:p>
      <w:pPr>
        <w:spacing w:after="0"/>
        <w:ind w:left="0"/>
        <w:jc w:val="both"/>
      </w:pPr>
      <w:r>
        <w:rPr>
          <w:rFonts w:ascii="Times New Roman"/>
          <w:b w:val="false"/>
          <w:i w:val="false"/>
          <w:color w:val="000000"/>
          <w:sz w:val="28"/>
        </w:rPr>
        <w:t>
      6.2.4. Система вентиляции должна обеспечивать:</w:t>
      </w:r>
    </w:p>
    <w:bookmarkEnd w:id="919"/>
    <w:bookmarkStart w:name="z925" w:id="920"/>
    <w:p>
      <w:pPr>
        <w:spacing w:after="0"/>
        <w:ind w:left="0"/>
        <w:jc w:val="both"/>
      </w:pPr>
      <w:r>
        <w:rPr>
          <w:rFonts w:ascii="Times New Roman"/>
          <w:b w:val="false"/>
          <w:i w:val="false"/>
          <w:color w:val="000000"/>
          <w:sz w:val="28"/>
        </w:rPr>
        <w:t>
      - подвижность воздуха в кабине и пассажирском помещении в зоне головы и пояса водителя 0,5-1,5 м/с;</w:t>
      </w:r>
    </w:p>
    <w:bookmarkEnd w:id="920"/>
    <w:bookmarkStart w:name="z926" w:id="921"/>
    <w:p>
      <w:pPr>
        <w:spacing w:after="0"/>
        <w:ind w:left="0"/>
        <w:jc w:val="both"/>
      </w:pPr>
      <w:r>
        <w:rPr>
          <w:rFonts w:ascii="Times New Roman"/>
          <w:b w:val="false"/>
          <w:i w:val="false"/>
          <w:color w:val="000000"/>
          <w:sz w:val="28"/>
        </w:rPr>
        <w:t xml:space="preserve">
      - перепад между температурой наружного воздуха и температурами в кабине и пассажирском помещении, в зоне головы водителя (пассажира) при температуре окружающего воздуха 25 </w:t>
      </w:r>
      <w:r>
        <w:rPr>
          <w:rFonts w:ascii="Times New Roman"/>
          <w:b w:val="false"/>
          <w:i w:val="false"/>
          <w:color w:val="000000"/>
          <w:vertAlign w:val="superscript"/>
        </w:rPr>
        <w:t>О</w:t>
      </w:r>
      <w:r>
        <w:rPr>
          <w:rFonts w:ascii="Times New Roman"/>
          <w:b w:val="false"/>
          <w:i w:val="false"/>
          <w:color w:val="000000"/>
          <w:sz w:val="28"/>
        </w:rPr>
        <w:t xml:space="preserve">С не более 3 </w:t>
      </w:r>
      <w:r>
        <w:rPr>
          <w:rFonts w:ascii="Times New Roman"/>
          <w:b w:val="false"/>
          <w:i w:val="false"/>
          <w:color w:val="000000"/>
          <w:vertAlign w:val="superscript"/>
        </w:rPr>
        <w:t>О</w:t>
      </w:r>
      <w:r>
        <w:rPr>
          <w:rFonts w:ascii="Times New Roman"/>
          <w:b w:val="false"/>
          <w:i w:val="false"/>
          <w:color w:val="000000"/>
          <w:sz w:val="28"/>
        </w:rPr>
        <w:t>С.</w:t>
      </w:r>
    </w:p>
    <w:bookmarkEnd w:id="921"/>
    <w:bookmarkStart w:name="z927" w:id="922"/>
    <w:p>
      <w:pPr>
        <w:spacing w:after="0"/>
        <w:ind w:left="0"/>
        <w:jc w:val="both"/>
      </w:pPr>
      <w:r>
        <w:rPr>
          <w:rFonts w:ascii="Times New Roman"/>
          <w:b w:val="false"/>
          <w:i w:val="false"/>
          <w:color w:val="000000"/>
          <w:sz w:val="28"/>
        </w:rPr>
        <w:t>
      6.3. Требования к системе отопления</w:t>
      </w:r>
    </w:p>
    <w:bookmarkEnd w:id="922"/>
    <w:bookmarkStart w:name="z928" w:id="923"/>
    <w:p>
      <w:pPr>
        <w:spacing w:after="0"/>
        <w:ind w:left="0"/>
        <w:jc w:val="both"/>
      </w:pPr>
      <w:r>
        <w:rPr>
          <w:rFonts w:ascii="Times New Roman"/>
          <w:b w:val="false"/>
          <w:i w:val="false"/>
          <w:color w:val="000000"/>
          <w:sz w:val="28"/>
        </w:rPr>
        <w:t>
      6.3.1. Система отопления должна обеспечивать подвижность воздуха в кабине в зоне головы и пояса водителя не более 0,6 м/с.</w:t>
      </w:r>
    </w:p>
    <w:bookmarkEnd w:id="923"/>
    <w:bookmarkStart w:name="z929" w:id="924"/>
    <w:p>
      <w:pPr>
        <w:spacing w:after="0"/>
        <w:ind w:left="0"/>
        <w:jc w:val="both"/>
      </w:pPr>
      <w:r>
        <w:rPr>
          <w:rFonts w:ascii="Times New Roman"/>
          <w:b w:val="false"/>
          <w:i w:val="false"/>
          <w:color w:val="000000"/>
          <w:sz w:val="28"/>
        </w:rPr>
        <w:t>
      6.3.2. Температура внутренних поверхностей кабины, нагреваемых источниками тепла, не должна превышать:</w:t>
      </w:r>
    </w:p>
    <w:bookmarkEnd w:id="924"/>
    <w:bookmarkStart w:name="z930" w:id="925"/>
    <w:p>
      <w:pPr>
        <w:spacing w:after="0"/>
        <w:ind w:left="0"/>
        <w:jc w:val="both"/>
      </w:pPr>
      <w:r>
        <w:rPr>
          <w:rFonts w:ascii="Times New Roman"/>
          <w:b w:val="false"/>
          <w:i w:val="false"/>
          <w:color w:val="000000"/>
          <w:sz w:val="28"/>
        </w:rPr>
        <w:t xml:space="preserve">
      - плюс 45 </w:t>
      </w:r>
      <w:r>
        <w:rPr>
          <w:rFonts w:ascii="Times New Roman"/>
          <w:b w:val="false"/>
          <w:i w:val="false"/>
          <w:color w:val="000000"/>
          <w:vertAlign w:val="superscript"/>
        </w:rPr>
        <w:t>О</w:t>
      </w:r>
      <w:r>
        <w:rPr>
          <w:rFonts w:ascii="Times New Roman"/>
          <w:b w:val="false"/>
          <w:i w:val="false"/>
          <w:color w:val="000000"/>
          <w:sz w:val="28"/>
        </w:rPr>
        <w:t>С - при работающей системе отопления (при этом допускается повышение температур наружных поверхностей воздуховодов до 70 ОС);</w:t>
      </w:r>
    </w:p>
    <w:bookmarkEnd w:id="925"/>
    <w:bookmarkStart w:name="z931" w:id="926"/>
    <w:p>
      <w:pPr>
        <w:spacing w:after="0"/>
        <w:ind w:left="0"/>
        <w:jc w:val="both"/>
      </w:pPr>
      <w:r>
        <w:rPr>
          <w:rFonts w:ascii="Times New Roman"/>
          <w:b w:val="false"/>
          <w:i w:val="false"/>
          <w:color w:val="000000"/>
          <w:sz w:val="28"/>
        </w:rPr>
        <w:t xml:space="preserve">
      - плюс 35 </w:t>
      </w:r>
      <w:r>
        <w:rPr>
          <w:rFonts w:ascii="Times New Roman"/>
          <w:b w:val="false"/>
          <w:i w:val="false"/>
          <w:color w:val="000000"/>
          <w:vertAlign w:val="superscript"/>
        </w:rPr>
        <w:t>О</w:t>
      </w:r>
      <w:r>
        <w:rPr>
          <w:rFonts w:ascii="Times New Roman"/>
          <w:b w:val="false"/>
          <w:i w:val="false"/>
          <w:color w:val="000000"/>
          <w:sz w:val="28"/>
        </w:rPr>
        <w:t>С - при отключенной системе отопления.</w:t>
      </w:r>
    </w:p>
    <w:bookmarkEnd w:id="926"/>
    <w:bookmarkStart w:name="z932" w:id="927"/>
    <w:p>
      <w:pPr>
        <w:spacing w:after="0"/>
        <w:ind w:left="0"/>
        <w:jc w:val="both"/>
      </w:pPr>
      <w:r>
        <w:rPr>
          <w:rFonts w:ascii="Times New Roman"/>
          <w:b w:val="false"/>
          <w:i w:val="false"/>
          <w:color w:val="000000"/>
          <w:sz w:val="28"/>
        </w:rPr>
        <w:t xml:space="preserve">
      6.3.3. Температура воздуха на выходе из отопителя не должна превышать 80 </w:t>
      </w:r>
      <w:r>
        <w:rPr>
          <w:rFonts w:ascii="Times New Roman"/>
          <w:b w:val="false"/>
          <w:i w:val="false"/>
          <w:color w:val="000000"/>
          <w:vertAlign w:val="superscript"/>
        </w:rPr>
        <w:t>О</w:t>
      </w:r>
      <w:r>
        <w:rPr>
          <w:rFonts w:ascii="Times New Roman"/>
          <w:b w:val="false"/>
          <w:i w:val="false"/>
          <w:color w:val="000000"/>
          <w:sz w:val="28"/>
        </w:rPr>
        <w:t>С.</w:t>
      </w:r>
    </w:p>
    <w:bookmarkEnd w:id="927"/>
    <w:bookmarkStart w:name="z933" w:id="928"/>
    <w:p>
      <w:pPr>
        <w:spacing w:after="0"/>
        <w:ind w:left="0"/>
        <w:jc w:val="both"/>
      </w:pPr>
      <w:r>
        <w:rPr>
          <w:rFonts w:ascii="Times New Roman"/>
          <w:b w:val="false"/>
          <w:i w:val="false"/>
          <w:color w:val="000000"/>
          <w:sz w:val="28"/>
        </w:rPr>
        <w:t>
      6.4. Требования к системе кондиционирования (при наличии)</w:t>
      </w:r>
    </w:p>
    <w:bookmarkEnd w:id="928"/>
    <w:bookmarkStart w:name="z934" w:id="929"/>
    <w:p>
      <w:pPr>
        <w:spacing w:after="0"/>
        <w:ind w:left="0"/>
        <w:jc w:val="both"/>
      </w:pPr>
      <w:r>
        <w:rPr>
          <w:rFonts w:ascii="Times New Roman"/>
          <w:b w:val="false"/>
          <w:i w:val="false"/>
          <w:color w:val="000000"/>
          <w:sz w:val="28"/>
        </w:rPr>
        <w:t xml:space="preserve">
      6.4.1. Скорость воздушного потока на выходе из системы кондиционирования не должна превышать 12 м/с, а температура воздуха должна быть не ниже 0 </w:t>
      </w:r>
      <w:r>
        <w:rPr>
          <w:rFonts w:ascii="Times New Roman"/>
          <w:b w:val="false"/>
          <w:i w:val="false"/>
          <w:color w:val="000000"/>
          <w:vertAlign w:val="superscript"/>
        </w:rPr>
        <w:t>О</w:t>
      </w:r>
      <w:r>
        <w:rPr>
          <w:rFonts w:ascii="Times New Roman"/>
          <w:b w:val="false"/>
          <w:i w:val="false"/>
          <w:color w:val="000000"/>
          <w:sz w:val="28"/>
        </w:rPr>
        <w:t>С.</w:t>
      </w:r>
    </w:p>
    <w:bookmarkEnd w:id="929"/>
    <w:bookmarkStart w:name="z935" w:id="930"/>
    <w:p>
      <w:pPr>
        <w:spacing w:after="0"/>
        <w:ind w:left="0"/>
        <w:jc w:val="both"/>
      </w:pPr>
      <w:r>
        <w:rPr>
          <w:rFonts w:ascii="Times New Roman"/>
          <w:b w:val="false"/>
          <w:i w:val="false"/>
          <w:color w:val="000000"/>
          <w:sz w:val="28"/>
        </w:rPr>
        <w:t>
      6.4.2. Скорость воздуха в зоне головы водителя (пассажиров) при работе системы кондиционирования не должна превышать 0,5 м/с.</w:t>
      </w:r>
    </w:p>
    <w:bookmarkEnd w:id="930"/>
    <w:bookmarkStart w:name="z936" w:id="931"/>
    <w:p>
      <w:pPr>
        <w:spacing w:after="0"/>
        <w:ind w:left="0"/>
        <w:jc w:val="both"/>
      </w:pPr>
      <w:r>
        <w:rPr>
          <w:rFonts w:ascii="Times New Roman"/>
          <w:b w:val="false"/>
          <w:i w:val="false"/>
          <w:color w:val="000000"/>
          <w:sz w:val="28"/>
        </w:rPr>
        <w:t xml:space="preserve">
      6.4.3. Температура наружных поверхностей воздуховодов для холодного воздуха должна быть не менее 15 </w:t>
      </w:r>
      <w:r>
        <w:rPr>
          <w:rFonts w:ascii="Times New Roman"/>
          <w:b w:val="false"/>
          <w:i w:val="false"/>
          <w:color w:val="000000"/>
          <w:vertAlign w:val="superscript"/>
        </w:rPr>
        <w:t>О</w:t>
      </w:r>
      <w:r>
        <w:rPr>
          <w:rFonts w:ascii="Times New Roman"/>
          <w:b w:val="false"/>
          <w:i w:val="false"/>
          <w:color w:val="000000"/>
          <w:sz w:val="28"/>
        </w:rPr>
        <w:t>С.</w:t>
      </w:r>
    </w:p>
    <w:bookmarkEnd w:id="931"/>
    <w:bookmarkStart w:name="z937" w:id="932"/>
    <w:p>
      <w:pPr>
        <w:spacing w:after="0"/>
        <w:ind w:left="0"/>
        <w:jc w:val="both"/>
      </w:pPr>
      <w:r>
        <w:rPr>
          <w:rFonts w:ascii="Times New Roman"/>
          <w:b w:val="false"/>
          <w:i w:val="false"/>
          <w:color w:val="000000"/>
          <w:sz w:val="28"/>
        </w:rPr>
        <w:t>
      6.4.4. Относительная влажность воздуха в обитаемом помещении не должна превышать 60 процентов.</w:t>
      </w:r>
    </w:p>
    <w:bookmarkEnd w:id="932"/>
    <w:p>
      <w:pPr>
        <w:spacing w:after="0"/>
        <w:ind w:left="0"/>
        <w:jc w:val="both"/>
      </w:pPr>
      <w:r>
        <w:rPr>
          <w:rFonts w:ascii="Times New Roman"/>
          <w:b w:val="false"/>
          <w:i w:val="false"/>
          <w:color w:val="000000"/>
          <w:sz w:val="28"/>
        </w:rPr>
        <w:t>
      Примечание. Требования настоящего раздела не распространяются на транспортные средства категорий М</w:t>
      </w:r>
      <w:r>
        <w:rPr>
          <w:rFonts w:ascii="Times New Roman"/>
          <w:b w:val="false"/>
          <w:i w:val="false"/>
          <w:color w:val="000000"/>
          <w:vertAlign w:val="subscript"/>
        </w:rPr>
        <w:t>1</w:t>
      </w:r>
      <w:r>
        <w:rPr>
          <w:rFonts w:ascii="Times New Roman"/>
          <w:b w:val="false"/>
          <w:i w:val="false"/>
          <w:color w:val="000000"/>
          <w:sz w:val="28"/>
        </w:rPr>
        <w:t xml:space="preserve"> и N</w:t>
      </w:r>
      <w:r>
        <w:rPr>
          <w:rFonts w:ascii="Times New Roman"/>
          <w:b w:val="false"/>
          <w:i w:val="false"/>
          <w:color w:val="000000"/>
          <w:vertAlign w:val="subscript"/>
        </w:rPr>
        <w:t>1</w:t>
      </w:r>
      <w:r>
        <w:rPr>
          <w:rFonts w:ascii="Times New Roman"/>
          <w:b w:val="false"/>
          <w:i w:val="false"/>
          <w:color w:val="000000"/>
          <w:sz w:val="28"/>
        </w:rPr>
        <w:t>, оборудованные совмещенной системой вентиляции, отопления и кондиционирования (системой управления климатом).</w:t>
      </w:r>
    </w:p>
    <w:bookmarkStart w:name="z938" w:id="933"/>
    <w:p>
      <w:pPr>
        <w:spacing w:after="0"/>
        <w:ind w:left="0"/>
        <w:jc w:val="left"/>
      </w:pPr>
      <w:r>
        <w:rPr>
          <w:rFonts w:ascii="Times New Roman"/>
          <w:b/>
          <w:i w:val="false"/>
          <w:color w:val="000000"/>
        </w:rPr>
        <w:t xml:space="preserve"> 7. Требования к транспортным средствам категории М</w:t>
      </w:r>
      <w:r>
        <w:rPr>
          <w:rFonts w:ascii="Times New Roman"/>
          <w:b/>
          <w:i w:val="false"/>
          <w:color w:val="000000"/>
          <w:vertAlign w:val="subscript"/>
        </w:rPr>
        <w:t>1</w:t>
      </w:r>
      <w:r>
        <w:rPr>
          <w:rFonts w:ascii="Times New Roman"/>
          <w:b/>
          <w:i w:val="false"/>
          <w:color w:val="000000"/>
        </w:rPr>
        <w:t xml:space="preserve"> в отношении систем очистки ветрового стекла от обледенения и запотевания</w:t>
      </w:r>
    </w:p>
    <w:bookmarkEnd w:id="933"/>
    <w:bookmarkStart w:name="z939" w:id="934"/>
    <w:p>
      <w:pPr>
        <w:spacing w:after="0"/>
        <w:ind w:left="0"/>
        <w:jc w:val="both"/>
      </w:pPr>
      <w:r>
        <w:rPr>
          <w:rFonts w:ascii="Times New Roman"/>
          <w:b w:val="false"/>
          <w:i w:val="false"/>
          <w:color w:val="000000"/>
          <w:sz w:val="28"/>
        </w:rPr>
        <w:t>
      7.1. Требования к системе очистки ветрового стекла от обледенения</w:t>
      </w:r>
    </w:p>
    <w:bookmarkEnd w:id="934"/>
    <w:bookmarkStart w:name="z940" w:id="935"/>
    <w:p>
      <w:pPr>
        <w:spacing w:after="0"/>
        <w:ind w:left="0"/>
        <w:jc w:val="both"/>
      </w:pPr>
      <w:r>
        <w:rPr>
          <w:rFonts w:ascii="Times New Roman"/>
          <w:b w:val="false"/>
          <w:i w:val="false"/>
          <w:color w:val="000000"/>
          <w:sz w:val="28"/>
        </w:rPr>
        <w:t xml:space="preserve">
      При работе системы ее эффективность определяется зоной ветрового стекла, очищенной после запуска двигателя, от обледенения, образовавшегося на транспортном средстве, находящемся в холодильной камере, в течение не менее 10 часов с неработающим двигателем при температуре минус 18±3 </w:t>
      </w:r>
      <w:r>
        <w:rPr>
          <w:rFonts w:ascii="Times New Roman"/>
          <w:b w:val="false"/>
          <w:i w:val="false"/>
          <w:color w:val="000000"/>
          <w:vertAlign w:val="superscript"/>
        </w:rPr>
        <w:t>О</w:t>
      </w:r>
      <w:r>
        <w:rPr>
          <w:rFonts w:ascii="Times New Roman"/>
          <w:b w:val="false"/>
          <w:i w:val="false"/>
          <w:color w:val="000000"/>
          <w:sz w:val="28"/>
        </w:rPr>
        <w:t>С.</w:t>
      </w:r>
    </w:p>
    <w:bookmarkEnd w:id="935"/>
    <w:bookmarkStart w:name="z941" w:id="936"/>
    <w:p>
      <w:pPr>
        <w:spacing w:after="0"/>
        <w:ind w:left="0"/>
        <w:jc w:val="both"/>
      </w:pPr>
      <w:r>
        <w:rPr>
          <w:rFonts w:ascii="Times New Roman"/>
          <w:b w:val="false"/>
          <w:i w:val="false"/>
          <w:color w:val="000000"/>
          <w:sz w:val="28"/>
        </w:rPr>
        <w:t>
      7.1.1. Через 20 минут после начала испытаний нормативная зона А, размеры которой для категории транспортных средств М</w:t>
      </w:r>
      <w:r>
        <w:rPr>
          <w:rFonts w:ascii="Times New Roman"/>
          <w:b w:val="false"/>
          <w:i w:val="false"/>
          <w:color w:val="000000"/>
          <w:vertAlign w:val="subscript"/>
        </w:rPr>
        <w:t>1</w:t>
      </w:r>
      <w:r>
        <w:rPr>
          <w:rFonts w:ascii="Times New Roman"/>
          <w:b w:val="false"/>
          <w:i w:val="false"/>
          <w:color w:val="000000"/>
          <w:sz w:val="28"/>
        </w:rPr>
        <w:t xml:space="preserve"> установлены в соответствии с пунктом 5 настоящего приложения, должна быть очищена на 80%;</w:t>
      </w:r>
    </w:p>
    <w:bookmarkEnd w:id="936"/>
    <w:bookmarkStart w:name="z942" w:id="937"/>
    <w:p>
      <w:pPr>
        <w:spacing w:after="0"/>
        <w:ind w:left="0"/>
        <w:jc w:val="both"/>
      </w:pPr>
      <w:r>
        <w:rPr>
          <w:rFonts w:ascii="Times New Roman"/>
          <w:b w:val="false"/>
          <w:i w:val="false"/>
          <w:color w:val="000000"/>
          <w:sz w:val="28"/>
        </w:rPr>
        <w:t>
      7.1.2. Через 25 минут после начала испытаний очищенная поверхность ветрового стекла на стороне пассажира должна быть сравнима с аналогичной поверхностью на стороне водителя;</w:t>
      </w:r>
    </w:p>
    <w:bookmarkEnd w:id="937"/>
    <w:bookmarkStart w:name="z943" w:id="938"/>
    <w:p>
      <w:pPr>
        <w:spacing w:after="0"/>
        <w:ind w:left="0"/>
        <w:jc w:val="both"/>
      </w:pPr>
      <w:r>
        <w:rPr>
          <w:rFonts w:ascii="Times New Roman"/>
          <w:b w:val="false"/>
          <w:i w:val="false"/>
          <w:color w:val="000000"/>
          <w:sz w:val="28"/>
        </w:rPr>
        <w:t>
      7.1.3. Через 40 минут после начала испытаний нормативная зона Б, размеры которой для категории транспортных средств М</w:t>
      </w:r>
      <w:r>
        <w:rPr>
          <w:rFonts w:ascii="Times New Roman"/>
          <w:b w:val="false"/>
          <w:i w:val="false"/>
          <w:color w:val="000000"/>
          <w:vertAlign w:val="subscript"/>
        </w:rPr>
        <w:t>1</w:t>
      </w:r>
      <w:r>
        <w:rPr>
          <w:rFonts w:ascii="Times New Roman"/>
          <w:b w:val="false"/>
          <w:i w:val="false"/>
          <w:color w:val="000000"/>
          <w:sz w:val="28"/>
        </w:rPr>
        <w:t xml:space="preserve"> установлены в соответствии с пунктом 5 настоящего приложения, должна быть очищена на 95%.</w:t>
      </w:r>
    </w:p>
    <w:bookmarkEnd w:id="938"/>
    <w:bookmarkStart w:name="z944" w:id="939"/>
    <w:p>
      <w:pPr>
        <w:spacing w:after="0"/>
        <w:ind w:left="0"/>
        <w:jc w:val="both"/>
      </w:pPr>
      <w:r>
        <w:rPr>
          <w:rFonts w:ascii="Times New Roman"/>
          <w:b w:val="false"/>
          <w:i w:val="false"/>
          <w:color w:val="000000"/>
          <w:sz w:val="28"/>
        </w:rPr>
        <w:t>
      7.2. Требования к системе очистки ветрового стекла от запотевания</w:t>
      </w:r>
    </w:p>
    <w:bookmarkEnd w:id="939"/>
    <w:bookmarkStart w:name="z945" w:id="940"/>
    <w:p>
      <w:pPr>
        <w:spacing w:after="0"/>
        <w:ind w:left="0"/>
        <w:jc w:val="both"/>
      </w:pPr>
      <w:r>
        <w:rPr>
          <w:rFonts w:ascii="Times New Roman"/>
          <w:b w:val="false"/>
          <w:i w:val="false"/>
          <w:color w:val="000000"/>
          <w:sz w:val="28"/>
        </w:rPr>
        <w:t xml:space="preserve">
      При работе системы ее эффективность определяется зоной ветрового стекла, очищенной после запуска двигателя, от запотевания, образовавшегося в связи с применением парогенератора, на транспортном средстве, находящемся в климатической камере, оборудованной для поддержания температуры минус 3±1 </w:t>
      </w:r>
      <w:r>
        <w:rPr>
          <w:rFonts w:ascii="Times New Roman"/>
          <w:b w:val="false"/>
          <w:i w:val="false"/>
          <w:color w:val="000000"/>
          <w:vertAlign w:val="superscript"/>
        </w:rPr>
        <w:t>О</w:t>
      </w:r>
      <w:r>
        <w:rPr>
          <w:rFonts w:ascii="Times New Roman"/>
          <w:b w:val="false"/>
          <w:i w:val="false"/>
          <w:color w:val="000000"/>
          <w:sz w:val="28"/>
        </w:rPr>
        <w:t>С в течение всего испытания.</w:t>
      </w:r>
    </w:p>
    <w:bookmarkEnd w:id="940"/>
    <w:bookmarkStart w:name="z946" w:id="941"/>
    <w:p>
      <w:pPr>
        <w:spacing w:after="0"/>
        <w:ind w:left="0"/>
        <w:jc w:val="both"/>
      </w:pPr>
      <w:r>
        <w:rPr>
          <w:rFonts w:ascii="Times New Roman"/>
          <w:b w:val="false"/>
          <w:i w:val="false"/>
          <w:color w:val="000000"/>
          <w:sz w:val="28"/>
        </w:rPr>
        <w:t>
      7.2.1. В течение 10 минут после начала испытаний нормативная зона А, размеры которой для категории транспортных средств М</w:t>
      </w:r>
      <w:r>
        <w:rPr>
          <w:rFonts w:ascii="Times New Roman"/>
          <w:b w:val="false"/>
          <w:i w:val="false"/>
          <w:color w:val="000000"/>
          <w:vertAlign w:val="subscript"/>
        </w:rPr>
        <w:t>1</w:t>
      </w:r>
      <w:r>
        <w:rPr>
          <w:rFonts w:ascii="Times New Roman"/>
          <w:b w:val="false"/>
          <w:i w:val="false"/>
          <w:color w:val="000000"/>
          <w:sz w:val="28"/>
        </w:rPr>
        <w:t xml:space="preserve"> установлены в соответствии с пунктом 5 настоящего приложения, должна быть очищена от запотевания на 90%;</w:t>
      </w:r>
    </w:p>
    <w:bookmarkEnd w:id="941"/>
    <w:bookmarkStart w:name="z947" w:id="942"/>
    <w:p>
      <w:pPr>
        <w:spacing w:after="0"/>
        <w:ind w:left="0"/>
        <w:jc w:val="both"/>
      </w:pPr>
      <w:r>
        <w:rPr>
          <w:rFonts w:ascii="Times New Roman"/>
          <w:b w:val="false"/>
          <w:i w:val="false"/>
          <w:color w:val="000000"/>
          <w:sz w:val="28"/>
        </w:rPr>
        <w:t>
      7.2.2. В течение 10 минут после начала испытаний нормативная зона Б, размеры которой для категории транспортных средств М</w:t>
      </w:r>
      <w:r>
        <w:rPr>
          <w:rFonts w:ascii="Times New Roman"/>
          <w:b w:val="false"/>
          <w:i w:val="false"/>
          <w:color w:val="000000"/>
          <w:vertAlign w:val="subscript"/>
        </w:rPr>
        <w:t>1</w:t>
      </w:r>
      <w:r>
        <w:rPr>
          <w:rFonts w:ascii="Times New Roman"/>
          <w:b w:val="false"/>
          <w:i w:val="false"/>
          <w:color w:val="000000"/>
          <w:sz w:val="28"/>
        </w:rPr>
        <w:t xml:space="preserve"> установлены в соответствии с пунктом 5 настоящего приложения, должна быть очищена от запотевания на 80%.</w:t>
      </w:r>
    </w:p>
    <w:bookmarkEnd w:id="942"/>
    <w:bookmarkStart w:name="z948" w:id="943"/>
    <w:p>
      <w:pPr>
        <w:spacing w:after="0"/>
        <w:ind w:left="0"/>
        <w:jc w:val="left"/>
      </w:pPr>
      <w:r>
        <w:rPr>
          <w:rFonts w:ascii="Times New Roman"/>
          <w:b/>
          <w:i w:val="false"/>
          <w:color w:val="000000"/>
        </w:rPr>
        <w:t xml:space="preserve"> 8. Требования к транспортным средствам категории М</w:t>
      </w:r>
      <w:r>
        <w:rPr>
          <w:rFonts w:ascii="Times New Roman"/>
          <w:b/>
          <w:i w:val="false"/>
          <w:color w:val="000000"/>
          <w:vertAlign w:val="subscript"/>
        </w:rPr>
        <w:t>1</w:t>
      </w:r>
      <w:r>
        <w:rPr>
          <w:rFonts w:ascii="Times New Roman"/>
          <w:b/>
          <w:i w:val="false"/>
          <w:color w:val="000000"/>
        </w:rPr>
        <w:t xml:space="preserve"> в отношении стеклоочистителей и стеклоомывателей</w:t>
      </w:r>
    </w:p>
    <w:bookmarkEnd w:id="943"/>
    <w:bookmarkStart w:name="z949" w:id="944"/>
    <w:p>
      <w:pPr>
        <w:spacing w:after="0"/>
        <w:ind w:left="0"/>
        <w:jc w:val="both"/>
      </w:pPr>
      <w:r>
        <w:rPr>
          <w:rFonts w:ascii="Times New Roman"/>
          <w:b w:val="false"/>
          <w:i w:val="false"/>
          <w:color w:val="000000"/>
          <w:sz w:val="28"/>
        </w:rPr>
        <w:t>
      8.1. Требования к системе очистки ветрового стекла.</w:t>
      </w:r>
    </w:p>
    <w:bookmarkEnd w:id="944"/>
    <w:bookmarkStart w:name="z950" w:id="945"/>
    <w:p>
      <w:pPr>
        <w:spacing w:after="0"/>
        <w:ind w:left="0"/>
        <w:jc w:val="both"/>
      </w:pPr>
      <w:r>
        <w:rPr>
          <w:rFonts w:ascii="Times New Roman"/>
          <w:b w:val="false"/>
          <w:i w:val="false"/>
          <w:color w:val="000000"/>
          <w:sz w:val="28"/>
        </w:rPr>
        <w:t>
      8.1.1. Требования к зоне очистки ветрового стекла установлены в пункте 5 настоящего приложения.</w:t>
      </w:r>
    </w:p>
    <w:bookmarkEnd w:id="945"/>
    <w:bookmarkStart w:name="z951" w:id="946"/>
    <w:p>
      <w:pPr>
        <w:spacing w:after="0"/>
        <w:ind w:left="0"/>
        <w:jc w:val="both"/>
      </w:pPr>
      <w:r>
        <w:rPr>
          <w:rFonts w:ascii="Times New Roman"/>
          <w:b w:val="false"/>
          <w:i w:val="false"/>
          <w:color w:val="000000"/>
          <w:sz w:val="28"/>
        </w:rPr>
        <w:t>
      8.1.2. Механизм стеклоочистителя должен обеспечивать не менее двух рабочих частот движения после предварительной работы по мокрой поверхности в течение 20 минут, при выполнении следующих требований:</w:t>
      </w:r>
    </w:p>
    <w:bookmarkEnd w:id="946"/>
    <w:bookmarkStart w:name="z952" w:id="947"/>
    <w:p>
      <w:pPr>
        <w:spacing w:after="0"/>
        <w:ind w:left="0"/>
        <w:jc w:val="both"/>
      </w:pPr>
      <w:r>
        <w:rPr>
          <w:rFonts w:ascii="Times New Roman"/>
          <w:b w:val="false"/>
          <w:i w:val="false"/>
          <w:color w:val="000000"/>
          <w:sz w:val="28"/>
        </w:rPr>
        <w:t>
      первая частота - не менее 45 циклов/мин.;</w:t>
      </w:r>
    </w:p>
    <w:bookmarkEnd w:id="947"/>
    <w:bookmarkStart w:name="z953" w:id="948"/>
    <w:p>
      <w:pPr>
        <w:spacing w:after="0"/>
        <w:ind w:left="0"/>
        <w:jc w:val="both"/>
      </w:pPr>
      <w:r>
        <w:rPr>
          <w:rFonts w:ascii="Times New Roman"/>
          <w:b w:val="false"/>
          <w:i w:val="false"/>
          <w:color w:val="000000"/>
          <w:sz w:val="28"/>
        </w:rPr>
        <w:t>
      вторая частота - не менее 10 и не более 55 циклов/мин.;</w:t>
      </w:r>
    </w:p>
    <w:bookmarkEnd w:id="948"/>
    <w:bookmarkStart w:name="z954" w:id="949"/>
    <w:p>
      <w:pPr>
        <w:spacing w:after="0"/>
        <w:ind w:left="0"/>
        <w:jc w:val="both"/>
      </w:pPr>
      <w:r>
        <w:rPr>
          <w:rFonts w:ascii="Times New Roman"/>
          <w:b w:val="false"/>
          <w:i w:val="false"/>
          <w:color w:val="000000"/>
          <w:sz w:val="28"/>
        </w:rPr>
        <w:t>
      разница между наибольшей и одной из наименьших частот движения должна быть не менее 15 циклов/мин.;</w:t>
      </w:r>
    </w:p>
    <w:bookmarkEnd w:id="949"/>
    <w:bookmarkStart w:name="z955" w:id="950"/>
    <w:p>
      <w:pPr>
        <w:spacing w:after="0"/>
        <w:ind w:left="0"/>
        <w:jc w:val="both"/>
      </w:pPr>
      <w:r>
        <w:rPr>
          <w:rFonts w:ascii="Times New Roman"/>
          <w:b w:val="false"/>
          <w:i w:val="false"/>
          <w:color w:val="000000"/>
          <w:sz w:val="28"/>
        </w:rPr>
        <w:t>
      прерывистый режим работы системы может быть использован для выполнения требований при условии, что одна из частот составляет не менее 45 циклов/мин, а другая частота, полученная прерыванием главной частоты, составляет не менее 10 циклов/мин.</w:t>
      </w:r>
    </w:p>
    <w:bookmarkEnd w:id="950"/>
    <w:bookmarkStart w:name="z956" w:id="951"/>
    <w:p>
      <w:pPr>
        <w:spacing w:after="0"/>
        <w:ind w:left="0"/>
        <w:jc w:val="both"/>
      </w:pPr>
      <w:r>
        <w:rPr>
          <w:rFonts w:ascii="Times New Roman"/>
          <w:b w:val="false"/>
          <w:i w:val="false"/>
          <w:color w:val="000000"/>
          <w:sz w:val="28"/>
        </w:rPr>
        <w:t>
      8.1.3. При воздействии потока воздуха, движущегося со скоростью, равной 80% от максимальной скорости транспортного средства, но не превышающей 160 км/ч, и при максимальной рабочей частоте, эффективность работы системы должна сохраняться.</w:t>
      </w:r>
    </w:p>
    <w:bookmarkEnd w:id="951"/>
    <w:bookmarkStart w:name="z957" w:id="952"/>
    <w:p>
      <w:pPr>
        <w:spacing w:after="0"/>
        <w:ind w:left="0"/>
        <w:jc w:val="both"/>
      </w:pPr>
      <w:r>
        <w:rPr>
          <w:rFonts w:ascii="Times New Roman"/>
          <w:b w:val="false"/>
          <w:i w:val="false"/>
          <w:color w:val="000000"/>
          <w:sz w:val="28"/>
        </w:rPr>
        <w:t>
      8.1.4. Когда система очистки выключена с помощью органа управления, щетки должны автоматически вернуться в исходное положение.</w:t>
      </w:r>
    </w:p>
    <w:bookmarkEnd w:id="952"/>
    <w:bookmarkStart w:name="z958" w:id="953"/>
    <w:p>
      <w:pPr>
        <w:spacing w:after="0"/>
        <w:ind w:left="0"/>
        <w:jc w:val="both"/>
      </w:pPr>
      <w:r>
        <w:rPr>
          <w:rFonts w:ascii="Times New Roman"/>
          <w:b w:val="false"/>
          <w:i w:val="false"/>
          <w:color w:val="000000"/>
          <w:sz w:val="28"/>
        </w:rPr>
        <w:t>
      8.1.5. Система должна выдерживать принудительную остановку в течение 15 секунд. Допускается использование автоматических предохранителей, при условии, что для возврата в рабочее состояние не потребуется воздействий ни на какие другие органы управления, за исключением органа управления стеклоочистителем.</w:t>
      </w:r>
    </w:p>
    <w:bookmarkEnd w:id="953"/>
    <w:bookmarkStart w:name="z959" w:id="954"/>
    <w:p>
      <w:pPr>
        <w:spacing w:after="0"/>
        <w:ind w:left="0"/>
        <w:jc w:val="both"/>
      </w:pPr>
      <w:r>
        <w:rPr>
          <w:rFonts w:ascii="Times New Roman"/>
          <w:b w:val="false"/>
          <w:i w:val="false"/>
          <w:color w:val="000000"/>
          <w:sz w:val="28"/>
        </w:rPr>
        <w:t>
      8.1.6. Конструкция и способ крепления щетки должны обеспечивать возможность отведения щетки от поверхности ветрового стекла для его ручной очистки. Эти требования не относятся к устройствам, которые в исходном положении находятся в зоне ветрового стекла, которая закрыта частями транспортного средства (такими как капот, панель приборов и т.д.).</w:t>
      </w:r>
    </w:p>
    <w:bookmarkEnd w:id="954"/>
    <w:bookmarkStart w:name="z960" w:id="955"/>
    <w:p>
      <w:pPr>
        <w:spacing w:after="0"/>
        <w:ind w:left="0"/>
        <w:jc w:val="both"/>
      </w:pPr>
      <w:r>
        <w:rPr>
          <w:rFonts w:ascii="Times New Roman"/>
          <w:b w:val="false"/>
          <w:i w:val="false"/>
          <w:color w:val="000000"/>
          <w:sz w:val="28"/>
        </w:rPr>
        <w:t xml:space="preserve">
      8.1.7. Система должна работать в течение 2 мин при сухом ветровом стекле и температуре окружающего воздуха минус 18±3 </w:t>
      </w:r>
      <w:r>
        <w:rPr>
          <w:rFonts w:ascii="Times New Roman"/>
          <w:b w:val="false"/>
          <w:i w:val="false"/>
          <w:color w:val="000000"/>
          <w:vertAlign w:val="superscript"/>
        </w:rPr>
        <w:t>О</w:t>
      </w:r>
      <w:r>
        <w:rPr>
          <w:rFonts w:ascii="Times New Roman"/>
          <w:b w:val="false"/>
          <w:i w:val="false"/>
          <w:color w:val="000000"/>
          <w:sz w:val="28"/>
        </w:rPr>
        <w:t>С после выдержки транспортного средства при такой температуре не менее 4 часов. Стеклоочиститель должен работать при условиях, указанных в пункте 8.1.4 для систем с электроприводом, а орган управления должен находиться в положении, соответствующем максимальной частоте. При этом не предъявляют требования, относящиеся к зоне очистки.</w:t>
      </w:r>
    </w:p>
    <w:bookmarkEnd w:id="955"/>
    <w:bookmarkStart w:name="z961" w:id="956"/>
    <w:p>
      <w:pPr>
        <w:spacing w:after="0"/>
        <w:ind w:left="0"/>
        <w:jc w:val="both"/>
      </w:pPr>
      <w:r>
        <w:rPr>
          <w:rFonts w:ascii="Times New Roman"/>
          <w:b w:val="false"/>
          <w:i w:val="false"/>
          <w:color w:val="000000"/>
          <w:sz w:val="28"/>
        </w:rPr>
        <w:t>
      8.2. Требования к системе омывания ветрового стекла</w:t>
      </w:r>
    </w:p>
    <w:bookmarkEnd w:id="956"/>
    <w:bookmarkStart w:name="z962" w:id="957"/>
    <w:p>
      <w:pPr>
        <w:spacing w:after="0"/>
        <w:ind w:left="0"/>
        <w:jc w:val="both"/>
      </w:pPr>
      <w:r>
        <w:rPr>
          <w:rFonts w:ascii="Times New Roman"/>
          <w:b w:val="false"/>
          <w:i w:val="false"/>
          <w:color w:val="000000"/>
          <w:sz w:val="28"/>
        </w:rPr>
        <w:t>
      8.2.1. Система омывания ветрового стекла должна выдерживать режим, когда форсунки заблокированы, и система функционирует после их разблокирования.</w:t>
      </w:r>
    </w:p>
    <w:bookmarkEnd w:id="957"/>
    <w:bookmarkStart w:name="z963" w:id="958"/>
    <w:p>
      <w:pPr>
        <w:spacing w:after="0"/>
        <w:ind w:left="0"/>
        <w:jc w:val="both"/>
      </w:pPr>
      <w:r>
        <w:rPr>
          <w:rFonts w:ascii="Times New Roman"/>
          <w:b w:val="false"/>
          <w:i w:val="false"/>
          <w:color w:val="000000"/>
          <w:sz w:val="28"/>
        </w:rPr>
        <w:t>
      8.2.2. Эксплуатационные качества системы не должны ухудшаться при температуре окружающего воздуха от минус 18±3 ОС до плюс 80±3 ОС.</w:t>
      </w:r>
    </w:p>
    <w:bookmarkEnd w:id="958"/>
    <w:bookmarkStart w:name="z964" w:id="959"/>
    <w:p>
      <w:pPr>
        <w:spacing w:after="0"/>
        <w:ind w:left="0"/>
        <w:jc w:val="both"/>
      </w:pPr>
      <w:r>
        <w:rPr>
          <w:rFonts w:ascii="Times New Roman"/>
          <w:b w:val="false"/>
          <w:i w:val="false"/>
          <w:color w:val="000000"/>
          <w:sz w:val="28"/>
        </w:rPr>
        <w:t>
      8.2.3. Система должна обеспечивать подачу жидкости в количестве, достаточном для очистки 60% нормативной зоны А в</w:t>
      </w:r>
    </w:p>
    <w:bookmarkEnd w:id="959"/>
    <w:p>
      <w:pPr>
        <w:spacing w:after="0"/>
        <w:ind w:left="0"/>
        <w:jc w:val="both"/>
      </w:pPr>
      <w:r>
        <w:rPr>
          <w:rFonts w:ascii="Times New Roman"/>
          <w:b w:val="false"/>
          <w:i w:val="false"/>
          <w:color w:val="000000"/>
          <w:sz w:val="28"/>
        </w:rPr>
        <w:t>
      соответствии с пунктом 5 настоящего приложения после 10 полных циклов автоматической работы стеклоочистителя на максимальной частоте.</w:t>
      </w:r>
    </w:p>
    <w:bookmarkStart w:name="z965" w:id="960"/>
    <w:p>
      <w:pPr>
        <w:spacing w:after="0"/>
        <w:ind w:left="0"/>
        <w:jc w:val="both"/>
      </w:pPr>
      <w:r>
        <w:rPr>
          <w:rFonts w:ascii="Times New Roman"/>
          <w:b w:val="false"/>
          <w:i w:val="false"/>
          <w:color w:val="000000"/>
          <w:sz w:val="28"/>
        </w:rPr>
        <w:t>
      8.2.4. Проверка выполнения требований пунктов 8.2.1-8.2.3 должна проводиться на одном и том же образце системы.</w:t>
      </w:r>
    </w:p>
    <w:bookmarkEnd w:id="960"/>
    <w:bookmarkStart w:name="z966" w:id="961"/>
    <w:p>
      <w:pPr>
        <w:spacing w:after="0"/>
        <w:ind w:left="0"/>
        <w:jc w:val="both"/>
      </w:pPr>
      <w:r>
        <w:rPr>
          <w:rFonts w:ascii="Times New Roman"/>
          <w:b w:val="false"/>
          <w:i w:val="false"/>
          <w:color w:val="000000"/>
          <w:sz w:val="28"/>
        </w:rPr>
        <w:t>
      8.2.5. Резервуар для омывающей жидкости должен быть вместимостью не менее 1 литра.</w:t>
      </w:r>
    </w:p>
    <w:bookmarkEnd w:id="961"/>
    <w:bookmarkStart w:name="z967" w:id="962"/>
    <w:p>
      <w:pPr>
        <w:spacing w:after="0"/>
        <w:ind w:left="0"/>
        <w:jc w:val="left"/>
      </w:pPr>
      <w:r>
        <w:rPr>
          <w:rFonts w:ascii="Times New Roman"/>
          <w:b/>
          <w:i w:val="false"/>
          <w:color w:val="000000"/>
        </w:rPr>
        <w:t xml:space="preserve"> 9. Требования к транспортным средствам категорий N и O в отношении защиты от разбрызгивания из-под колес</w:t>
      </w:r>
    </w:p>
    <w:bookmarkEnd w:id="962"/>
    <w:bookmarkStart w:name="z968" w:id="963"/>
    <w:p>
      <w:pPr>
        <w:spacing w:after="0"/>
        <w:ind w:left="0"/>
        <w:jc w:val="both"/>
      </w:pPr>
      <w:r>
        <w:rPr>
          <w:rFonts w:ascii="Times New Roman"/>
          <w:b w:val="false"/>
          <w:i w:val="false"/>
          <w:color w:val="000000"/>
          <w:sz w:val="28"/>
        </w:rPr>
        <w:t>
      Примечания: - Требования пункта 9 настоящего приложения не распространяются на транспортные средства категории G;</w:t>
      </w:r>
    </w:p>
    <w:bookmarkEnd w:id="963"/>
    <w:bookmarkStart w:name="z969" w:id="964"/>
    <w:p>
      <w:pPr>
        <w:spacing w:after="0"/>
        <w:ind w:left="0"/>
        <w:jc w:val="both"/>
      </w:pPr>
      <w:r>
        <w:rPr>
          <w:rFonts w:ascii="Times New Roman"/>
          <w:b w:val="false"/>
          <w:i w:val="false"/>
          <w:color w:val="000000"/>
          <w:sz w:val="28"/>
        </w:rPr>
        <w:t>
      - Требования пункта 9 настоящего приложения, относящиеся к устройствам для уменьшения разбрызгивания, не распространяются на транспортные средства категорий N</w:t>
      </w:r>
      <w:r>
        <w:rPr>
          <w:rFonts w:ascii="Times New Roman"/>
          <w:b w:val="false"/>
          <w:i w:val="false"/>
          <w:color w:val="000000"/>
          <w:vertAlign w:val="subscript"/>
        </w:rPr>
        <w:t>1</w:t>
      </w: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xml:space="preserve"> с технически допустимой максимальной массой не более 7,5 т, O</w:t>
      </w:r>
      <w:r>
        <w:rPr>
          <w:rFonts w:ascii="Times New Roman"/>
          <w:b w:val="false"/>
          <w:i w:val="false"/>
          <w:color w:val="000000"/>
          <w:vertAlign w:val="subscript"/>
        </w:rPr>
        <w:t>1</w:t>
      </w:r>
      <w:r>
        <w:rPr>
          <w:rFonts w:ascii="Times New Roman"/>
          <w:b w:val="false"/>
          <w:i w:val="false"/>
          <w:color w:val="000000"/>
          <w:sz w:val="28"/>
        </w:rPr>
        <w:t xml:space="preserve"> и О</w:t>
      </w:r>
      <w:r>
        <w:rPr>
          <w:rFonts w:ascii="Times New Roman"/>
          <w:b w:val="false"/>
          <w:i w:val="false"/>
          <w:color w:val="000000"/>
          <w:vertAlign w:val="subscript"/>
        </w:rPr>
        <w:t>2</w:t>
      </w:r>
      <w:r>
        <w:rPr>
          <w:rFonts w:ascii="Times New Roman"/>
          <w:b w:val="false"/>
          <w:i w:val="false"/>
          <w:color w:val="000000"/>
          <w:sz w:val="28"/>
        </w:rPr>
        <w:t>, шасси с кабиной, а также транспортные средства, конструкция которых не позволяет реализовать функцию защиты от разбрызгивания из-под колес. Однако если такие транспортные средства оборудованы устройствами для уменьшения разбрызгивания, требования пункта 9 настоящего приложения должны выполняться в полном объеме.</w:t>
      </w:r>
    </w:p>
    <w:bookmarkEnd w:id="964"/>
    <w:bookmarkStart w:name="z970" w:id="965"/>
    <w:p>
      <w:pPr>
        <w:spacing w:after="0"/>
        <w:ind w:left="0"/>
        <w:jc w:val="both"/>
      </w:pPr>
      <w:r>
        <w:rPr>
          <w:rFonts w:ascii="Times New Roman"/>
          <w:b w:val="false"/>
          <w:i w:val="false"/>
          <w:color w:val="000000"/>
          <w:sz w:val="28"/>
        </w:rPr>
        <w:t>
      9.1. Общие требования</w:t>
      </w:r>
    </w:p>
    <w:bookmarkEnd w:id="965"/>
    <w:bookmarkStart w:name="z971" w:id="966"/>
    <w:p>
      <w:pPr>
        <w:spacing w:after="0"/>
        <w:ind w:left="0"/>
        <w:jc w:val="both"/>
      </w:pPr>
      <w:r>
        <w:rPr>
          <w:rFonts w:ascii="Times New Roman"/>
          <w:b w:val="false"/>
          <w:i w:val="false"/>
          <w:color w:val="000000"/>
          <w:sz w:val="28"/>
        </w:rPr>
        <w:t>
      9.1.1. Транспортное средство должно быть оборудовано системой защиты от разбрызгивания, состоящей из грязезащитных кожухов, брызговиков и наружных боковин и включающей прошедшие оценку соответствия устройства для уменьшения разбрызгивания. Если транспортное средство оснащено одной или несколькими выдвижными осями, система защиты от разбрызгивания должна охватывать все колеса при любом положении осей. Если транспортное средство оснащено самоуправляемой осью, система защиты от разбрызгивания должна соответствовать требованиям, применяемым к осям с управляемыми колесами, если система защиты от разбрызгивания поворачивается вместе с осью; в противном случае - требованиям, применяемым к осям с неуправляемыми колесами.</w:t>
      </w:r>
    </w:p>
    <w:bookmarkEnd w:id="966"/>
    <w:bookmarkStart w:name="z972" w:id="967"/>
    <w:p>
      <w:pPr>
        <w:spacing w:after="0"/>
        <w:ind w:left="0"/>
        <w:jc w:val="both"/>
      </w:pPr>
      <w:r>
        <w:rPr>
          <w:rFonts w:ascii="Times New Roman"/>
          <w:b w:val="false"/>
          <w:i w:val="false"/>
          <w:color w:val="000000"/>
          <w:sz w:val="28"/>
        </w:rPr>
        <w:t>
      9.1.2. В случае неуправляемых колес расстояние между продольной плоскостью, касательной к наружной боковой поверхности шины, за исключением ее деформированных участков вблизи опорной поверхности, и внутренним краем наружной боковины не должно превышать 75 мм (рисунок 9.1). Если расстояние по радиусу от оси колеса до внутренней кромки наружной боковины меньше радиуса шины R, установленной на транспортное средство, расстояние не должно превышать 100 мм. В случае управляемых и самоустанавливающихся колес расстояние не должно превышать 100 мм (рисунок 9.2 (а)).</w:t>
      </w:r>
    </w:p>
    <w:bookmarkEnd w:id="967"/>
    <w:bookmarkStart w:name="z973" w:id="968"/>
    <w:p>
      <w:pPr>
        <w:spacing w:after="0"/>
        <w:ind w:left="0"/>
        <w:jc w:val="both"/>
      </w:pPr>
      <w:r>
        <w:rPr>
          <w:rFonts w:ascii="Times New Roman"/>
          <w:b w:val="false"/>
          <w:i w:val="false"/>
          <w:color w:val="000000"/>
          <w:sz w:val="28"/>
        </w:rPr>
        <w:t>
      9.1.3. Среднее значение содержания задержанной воды в процентах при испытаниях на специальных установках устройствами для уменьшения разбрызгивания должно составлять:</w:t>
      </w:r>
    </w:p>
    <w:bookmarkEnd w:id="968"/>
    <w:bookmarkStart w:name="z974" w:id="969"/>
    <w:p>
      <w:pPr>
        <w:spacing w:after="0"/>
        <w:ind w:left="0"/>
        <w:jc w:val="both"/>
      </w:pPr>
      <w:r>
        <w:rPr>
          <w:rFonts w:ascii="Times New Roman"/>
          <w:b w:val="false"/>
          <w:i w:val="false"/>
          <w:color w:val="000000"/>
          <w:sz w:val="28"/>
        </w:rPr>
        <w:t>
      - для энергопоглощающего устройства - не менее 70%;</w:t>
      </w:r>
    </w:p>
    <w:bookmarkEnd w:id="969"/>
    <w:bookmarkStart w:name="z975" w:id="970"/>
    <w:p>
      <w:pPr>
        <w:spacing w:after="0"/>
        <w:ind w:left="0"/>
        <w:jc w:val="both"/>
      </w:pPr>
      <w:r>
        <w:rPr>
          <w:rFonts w:ascii="Times New Roman"/>
          <w:b w:val="false"/>
          <w:i w:val="false"/>
          <w:color w:val="000000"/>
          <w:sz w:val="28"/>
        </w:rPr>
        <w:t>
      - для устройства типа сепаратор "воздух - вода" - не менее 85%.</w:t>
      </w:r>
    </w:p>
    <w:bookmarkEnd w:id="970"/>
    <w:bookmarkStart w:name="z976" w:id="971"/>
    <w:p>
      <w:pPr>
        <w:spacing w:after="0"/>
        <w:ind w:left="0"/>
        <w:jc w:val="both"/>
      </w:pPr>
      <w:r>
        <w:rPr>
          <w:rFonts w:ascii="Times New Roman"/>
          <w:b w:val="false"/>
          <w:i w:val="false"/>
          <w:color w:val="000000"/>
          <w:sz w:val="28"/>
        </w:rPr>
        <w:t>
      9.2. Требования к системе защиты от разбрызгивания с энергопоглощающим устройством для осей с управляемыми, самоустанавливающимися и неуправляемыми колесами (рисунки 9.2 и 9.3)</w:t>
      </w:r>
    </w:p>
    <w:bookmarkEnd w:id="971"/>
    <w:bookmarkStart w:name="z977" w:id="972"/>
    <w:p>
      <w:pPr>
        <w:spacing w:after="0"/>
        <w:ind w:left="0"/>
        <w:jc w:val="both"/>
      </w:pPr>
      <w:r>
        <w:rPr>
          <w:rFonts w:ascii="Times New Roman"/>
          <w:b w:val="false"/>
          <w:i w:val="false"/>
          <w:color w:val="000000"/>
          <w:sz w:val="28"/>
        </w:rPr>
        <w:t>
      9.2.1. Грязезащитный кожух должен охватывать зону непосредственно перед шиной (или шинами), над ней и позади нее.</w:t>
      </w:r>
    </w:p>
    <w:bookmarkEnd w:id="972"/>
    <w:bookmarkStart w:name="z978" w:id="973"/>
    <w:p>
      <w:pPr>
        <w:spacing w:after="0"/>
        <w:ind w:left="0"/>
        <w:jc w:val="both"/>
      </w:pPr>
      <w:r>
        <w:rPr>
          <w:rFonts w:ascii="Times New Roman"/>
          <w:b w:val="false"/>
          <w:i w:val="false"/>
          <w:color w:val="000000"/>
          <w:sz w:val="28"/>
        </w:rPr>
        <w:t>
      9.2.2. На внутренней стороне задней части грязезащитного кожуха должно быть установлено устройство для уменьшения разбрызгивания. Это устройство должно покрывать внутреннюю часть грязезащитного кожуха до линии его пересечения с плоскостью, проходящей через ось колеса под углом не менее 30 к горизонтали.</w:t>
      </w:r>
    </w:p>
    <w:bookmarkEnd w:id="97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433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543300" cy="641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грязезащитный кожух; j – наружная боковина; c – расстояние между боковой поверхностью шины и наружной боковиной; q – ширина грязезащитного кожуха вместе с наружной боковиной; b – ширина шины; t – ширина сдвоенных шин.</w:t>
      </w:r>
    </w:p>
    <w:bookmarkStart w:name="z979" w:id="974"/>
    <w:p>
      <w:pPr>
        <w:spacing w:after="0"/>
        <w:ind w:left="0"/>
        <w:jc w:val="both"/>
      </w:pPr>
      <w:r>
        <w:rPr>
          <w:rFonts w:ascii="Times New Roman"/>
          <w:b w:val="false"/>
          <w:i w:val="false"/>
          <w:color w:val="000000"/>
          <w:sz w:val="28"/>
        </w:rPr>
        <w:t>
      Рисунок 9.1 – Схема расположения грязезащитного кожуха и наружной боковины</w:t>
      </w:r>
    </w:p>
    <w:bookmarkEnd w:id="974"/>
    <w:bookmarkStart w:name="z980" w:id="975"/>
    <w:p>
      <w:pPr>
        <w:spacing w:after="0"/>
        <w:ind w:left="0"/>
        <w:jc w:val="both"/>
      </w:pPr>
      <w:r>
        <w:rPr>
          <w:rFonts w:ascii="Times New Roman"/>
          <w:b w:val="false"/>
          <w:i w:val="false"/>
          <w:color w:val="000000"/>
          <w:sz w:val="28"/>
        </w:rPr>
        <w:t>
      9.2.4. Глубина наружной боковины должна быть не менее 45 мм во всех точках от вертикальной линии, проходящей через центр колеса, до задней части боковины. Глубина наружной боковины в направлении от указанной линии к передней части может плавно уменьшаться.</w:t>
      </w:r>
    </w:p>
    <w:bookmarkEnd w:id="975"/>
    <w:bookmarkStart w:name="z981" w:id="976"/>
    <w:p>
      <w:pPr>
        <w:spacing w:after="0"/>
        <w:ind w:left="0"/>
        <w:jc w:val="both"/>
      </w:pPr>
      <w:r>
        <w:rPr>
          <w:rFonts w:ascii="Times New Roman"/>
          <w:b w:val="false"/>
          <w:i w:val="false"/>
          <w:color w:val="000000"/>
          <w:sz w:val="28"/>
        </w:rPr>
        <w:t>
      9.2.5. В наружной боковине или между наружной боковиной и другими частями кожуха не допускаются зазоры, через которые может происходить разбрызгивание.</w:t>
      </w:r>
    </w:p>
    <w:bookmarkEnd w:id="976"/>
    <w:bookmarkStart w:name="z982" w:id="977"/>
    <w:p>
      <w:pPr>
        <w:spacing w:after="0"/>
        <w:ind w:left="0"/>
        <w:jc w:val="both"/>
      </w:pPr>
      <w:r>
        <w:rPr>
          <w:rFonts w:ascii="Times New Roman"/>
          <w:b w:val="false"/>
          <w:i w:val="false"/>
          <w:color w:val="000000"/>
          <w:sz w:val="28"/>
        </w:rPr>
        <w:t>
      а) Расположение грязезащитного кожуха и наружной боковины</w:t>
      </w:r>
    </w:p>
    <w:bookmarkEnd w:id="97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656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1656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83" w:id="978"/>
    <w:p>
      <w:pPr>
        <w:spacing w:after="0"/>
        <w:ind w:left="0"/>
        <w:jc w:val="both"/>
      </w:pPr>
      <w:r>
        <w:rPr>
          <w:rFonts w:ascii="Times New Roman"/>
          <w:b w:val="false"/>
          <w:i w:val="false"/>
          <w:color w:val="000000"/>
          <w:sz w:val="28"/>
        </w:rPr>
        <w:t>
                  б) Расположение брызговика и энергопоглощающего устройства</w:t>
      </w:r>
    </w:p>
    <w:bookmarkEnd w:id="97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593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559300" cy="300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j – наружная боковина, и – угол между горизонталью (O-Y) и плоскостью, проходящей через ось колеса (O-Z) T – протяженность грязезащитного кожуха. RV, R – см. рисунок 9.3</w:t>
      </w:r>
    </w:p>
    <w:bookmarkStart w:name="z984" w:id="979"/>
    <w:p>
      <w:pPr>
        <w:spacing w:after="0"/>
        <w:ind w:left="0"/>
        <w:jc w:val="both"/>
      </w:pPr>
      <w:r>
        <w:rPr>
          <w:rFonts w:ascii="Times New Roman"/>
          <w:b w:val="false"/>
          <w:i w:val="false"/>
          <w:color w:val="000000"/>
          <w:sz w:val="28"/>
        </w:rPr>
        <w:t>
      Рисунок 9.2 – Схема системы защиты от разбрызгивания для одиночных осей</w:t>
      </w:r>
    </w:p>
    <w:bookmarkEnd w:id="979"/>
    <w:bookmarkStart w:name="z985" w:id="980"/>
    <w:p>
      <w:pPr>
        <w:spacing w:after="0"/>
        <w:ind w:left="0"/>
        <w:jc w:val="both"/>
      </w:pPr>
      <w:r>
        <w:rPr>
          <w:rFonts w:ascii="Times New Roman"/>
          <w:b w:val="false"/>
          <w:i w:val="false"/>
          <w:color w:val="000000"/>
          <w:sz w:val="28"/>
        </w:rPr>
        <w:t>
      а) Расположение грязезащитных кожухов и наружных боковин</w:t>
      </w:r>
    </w:p>
    <w:bookmarkEnd w:id="98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294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66294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86" w:id="981"/>
    <w:p>
      <w:pPr>
        <w:spacing w:after="0"/>
        <w:ind w:left="0"/>
        <w:jc w:val="both"/>
      </w:pPr>
      <w:r>
        <w:rPr>
          <w:rFonts w:ascii="Times New Roman"/>
          <w:b w:val="false"/>
          <w:i w:val="false"/>
          <w:color w:val="000000"/>
          <w:sz w:val="28"/>
        </w:rPr>
        <w:t>
      б) Расположение брызговиков и устройств для уменьшения разбрызгивания</w:t>
      </w:r>
    </w:p>
    <w:bookmarkEnd w:id="98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326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68326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d </w:t>
      </w:r>
      <w:r>
        <w:rPr>
          <w:rFonts w:ascii="Times New Roman"/>
          <w:b w:val="false"/>
          <w:i w:val="false"/>
          <w:color w:val="000000"/>
          <w:sz w:val="28"/>
          <w:u w:val="single"/>
        </w:rPr>
        <w:t>&lt;</w:t>
      </w:r>
      <w:r>
        <w:rPr>
          <w:rFonts w:ascii="Times New Roman"/>
          <w:b w:val="false"/>
          <w:i w:val="false"/>
          <w:color w:val="000000"/>
          <w:sz w:val="28"/>
        </w:rPr>
        <w:t xml:space="preserve"> 300 мм – расстояние между шинами, установленными на соседние оси; j – наружная боковина;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032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угол между горизонталью (O – Y) и плоскостью, проходящей через ось колеса (O – Z); U – высота краев боковины; W – расстояние между нижними крайними точками краев боковины; T – протяженность грязезащитного кожуха; R – радиус шины, установленной на транспортное средство; R</w:t>
      </w:r>
      <w:r>
        <w:rPr>
          <w:rFonts w:ascii="Times New Roman"/>
          <w:b w:val="false"/>
          <w:i w:val="false"/>
          <w:color w:val="000000"/>
          <w:vertAlign w:val="subscript"/>
        </w:rPr>
        <w:t>V</w:t>
      </w:r>
      <w:r>
        <w:rPr>
          <w:rFonts w:ascii="Times New Roman"/>
          <w:b w:val="false"/>
          <w:i w:val="false"/>
          <w:color w:val="000000"/>
          <w:sz w:val="28"/>
        </w:rPr>
        <w:t xml:space="preserve"> – расстояние по радиусу от оси колеса до наиболее удаленной точки внутренней кромки наружной боковины</w:t>
      </w:r>
    </w:p>
    <w:bookmarkStart w:name="z987" w:id="982"/>
    <w:p>
      <w:pPr>
        <w:spacing w:after="0"/>
        <w:ind w:left="0"/>
        <w:jc w:val="both"/>
      </w:pPr>
      <w:r>
        <w:rPr>
          <w:rFonts w:ascii="Times New Roman"/>
          <w:b w:val="false"/>
          <w:i w:val="false"/>
          <w:color w:val="000000"/>
          <w:sz w:val="28"/>
        </w:rPr>
        <w:t>
      Рисунок 9.3 – Схема системы защиты от разбрызгивания для осей многоосных транспортных средств</w:t>
      </w:r>
    </w:p>
    <w:bookmarkEnd w:id="982"/>
    <w:bookmarkStart w:name="z988" w:id="983"/>
    <w:p>
      <w:pPr>
        <w:spacing w:after="0"/>
        <w:ind w:left="0"/>
        <w:jc w:val="both"/>
      </w:pPr>
      <w:r>
        <w:rPr>
          <w:rFonts w:ascii="Times New Roman"/>
          <w:b w:val="false"/>
          <w:i w:val="false"/>
          <w:color w:val="000000"/>
          <w:sz w:val="28"/>
        </w:rPr>
        <w:t>
      9.2.6. Ширина части брызговика, находящейся внутри грязезащитного кожуха, должна быть не менее ширины протектора шины.</w:t>
      </w:r>
    </w:p>
    <w:bookmarkEnd w:id="983"/>
    <w:bookmarkStart w:name="z989" w:id="984"/>
    <w:p>
      <w:pPr>
        <w:spacing w:after="0"/>
        <w:ind w:left="0"/>
        <w:jc w:val="both"/>
      </w:pPr>
      <w:r>
        <w:rPr>
          <w:rFonts w:ascii="Times New Roman"/>
          <w:b w:val="false"/>
          <w:i w:val="false"/>
          <w:color w:val="000000"/>
          <w:sz w:val="28"/>
        </w:rPr>
        <w:t>
      9.2.7. Брызговик должен быть расположен в плоскости, близкой к вертикальной.</w:t>
      </w:r>
    </w:p>
    <w:bookmarkEnd w:id="984"/>
    <w:bookmarkStart w:name="z990" w:id="985"/>
    <w:p>
      <w:pPr>
        <w:spacing w:after="0"/>
        <w:ind w:left="0"/>
        <w:jc w:val="both"/>
      </w:pPr>
      <w:r>
        <w:rPr>
          <w:rFonts w:ascii="Times New Roman"/>
          <w:b w:val="false"/>
          <w:i w:val="false"/>
          <w:color w:val="000000"/>
          <w:sz w:val="28"/>
        </w:rPr>
        <w:t>
      9.2.8. Максимальная высота нижнего края брызговика не должна превышать 200 мм от уровня опорной поверхности шины. Эта высота может быть увеличена до 300 мм для последней оси, если зазор между колесной аркой и колесом минимален.</w:t>
      </w:r>
    </w:p>
    <w:bookmarkEnd w:id="985"/>
    <w:bookmarkStart w:name="z991" w:id="986"/>
    <w:p>
      <w:pPr>
        <w:spacing w:after="0"/>
        <w:ind w:left="0"/>
        <w:jc w:val="both"/>
      </w:pPr>
      <w:r>
        <w:rPr>
          <w:rFonts w:ascii="Times New Roman"/>
          <w:b w:val="false"/>
          <w:i w:val="false"/>
          <w:color w:val="000000"/>
          <w:sz w:val="28"/>
        </w:rPr>
        <w:t>
      9.2.9. Расстояние между брызговиком и задним краем шины, измеренным по горизонтали, должно быть не более 300 мм.</w:t>
      </w:r>
    </w:p>
    <w:bookmarkEnd w:id="986"/>
    <w:bookmarkStart w:name="z992" w:id="987"/>
    <w:p>
      <w:pPr>
        <w:spacing w:after="0"/>
        <w:ind w:left="0"/>
        <w:jc w:val="both"/>
      </w:pPr>
      <w:r>
        <w:rPr>
          <w:rFonts w:ascii="Times New Roman"/>
          <w:b w:val="false"/>
          <w:i w:val="false"/>
          <w:color w:val="000000"/>
          <w:sz w:val="28"/>
        </w:rPr>
        <w:t>
      9.2.10. Для осей многоосных транспортных средств, у которых расстояние между шинами осевой группы менее 250 мм, брызговики должны быть установлены только за колесами последней оси группы. Если расстояние между шинами составляет 250 мм и более, брызговик должен быть установлен позади каждого колеса.</w:t>
      </w:r>
    </w:p>
    <w:bookmarkEnd w:id="987"/>
    <w:bookmarkStart w:name="z993" w:id="988"/>
    <w:p>
      <w:pPr>
        <w:spacing w:after="0"/>
        <w:ind w:left="0"/>
        <w:jc w:val="both"/>
      </w:pPr>
      <w:r>
        <w:rPr>
          <w:rFonts w:ascii="Times New Roman"/>
          <w:b w:val="false"/>
          <w:i w:val="false"/>
          <w:color w:val="000000"/>
          <w:sz w:val="28"/>
        </w:rPr>
        <w:t>
      9.2.11. Нижний край брызговика не должен отклоняться более чем на 100 мм в направлении, противоположном направлению движения, под действием усилия 3 Н на каждые 100 мм ширины брызговика, прикладываемого в точке, находящейся в середине брызговика и отстоящей на 50 мм от его нижнего края.</w:t>
      </w:r>
    </w:p>
    <w:bookmarkEnd w:id="988"/>
    <w:bookmarkStart w:name="z994" w:id="989"/>
    <w:p>
      <w:pPr>
        <w:spacing w:after="0"/>
        <w:ind w:left="0"/>
        <w:jc w:val="both"/>
      </w:pPr>
      <w:r>
        <w:rPr>
          <w:rFonts w:ascii="Times New Roman"/>
          <w:b w:val="false"/>
          <w:i w:val="false"/>
          <w:color w:val="000000"/>
          <w:sz w:val="28"/>
        </w:rPr>
        <w:t>
      9.2.12. На внутренней поверхности брызговика должно быть установлено устройство для уменьшения разбрызгивания.</w:t>
      </w:r>
    </w:p>
    <w:bookmarkEnd w:id="989"/>
    <w:bookmarkStart w:name="z995" w:id="990"/>
    <w:p>
      <w:pPr>
        <w:spacing w:after="0"/>
        <w:ind w:left="0"/>
        <w:jc w:val="both"/>
      </w:pPr>
      <w:r>
        <w:rPr>
          <w:rFonts w:ascii="Times New Roman"/>
          <w:b w:val="false"/>
          <w:i w:val="false"/>
          <w:color w:val="000000"/>
          <w:sz w:val="28"/>
        </w:rPr>
        <w:t>
      9.2.13. Между грязезащитным кожухом и брызговиком не допускаются зазоры, через которые может происходить разбрызгивание.</w:t>
      </w:r>
    </w:p>
    <w:bookmarkEnd w:id="990"/>
    <w:bookmarkStart w:name="z996" w:id="991"/>
    <w:p>
      <w:pPr>
        <w:spacing w:after="0"/>
        <w:ind w:left="0"/>
        <w:jc w:val="both"/>
      </w:pPr>
      <w:r>
        <w:rPr>
          <w:rFonts w:ascii="Times New Roman"/>
          <w:b w:val="false"/>
          <w:i w:val="false"/>
          <w:color w:val="000000"/>
          <w:sz w:val="28"/>
        </w:rPr>
        <w:t>
      9.3. Требования к системе защиты от разбрызгивания с энергопоглощающим устройством для осей с неуправляемыми или самоустанавливающимися колесами, которые закрываются кузовом или нижней частью погрузочной платформы (рисунок 9.4).</w:t>
      </w:r>
    </w:p>
    <w:bookmarkEnd w:id="991"/>
    <w:bookmarkStart w:name="z997" w:id="992"/>
    <w:p>
      <w:pPr>
        <w:spacing w:after="0"/>
        <w:ind w:left="0"/>
        <w:jc w:val="both"/>
      </w:pPr>
      <w:r>
        <w:rPr>
          <w:rFonts w:ascii="Times New Roman"/>
          <w:b w:val="false"/>
          <w:i w:val="false"/>
          <w:color w:val="000000"/>
          <w:sz w:val="28"/>
        </w:rPr>
        <w:t>
      9.3.1. Грязезащитный кожух должен охватывать зону непосредственно над шиной или шинами. Его передняя и задняя кромки должны доходить, по крайней мере, до горизонтальной плоскости, касательной к верхней поверхности шины или шин. Задняя кромка может быть ограничена плоскостью брызговика, который должен доходить до верхней части грязезащитного кожуха (или эквивалентного компонента).</w:t>
      </w:r>
    </w:p>
    <w:bookmarkEnd w:id="992"/>
    <w:bookmarkStart w:name="z998" w:id="993"/>
    <w:p>
      <w:pPr>
        <w:spacing w:after="0"/>
        <w:ind w:left="0"/>
        <w:jc w:val="both"/>
      </w:pPr>
      <w:r>
        <w:rPr>
          <w:rFonts w:ascii="Times New Roman"/>
          <w:b w:val="false"/>
          <w:i w:val="false"/>
          <w:color w:val="000000"/>
          <w:sz w:val="28"/>
        </w:rPr>
        <w:t>
      9.3.2. Внутренняя поверхность задней части грязезащитного кожуха должна быть оборудована устройством для уменьшения разбрызгивания.</w:t>
      </w:r>
    </w:p>
    <w:bookmarkEnd w:id="993"/>
    <w:bookmarkStart w:name="z999" w:id="994"/>
    <w:p>
      <w:pPr>
        <w:spacing w:after="0"/>
        <w:ind w:left="0"/>
        <w:jc w:val="both"/>
      </w:pPr>
      <w:r>
        <w:rPr>
          <w:rFonts w:ascii="Times New Roman"/>
          <w:b w:val="false"/>
          <w:i w:val="false"/>
          <w:color w:val="000000"/>
          <w:sz w:val="28"/>
        </w:rPr>
        <w:t>
      9.3.3. Для одиночных осей и осей многоосных транспортных средств, у которых расстояние между шинами составляет не менее 250 мм, наружная боковина должна охватывать поверхность, ограниченную: спереди - вертикальной плоскостью, касательной к передней части шины, снизу - горизонтальной плоскостью, касательной к верхней части шины, сзади - плоскостью брызговика.</w:t>
      </w:r>
    </w:p>
    <w:bookmarkEnd w:id="994"/>
    <w:bookmarkStart w:name="z1000" w:id="995"/>
    <w:p>
      <w:pPr>
        <w:spacing w:after="0"/>
        <w:ind w:left="0"/>
        <w:jc w:val="both"/>
      </w:pPr>
      <w:r>
        <w:rPr>
          <w:rFonts w:ascii="Times New Roman"/>
          <w:b w:val="false"/>
          <w:i w:val="false"/>
          <w:color w:val="000000"/>
          <w:sz w:val="28"/>
        </w:rPr>
        <w:t>
      9.3.4. В случае осей многоосных транспортных средств наружная боковина должна быть расположена над каждым колесом.</w:t>
      </w:r>
    </w:p>
    <w:bookmarkEnd w:id="995"/>
    <w:bookmarkStart w:name="z1001" w:id="996"/>
    <w:p>
      <w:pPr>
        <w:spacing w:after="0"/>
        <w:ind w:left="0"/>
        <w:jc w:val="both"/>
      </w:pPr>
      <w:r>
        <w:rPr>
          <w:rFonts w:ascii="Times New Roman"/>
          <w:b w:val="false"/>
          <w:i w:val="false"/>
          <w:color w:val="000000"/>
          <w:sz w:val="28"/>
        </w:rPr>
        <w:t>
      а) Оси многоосных транспортных средств при расстоянии между шинами d менее 250 мм</w:t>
      </w:r>
    </w:p>
    <w:bookmarkEnd w:id="99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484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62484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2" w:id="997"/>
    <w:p>
      <w:pPr>
        <w:spacing w:after="0"/>
        <w:ind w:left="0"/>
        <w:jc w:val="both"/>
      </w:pPr>
      <w:r>
        <w:rPr>
          <w:rFonts w:ascii="Times New Roman"/>
          <w:b w:val="false"/>
          <w:i w:val="false"/>
          <w:color w:val="000000"/>
          <w:sz w:val="28"/>
        </w:rPr>
        <w:t>
      б) Одиночные оси и оси многоосных транспортных средств при расстоянии между шинами d не менее 250 мм</w:t>
      </w:r>
    </w:p>
    <w:bookmarkEnd w:id="99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738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6273800" cy="372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3" w:id="998"/>
    <w:p>
      <w:pPr>
        <w:spacing w:after="0"/>
        <w:ind w:left="0"/>
        <w:jc w:val="both"/>
      </w:pPr>
      <w:r>
        <w:rPr>
          <w:rFonts w:ascii="Times New Roman"/>
          <w:b w:val="false"/>
          <w:i w:val="false"/>
          <w:color w:val="000000"/>
          <w:sz w:val="28"/>
        </w:rPr>
        <w:t>
      Рисунок 9.4 – Схема системы защиты от разбрызгивания с энергопоглощающими устройствами для осей с неуправляемыми и самоустанавливающимися колесами</w:t>
      </w:r>
    </w:p>
    <w:bookmarkEnd w:id="998"/>
    <w:bookmarkStart w:name="z1004" w:id="999"/>
    <w:p>
      <w:pPr>
        <w:spacing w:after="0"/>
        <w:ind w:left="0"/>
        <w:jc w:val="both"/>
      </w:pPr>
      <w:r>
        <w:rPr>
          <w:rFonts w:ascii="Times New Roman"/>
          <w:b w:val="false"/>
          <w:i w:val="false"/>
          <w:color w:val="000000"/>
          <w:sz w:val="28"/>
        </w:rPr>
        <w:t>
      9.3.5. Между наружной боковиной и внутренней частью грязезащитного кожуха не допускаются зазоры, через которые может происходить разбрызгивание.</w:t>
      </w:r>
    </w:p>
    <w:bookmarkEnd w:id="999"/>
    <w:bookmarkStart w:name="z1005" w:id="1000"/>
    <w:p>
      <w:pPr>
        <w:spacing w:after="0"/>
        <w:ind w:left="0"/>
        <w:jc w:val="both"/>
      </w:pPr>
      <w:r>
        <w:rPr>
          <w:rFonts w:ascii="Times New Roman"/>
          <w:b w:val="false"/>
          <w:i w:val="false"/>
          <w:color w:val="000000"/>
          <w:sz w:val="28"/>
        </w:rPr>
        <w:t>
      9.3.6. Для осей многоосных транспортных средств, у которых расстояние между шинами составляет менее 250 мм, наружная боковина должна быть сплошной и ограничиваться: спереди - вертикальной плоскостью, касательной к передней поверхности шины первой оси, сзади - плоскостью брызговика.</w:t>
      </w:r>
    </w:p>
    <w:bookmarkEnd w:id="1000"/>
    <w:bookmarkStart w:name="z1006" w:id="1001"/>
    <w:p>
      <w:pPr>
        <w:spacing w:after="0"/>
        <w:ind w:left="0"/>
        <w:jc w:val="both"/>
      </w:pPr>
      <w:r>
        <w:rPr>
          <w:rFonts w:ascii="Times New Roman"/>
          <w:b w:val="false"/>
          <w:i w:val="false"/>
          <w:color w:val="000000"/>
          <w:sz w:val="28"/>
        </w:rPr>
        <w:t>
      9.3.7. На всей внутренней поверхности наружной боковины, высота которой должна быть не менее 100 мм, должно быть установлено энергопоглощающее устройство.</w:t>
      </w:r>
    </w:p>
    <w:bookmarkEnd w:id="1001"/>
    <w:bookmarkStart w:name="z1007" w:id="1002"/>
    <w:p>
      <w:pPr>
        <w:spacing w:after="0"/>
        <w:ind w:left="0"/>
        <w:jc w:val="both"/>
      </w:pPr>
      <w:r>
        <w:rPr>
          <w:rFonts w:ascii="Times New Roman"/>
          <w:b w:val="false"/>
          <w:i w:val="false"/>
          <w:color w:val="000000"/>
          <w:sz w:val="28"/>
        </w:rPr>
        <w:t>
      9.3.8. Брызговик должен располагаться на задней кромке грязезащитного кожуха и соответствовать требованиям пунктов 9.2.6 - 9.2.13.</w:t>
      </w:r>
    </w:p>
    <w:bookmarkEnd w:id="1002"/>
    <w:bookmarkStart w:name="z1008" w:id="1003"/>
    <w:p>
      <w:pPr>
        <w:spacing w:after="0"/>
        <w:ind w:left="0"/>
        <w:jc w:val="both"/>
      </w:pPr>
      <w:r>
        <w:rPr>
          <w:rFonts w:ascii="Times New Roman"/>
          <w:b w:val="false"/>
          <w:i w:val="false"/>
          <w:color w:val="000000"/>
          <w:sz w:val="28"/>
        </w:rPr>
        <w:t>
      9.4. Требования к системе защиты от разбрызгивания с устройством типа сепаратор "воздух - вода" для осей с управляемыми, самоустанавливающимися и неуправляемыми колесами (рисунок 9.5)</w:t>
      </w:r>
    </w:p>
    <w:bookmarkEnd w:id="1003"/>
    <w:bookmarkStart w:name="z1009" w:id="1004"/>
    <w:p>
      <w:pPr>
        <w:spacing w:after="0"/>
        <w:ind w:left="0"/>
        <w:jc w:val="both"/>
      </w:pPr>
      <w:r>
        <w:rPr>
          <w:rFonts w:ascii="Times New Roman"/>
          <w:b w:val="false"/>
          <w:i w:val="false"/>
          <w:color w:val="000000"/>
          <w:sz w:val="28"/>
        </w:rPr>
        <w:t>
      9.4.1. Грязезащитный кожух должен соответствовать требованиям пункта 9.3.1.</w:t>
      </w:r>
    </w:p>
    <w:bookmarkEnd w:id="1004"/>
    <w:bookmarkStart w:name="z1010" w:id="1005"/>
    <w:p>
      <w:pPr>
        <w:spacing w:after="0"/>
        <w:ind w:left="0"/>
        <w:jc w:val="both"/>
      </w:pPr>
      <w:r>
        <w:rPr>
          <w:rFonts w:ascii="Times New Roman"/>
          <w:b w:val="false"/>
          <w:i w:val="false"/>
          <w:color w:val="000000"/>
          <w:sz w:val="28"/>
        </w:rPr>
        <w:t>
      9.4.2. На нижней кромке наружной боковины должно быть установлено устройство типа сепаратор "воздух - вода".</w:t>
      </w:r>
    </w:p>
    <w:bookmarkEnd w:id="1005"/>
    <w:bookmarkStart w:name="z1011" w:id="1006"/>
    <w:p>
      <w:pPr>
        <w:spacing w:after="0"/>
        <w:ind w:left="0"/>
        <w:jc w:val="both"/>
      </w:pPr>
      <w:r>
        <w:rPr>
          <w:rFonts w:ascii="Times New Roman"/>
          <w:b w:val="false"/>
          <w:i w:val="false"/>
          <w:color w:val="000000"/>
          <w:sz w:val="28"/>
        </w:rPr>
        <w:t>
      9.4.3. Глубина наружной боковины должна быть не менее 45 мм во всех точках от вертикальной линии, проходящей через центр колеса, до задней части боковины. Глубина наружной боковины в направлении от указанной линии к передней части может плавно уменьшаться.</w:t>
      </w:r>
    </w:p>
    <w:bookmarkEnd w:id="1006"/>
    <w:bookmarkStart w:name="z1012" w:id="1007"/>
    <w:p>
      <w:pPr>
        <w:spacing w:after="0"/>
        <w:ind w:left="0"/>
        <w:jc w:val="both"/>
      </w:pPr>
      <w:r>
        <w:rPr>
          <w:rFonts w:ascii="Times New Roman"/>
          <w:b w:val="false"/>
          <w:i w:val="false"/>
          <w:color w:val="000000"/>
          <w:sz w:val="28"/>
        </w:rPr>
        <w:t>
      9.4.4. В наружной боковине или между наружной боковиной и кожухом не допускаются зазоры, через которые может происходить разбрызгивание.</w:t>
      </w:r>
    </w:p>
    <w:bookmarkEnd w:id="1007"/>
    <w:bookmarkStart w:name="z1013" w:id="1008"/>
    <w:p>
      <w:pPr>
        <w:spacing w:after="0"/>
        <w:ind w:left="0"/>
        <w:jc w:val="both"/>
      </w:pPr>
      <w:r>
        <w:rPr>
          <w:rFonts w:ascii="Times New Roman"/>
          <w:b w:val="false"/>
          <w:i w:val="false"/>
          <w:color w:val="000000"/>
          <w:sz w:val="28"/>
        </w:rPr>
        <w:t>
      9.4.5. Брызговик должен соответствовать, по меньшей мере, требованиям пунктов 9.3.6, 9.3.7, 9.3.10 и 9.3.13.</w:t>
      </w:r>
    </w:p>
    <w:bookmarkEnd w:id="1008"/>
    <w:bookmarkStart w:name="z1014" w:id="1009"/>
    <w:p>
      <w:pPr>
        <w:spacing w:after="0"/>
        <w:ind w:left="0"/>
        <w:jc w:val="both"/>
      </w:pPr>
      <w:r>
        <w:rPr>
          <w:rFonts w:ascii="Times New Roman"/>
          <w:b w:val="false"/>
          <w:i w:val="false"/>
          <w:color w:val="000000"/>
          <w:sz w:val="28"/>
        </w:rPr>
        <w:t>
      9.4.6. Устройство для уменьшения разбрызгивания, среднее значение содержания задержанной воды которого в процентах должно соответствовать пункту 9.2.3, должно быть установлено на нижней кромке брызговика, при этом ширина устройства должна быть не менее ширины брызговика. Нижний край устройства для уменьшения разбрызгивания должен находиться на расстоянии не более 200 мм от опорной поверхности шины. Устройство для уменьшения разбрызгивания должно отстоять от нижнего края брызговика не менее чем на 100 мм.</w:t>
      </w:r>
    </w:p>
    <w:bookmarkEnd w:id="1009"/>
    <w:bookmarkStart w:name="z1015" w:id="1010"/>
    <w:p>
      <w:pPr>
        <w:spacing w:after="0"/>
        <w:ind w:left="0"/>
        <w:jc w:val="both"/>
      </w:pPr>
      <w:r>
        <w:rPr>
          <w:rFonts w:ascii="Times New Roman"/>
          <w:b w:val="false"/>
          <w:i w:val="false"/>
          <w:color w:val="000000"/>
          <w:sz w:val="28"/>
        </w:rPr>
        <w:t>
      а) Одиночные оси и оси многоосных транспортных средств при расстоянии</w:t>
      </w:r>
    </w:p>
    <w:bookmarkEnd w:id="1010"/>
    <w:p>
      <w:pPr>
        <w:spacing w:after="0"/>
        <w:ind w:left="0"/>
        <w:jc w:val="both"/>
      </w:pPr>
      <w:r>
        <w:rPr>
          <w:rFonts w:ascii="Times New Roman"/>
          <w:b w:val="false"/>
          <w:i w:val="false"/>
          <w:color w:val="000000"/>
          <w:sz w:val="28"/>
        </w:rPr>
        <w:t>
      между шинами более 300 мм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751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9751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16" w:id="1011"/>
    <w:p>
      <w:pPr>
        <w:spacing w:after="0"/>
        <w:ind w:left="0"/>
        <w:jc w:val="both"/>
      </w:pPr>
      <w:r>
        <w:rPr>
          <w:rFonts w:ascii="Times New Roman"/>
          <w:b w:val="false"/>
          <w:i w:val="false"/>
          <w:color w:val="000000"/>
          <w:sz w:val="28"/>
        </w:rPr>
        <w:t>
      б) Оси многоосных транспортных средств при расстоянии между шинами d</w:t>
      </w:r>
    </w:p>
    <w:bookmarkEnd w:id="1011"/>
    <w:p>
      <w:pPr>
        <w:spacing w:after="0"/>
        <w:ind w:left="0"/>
        <w:jc w:val="both"/>
      </w:pPr>
      <w:r>
        <w:rPr>
          <w:rFonts w:ascii="Times New Roman"/>
          <w:b w:val="false"/>
          <w:i w:val="false"/>
          <w:color w:val="000000"/>
          <w:sz w:val="28"/>
        </w:rPr>
        <w:t>
      не более 300 мм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992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62992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j– наружная боковина; и – угол между горизонталью (O – Y) и</w:t>
      </w:r>
    </w:p>
    <w:p>
      <w:pPr>
        <w:spacing w:after="0"/>
        <w:ind w:left="0"/>
        <w:jc w:val="both"/>
      </w:pPr>
      <w:r>
        <w:rPr>
          <w:rFonts w:ascii="Times New Roman"/>
          <w:b w:val="false"/>
          <w:i w:val="false"/>
          <w:color w:val="000000"/>
          <w:sz w:val="28"/>
        </w:rPr>
        <w:t>
      плоскостью, проходящей через ось колес (O – Z); S – сепаратор</w:t>
      </w:r>
    </w:p>
    <w:p>
      <w:pPr>
        <w:spacing w:after="0"/>
        <w:ind w:left="0"/>
        <w:jc w:val="both"/>
      </w:pPr>
      <w:r>
        <w:rPr>
          <w:rFonts w:ascii="Times New Roman"/>
          <w:b w:val="false"/>
          <w:i w:val="false"/>
          <w:color w:val="000000"/>
          <w:sz w:val="28"/>
        </w:rPr>
        <w:t>
      "воздух-вода"; T – протяженность грязезащитного кожуха; V –</w:t>
      </w:r>
    </w:p>
    <w:p>
      <w:pPr>
        <w:spacing w:after="0"/>
        <w:ind w:left="0"/>
        <w:jc w:val="both"/>
      </w:pPr>
      <w:r>
        <w:rPr>
          <w:rFonts w:ascii="Times New Roman"/>
          <w:b w:val="false"/>
          <w:i w:val="false"/>
          <w:color w:val="000000"/>
          <w:sz w:val="28"/>
        </w:rPr>
        <w:t>
      брызговик; R – радиус шины, установленной на транспортное средство;</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V</w:t>
      </w:r>
      <w:r>
        <w:rPr>
          <w:rFonts w:ascii="Times New Roman"/>
          <w:b w:val="false"/>
          <w:i w:val="false"/>
          <w:color w:val="000000"/>
          <w:sz w:val="28"/>
        </w:rPr>
        <w:t xml:space="preserve"> – расстояние по радиусу от оси колеса до наиболее удаленной</w:t>
      </w:r>
    </w:p>
    <w:p>
      <w:pPr>
        <w:spacing w:after="0"/>
        <w:ind w:left="0"/>
        <w:jc w:val="both"/>
      </w:pPr>
      <w:r>
        <w:rPr>
          <w:rFonts w:ascii="Times New Roman"/>
          <w:b w:val="false"/>
          <w:i w:val="false"/>
          <w:color w:val="000000"/>
          <w:sz w:val="28"/>
        </w:rPr>
        <w:t>
      точки внутренней кромки наружной боковины; d</w:t>
      </w:r>
      <w:r>
        <w:rPr>
          <w:rFonts w:ascii="Times New Roman"/>
          <w:b w:val="false"/>
          <w:i w:val="false"/>
          <w:color w:val="000000"/>
          <w:sz w:val="28"/>
          <w:u w:val="single"/>
        </w:rPr>
        <w:t>&lt;</w:t>
      </w:r>
      <w:r>
        <w:rPr>
          <w:rFonts w:ascii="Times New Roman"/>
          <w:b w:val="false"/>
          <w:i w:val="false"/>
          <w:color w:val="000000"/>
          <w:sz w:val="28"/>
        </w:rPr>
        <w:t>300 мм –</w:t>
      </w:r>
    </w:p>
    <w:p>
      <w:pPr>
        <w:spacing w:after="0"/>
        <w:ind w:left="0"/>
        <w:jc w:val="both"/>
      </w:pPr>
      <w:r>
        <w:rPr>
          <w:rFonts w:ascii="Times New Roman"/>
          <w:b w:val="false"/>
          <w:i w:val="false"/>
          <w:color w:val="000000"/>
          <w:sz w:val="28"/>
        </w:rPr>
        <w:t>
      расстояние между шинами, установленными на соседние оси. При</w:t>
      </w:r>
    </w:p>
    <w:p>
      <w:pPr>
        <w:spacing w:after="0"/>
        <w:ind w:left="0"/>
        <w:jc w:val="both"/>
      </w:pPr>
      <w:r>
        <w:rPr>
          <w:rFonts w:ascii="Times New Roman"/>
          <w:b w:val="false"/>
          <w:i w:val="false"/>
          <w:color w:val="000000"/>
          <w:sz w:val="28"/>
        </w:rPr>
        <w:t>
      d</w:t>
      </w:r>
      <w:r>
        <w:rPr>
          <w:rFonts w:ascii="Times New Roman"/>
          <w:b w:val="false"/>
          <w:i w:val="false"/>
          <w:color w:val="000000"/>
          <w:sz w:val="28"/>
          <w:u w:val="single"/>
        </w:rPr>
        <w:t>&gt;</w:t>
      </w:r>
      <w:r>
        <w:rPr>
          <w:rFonts w:ascii="Times New Roman"/>
          <w:b w:val="false"/>
          <w:i w:val="false"/>
          <w:color w:val="000000"/>
          <w:sz w:val="28"/>
        </w:rPr>
        <w:t>250 мм между шинами должен быть установлен брызговик.</w:t>
      </w:r>
    </w:p>
    <w:bookmarkStart w:name="z1017" w:id="1012"/>
    <w:p>
      <w:pPr>
        <w:spacing w:after="0"/>
        <w:ind w:left="0"/>
        <w:jc w:val="both"/>
      </w:pPr>
      <w:r>
        <w:rPr>
          <w:rFonts w:ascii="Times New Roman"/>
          <w:b w:val="false"/>
          <w:i w:val="false"/>
          <w:color w:val="000000"/>
          <w:sz w:val="28"/>
        </w:rPr>
        <w:t>
      Рисунок 9.5 – Схема системы защиты от разбрызгивания с сепаратором</w:t>
      </w:r>
    </w:p>
    <w:bookmarkEnd w:id="1012"/>
    <w:p>
      <w:pPr>
        <w:spacing w:after="0"/>
        <w:ind w:left="0"/>
        <w:jc w:val="both"/>
      </w:pPr>
      <w:r>
        <w:rPr>
          <w:rFonts w:ascii="Times New Roman"/>
          <w:b w:val="false"/>
          <w:i w:val="false"/>
          <w:color w:val="000000"/>
          <w:sz w:val="28"/>
        </w:rPr>
        <w:t>
      "воздух – вода"</w:t>
      </w:r>
    </w:p>
    <w:bookmarkStart w:name="z1018" w:id="1013"/>
    <w:p>
      <w:pPr>
        <w:spacing w:after="0"/>
        <w:ind w:left="0"/>
        <w:jc w:val="both"/>
      </w:pPr>
      <w:r>
        <w:rPr>
          <w:rFonts w:ascii="Times New Roman"/>
          <w:b w:val="false"/>
          <w:i w:val="false"/>
          <w:color w:val="000000"/>
          <w:sz w:val="28"/>
        </w:rPr>
        <w:t>
      9.4.7. За исключением нижней части, которая включает устройство для уменьшения разбрызгивания, брызговик не должен отклоняться более чем на 100 мм в направлении, противоположном направлению движения.</w:t>
      </w:r>
    </w:p>
    <w:bookmarkEnd w:id="1013"/>
    <w:bookmarkStart w:name="z1019" w:id="1014"/>
    <w:p>
      <w:pPr>
        <w:spacing w:after="0"/>
        <w:ind w:left="0"/>
        <w:jc w:val="both"/>
      </w:pPr>
      <w:r>
        <w:rPr>
          <w:rFonts w:ascii="Times New Roman"/>
          <w:b w:val="false"/>
          <w:i w:val="false"/>
          <w:color w:val="000000"/>
          <w:sz w:val="28"/>
        </w:rPr>
        <w:t>
      9.4.8. Брызговик должен находиться на расстоянии не более 200 мм, измеренном по горизонтали, от заднего края шины.</w:t>
      </w:r>
    </w:p>
    <w:bookmarkEnd w:id="1014"/>
    <w:bookmarkStart w:name="z1020" w:id="1015"/>
    <w:p>
      <w:pPr>
        <w:spacing w:after="0"/>
        <w:ind w:left="0"/>
        <w:jc w:val="left"/>
      </w:pPr>
      <w:r>
        <w:rPr>
          <w:rFonts w:ascii="Times New Roman"/>
          <w:b/>
          <w:i w:val="false"/>
          <w:color w:val="000000"/>
        </w:rPr>
        <w:t xml:space="preserve"> 10. Требования к транспортным средствам категории М</w:t>
      </w:r>
      <w:r>
        <w:rPr>
          <w:rFonts w:ascii="Times New Roman"/>
          <w:b/>
          <w:i w:val="false"/>
          <w:color w:val="000000"/>
          <w:vertAlign w:val="subscript"/>
        </w:rPr>
        <w:t>1</w:t>
      </w:r>
      <w:r>
        <w:rPr>
          <w:rFonts w:ascii="Times New Roman"/>
          <w:b/>
          <w:i w:val="false"/>
          <w:color w:val="000000"/>
        </w:rPr>
        <w:t xml:space="preserve"> в отношении защиты от разбрызгивания из-под колес </w:t>
      </w:r>
    </w:p>
    <w:bookmarkEnd w:id="1015"/>
    <w:bookmarkStart w:name="z1021" w:id="1016"/>
    <w:p>
      <w:pPr>
        <w:spacing w:after="0"/>
        <w:ind w:left="0"/>
        <w:jc w:val="both"/>
      </w:pPr>
      <w:r>
        <w:rPr>
          <w:rFonts w:ascii="Times New Roman"/>
          <w:b w:val="false"/>
          <w:i w:val="false"/>
          <w:color w:val="000000"/>
          <w:sz w:val="28"/>
        </w:rPr>
        <w:t>
      10.1. Общие требования</w:t>
      </w:r>
    </w:p>
    <w:bookmarkEnd w:id="1016"/>
    <w:bookmarkStart w:name="z1022" w:id="1017"/>
    <w:p>
      <w:pPr>
        <w:spacing w:after="0"/>
        <w:ind w:left="0"/>
        <w:jc w:val="both"/>
      </w:pPr>
      <w:r>
        <w:rPr>
          <w:rFonts w:ascii="Times New Roman"/>
          <w:b w:val="false"/>
          <w:i w:val="false"/>
          <w:color w:val="000000"/>
          <w:sz w:val="28"/>
        </w:rPr>
        <w:t>
      10.1.1. Транспортное средство должно быть оборудовано системой защиты от разбрызгивания.</w:t>
      </w:r>
    </w:p>
    <w:bookmarkEnd w:id="1017"/>
    <w:bookmarkStart w:name="z1023" w:id="1018"/>
    <w:p>
      <w:pPr>
        <w:spacing w:after="0"/>
        <w:ind w:left="0"/>
        <w:jc w:val="both"/>
      </w:pPr>
      <w:r>
        <w:rPr>
          <w:rFonts w:ascii="Times New Roman"/>
          <w:b w:val="false"/>
          <w:i w:val="false"/>
          <w:color w:val="000000"/>
          <w:sz w:val="28"/>
        </w:rPr>
        <w:t>
      10.1.2. Система защиты от разбрызгивания должна быть сконструирована таким образом, чтобы защитить, насколько это возможно, других участников дорожного движения от выбросов воды, а также грязи, льда, снега и камней из-под колес транспортного средства и снизить для участников дорожного движения опасности, которые могут возникать вследствие контакта с движущимися колесами.</w:t>
      </w:r>
    </w:p>
    <w:bookmarkEnd w:id="1018"/>
    <w:bookmarkStart w:name="z1024" w:id="1019"/>
    <w:p>
      <w:pPr>
        <w:spacing w:after="0"/>
        <w:ind w:left="0"/>
        <w:jc w:val="both"/>
      </w:pPr>
      <w:r>
        <w:rPr>
          <w:rFonts w:ascii="Times New Roman"/>
          <w:b w:val="false"/>
          <w:i w:val="false"/>
          <w:color w:val="000000"/>
          <w:sz w:val="28"/>
        </w:rPr>
        <w:t>
      10.2. Специальные требования</w:t>
      </w:r>
    </w:p>
    <w:bookmarkEnd w:id="1019"/>
    <w:bookmarkStart w:name="z1025" w:id="1020"/>
    <w:p>
      <w:pPr>
        <w:spacing w:after="0"/>
        <w:ind w:left="0"/>
        <w:jc w:val="both"/>
      </w:pPr>
      <w:r>
        <w:rPr>
          <w:rFonts w:ascii="Times New Roman"/>
          <w:b w:val="false"/>
          <w:i w:val="false"/>
          <w:color w:val="000000"/>
          <w:sz w:val="28"/>
        </w:rPr>
        <w:t>
      10.2.1. Для транспортного средства, находящегося в снаряженном состоянии, с одним пассажиром на переднем сидении и колесами, установленными для движения по прямой, устройства защиты должны отвечать перечисленным ниже требованиям.</w:t>
      </w:r>
    </w:p>
    <w:bookmarkEnd w:id="1020"/>
    <w:bookmarkStart w:name="z1026" w:id="1021"/>
    <w:p>
      <w:pPr>
        <w:spacing w:after="0"/>
        <w:ind w:left="0"/>
        <w:jc w:val="both"/>
      </w:pPr>
      <w:r>
        <w:rPr>
          <w:rFonts w:ascii="Times New Roman"/>
          <w:b w:val="false"/>
          <w:i w:val="false"/>
          <w:color w:val="000000"/>
          <w:sz w:val="28"/>
        </w:rPr>
        <w:t>
      10.2.1.1. В зоне, образованной радиальными плоскостями, расположенными под углом 30 градусов в направлении движения передним ходом, и 50 градусов - в направлении движения задним ходом относительно центра вращения колес, габаритная ширина устройств защиты должна быть, по крайней мере, достаточной, чтобы закрыть габаритную ширину колеса с шиной с учетом пределов комбинации шина/колесо, установленной изготовителем. В случае сдвоенных колес должна быть учтена общая ширина обоих колес с шинами.</w:t>
      </w:r>
    </w:p>
    <w:bookmarkEnd w:id="1021"/>
    <w:bookmarkStart w:name="z1027" w:id="1022"/>
    <w:p>
      <w:pPr>
        <w:spacing w:after="0"/>
        <w:ind w:left="0"/>
        <w:jc w:val="both"/>
      </w:pPr>
      <w:r>
        <w:rPr>
          <w:rFonts w:ascii="Times New Roman"/>
          <w:b w:val="false"/>
          <w:i w:val="false"/>
          <w:color w:val="000000"/>
          <w:sz w:val="28"/>
        </w:rPr>
        <w:t>
      При определении ширины шины маркировку и товарные знаки, защитные реборды и ребра на боковых поверхностях шин не учитывают.</w:t>
      </w:r>
    </w:p>
    <w:bookmarkEnd w:id="1022"/>
    <w:bookmarkStart w:name="z1028" w:id="1023"/>
    <w:p>
      <w:pPr>
        <w:spacing w:after="0"/>
        <w:ind w:left="0"/>
        <w:jc w:val="both"/>
      </w:pPr>
      <w:r>
        <w:rPr>
          <w:rFonts w:ascii="Times New Roman"/>
          <w:b w:val="false"/>
          <w:i w:val="false"/>
          <w:color w:val="000000"/>
          <w:sz w:val="28"/>
        </w:rPr>
        <w:t>
      10.2.1.2. Задняя часть устройств защиты должна заканчиваться не выше горизонтальной плоскости, расположенной на расстоянии 150 мм над осью вращения колес. Пересечение кромки устройства защиты с этой плоскостью должно располагаться снаружи центральной продольной плоскости колеса с шиной или - в случае сдвоенных колес - снаружи центральной продольной плоскости колеса с шиной.</w:t>
      </w:r>
    </w:p>
    <w:bookmarkEnd w:id="1023"/>
    <w:bookmarkStart w:name="z1029" w:id="1024"/>
    <w:p>
      <w:pPr>
        <w:spacing w:after="0"/>
        <w:ind w:left="0"/>
        <w:jc w:val="both"/>
      </w:pPr>
      <w:r>
        <w:rPr>
          <w:rFonts w:ascii="Times New Roman"/>
          <w:b w:val="false"/>
          <w:i w:val="false"/>
          <w:color w:val="000000"/>
          <w:sz w:val="28"/>
        </w:rPr>
        <w:t>
      10.2.1.3. Контур и положение устройства защиты должны быть такими, чтобы расстояние между устройством и шиной было минимально возможным, в частности, в пределах зоны, образованной плоскостями, описанными в пункте 10.2.1.1.</w:t>
      </w:r>
    </w:p>
    <w:bookmarkEnd w:id="1024"/>
    <w:bookmarkStart w:name="z1030" w:id="1025"/>
    <w:p>
      <w:pPr>
        <w:spacing w:after="0"/>
        <w:ind w:left="0"/>
        <w:jc w:val="both"/>
      </w:pPr>
      <w:r>
        <w:rPr>
          <w:rFonts w:ascii="Times New Roman"/>
          <w:b w:val="false"/>
          <w:i w:val="false"/>
          <w:color w:val="000000"/>
          <w:sz w:val="28"/>
        </w:rPr>
        <w:t>
      10.2.1.4. В случае, если транспортное средство имеет подвеску, регулируемую по высоте, изложенные выше требования должны выполняться, когда транспортное средство находится в положении, установленном изготовителем транспортного средства.</w:t>
      </w:r>
    </w:p>
    <w:bookmarkEnd w:id="1025"/>
    <w:bookmarkStart w:name="z1031" w:id="1026"/>
    <w:p>
      <w:pPr>
        <w:spacing w:after="0"/>
        <w:ind w:left="0"/>
        <w:jc w:val="both"/>
      </w:pPr>
      <w:r>
        <w:rPr>
          <w:rFonts w:ascii="Times New Roman"/>
          <w:b w:val="false"/>
          <w:i w:val="false"/>
          <w:color w:val="000000"/>
          <w:sz w:val="28"/>
        </w:rPr>
        <w:t>
      10.2.2. Устройства защиты могут состоять из различных компонентов, обеспечивающих отсутствие зазоров между или внутри отдельных частей устройства в собранном состоянии.</w:t>
      </w:r>
    </w:p>
    <w:bookmarkEnd w:id="1026"/>
    <w:bookmarkStart w:name="z1032" w:id="1027"/>
    <w:p>
      <w:pPr>
        <w:spacing w:after="0"/>
        <w:ind w:left="0"/>
        <w:jc w:val="both"/>
      </w:pPr>
      <w:r>
        <w:rPr>
          <w:rFonts w:ascii="Times New Roman"/>
          <w:b w:val="false"/>
          <w:i w:val="false"/>
          <w:color w:val="000000"/>
          <w:sz w:val="28"/>
        </w:rPr>
        <w:t>
      10.2.3. Устройства защиты должны быть прочно закреплены. Однако они могут быть сняты как по частям, так и целиком.</w:t>
      </w:r>
    </w:p>
    <w:bookmarkEnd w:id="1027"/>
    <w:bookmarkStart w:name="z1033" w:id="1028"/>
    <w:p>
      <w:pPr>
        <w:spacing w:after="0"/>
        <w:ind w:left="0"/>
        <w:jc w:val="left"/>
      </w:pPr>
      <w:r>
        <w:rPr>
          <w:rFonts w:ascii="Times New Roman"/>
          <w:b/>
          <w:i w:val="false"/>
          <w:color w:val="000000"/>
        </w:rPr>
        <w:t xml:space="preserve"> 11. Требования к электромагнитной совместимости троллейбусов</w:t>
      </w:r>
    </w:p>
    <w:bookmarkEnd w:id="1028"/>
    <w:bookmarkStart w:name="z1034" w:id="1029"/>
    <w:p>
      <w:pPr>
        <w:spacing w:after="0"/>
        <w:ind w:left="0"/>
        <w:jc w:val="both"/>
      </w:pPr>
      <w:r>
        <w:rPr>
          <w:rFonts w:ascii="Times New Roman"/>
          <w:b w:val="false"/>
          <w:i w:val="false"/>
          <w:color w:val="000000"/>
          <w:sz w:val="28"/>
        </w:rPr>
        <w:t>
      Квазипиковые значения напряженности поля радиопомех в децибелах относительно 1 мкВ/м, создаваемые троллейбусами, не должны превышать значений, установленных в таблице 11.1.</w:t>
      </w:r>
    </w:p>
    <w:bookmarkEnd w:id="1029"/>
    <w:bookmarkStart w:name="z1035" w:id="1030"/>
    <w:p>
      <w:pPr>
        <w:spacing w:after="0"/>
        <w:ind w:left="0"/>
        <w:jc w:val="both"/>
      </w:pPr>
      <w:r>
        <w:rPr>
          <w:rFonts w:ascii="Times New Roman"/>
          <w:b w:val="false"/>
          <w:i w:val="false"/>
          <w:color w:val="000000"/>
          <w:sz w:val="28"/>
        </w:rPr>
        <w:t xml:space="preserve">
      Таблица 11.1. </w:t>
      </w:r>
    </w:p>
    <w:bookmarkEnd w:id="10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Режимы работы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частот, f, МГц</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Напряженность, дБ</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Установившиеся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0,15 - 300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 50 - 10,4 lg (f / 0,15) *</w:t>
            </w:r>
          </w:p>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Переходные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0,15 - 30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 60 - 11,3 lg (f / 0,15)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30 - 300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036" w:id="1031"/>
    <w:p>
      <w:pPr>
        <w:spacing w:after="0"/>
        <w:ind w:left="0"/>
        <w:jc w:val="both"/>
      </w:pPr>
      <w:r>
        <w:rPr>
          <w:rFonts w:ascii="Times New Roman"/>
          <w:b w:val="false"/>
          <w:i w:val="false"/>
          <w:color w:val="000000"/>
          <w:sz w:val="28"/>
        </w:rPr>
        <w:t>
      Примечание: * При проезде точек жесткого крепления контактного провода в полосе частот 0,15 - 0,5 МГц допускается превышение напряженности не более чем на 10 дБ.</w:t>
      </w:r>
    </w:p>
    <w:bookmarkEnd w:id="1031"/>
    <w:bookmarkStart w:name="z1037" w:id="1032"/>
    <w:p>
      <w:pPr>
        <w:spacing w:after="0"/>
        <w:ind w:left="0"/>
        <w:jc w:val="left"/>
      </w:pPr>
      <w:r>
        <w:rPr>
          <w:rFonts w:ascii="Times New Roman"/>
          <w:b/>
          <w:i w:val="false"/>
          <w:color w:val="000000"/>
        </w:rPr>
        <w:t xml:space="preserve"> 12. Требования к выбросам транспортных средств категорий М</w:t>
      </w:r>
      <w:r>
        <w:rPr>
          <w:rFonts w:ascii="Times New Roman"/>
          <w:b/>
          <w:i w:val="false"/>
          <w:color w:val="000000"/>
          <w:vertAlign w:val="subscript"/>
        </w:rPr>
        <w:t>1</w:t>
      </w:r>
      <w:r>
        <w:rPr>
          <w:rFonts w:ascii="Times New Roman"/>
          <w:b/>
          <w:i w:val="false"/>
          <w:color w:val="000000"/>
          <w:vertAlign w:val="subscript"/>
        </w:rPr>
        <w:t xml:space="preserve"> </w:t>
      </w:r>
      <w:r>
        <w:rPr>
          <w:rFonts w:ascii="Times New Roman"/>
          <w:b/>
          <w:i w:val="false"/>
          <w:color w:val="000000"/>
        </w:rPr>
        <w:t>максимальной массой свыше 3,5 т, М</w:t>
      </w:r>
      <w:r>
        <w:rPr>
          <w:rFonts w:ascii="Times New Roman"/>
          <w:b/>
          <w:i w:val="false"/>
          <w:color w:val="000000"/>
          <w:vertAlign w:val="subscript"/>
        </w:rPr>
        <w:t>2</w:t>
      </w:r>
      <w:r>
        <w:rPr>
          <w:rFonts w:ascii="Times New Roman"/>
          <w:b/>
          <w:i w:val="false"/>
          <w:color w:val="000000"/>
        </w:rPr>
        <w:t>, М</w:t>
      </w:r>
      <w:r>
        <w:rPr>
          <w:rFonts w:ascii="Times New Roman"/>
          <w:b/>
          <w:i w:val="false"/>
          <w:color w:val="000000"/>
          <w:vertAlign w:val="subscript"/>
        </w:rPr>
        <w:t>3</w:t>
      </w:r>
      <w:r>
        <w:rPr>
          <w:rFonts w:ascii="Times New Roman"/>
          <w:b/>
          <w:i w:val="false"/>
          <w:color w:val="000000"/>
        </w:rPr>
        <w:t>, N</w:t>
      </w:r>
      <w:r>
        <w:rPr>
          <w:rFonts w:ascii="Times New Roman"/>
          <w:b/>
          <w:i w:val="false"/>
          <w:color w:val="000000"/>
          <w:vertAlign w:val="subscript"/>
        </w:rPr>
        <w:t>2</w:t>
      </w:r>
      <w:r>
        <w:rPr>
          <w:rFonts w:ascii="Times New Roman"/>
          <w:b/>
          <w:i w:val="false"/>
          <w:color w:val="000000"/>
        </w:rPr>
        <w:t>, N</w:t>
      </w:r>
      <w:r>
        <w:rPr>
          <w:rFonts w:ascii="Times New Roman"/>
          <w:b/>
          <w:i w:val="false"/>
          <w:color w:val="000000"/>
          <w:vertAlign w:val="subscript"/>
        </w:rPr>
        <w:t>3</w:t>
      </w:r>
      <w:r>
        <w:rPr>
          <w:rFonts w:ascii="Times New Roman"/>
          <w:b/>
          <w:i w:val="false"/>
          <w:color w:val="000000"/>
        </w:rPr>
        <w:t xml:space="preserve"> с бензиновыми двигателями</w:t>
      </w:r>
    </w:p>
    <w:bookmarkEnd w:id="1032"/>
    <w:bookmarkStart w:name="z1038" w:id="1033"/>
    <w:p>
      <w:pPr>
        <w:spacing w:after="0"/>
        <w:ind w:left="0"/>
        <w:jc w:val="both"/>
      </w:pPr>
      <w:r>
        <w:rPr>
          <w:rFonts w:ascii="Times New Roman"/>
          <w:b w:val="false"/>
          <w:i w:val="false"/>
          <w:color w:val="000000"/>
          <w:sz w:val="28"/>
        </w:rPr>
        <w:t>
      Уровни выбросов для отдельных экологических классов устанавливаются в соответствии с таблицей 12.1:</w:t>
      </w:r>
    </w:p>
    <w:bookmarkEnd w:id="1033"/>
    <w:bookmarkStart w:name="z1039" w:id="1034"/>
    <w:p>
      <w:pPr>
        <w:spacing w:after="0"/>
        <w:ind w:left="0"/>
        <w:jc w:val="both"/>
      </w:pPr>
      <w:r>
        <w:rPr>
          <w:rFonts w:ascii="Times New Roman"/>
          <w:b w:val="false"/>
          <w:i w:val="false"/>
          <w:color w:val="000000"/>
          <w:sz w:val="28"/>
        </w:rPr>
        <w:t xml:space="preserve">
      Таблица 12.1 </w:t>
      </w:r>
    </w:p>
    <w:bookmarkEnd w:id="10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Экологический класс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выбросов</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- 20 г/кВт·ч, HC - 1,1 г/кВт·ч, NOx - 7 г/кВт·ч (при испытаниях по Правилам ООН № 49-04</w:t>
            </w:r>
          </w:p>
          <w:p>
            <w:pPr>
              <w:spacing w:after="20"/>
              <w:ind w:left="20"/>
              <w:jc w:val="both"/>
            </w:pPr>
            <w:r>
              <w:rPr>
                <w:rFonts w:ascii="Times New Roman"/>
                <w:b w:val="false"/>
                <w:i w:val="false"/>
                <w:color w:val="000000"/>
                <w:sz w:val="20"/>
              </w:rPr>
              <w:t>
(испытательный цикл ESC))</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- 4 г/кВт·ч, HC - 0,55 г/кВт·ч, NOx - 2 г/кВт·ч (при испытаниях по Правилам ООН № 49-05</w:t>
            </w:r>
          </w:p>
          <w:p>
            <w:pPr>
              <w:spacing w:after="20"/>
              <w:ind w:left="20"/>
              <w:jc w:val="both"/>
            </w:pPr>
            <w:r>
              <w:rPr>
                <w:rFonts w:ascii="Times New Roman"/>
                <w:b w:val="false"/>
                <w:i w:val="false"/>
                <w:color w:val="000000"/>
                <w:sz w:val="20"/>
              </w:rPr>
              <w:t>
(испытательный цикл ESC))</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040" w:id="1035"/>
    <w:p>
      <w:pPr>
        <w:spacing w:after="0"/>
        <w:ind w:left="0"/>
        <w:jc w:val="left"/>
      </w:pPr>
      <w:r>
        <w:rPr>
          <w:rFonts w:ascii="Times New Roman"/>
          <w:b/>
          <w:i w:val="false"/>
          <w:color w:val="000000"/>
        </w:rPr>
        <w:t xml:space="preserve"> 13. Требования к выбросам гибридных транспортных средств с контрольной массой более 2610 кг и устанавливаемых на них энергетических установок</w:t>
      </w:r>
    </w:p>
    <w:bookmarkEnd w:id="1035"/>
    <w:bookmarkStart w:name="z1041" w:id="1036"/>
    <w:p>
      <w:pPr>
        <w:spacing w:after="0"/>
        <w:ind w:left="0"/>
        <w:jc w:val="both"/>
      </w:pPr>
      <w:r>
        <w:rPr>
          <w:rFonts w:ascii="Times New Roman"/>
          <w:b w:val="false"/>
          <w:i w:val="false"/>
          <w:color w:val="000000"/>
          <w:sz w:val="28"/>
        </w:rPr>
        <w:t>
      Примечание: В отношении выбросов транспортных средств с контрольной массой не более 2610 кг применяются требования Правил ООН № 83.</w:t>
      </w:r>
    </w:p>
    <w:bookmarkEnd w:id="1036"/>
    <w:bookmarkStart w:name="z1042" w:id="1037"/>
    <w:p>
      <w:pPr>
        <w:spacing w:after="0"/>
        <w:ind w:left="0"/>
        <w:jc w:val="both"/>
      </w:pPr>
      <w:r>
        <w:rPr>
          <w:rFonts w:ascii="Times New Roman"/>
          <w:b w:val="false"/>
          <w:i w:val="false"/>
          <w:color w:val="000000"/>
          <w:sz w:val="28"/>
        </w:rPr>
        <w:t>
      13.1. Выбросы гибридных транспортных средств и их энергетических установок должны соответствовать предельным значениям, указанным в таблице 13.1 для отдельных экологических классов при проведении испытаний энергетических установок в сборе по методике Правил ООН № 49-05 с использованием цикла ETC.</w:t>
      </w:r>
    </w:p>
    <w:bookmarkEnd w:id="1037"/>
    <w:bookmarkStart w:name="z1043" w:id="1038"/>
    <w:p>
      <w:pPr>
        <w:spacing w:after="0"/>
        <w:ind w:left="0"/>
        <w:jc w:val="both"/>
      </w:pPr>
      <w:r>
        <w:rPr>
          <w:rFonts w:ascii="Times New Roman"/>
          <w:b w:val="false"/>
          <w:i w:val="false"/>
          <w:color w:val="000000"/>
          <w:sz w:val="28"/>
        </w:rPr>
        <w:t xml:space="preserve">
      Таблица 13.1 </w:t>
      </w:r>
    </w:p>
    <w:bookmarkEnd w:id="10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Экологический класс</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значения выбросов и дымности</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 г/кВт·ч</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NMHC г/кВт·ч</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CH4 г/кВт·ч</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NOX г/кВт·ч</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 г/кВт·ч</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0,03 2)</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044" w:id="1039"/>
    <w:p>
      <w:pPr>
        <w:spacing w:after="0"/>
        <w:ind w:left="0"/>
        <w:jc w:val="both"/>
      </w:pPr>
      <w:r>
        <w:rPr>
          <w:rFonts w:ascii="Times New Roman"/>
          <w:b w:val="false"/>
          <w:i w:val="false"/>
          <w:color w:val="000000"/>
          <w:sz w:val="28"/>
        </w:rPr>
        <w:t xml:space="preserve">
      Примечания: 1) Только для двигателей, работающих на компримированном природном газе (КПГ); </w:t>
      </w:r>
    </w:p>
    <w:bookmarkEnd w:id="1039"/>
    <w:bookmarkStart w:name="z1045" w:id="1040"/>
    <w:p>
      <w:pPr>
        <w:spacing w:after="0"/>
        <w:ind w:left="0"/>
        <w:jc w:val="both"/>
      </w:pPr>
      <w:r>
        <w:rPr>
          <w:rFonts w:ascii="Times New Roman"/>
          <w:b w:val="false"/>
          <w:i w:val="false"/>
          <w:color w:val="000000"/>
          <w:sz w:val="28"/>
        </w:rPr>
        <w:t>
      2) Только для двигателей, работающих на дизельном топливе;</w:t>
      </w:r>
    </w:p>
    <w:bookmarkEnd w:id="1040"/>
    <w:bookmarkStart w:name="z1046" w:id="1041"/>
    <w:p>
      <w:pPr>
        <w:spacing w:after="0"/>
        <w:ind w:left="0"/>
        <w:jc w:val="both"/>
      </w:pPr>
      <w:r>
        <w:rPr>
          <w:rFonts w:ascii="Times New Roman"/>
          <w:b w:val="false"/>
          <w:i w:val="false"/>
          <w:color w:val="000000"/>
          <w:sz w:val="28"/>
        </w:rPr>
        <w:t>
      3) Только для дизелей.</w:t>
      </w:r>
    </w:p>
    <w:bookmarkEnd w:id="1041"/>
    <w:bookmarkStart w:name="z1047" w:id="1042"/>
    <w:p>
      <w:pPr>
        <w:spacing w:after="0"/>
        <w:ind w:left="0"/>
        <w:jc w:val="both"/>
      </w:pPr>
      <w:r>
        <w:rPr>
          <w:rFonts w:ascii="Times New Roman"/>
          <w:b w:val="false"/>
          <w:i w:val="false"/>
          <w:color w:val="000000"/>
          <w:sz w:val="28"/>
        </w:rPr>
        <w:t>
      13.2. Транспортные средства и устанавливаемые на них энергетические установки должны соответствовать требованиям по бортовой диагностике и надежности в соответствии с предписаниями Правил ООН № 49-05.</w:t>
      </w:r>
    </w:p>
    <w:bookmarkEnd w:id="1042"/>
    <w:bookmarkStart w:name="z1048" w:id="1043"/>
    <w:p>
      <w:pPr>
        <w:spacing w:after="0"/>
        <w:ind w:left="0"/>
        <w:jc w:val="left"/>
      </w:pPr>
      <w:r>
        <w:rPr>
          <w:rFonts w:ascii="Times New Roman"/>
          <w:b/>
          <w:i w:val="false"/>
          <w:color w:val="000000"/>
        </w:rPr>
        <w:t xml:space="preserve"> 14. Весовые ограничения, действующие в отношении транспортных средств</w:t>
      </w:r>
    </w:p>
    <w:bookmarkEnd w:id="1043"/>
    <w:bookmarkStart w:name="z1049" w:id="1044"/>
    <w:p>
      <w:pPr>
        <w:spacing w:after="0"/>
        <w:ind w:left="0"/>
        <w:jc w:val="both"/>
      </w:pPr>
      <w:r>
        <w:rPr>
          <w:rFonts w:ascii="Times New Roman"/>
          <w:b w:val="false"/>
          <w:i w:val="false"/>
          <w:color w:val="000000"/>
          <w:sz w:val="28"/>
        </w:rPr>
        <w:t>
      14.1. Нагрузка, приходящаяся на ведущую или ведущие оси транспортного средства категории N (одиночного и в составе автопоезда), загруженного до технически допустимой максимальной массы, не должна превышать технически допустимую максимальную нагрузку на эту ось (эти оси).</w:t>
      </w:r>
    </w:p>
    <w:bookmarkEnd w:id="1044"/>
    <w:bookmarkStart w:name="z1050" w:id="1045"/>
    <w:p>
      <w:pPr>
        <w:spacing w:after="0"/>
        <w:ind w:left="0"/>
        <w:jc w:val="both"/>
      </w:pPr>
      <w:r>
        <w:rPr>
          <w:rFonts w:ascii="Times New Roman"/>
          <w:b w:val="false"/>
          <w:i w:val="false"/>
          <w:color w:val="000000"/>
          <w:sz w:val="28"/>
        </w:rPr>
        <w:t>
      14.2. В случае, когда транспортное средство категории N нагружено до технически допустимой максимальной массы, то при технически допустимой максимальной нагрузке на его заднюю ось (группу осей), масса, приходящаяся на управляемую ось или оси, должна быть не менее 20% от технически допустимой максимальной массы этого транспортного средства.</w:t>
      </w:r>
    </w:p>
    <w:bookmarkEnd w:id="1045"/>
    <w:bookmarkStart w:name="z1051" w:id="1046"/>
    <w:p>
      <w:pPr>
        <w:spacing w:after="0"/>
        <w:ind w:left="0"/>
        <w:jc w:val="both"/>
      </w:pPr>
      <w:r>
        <w:rPr>
          <w:rFonts w:ascii="Times New Roman"/>
          <w:b w:val="false"/>
          <w:i w:val="false"/>
          <w:color w:val="000000"/>
          <w:sz w:val="28"/>
        </w:rPr>
        <w:t>
      14.3. Масса прицепа, предназначенного для буксировки транспортным средством категории М</w:t>
      </w:r>
      <w:r>
        <w:rPr>
          <w:rFonts w:ascii="Times New Roman"/>
          <w:b w:val="false"/>
          <w:i w:val="false"/>
          <w:color w:val="000000"/>
          <w:vertAlign w:val="subscript"/>
        </w:rPr>
        <w:t>1</w:t>
      </w:r>
      <w:r>
        <w:rPr>
          <w:rFonts w:ascii="Times New Roman"/>
          <w:b w:val="false"/>
          <w:i w:val="false"/>
          <w:color w:val="000000"/>
          <w:sz w:val="28"/>
        </w:rPr>
        <w:t xml:space="preserve"> не должна превышать технически допустимой массы, установленной изготовителем буксирующего транспортного средства, и:</w:t>
      </w:r>
    </w:p>
    <w:bookmarkEnd w:id="1046"/>
    <w:bookmarkStart w:name="z1052" w:id="1047"/>
    <w:p>
      <w:pPr>
        <w:spacing w:after="0"/>
        <w:ind w:left="0"/>
        <w:jc w:val="both"/>
      </w:pPr>
      <w:r>
        <w:rPr>
          <w:rFonts w:ascii="Times New Roman"/>
          <w:b w:val="false"/>
          <w:i w:val="false"/>
          <w:color w:val="000000"/>
          <w:sz w:val="28"/>
        </w:rPr>
        <w:t>
      - если прицеп имеет рабочую тормозную систему: технически допустимой максимальной массы буксирующего транспортного средства или, для транспортных средств категории М</w:t>
      </w:r>
      <w:r>
        <w:rPr>
          <w:rFonts w:ascii="Times New Roman"/>
          <w:b w:val="false"/>
          <w:i w:val="false"/>
          <w:color w:val="000000"/>
          <w:vertAlign w:val="subscript"/>
        </w:rPr>
        <w:t>1</w:t>
      </w:r>
      <w:r>
        <w:rPr>
          <w:rFonts w:ascii="Times New Roman"/>
          <w:b w:val="false"/>
          <w:i w:val="false"/>
          <w:color w:val="000000"/>
          <w:sz w:val="28"/>
        </w:rPr>
        <w:t>G - 1,5-кратное значение технически допустимой максимальной массы буксирующего транспортного средства, и, во всех случаях, 3500 кг;</w:t>
      </w:r>
    </w:p>
    <w:bookmarkEnd w:id="1047"/>
    <w:bookmarkStart w:name="z1053" w:id="1048"/>
    <w:p>
      <w:pPr>
        <w:spacing w:after="0"/>
        <w:ind w:left="0"/>
        <w:jc w:val="both"/>
      </w:pPr>
      <w:r>
        <w:rPr>
          <w:rFonts w:ascii="Times New Roman"/>
          <w:b w:val="false"/>
          <w:i w:val="false"/>
          <w:color w:val="000000"/>
          <w:sz w:val="28"/>
        </w:rPr>
        <w:t>
      - если прицеп не имеет рабочей тормозной системы: половины массы буксирующего транспортного средства в снаряженном состоянии и, во всех случаях, 750 кг.</w:t>
      </w:r>
    </w:p>
    <w:bookmarkEnd w:id="1048"/>
    <w:bookmarkStart w:name="z1054" w:id="1049"/>
    <w:p>
      <w:pPr>
        <w:spacing w:after="0"/>
        <w:ind w:left="0"/>
        <w:jc w:val="both"/>
      </w:pPr>
      <w:r>
        <w:rPr>
          <w:rFonts w:ascii="Times New Roman"/>
          <w:b w:val="false"/>
          <w:i w:val="false"/>
          <w:color w:val="000000"/>
          <w:sz w:val="28"/>
        </w:rPr>
        <w:t>
      14.4. Масса прицепа, предназначенного для буксировки транспортным средством категорий М</w:t>
      </w:r>
      <w:r>
        <w:rPr>
          <w:rFonts w:ascii="Times New Roman"/>
          <w:b w:val="false"/>
          <w:i w:val="false"/>
          <w:color w:val="000000"/>
          <w:vertAlign w:val="subscript"/>
        </w:rPr>
        <w:t>2</w:t>
      </w:r>
      <w:r>
        <w:rPr>
          <w:rFonts w:ascii="Times New Roman"/>
          <w:b w:val="false"/>
          <w:i w:val="false"/>
          <w:color w:val="000000"/>
          <w:sz w:val="28"/>
        </w:rPr>
        <w:t xml:space="preserve"> и М</w:t>
      </w:r>
      <w:r>
        <w:rPr>
          <w:rFonts w:ascii="Times New Roman"/>
          <w:b w:val="false"/>
          <w:i w:val="false"/>
          <w:color w:val="000000"/>
          <w:vertAlign w:val="subscript"/>
        </w:rPr>
        <w:t>3</w:t>
      </w:r>
      <w:r>
        <w:rPr>
          <w:rFonts w:ascii="Times New Roman"/>
          <w:b w:val="false"/>
          <w:i w:val="false"/>
          <w:color w:val="000000"/>
          <w:sz w:val="28"/>
        </w:rPr>
        <w:t xml:space="preserve"> не должна превышать 3500 кг.</w:t>
      </w:r>
    </w:p>
    <w:bookmarkEnd w:id="1049"/>
    <w:bookmarkStart w:name="z1055" w:id="1050"/>
    <w:p>
      <w:pPr>
        <w:spacing w:after="0"/>
        <w:ind w:left="0"/>
        <w:jc w:val="both"/>
      </w:pPr>
      <w:r>
        <w:rPr>
          <w:rFonts w:ascii="Times New Roman"/>
          <w:b w:val="false"/>
          <w:i w:val="false"/>
          <w:color w:val="000000"/>
          <w:sz w:val="28"/>
        </w:rPr>
        <w:t>
      14.5. Максимальная нагрузка, приходящаяся на тягово-сцепное устройство транспортного средства категорий М и N, предназначенного для буксировки прицепа с центральной осью:</w:t>
      </w:r>
    </w:p>
    <w:bookmarkEnd w:id="1050"/>
    <w:bookmarkStart w:name="z1056" w:id="1051"/>
    <w:p>
      <w:pPr>
        <w:spacing w:after="0"/>
        <w:ind w:left="0"/>
        <w:jc w:val="both"/>
      </w:pPr>
      <w:r>
        <w:rPr>
          <w:rFonts w:ascii="Times New Roman"/>
          <w:b w:val="false"/>
          <w:i w:val="false"/>
          <w:color w:val="000000"/>
          <w:sz w:val="28"/>
        </w:rPr>
        <w:t>
      - при технически допустимой максимальной массе прицепа, превышающей 3500 кг, должна быть не менее 10% его технически допустимой максимальной массы или 1000 кг (выбирается меньшее значение);</w:t>
      </w:r>
    </w:p>
    <w:bookmarkEnd w:id="1051"/>
    <w:bookmarkStart w:name="z1057" w:id="1052"/>
    <w:p>
      <w:pPr>
        <w:spacing w:after="0"/>
        <w:ind w:left="0"/>
        <w:jc w:val="both"/>
      </w:pPr>
      <w:r>
        <w:rPr>
          <w:rFonts w:ascii="Times New Roman"/>
          <w:b w:val="false"/>
          <w:i w:val="false"/>
          <w:color w:val="000000"/>
          <w:sz w:val="28"/>
        </w:rPr>
        <w:t>
      - при технически допустимой максимальной массе прицепа, не превышающей 3500 кг, должна быть не менее 4% его технически допустимой максимальной массы или 25 кг (выбирается меньшее значение).</w:t>
      </w:r>
    </w:p>
    <w:bookmarkEnd w:id="1052"/>
    <w:bookmarkStart w:name="z1058" w:id="1053"/>
    <w:p>
      <w:pPr>
        <w:spacing w:after="0"/>
        <w:ind w:left="0"/>
        <w:jc w:val="left"/>
      </w:pPr>
      <w:r>
        <w:rPr>
          <w:rFonts w:ascii="Times New Roman"/>
          <w:b/>
          <w:i w:val="false"/>
          <w:color w:val="000000"/>
        </w:rPr>
        <w:t xml:space="preserve"> 15. Дополництельные требования к транспортным средствам категорий М</w:t>
      </w:r>
      <w:r>
        <w:rPr>
          <w:rFonts w:ascii="Times New Roman"/>
          <w:b/>
          <w:i w:val="false"/>
          <w:color w:val="000000"/>
          <w:vertAlign w:val="subscript"/>
        </w:rPr>
        <w:t>1</w:t>
      </w:r>
      <w:r>
        <w:rPr>
          <w:rFonts w:ascii="Times New Roman"/>
          <w:b/>
          <w:i w:val="false"/>
          <w:color w:val="000000"/>
        </w:rPr>
        <w:t xml:space="preserve"> и N</w:t>
      </w:r>
      <w:r>
        <w:rPr>
          <w:rFonts w:ascii="Times New Roman"/>
          <w:b/>
          <w:i w:val="false"/>
          <w:color w:val="000000"/>
          <w:vertAlign w:val="subscript"/>
        </w:rPr>
        <w:t>1</w:t>
      </w:r>
      <w:r>
        <w:rPr>
          <w:rFonts w:ascii="Times New Roman"/>
          <w:b/>
          <w:i w:val="false"/>
          <w:color w:val="000000"/>
        </w:rPr>
        <w:t>, предназначенным для лиц с ограниченными физическими возможностями</w:t>
      </w:r>
    </w:p>
    <w:bookmarkEnd w:id="1053"/>
    <w:bookmarkStart w:name="z1059" w:id="1054"/>
    <w:p>
      <w:pPr>
        <w:spacing w:after="0"/>
        <w:ind w:left="0"/>
        <w:jc w:val="both"/>
      </w:pPr>
      <w:r>
        <w:rPr>
          <w:rFonts w:ascii="Times New Roman"/>
          <w:b w:val="false"/>
          <w:i w:val="false"/>
          <w:color w:val="000000"/>
          <w:sz w:val="28"/>
        </w:rPr>
        <w:t>
      15.1. Выпускаемые в обращение на территории Евразийского экономического союза транспортные средства, предназначенные для лиц с ограниченными физическими возможностями, имеют антиблокировочную тормозную систему и адаптированные органы управления.</w:t>
      </w:r>
    </w:p>
    <w:bookmarkEnd w:id="10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15.1 - в редакции решения Совета Евразийской экономической комиссии от 11.07.2016 </w:t>
      </w:r>
      <w:r>
        <w:rPr>
          <w:rFonts w:ascii="Times New Roman"/>
          <w:b w:val="false"/>
          <w:i w:val="false"/>
          <w:color w:val="000000"/>
          <w:sz w:val="28"/>
        </w:rPr>
        <w:t>№ 56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060" w:id="1055"/>
    <w:p>
      <w:pPr>
        <w:spacing w:after="0"/>
        <w:ind w:left="0"/>
        <w:jc w:val="both"/>
      </w:pPr>
      <w:r>
        <w:rPr>
          <w:rFonts w:ascii="Times New Roman"/>
          <w:b w:val="false"/>
          <w:i w:val="false"/>
          <w:color w:val="000000"/>
          <w:sz w:val="28"/>
        </w:rPr>
        <w:t>
      15.2. В отношении транспортных средств, предназначенных для лиц с ограниченными физическими возможностями, применяются все требования настоящего технического регламента для соответствующей категории транспортного средства. Особенности применения требований к эффективности тормозных систем установлены в пункте 15.3.</w:t>
      </w:r>
    </w:p>
    <w:bookmarkEnd w:id="1055"/>
    <w:bookmarkStart w:name="z1061" w:id="1056"/>
    <w:p>
      <w:pPr>
        <w:spacing w:after="0"/>
        <w:ind w:left="0"/>
        <w:jc w:val="both"/>
      </w:pPr>
      <w:r>
        <w:rPr>
          <w:rFonts w:ascii="Times New Roman"/>
          <w:b w:val="false"/>
          <w:i w:val="false"/>
          <w:color w:val="000000"/>
          <w:sz w:val="28"/>
        </w:rPr>
        <w:t>
      15.3. При проверке эффективности рабочей и запасной тормозных систем усилие на ручном органе управления рабочей тормозной системы должно быть не менее 65 Н и не более 275 Н, при этом рабочий ход органа управления должен быть в сторону от водителя.</w:t>
      </w:r>
    </w:p>
    <w:bookmarkEnd w:id="1056"/>
    <w:bookmarkStart w:name="z1062" w:id="1057"/>
    <w:p>
      <w:pPr>
        <w:spacing w:after="0"/>
        <w:ind w:left="0"/>
        <w:jc w:val="both"/>
      </w:pPr>
      <w:r>
        <w:rPr>
          <w:rFonts w:ascii="Times New Roman"/>
          <w:b w:val="false"/>
          <w:i w:val="false"/>
          <w:color w:val="000000"/>
          <w:sz w:val="28"/>
        </w:rPr>
        <w:t>
      При превышении величины усилия на ручном органе управления проводятся дополнительные испытания с начальной скоростью торможения менее 80 км/ч, и определяется максимальная начальная скорость с заданной эффективностью торможения, при которой усилие на ручном органе управления не превысит 275 Н. Эта скорость должна быть рекомендована изготовителем как максимальная разрешенная скорость транспортного средства.</w:t>
      </w:r>
    </w:p>
    <w:bookmarkEnd w:id="1057"/>
    <w:bookmarkStart w:name="z1063" w:id="1058"/>
    <w:p>
      <w:pPr>
        <w:spacing w:after="0"/>
        <w:ind w:left="0"/>
        <w:jc w:val="both"/>
      </w:pPr>
      <w:r>
        <w:rPr>
          <w:rFonts w:ascii="Times New Roman"/>
          <w:b w:val="false"/>
          <w:i w:val="false"/>
          <w:color w:val="000000"/>
          <w:sz w:val="28"/>
        </w:rPr>
        <w:t>
      В руководство по эксплуатации транспортного средства вносится предупреждение о недопустимости превышения максимальной разрешенной скорости в связи с возможным возрастанием усилия на органе управления рабочей тормозной системой, которое может быть не реализовано водителем с ограниченными физическими возможностями.</w:t>
      </w:r>
    </w:p>
    <w:bookmarkEnd w:id="1058"/>
    <w:bookmarkStart w:name="z1064" w:id="1059"/>
    <w:p>
      <w:pPr>
        <w:spacing w:after="0"/>
        <w:ind w:left="0"/>
        <w:jc w:val="both"/>
      </w:pPr>
      <w:r>
        <w:rPr>
          <w:rFonts w:ascii="Times New Roman"/>
          <w:b w:val="false"/>
          <w:i w:val="false"/>
          <w:color w:val="000000"/>
          <w:sz w:val="28"/>
        </w:rPr>
        <w:t>
      15.4. Органы управления, адаптированные для лиц с ограниченными физическими возможностями:</w:t>
      </w:r>
    </w:p>
    <w:bookmarkEnd w:id="1059"/>
    <w:bookmarkStart w:name="z1065" w:id="1060"/>
    <w:p>
      <w:pPr>
        <w:spacing w:after="0"/>
        <w:ind w:left="0"/>
        <w:jc w:val="both"/>
      </w:pPr>
      <w:r>
        <w:rPr>
          <w:rFonts w:ascii="Times New Roman"/>
          <w:b w:val="false"/>
          <w:i w:val="false"/>
          <w:color w:val="000000"/>
          <w:sz w:val="28"/>
        </w:rPr>
        <w:t>
      15.4.1. Должны обеспечивать удобство доступа в салон транспортного средства и на рабочее место водителя;</w:t>
      </w:r>
    </w:p>
    <w:bookmarkEnd w:id="1060"/>
    <w:bookmarkStart w:name="z1066" w:id="1061"/>
    <w:p>
      <w:pPr>
        <w:spacing w:after="0"/>
        <w:ind w:left="0"/>
        <w:jc w:val="both"/>
      </w:pPr>
      <w:r>
        <w:rPr>
          <w:rFonts w:ascii="Times New Roman"/>
          <w:b w:val="false"/>
          <w:i w:val="false"/>
          <w:color w:val="000000"/>
          <w:sz w:val="28"/>
        </w:rPr>
        <w:t>
      15.4.2. Должны иметь возможность регулировки для индивидуальной адаптации под конкретного водителя;</w:t>
      </w:r>
    </w:p>
    <w:bookmarkEnd w:id="1061"/>
    <w:bookmarkStart w:name="z1067" w:id="1062"/>
    <w:p>
      <w:pPr>
        <w:spacing w:after="0"/>
        <w:ind w:left="0"/>
        <w:jc w:val="both"/>
      </w:pPr>
      <w:r>
        <w:rPr>
          <w:rFonts w:ascii="Times New Roman"/>
          <w:b w:val="false"/>
          <w:i w:val="false"/>
          <w:color w:val="000000"/>
          <w:sz w:val="28"/>
        </w:rPr>
        <w:t>
      15.4.3. Должны соответствовать требованиям Правил ООН № 12-03 и 21-01 в отношении травмобезопасности;</w:t>
      </w:r>
    </w:p>
    <w:bookmarkEnd w:id="1062"/>
    <w:bookmarkStart w:name="z1068" w:id="1063"/>
    <w:p>
      <w:pPr>
        <w:spacing w:after="0"/>
        <w:ind w:left="0"/>
        <w:jc w:val="both"/>
      </w:pPr>
      <w:r>
        <w:rPr>
          <w:rFonts w:ascii="Times New Roman"/>
          <w:b w:val="false"/>
          <w:i w:val="false"/>
          <w:color w:val="000000"/>
          <w:sz w:val="28"/>
        </w:rPr>
        <w:t>
      15.4.4. Не должны мешать друг другу при одновременном манипулировании несколькими органами управления при совершении управляющих воздействий;</w:t>
      </w:r>
    </w:p>
    <w:bookmarkEnd w:id="1063"/>
    <w:bookmarkStart w:name="z1069" w:id="1064"/>
    <w:p>
      <w:pPr>
        <w:spacing w:after="0"/>
        <w:ind w:left="0"/>
        <w:jc w:val="both"/>
      </w:pPr>
      <w:r>
        <w:rPr>
          <w:rFonts w:ascii="Times New Roman"/>
          <w:b w:val="false"/>
          <w:i w:val="false"/>
          <w:color w:val="000000"/>
          <w:sz w:val="28"/>
        </w:rPr>
        <w:t>
      15.4.5. Не должны препятствовать возможности управлять транспортным средством при помощи штатных органов управления (при наличии);</w:t>
      </w:r>
    </w:p>
    <w:bookmarkEnd w:id="1064"/>
    <w:bookmarkStart w:name="z1070" w:id="1065"/>
    <w:p>
      <w:pPr>
        <w:spacing w:after="0"/>
        <w:ind w:left="0"/>
        <w:jc w:val="both"/>
      </w:pPr>
      <w:r>
        <w:rPr>
          <w:rFonts w:ascii="Times New Roman"/>
          <w:b w:val="false"/>
          <w:i w:val="false"/>
          <w:color w:val="000000"/>
          <w:sz w:val="28"/>
        </w:rPr>
        <w:t>
      15.4.6. Не должны ухудшать доступность и удобство пользования другими органами управления транспортным средством.</w:t>
      </w:r>
    </w:p>
    <w:bookmarkEnd w:id="1065"/>
    <w:bookmarkStart w:name="z1071" w:id="1066"/>
    <w:p>
      <w:pPr>
        <w:spacing w:after="0"/>
        <w:ind w:left="0"/>
        <w:jc w:val="both"/>
      </w:pPr>
      <w:r>
        <w:rPr>
          <w:rFonts w:ascii="Times New Roman"/>
          <w:b w:val="false"/>
          <w:i w:val="false"/>
          <w:color w:val="000000"/>
          <w:sz w:val="28"/>
        </w:rPr>
        <w:t>
      15.5. Рабочий ход органов управления должен обеспечивать неизменность рабочей позы водителя при выполнении управляющих воздействий.</w:t>
      </w:r>
    </w:p>
    <w:bookmarkEnd w:id="1066"/>
    <w:bookmarkStart w:name="z1072" w:id="1067"/>
    <w:p>
      <w:pPr>
        <w:spacing w:after="0"/>
        <w:ind w:left="0"/>
        <w:jc w:val="both"/>
      </w:pPr>
      <w:r>
        <w:rPr>
          <w:rFonts w:ascii="Times New Roman"/>
          <w:b w:val="false"/>
          <w:i w:val="false"/>
          <w:color w:val="000000"/>
          <w:sz w:val="28"/>
        </w:rPr>
        <w:t>
      15.6. Привод органов управления должен обеспечивать надежную передачу и плавное изменение усилий без люфтов, заеданий и рывков и траекторию движения органов управления без заметных деформаций элементов и звеньев приводов.</w:t>
      </w:r>
    </w:p>
    <w:bookmarkEnd w:id="1067"/>
    <w:bookmarkStart w:name="z1073" w:id="1068"/>
    <w:p>
      <w:pPr>
        <w:spacing w:after="0"/>
        <w:ind w:left="0"/>
        <w:jc w:val="both"/>
      </w:pPr>
      <w:r>
        <w:rPr>
          <w:rFonts w:ascii="Times New Roman"/>
          <w:b w:val="false"/>
          <w:i w:val="false"/>
          <w:color w:val="000000"/>
          <w:sz w:val="28"/>
        </w:rPr>
        <w:t>
      15.7. Усилие на ручном органе управления скоростью движения транспортного средства не должно превышать 35 Н.</w:t>
      </w:r>
    </w:p>
    <w:bookmarkEnd w:id="1068"/>
    <w:bookmarkStart w:name="z3338" w:id="1069"/>
    <w:p>
      <w:pPr>
        <w:spacing w:after="0"/>
        <w:ind w:left="0"/>
        <w:jc w:val="left"/>
      </w:pPr>
      <w:r>
        <w:rPr>
          <w:rFonts w:ascii="Times New Roman"/>
          <w:b/>
          <w:i w:val="false"/>
          <w:color w:val="000000"/>
        </w:rPr>
        <w:t xml:space="preserve"> 16. Требования к транспортным средствам в отношении установки устройства вызова экстренных оперативных служб</w:t>
      </w:r>
    </w:p>
    <w:bookmarkEnd w:id="1069"/>
    <w:bookmarkStart w:name="z3339" w:id="1070"/>
    <w:p>
      <w:pPr>
        <w:spacing w:after="0"/>
        <w:ind w:left="0"/>
        <w:jc w:val="both"/>
      </w:pPr>
      <w:r>
        <w:rPr>
          <w:rFonts w:ascii="Times New Roman"/>
          <w:b w:val="false"/>
          <w:i w:val="false"/>
          <w:color w:val="000000"/>
          <w:sz w:val="28"/>
        </w:rPr>
        <w:t>
      16.1. Транспортные средства категорий М</w:t>
      </w:r>
      <w:r>
        <w:rPr>
          <w:rFonts w:ascii="Times New Roman"/>
          <w:b w:val="false"/>
          <w:i w:val="false"/>
          <w:color w:val="000000"/>
          <w:vertAlign w:val="subscript"/>
        </w:rPr>
        <w:t>1</w:t>
      </w:r>
      <w:r>
        <w:rPr>
          <w:rFonts w:ascii="Times New Roman"/>
          <w:b w:val="false"/>
          <w:i w:val="false"/>
          <w:color w:val="000000"/>
          <w:sz w:val="28"/>
        </w:rPr>
        <w:t>, не входящие в область применения Правил ООН № 94 и 95, N</w:t>
      </w:r>
      <w:r>
        <w:rPr>
          <w:rFonts w:ascii="Times New Roman"/>
          <w:b w:val="false"/>
          <w:i w:val="false"/>
          <w:color w:val="000000"/>
          <w:vertAlign w:val="subscript"/>
        </w:rPr>
        <w:t>1</w:t>
      </w:r>
      <w:r>
        <w:rPr>
          <w:rFonts w:ascii="Times New Roman"/>
          <w:b w:val="false"/>
          <w:i w:val="false"/>
          <w:color w:val="000000"/>
          <w:sz w:val="28"/>
        </w:rPr>
        <w:t xml:space="preserve">, не входящие </w:t>
      </w:r>
    </w:p>
    <w:bookmarkEnd w:id="1070"/>
    <w:p>
      <w:pPr>
        <w:spacing w:after="0"/>
        <w:ind w:left="0"/>
        <w:jc w:val="both"/>
      </w:pPr>
      <w:r>
        <w:rPr>
          <w:rFonts w:ascii="Times New Roman"/>
          <w:b w:val="false"/>
          <w:i w:val="false"/>
          <w:color w:val="000000"/>
          <w:sz w:val="28"/>
        </w:rPr>
        <w:t>
      в область применения Правил ООН № 95, М</w:t>
      </w:r>
      <w:r>
        <w:rPr>
          <w:rFonts w:ascii="Times New Roman"/>
          <w:b w:val="false"/>
          <w:i w:val="false"/>
          <w:color w:val="000000"/>
          <w:vertAlign w:val="subscript"/>
        </w:rPr>
        <w:t>2</w:t>
      </w:r>
      <w:r>
        <w:rPr>
          <w:rFonts w:ascii="Times New Roman"/>
          <w:b w:val="false"/>
          <w:i w:val="false"/>
          <w:color w:val="000000"/>
          <w:sz w:val="28"/>
        </w:rPr>
        <w:t>, М</w:t>
      </w:r>
      <w:r>
        <w:rPr>
          <w:rFonts w:ascii="Times New Roman"/>
          <w:b w:val="false"/>
          <w:i w:val="false"/>
          <w:color w:val="000000"/>
          <w:vertAlign w:val="subscript"/>
        </w:rPr>
        <w:t>3</w:t>
      </w: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xml:space="preserve"> и N</w:t>
      </w:r>
      <w:r>
        <w:rPr>
          <w:rFonts w:ascii="Times New Roman"/>
          <w:b w:val="false"/>
          <w:i w:val="false"/>
          <w:color w:val="000000"/>
          <w:vertAlign w:val="subscript"/>
        </w:rPr>
        <w:t>3</w:t>
      </w:r>
      <w:r>
        <w:rPr>
          <w:rFonts w:ascii="Times New Roman"/>
          <w:b w:val="false"/>
          <w:i w:val="false"/>
          <w:color w:val="000000"/>
          <w:sz w:val="28"/>
        </w:rPr>
        <w:t xml:space="preserve"> должны комплектоваться устройством вызова экстренных оперативных служб (далее – устройство), соответствующим требованиям пункта 118 приложения № 10 к настоящему техническому регламенту.</w:t>
      </w:r>
    </w:p>
    <w:bookmarkStart w:name="z3340" w:id="1071"/>
    <w:p>
      <w:pPr>
        <w:spacing w:after="0"/>
        <w:ind w:left="0"/>
        <w:jc w:val="both"/>
      </w:pPr>
      <w:r>
        <w:rPr>
          <w:rFonts w:ascii="Times New Roman"/>
          <w:b w:val="false"/>
          <w:i w:val="false"/>
          <w:color w:val="000000"/>
          <w:sz w:val="28"/>
        </w:rPr>
        <w:t>
      16.2. Устройство должно обеспечивать:</w:t>
      </w:r>
    </w:p>
    <w:bookmarkEnd w:id="1071"/>
    <w:bookmarkStart w:name="z3341" w:id="1072"/>
    <w:p>
      <w:pPr>
        <w:spacing w:after="0"/>
        <w:ind w:left="0"/>
        <w:jc w:val="both"/>
      </w:pPr>
      <w:r>
        <w:rPr>
          <w:rFonts w:ascii="Times New Roman"/>
          <w:b w:val="false"/>
          <w:i w:val="false"/>
          <w:color w:val="000000"/>
          <w:sz w:val="28"/>
        </w:rPr>
        <w:t>
      16.2.1. Передачу сообщения о транспортном средстве, его текущем местоположении, направлении и скорости движения после нажатия кнопки экстренного вызова, а с 1 января 2017 г. – также автоматически при опрокидывании транспортного средства;</w:t>
      </w:r>
    </w:p>
    <w:bookmarkEnd w:id="1072"/>
    <w:bookmarkStart w:name="z3342" w:id="1073"/>
    <w:p>
      <w:pPr>
        <w:spacing w:after="0"/>
        <w:ind w:left="0"/>
        <w:jc w:val="both"/>
      </w:pPr>
      <w:r>
        <w:rPr>
          <w:rFonts w:ascii="Times New Roman"/>
          <w:b w:val="false"/>
          <w:i w:val="false"/>
          <w:color w:val="000000"/>
          <w:sz w:val="28"/>
        </w:rPr>
        <w:t>
      16.2.2. Двустороннюю громкую голосовую связь с экстренными оперативными службами через сети подвижной радиотелефонной связи.</w:t>
      </w:r>
    </w:p>
    <w:bookmarkEnd w:id="1073"/>
    <w:bookmarkStart w:name="z3343" w:id="1074"/>
    <w:p>
      <w:pPr>
        <w:spacing w:after="0"/>
        <w:ind w:left="0"/>
        <w:jc w:val="both"/>
      </w:pPr>
      <w:r>
        <w:rPr>
          <w:rFonts w:ascii="Times New Roman"/>
          <w:b w:val="false"/>
          <w:i w:val="false"/>
          <w:color w:val="000000"/>
          <w:sz w:val="28"/>
        </w:rPr>
        <w:t>
      16.3. Кнопка вызова экстренных оперативных служб должна устанавливаться в месте, которое находится в зоне прямой видимости с места водителя и сидящего впереди пассажира – мужчин 50-перцентильного уровня репрезентативности (если конструкция транспортного средства предусматривает нахождение сидящего впереди пассажира рядом с местом водителя) и обеспечивает возможность досягаемости ими кнопки вызова без отсоединения ремней безопасности.</w:t>
      </w:r>
    </w:p>
    <w:bookmarkEnd w:id="1074"/>
    <w:bookmarkStart w:name="z3344" w:id="1075"/>
    <w:p>
      <w:pPr>
        <w:spacing w:after="0"/>
        <w:ind w:left="0"/>
        <w:jc w:val="both"/>
      </w:pPr>
      <w:r>
        <w:rPr>
          <w:rFonts w:ascii="Times New Roman"/>
          <w:b w:val="false"/>
          <w:i w:val="false"/>
          <w:color w:val="000000"/>
          <w:sz w:val="28"/>
        </w:rPr>
        <w:t>
      16.4. Кнопка вызова экстренных оперативных служб должна иметь защиту от непреднамеренного нажатия механическим способом.</w:t>
      </w:r>
    </w:p>
    <w:bookmarkEnd w:id="1075"/>
    <w:bookmarkStart w:name="z3345" w:id="1076"/>
    <w:p>
      <w:pPr>
        <w:spacing w:after="0"/>
        <w:ind w:left="0"/>
        <w:jc w:val="both"/>
      </w:pPr>
      <w:r>
        <w:rPr>
          <w:rFonts w:ascii="Times New Roman"/>
          <w:b w:val="false"/>
          <w:i w:val="false"/>
          <w:color w:val="000000"/>
          <w:sz w:val="28"/>
        </w:rPr>
        <w:t>
      16.5. Кнопка вызова экстренных оперативных служб должна быть обеспечена подсветкой.</w:t>
      </w:r>
    </w:p>
    <w:bookmarkEnd w:id="1076"/>
    <w:bookmarkStart w:name="z3346" w:id="1077"/>
    <w:p>
      <w:pPr>
        <w:spacing w:after="0"/>
        <w:ind w:left="0"/>
        <w:jc w:val="both"/>
      </w:pPr>
      <w:r>
        <w:rPr>
          <w:rFonts w:ascii="Times New Roman"/>
          <w:b w:val="false"/>
          <w:i w:val="false"/>
          <w:color w:val="000000"/>
          <w:sz w:val="28"/>
        </w:rPr>
        <w:t xml:space="preserve">
      16.6. Оптический индикатор состояния устройства красного цвета постоянного (немигающего) свечения, видимый в том числе в светлое время суток, размещается в области прямой видимости с места водителя и сидящего впереди пассажира, удовлетворяющих критериям, установленным пунктом 16.3. Указанный индикатор включается: </w:t>
      </w:r>
    </w:p>
    <w:bookmarkEnd w:id="1077"/>
    <w:p>
      <w:pPr>
        <w:spacing w:after="0"/>
        <w:ind w:left="0"/>
        <w:jc w:val="both"/>
      </w:pPr>
      <w:r>
        <w:rPr>
          <w:rFonts w:ascii="Times New Roman"/>
          <w:b w:val="false"/>
          <w:i w:val="false"/>
          <w:color w:val="000000"/>
          <w:sz w:val="28"/>
        </w:rPr>
        <w:t>
      кратковременно (от 3 до 10 секунд) при подаче электроэнергии на электрическое оборудование транспортного средства при переводе включателя зажигания (пускового переключателя) в положение "включено" (рабочее положение);</w:t>
      </w:r>
    </w:p>
    <w:p>
      <w:pPr>
        <w:spacing w:after="0"/>
        <w:ind w:left="0"/>
        <w:jc w:val="both"/>
      </w:pPr>
      <w:r>
        <w:rPr>
          <w:rFonts w:ascii="Times New Roman"/>
          <w:b w:val="false"/>
          <w:i w:val="false"/>
          <w:color w:val="000000"/>
          <w:sz w:val="28"/>
        </w:rPr>
        <w:t>
      при возникновении (наличии) неисправности в системе, не позволяющей выполнять требования пункта 16.2, и остается включенным в течение всего времени наличия неисправности при нахождении включателя зажигания (пускового переключателя) в положении "включено" (рабочем положении).</w:t>
      </w:r>
    </w:p>
    <w:p>
      <w:pPr>
        <w:spacing w:after="0"/>
        <w:ind w:left="0"/>
        <w:jc w:val="both"/>
      </w:pPr>
      <w:r>
        <w:rPr>
          <w:rFonts w:ascii="Times New Roman"/>
          <w:b w:val="false"/>
          <w:i w:val="false"/>
          <w:color w:val="000000"/>
          <w:sz w:val="28"/>
        </w:rPr>
        <w:t>
      Допускается отсутствие оптического индикатора, удовлетворяющего указанным требованиям, в случае обеспечения возможности подтверждения исправности устройства при каждой подаче электроэнергии на электрическое оборудование транспортного средства при переводе включателя зажигания (пускового переключателя) в положение "включено" (рабочее положение) посредством использования другого оптического индикатора, а также выведения на комбинацию приборов текстового сообщения о неисправности устройства, которое сохраняется в течение всего времени наличия неисправности при нахождении включателя зажигания (пускового переключателя) в положении "включено" (рабочем положении).</w:t>
      </w:r>
    </w:p>
    <w:bookmarkStart w:name="z3347" w:id="1078"/>
    <w:p>
      <w:pPr>
        <w:spacing w:after="0"/>
        <w:ind w:left="0"/>
        <w:jc w:val="both"/>
      </w:pPr>
      <w:r>
        <w:rPr>
          <w:rFonts w:ascii="Times New Roman"/>
          <w:b w:val="false"/>
          <w:i w:val="false"/>
          <w:color w:val="000000"/>
          <w:sz w:val="28"/>
        </w:rPr>
        <w:t>
      16.7. Кнопка вызова экстренных оперативных служб и индикатор состояния устройства должны иметь идентифицирующие их символы. Индикатор состояния устройства может конструктивно совмещаться с кнопкой вызова экстренных оперативных служб.</w:t>
      </w:r>
    </w:p>
    <w:bookmarkEnd w:id="10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 3 дополнено пунктом 16 в соответствии с решением Совета Евразийской экономической комиссии от 30.01.2013 </w:t>
      </w:r>
      <w:r>
        <w:rPr>
          <w:rFonts w:ascii="Times New Roman"/>
          <w:b w:val="false"/>
          <w:i w:val="false"/>
          <w:color w:val="000000"/>
          <w:sz w:val="28"/>
        </w:rPr>
        <w:t>№ 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348" w:id="1079"/>
    <w:p>
      <w:pPr>
        <w:spacing w:after="0"/>
        <w:ind w:left="0"/>
        <w:jc w:val="left"/>
      </w:pPr>
      <w:r>
        <w:rPr>
          <w:rFonts w:ascii="Times New Roman"/>
          <w:b/>
          <w:i w:val="false"/>
          <w:color w:val="000000"/>
        </w:rPr>
        <w:t xml:space="preserve"> 17. Требования к транспортным средствам в отношении установки системы вызова экстренных оперативных служб</w:t>
      </w:r>
    </w:p>
    <w:bookmarkEnd w:id="1079"/>
    <w:bookmarkStart w:name="z3349" w:id="1080"/>
    <w:p>
      <w:pPr>
        <w:spacing w:after="0"/>
        <w:ind w:left="0"/>
        <w:jc w:val="both"/>
      </w:pPr>
      <w:r>
        <w:rPr>
          <w:rFonts w:ascii="Times New Roman"/>
          <w:b w:val="false"/>
          <w:i w:val="false"/>
          <w:color w:val="000000"/>
          <w:sz w:val="28"/>
        </w:rPr>
        <w:t>
      17.1. Транспортные средства категорий М</w:t>
      </w:r>
      <w:r>
        <w:rPr>
          <w:rFonts w:ascii="Times New Roman"/>
          <w:b w:val="false"/>
          <w:i w:val="false"/>
          <w:color w:val="000000"/>
          <w:vertAlign w:val="subscript"/>
        </w:rPr>
        <w:t>1</w:t>
      </w:r>
      <w:r>
        <w:rPr>
          <w:rFonts w:ascii="Times New Roman"/>
          <w:b w:val="false"/>
          <w:i w:val="false"/>
          <w:color w:val="000000"/>
          <w:sz w:val="28"/>
        </w:rPr>
        <w:t>, входящие в область применения Правил ООН № 94 и 95, и категории N</w:t>
      </w:r>
      <w:r>
        <w:rPr>
          <w:rFonts w:ascii="Times New Roman"/>
          <w:b w:val="false"/>
          <w:i w:val="false"/>
          <w:color w:val="000000"/>
          <w:vertAlign w:val="subscript"/>
        </w:rPr>
        <w:t>1</w:t>
      </w:r>
      <w:r>
        <w:rPr>
          <w:rFonts w:ascii="Times New Roman"/>
          <w:b w:val="false"/>
          <w:i w:val="false"/>
          <w:color w:val="000000"/>
          <w:sz w:val="28"/>
        </w:rPr>
        <w:t xml:space="preserve">, входящие в область применения Правил ООН № 95, должны комплектоваться системой вызова экстренных оперативных служб (далее – система), удовлетворяющей требованиям пунктов 16.2 – 16.7 настоящего приложения, а также пункта 118 </w:t>
      </w:r>
      <w:r>
        <w:rPr>
          <w:rFonts w:ascii="Times New Roman"/>
          <w:b w:val="false"/>
          <w:i w:val="false"/>
          <w:color w:val="000000"/>
          <w:sz w:val="28"/>
        </w:rPr>
        <w:t>приложения № 10</w:t>
      </w:r>
      <w:r>
        <w:rPr>
          <w:rFonts w:ascii="Times New Roman"/>
          <w:b w:val="false"/>
          <w:i w:val="false"/>
          <w:color w:val="000000"/>
          <w:sz w:val="28"/>
        </w:rPr>
        <w:t xml:space="preserve"> к настоящему техническому регламенту.</w:t>
      </w:r>
    </w:p>
    <w:bookmarkEnd w:id="1080"/>
    <w:bookmarkStart w:name="z3350" w:id="1081"/>
    <w:p>
      <w:pPr>
        <w:spacing w:after="0"/>
        <w:ind w:left="0"/>
        <w:jc w:val="both"/>
      </w:pPr>
      <w:r>
        <w:rPr>
          <w:rFonts w:ascii="Times New Roman"/>
          <w:b w:val="false"/>
          <w:i w:val="false"/>
          <w:color w:val="000000"/>
          <w:sz w:val="28"/>
        </w:rPr>
        <w:t>
      17.2. Система должна дополнительно обеспечивать:</w:t>
      </w:r>
    </w:p>
    <w:bookmarkEnd w:id="1081"/>
    <w:bookmarkStart w:name="z3351" w:id="1082"/>
    <w:p>
      <w:pPr>
        <w:spacing w:after="0"/>
        <w:ind w:left="0"/>
        <w:jc w:val="both"/>
      </w:pPr>
      <w:r>
        <w:rPr>
          <w:rFonts w:ascii="Times New Roman"/>
          <w:b w:val="false"/>
          <w:i w:val="false"/>
          <w:color w:val="000000"/>
          <w:sz w:val="28"/>
        </w:rPr>
        <w:t>
      17.2.1. Передачу сообщения о транспортном средстве автоматически при срабатывании подушки (подушек) безопасности или по сигналу датчика (датчиков) других компонентов системы пассивной безопасности либо других систем транспортного средства, определяющего (определяющих) уровень замедления транспортного средства при проведении испытаний, предусмотренных Правилами ООН № 94 и 95 (для транспортных средств, на которые распространяется действие указанных Правил. Для транспортных средств категории N</w:t>
      </w:r>
      <w:r>
        <w:rPr>
          <w:rFonts w:ascii="Times New Roman"/>
          <w:b w:val="false"/>
          <w:i w:val="false"/>
          <w:color w:val="000000"/>
          <w:vertAlign w:val="subscript"/>
        </w:rPr>
        <w:t>1</w:t>
      </w:r>
      <w:r>
        <w:rPr>
          <w:rFonts w:ascii="Times New Roman"/>
          <w:b w:val="false"/>
          <w:i w:val="false"/>
          <w:color w:val="000000"/>
          <w:sz w:val="28"/>
        </w:rPr>
        <w:t xml:space="preserve"> вместо испытаний по Правилам ООН № 94 проводятся испытания по Правилам ООН № 12);</w:t>
      </w:r>
    </w:p>
    <w:bookmarkEnd w:id="1082"/>
    <w:bookmarkStart w:name="z3352" w:id="1083"/>
    <w:p>
      <w:pPr>
        <w:spacing w:after="0"/>
        <w:ind w:left="0"/>
        <w:jc w:val="both"/>
      </w:pPr>
      <w:r>
        <w:rPr>
          <w:rFonts w:ascii="Times New Roman"/>
          <w:b w:val="false"/>
          <w:i w:val="false"/>
          <w:color w:val="000000"/>
          <w:sz w:val="28"/>
        </w:rPr>
        <w:t>
      17.2.2. После проведения указанных в пункте 17.2.1 испытаний сохранение работоспособности и двустороннюю голосовую связь с экстренными оперативными службами.</w:t>
      </w:r>
    </w:p>
    <w:bookmarkEnd w:id="1083"/>
    <w:bookmarkStart w:name="z3353" w:id="1084"/>
    <w:p>
      <w:pPr>
        <w:spacing w:after="0"/>
        <w:ind w:left="0"/>
        <w:jc w:val="both"/>
      </w:pPr>
      <w:r>
        <w:rPr>
          <w:rFonts w:ascii="Times New Roman"/>
          <w:b w:val="false"/>
          <w:i w:val="false"/>
          <w:color w:val="000000"/>
          <w:sz w:val="28"/>
        </w:rPr>
        <w:t>
      17.3. В целях выполнения требований пункта 17.2.1 транспортные средства должны оснащаться, по меньшей мере, подушкой безопасности водителя.</w:t>
      </w:r>
    </w:p>
    <w:bookmarkEnd w:id="10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 3 дополнено пунктом 17 в соответствии с решением Совета Евразийской экономической комиссии от 30.01.2013 </w:t>
      </w:r>
      <w:r>
        <w:rPr>
          <w:rFonts w:ascii="Times New Roman"/>
          <w:b w:val="false"/>
          <w:i w:val="false"/>
          <w:color w:val="000000"/>
          <w:sz w:val="28"/>
        </w:rPr>
        <w:t>№ 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колесных</w:t>
            </w:r>
            <w:r>
              <w:br/>
            </w:r>
            <w:r>
              <w:rPr>
                <w:rFonts w:ascii="Times New Roman"/>
                <w:b w:val="false"/>
                <w:i w:val="false"/>
                <w:color w:val="000000"/>
                <w:sz w:val="20"/>
              </w:rPr>
              <w:t>транспортных средств"</w:t>
            </w:r>
            <w:r>
              <w:br/>
            </w:r>
            <w:r>
              <w:rPr>
                <w:rFonts w:ascii="Times New Roman"/>
                <w:b w:val="false"/>
                <w:i w:val="false"/>
                <w:color w:val="000000"/>
                <w:sz w:val="20"/>
              </w:rPr>
              <w:t>(ТР ТС 018/2011)</w:t>
            </w:r>
          </w:p>
        </w:tc>
      </w:tr>
    </w:tbl>
    <w:bookmarkStart w:name="z1075" w:id="1085"/>
    <w:p>
      <w:pPr>
        <w:spacing w:after="0"/>
        <w:ind w:left="0"/>
        <w:jc w:val="left"/>
      </w:pPr>
      <w:r>
        <w:rPr>
          <w:rFonts w:ascii="Times New Roman"/>
          <w:b/>
          <w:i w:val="false"/>
          <w:color w:val="000000"/>
        </w:rPr>
        <w:t xml:space="preserve"> Требования к выпускаемым в обращение единичным транспортным</w:t>
      </w:r>
      <w:r>
        <w:br/>
      </w:r>
      <w:r>
        <w:rPr>
          <w:rFonts w:ascii="Times New Roman"/>
          <w:b/>
          <w:i w:val="false"/>
          <w:color w:val="000000"/>
        </w:rPr>
        <w:t>средствам</w:t>
      </w:r>
    </w:p>
    <w:bookmarkEnd w:id="1085"/>
    <w:bookmarkStart w:name="z1076" w:id="1086"/>
    <w:p>
      <w:pPr>
        <w:spacing w:after="0"/>
        <w:ind w:left="0"/>
        <w:jc w:val="both"/>
      </w:pPr>
      <w:r>
        <w:rPr>
          <w:rFonts w:ascii="Times New Roman"/>
          <w:b w:val="false"/>
          <w:i w:val="false"/>
          <w:color w:val="000000"/>
          <w:sz w:val="28"/>
        </w:rPr>
        <w:t>
      Примечание: Терминология настоящего приложения соответствует Правилам ООН № 10 – 12, 14, 16 -18, 21, 26, 34, 39, 46, 48, 58, 73 и 107.</w:t>
      </w:r>
    </w:p>
    <w:bookmarkEnd w:id="1086"/>
    <w:bookmarkStart w:name="z1077" w:id="1087"/>
    <w:p>
      <w:pPr>
        <w:spacing w:after="0"/>
        <w:ind w:left="0"/>
        <w:jc w:val="both"/>
      </w:pPr>
      <w:r>
        <w:rPr>
          <w:rFonts w:ascii="Times New Roman"/>
          <w:b w:val="false"/>
          <w:i w:val="false"/>
          <w:color w:val="000000"/>
          <w:sz w:val="28"/>
        </w:rPr>
        <w:t>
      1. Требования к общей безопасности</w:t>
      </w:r>
    </w:p>
    <w:bookmarkEnd w:id="1087"/>
    <w:bookmarkStart w:name="z1078" w:id="1088"/>
    <w:p>
      <w:pPr>
        <w:spacing w:after="0"/>
        <w:ind w:left="0"/>
        <w:jc w:val="both"/>
      </w:pPr>
      <w:r>
        <w:rPr>
          <w:rFonts w:ascii="Times New Roman"/>
          <w:b w:val="false"/>
          <w:i w:val="false"/>
          <w:color w:val="000000"/>
          <w:sz w:val="28"/>
        </w:rPr>
        <w:t>
      1.1. Требования к устройствам для предотвращения несанкционированного использования (противоугонным устройствам)</w:t>
      </w:r>
    </w:p>
    <w:bookmarkEnd w:id="1088"/>
    <w:bookmarkStart w:name="z1079" w:id="1089"/>
    <w:p>
      <w:pPr>
        <w:spacing w:after="0"/>
        <w:ind w:left="0"/>
        <w:jc w:val="both"/>
      </w:pPr>
      <w:r>
        <w:rPr>
          <w:rFonts w:ascii="Times New Roman"/>
          <w:b w:val="false"/>
          <w:i w:val="false"/>
          <w:color w:val="000000"/>
          <w:sz w:val="28"/>
        </w:rPr>
        <w:t>
      1.1.1. Транспортные средства категорий M, N, L</w:t>
      </w:r>
      <w:r>
        <w:rPr>
          <w:rFonts w:ascii="Times New Roman"/>
          <w:b w:val="false"/>
          <w:i w:val="false"/>
          <w:color w:val="000000"/>
          <w:vertAlign w:val="subscript"/>
        </w:rPr>
        <w:t>6</w:t>
      </w:r>
      <w:r>
        <w:rPr>
          <w:rFonts w:ascii="Times New Roman"/>
          <w:b w:val="false"/>
          <w:i w:val="false"/>
          <w:color w:val="000000"/>
          <w:sz w:val="28"/>
        </w:rPr>
        <w:t xml:space="preserve"> и L</w:t>
      </w:r>
      <w:r>
        <w:rPr>
          <w:rFonts w:ascii="Times New Roman"/>
          <w:b w:val="false"/>
          <w:i w:val="false"/>
          <w:color w:val="000000"/>
          <w:vertAlign w:val="subscript"/>
        </w:rPr>
        <w:t>7</w:t>
      </w:r>
      <w:r>
        <w:rPr>
          <w:rFonts w:ascii="Times New Roman"/>
          <w:b w:val="false"/>
          <w:i w:val="false"/>
          <w:color w:val="000000"/>
          <w:sz w:val="28"/>
        </w:rPr>
        <w:t xml:space="preserve"> на постоянной основе оснащаются противоугонными устройствами – системами для предотвращения несанкционированного приведения в действие двигателя обычными средствами или использования другого источника энергии основного двигателя транспортного средства в комбинации по крайней мере с одной системой, которая:</w:t>
      </w:r>
    </w:p>
    <w:bookmarkEnd w:id="1089"/>
    <w:bookmarkStart w:name="z1080" w:id="1090"/>
    <w:p>
      <w:pPr>
        <w:spacing w:after="0"/>
        <w:ind w:left="0"/>
        <w:jc w:val="both"/>
      </w:pPr>
      <w:r>
        <w:rPr>
          <w:rFonts w:ascii="Times New Roman"/>
          <w:b w:val="false"/>
          <w:i w:val="false"/>
          <w:color w:val="000000"/>
          <w:sz w:val="28"/>
        </w:rPr>
        <w:t>
      - блокирует рулевое управление;</w:t>
      </w:r>
    </w:p>
    <w:bookmarkEnd w:id="1090"/>
    <w:bookmarkStart w:name="z1081" w:id="1091"/>
    <w:p>
      <w:pPr>
        <w:spacing w:after="0"/>
        <w:ind w:left="0"/>
        <w:jc w:val="both"/>
      </w:pPr>
      <w:r>
        <w:rPr>
          <w:rFonts w:ascii="Times New Roman"/>
          <w:b w:val="false"/>
          <w:i w:val="false"/>
          <w:color w:val="000000"/>
          <w:sz w:val="28"/>
        </w:rPr>
        <w:t>
      - блокирует передаточный механизм или;</w:t>
      </w:r>
    </w:p>
    <w:bookmarkEnd w:id="1091"/>
    <w:bookmarkStart w:name="z1082" w:id="1092"/>
    <w:p>
      <w:pPr>
        <w:spacing w:after="0"/>
        <w:ind w:left="0"/>
        <w:jc w:val="both"/>
      </w:pPr>
      <w:r>
        <w:rPr>
          <w:rFonts w:ascii="Times New Roman"/>
          <w:b w:val="false"/>
          <w:i w:val="false"/>
          <w:color w:val="000000"/>
          <w:sz w:val="28"/>
        </w:rPr>
        <w:t>
      - блокирует механизм переключения передач.</w:t>
      </w:r>
    </w:p>
    <w:bookmarkEnd w:id="1092"/>
    <w:bookmarkStart w:name="z1083" w:id="1093"/>
    <w:p>
      <w:pPr>
        <w:spacing w:after="0"/>
        <w:ind w:left="0"/>
        <w:jc w:val="both"/>
      </w:pPr>
      <w:r>
        <w:rPr>
          <w:rFonts w:ascii="Times New Roman"/>
          <w:b w:val="false"/>
          <w:i w:val="false"/>
          <w:color w:val="000000"/>
          <w:sz w:val="28"/>
        </w:rPr>
        <w:t>
      1.1.2. Противоугонное устройство должно быть сконструировано таким образом, чтобы его необходимо было отключить для:</w:t>
      </w:r>
    </w:p>
    <w:bookmarkEnd w:id="1093"/>
    <w:bookmarkStart w:name="z1084" w:id="1094"/>
    <w:p>
      <w:pPr>
        <w:spacing w:after="0"/>
        <w:ind w:left="0"/>
        <w:jc w:val="both"/>
      </w:pPr>
      <w:r>
        <w:rPr>
          <w:rFonts w:ascii="Times New Roman"/>
          <w:b w:val="false"/>
          <w:i w:val="false"/>
          <w:color w:val="000000"/>
          <w:sz w:val="28"/>
        </w:rPr>
        <w:t>
      1.1.2.1. запуска двигателя при помощи обычного привода и</w:t>
      </w:r>
    </w:p>
    <w:bookmarkEnd w:id="1094"/>
    <w:bookmarkStart w:name="z1085" w:id="1095"/>
    <w:p>
      <w:pPr>
        <w:spacing w:after="0"/>
        <w:ind w:left="0"/>
        <w:jc w:val="both"/>
      </w:pPr>
      <w:r>
        <w:rPr>
          <w:rFonts w:ascii="Times New Roman"/>
          <w:b w:val="false"/>
          <w:i w:val="false"/>
          <w:color w:val="000000"/>
          <w:sz w:val="28"/>
        </w:rPr>
        <w:t>
      1.1.2.2. управления транспортным средством, вождения или перемещения транспортного средства вперед при помощи его собственной тяги.</w:t>
      </w:r>
    </w:p>
    <w:bookmarkEnd w:id="1095"/>
    <w:bookmarkStart w:name="z1086" w:id="1096"/>
    <w:p>
      <w:pPr>
        <w:spacing w:after="0"/>
        <w:ind w:left="0"/>
        <w:jc w:val="both"/>
      </w:pPr>
      <w:r>
        <w:rPr>
          <w:rFonts w:ascii="Times New Roman"/>
          <w:b w:val="false"/>
          <w:i w:val="false"/>
          <w:color w:val="000000"/>
          <w:sz w:val="28"/>
        </w:rPr>
        <w:t>
      1.1.3. Выполнение требований пункта 1.1.2.1 должно обеспечиваться посредством одной операции, осуществляемой одним ключом.</w:t>
      </w:r>
    </w:p>
    <w:bookmarkEnd w:id="1096"/>
    <w:bookmarkStart w:name="z1087" w:id="1097"/>
    <w:p>
      <w:pPr>
        <w:spacing w:after="0"/>
        <w:ind w:left="0"/>
        <w:jc w:val="both"/>
      </w:pPr>
      <w:r>
        <w:rPr>
          <w:rFonts w:ascii="Times New Roman"/>
          <w:b w:val="false"/>
          <w:i w:val="false"/>
          <w:color w:val="000000"/>
          <w:sz w:val="28"/>
        </w:rPr>
        <w:t>
      1.1.4. Использование сервопривода допускается лишь для включения и/или отключения устройства для предотвращения несанкционированного использования. Работа этого устройства должна обеспечиваться при помощи любого подходящего средства, не требующего электропитания.</w:t>
      </w:r>
    </w:p>
    <w:bookmarkEnd w:id="1097"/>
    <w:bookmarkStart w:name="z1088" w:id="1098"/>
    <w:p>
      <w:pPr>
        <w:spacing w:after="0"/>
        <w:ind w:left="0"/>
        <w:jc w:val="both"/>
      </w:pPr>
      <w:r>
        <w:rPr>
          <w:rFonts w:ascii="Times New Roman"/>
          <w:b w:val="false"/>
          <w:i w:val="false"/>
          <w:color w:val="000000"/>
          <w:sz w:val="28"/>
        </w:rPr>
        <w:t xml:space="preserve">
      1.1.5. Противоугонное устройство, действующее на рулевое управление, должно блокировать рулевое управление. До запуска двигателя работа рулевого управления должна быть восстановлена в полном объеме. </w:t>
      </w:r>
    </w:p>
    <w:bookmarkEnd w:id="1098"/>
    <w:bookmarkStart w:name="z1089" w:id="1099"/>
    <w:p>
      <w:pPr>
        <w:spacing w:after="0"/>
        <w:ind w:left="0"/>
        <w:jc w:val="both"/>
      </w:pPr>
      <w:r>
        <w:rPr>
          <w:rFonts w:ascii="Times New Roman"/>
          <w:b w:val="false"/>
          <w:i w:val="false"/>
          <w:color w:val="000000"/>
          <w:sz w:val="28"/>
        </w:rPr>
        <w:t>
      1.1.6. Противоугонное устройство, действующее на привод трансмиссии, должно препятствовать вращению ведущих колес транспортного средства.</w:t>
      </w:r>
    </w:p>
    <w:bookmarkEnd w:id="1099"/>
    <w:bookmarkStart w:name="z1090" w:id="1100"/>
    <w:p>
      <w:pPr>
        <w:spacing w:after="0"/>
        <w:ind w:left="0"/>
        <w:jc w:val="both"/>
      </w:pPr>
      <w:r>
        <w:rPr>
          <w:rFonts w:ascii="Times New Roman"/>
          <w:b w:val="false"/>
          <w:i w:val="false"/>
          <w:color w:val="000000"/>
          <w:sz w:val="28"/>
        </w:rPr>
        <w:t>
      1.1.7. Противоугонное устройство, действующее на механизм переключения передач, должно препятствовать переключению передач в следующих положениях:</w:t>
      </w:r>
    </w:p>
    <w:bookmarkEnd w:id="1100"/>
    <w:bookmarkStart w:name="z1091" w:id="1101"/>
    <w:p>
      <w:pPr>
        <w:spacing w:after="0"/>
        <w:ind w:left="0"/>
        <w:jc w:val="both"/>
      </w:pPr>
      <w:r>
        <w:rPr>
          <w:rFonts w:ascii="Times New Roman"/>
          <w:b w:val="false"/>
          <w:i w:val="false"/>
          <w:color w:val="000000"/>
          <w:sz w:val="28"/>
        </w:rPr>
        <w:t>
      1.1.7.1. В автоматических коробках передач, в которых предусмотрено "стояночное" положение, блокировка должна осуществляться лишь в "стояночном" положении; допускается дополнительная блокировка в нейтральном положении и (или) в положении заднего хода.</w:t>
      </w:r>
    </w:p>
    <w:bookmarkEnd w:id="1101"/>
    <w:bookmarkStart w:name="z1092" w:id="1102"/>
    <w:p>
      <w:pPr>
        <w:spacing w:after="0"/>
        <w:ind w:left="0"/>
        <w:jc w:val="both"/>
      </w:pPr>
      <w:r>
        <w:rPr>
          <w:rFonts w:ascii="Times New Roman"/>
          <w:b w:val="false"/>
          <w:i w:val="false"/>
          <w:color w:val="000000"/>
          <w:sz w:val="28"/>
        </w:rPr>
        <w:t>
      1.1.7.2. В автоматических коробках передач, в которых не предусмотрено "стояночное" положение, блокировка должна допускаться лишь в нейтральном положении и (или) в положении заднего хода.</w:t>
      </w:r>
    </w:p>
    <w:bookmarkEnd w:id="1102"/>
    <w:bookmarkStart w:name="z1093" w:id="1103"/>
    <w:p>
      <w:pPr>
        <w:spacing w:after="0"/>
        <w:ind w:left="0"/>
        <w:jc w:val="both"/>
      </w:pPr>
      <w:r>
        <w:rPr>
          <w:rFonts w:ascii="Times New Roman"/>
          <w:b w:val="false"/>
          <w:i w:val="false"/>
          <w:color w:val="000000"/>
          <w:sz w:val="28"/>
        </w:rPr>
        <w:t>
      1.1.8. Противоугонные устройства должны быть такими, чтобы во время движения транспортного средства исключалась возможность случайной блокировки.</w:t>
      </w:r>
    </w:p>
    <w:bookmarkEnd w:id="1103"/>
    <w:bookmarkStart w:name="z1094" w:id="1104"/>
    <w:p>
      <w:pPr>
        <w:spacing w:after="0"/>
        <w:ind w:left="0"/>
        <w:jc w:val="both"/>
      </w:pPr>
      <w:r>
        <w:rPr>
          <w:rFonts w:ascii="Times New Roman"/>
          <w:b w:val="false"/>
          <w:i w:val="false"/>
          <w:color w:val="000000"/>
          <w:sz w:val="28"/>
        </w:rPr>
        <w:t>
      1.1.9. Противоугонные устройства, препятствующие растормаживанию транспортного средства, не допускаются.</w:t>
      </w:r>
    </w:p>
    <w:bookmarkEnd w:id="1104"/>
    <w:bookmarkStart w:name="z1095" w:id="1105"/>
    <w:p>
      <w:pPr>
        <w:spacing w:after="0"/>
        <w:ind w:left="0"/>
        <w:jc w:val="both"/>
      </w:pPr>
      <w:r>
        <w:rPr>
          <w:rFonts w:ascii="Times New Roman"/>
          <w:b w:val="false"/>
          <w:i w:val="false"/>
          <w:color w:val="000000"/>
          <w:sz w:val="28"/>
        </w:rPr>
        <w:t>
      1.2. Требования к системам отопления</w:t>
      </w:r>
    </w:p>
    <w:bookmarkEnd w:id="1105"/>
    <w:bookmarkStart w:name="z1096" w:id="1106"/>
    <w:p>
      <w:pPr>
        <w:spacing w:after="0"/>
        <w:ind w:left="0"/>
        <w:jc w:val="both"/>
      </w:pPr>
      <w:r>
        <w:rPr>
          <w:rFonts w:ascii="Times New Roman"/>
          <w:b w:val="false"/>
          <w:i w:val="false"/>
          <w:color w:val="000000"/>
          <w:sz w:val="28"/>
        </w:rPr>
        <w:t>
      1.2.1. Обитаемое помещение каждого транспортного средства оснащается системой отопления.</w:t>
      </w:r>
    </w:p>
    <w:bookmarkEnd w:id="1106"/>
    <w:bookmarkStart w:name="z1097" w:id="1107"/>
    <w:p>
      <w:pPr>
        <w:spacing w:after="0"/>
        <w:ind w:left="0"/>
        <w:jc w:val="both"/>
      </w:pPr>
      <w:r>
        <w:rPr>
          <w:rFonts w:ascii="Times New Roman"/>
          <w:b w:val="false"/>
          <w:i w:val="false"/>
          <w:color w:val="000000"/>
          <w:sz w:val="28"/>
        </w:rPr>
        <w:t>
      1.2.2. Автономная от двигателя система отопления должна отключаться автоматически, и подача топлива должна прекращаться в течение пяти секунд после прекращения работы двигателя транспортного средства. Если перед этим было включено ручное устройство управления, то система отопления может продолжать функционировать.</w:t>
      </w:r>
    </w:p>
    <w:bookmarkEnd w:id="1107"/>
    <w:bookmarkStart w:name="z1098" w:id="1108"/>
    <w:p>
      <w:pPr>
        <w:spacing w:after="0"/>
        <w:ind w:left="0"/>
        <w:jc w:val="both"/>
      </w:pPr>
      <w:r>
        <w:rPr>
          <w:rFonts w:ascii="Times New Roman"/>
          <w:b w:val="false"/>
          <w:i w:val="false"/>
          <w:color w:val="000000"/>
          <w:sz w:val="28"/>
        </w:rPr>
        <w:t>
      1.2.3. Части кузова и любые другие элементы, располагающиеся поблизости от обогревательного прибора, систем подачи теплого воздуха внутрь транспортного средства, должны быть размещены таким образом, чтобы была исключена возможность получения травм или порчи имущества при соприкосновении с ними или защищены от чрезмерного нагревания и возможного загрязнения топливом или маслом.</w:t>
      </w:r>
    </w:p>
    <w:bookmarkEnd w:id="1108"/>
    <w:bookmarkStart w:name="z1099" w:id="1109"/>
    <w:p>
      <w:pPr>
        <w:spacing w:after="0"/>
        <w:ind w:left="0"/>
        <w:jc w:val="both"/>
      </w:pPr>
      <w:r>
        <w:rPr>
          <w:rFonts w:ascii="Times New Roman"/>
          <w:b w:val="false"/>
          <w:i w:val="false"/>
          <w:color w:val="000000"/>
          <w:sz w:val="28"/>
        </w:rPr>
        <w:t>
      1.2.4. Выхлопная труба системы выпуска отработавших газов отопителя должна быть расположена таким образом, чтобы была исключена возможность попадания выхлопных газов внутрь транспортного средства через вентиляторы, воздухозаборники системы отопления или открытые окна.</w:t>
      </w:r>
    </w:p>
    <w:bookmarkEnd w:id="1109"/>
    <w:bookmarkStart w:name="z1100" w:id="1110"/>
    <w:p>
      <w:pPr>
        <w:spacing w:after="0"/>
        <w:ind w:left="0"/>
        <w:jc w:val="both"/>
      </w:pPr>
      <w:r>
        <w:rPr>
          <w:rFonts w:ascii="Times New Roman"/>
          <w:b w:val="false"/>
          <w:i w:val="false"/>
          <w:color w:val="000000"/>
          <w:sz w:val="28"/>
        </w:rPr>
        <w:t>
      1.2.5. Воздух для камеры сгорания обогревательного прибора не должен поступать из пассажирского салона транспортного средства.</w:t>
      </w:r>
    </w:p>
    <w:bookmarkEnd w:id="1110"/>
    <w:bookmarkStart w:name="z1101" w:id="1111"/>
    <w:p>
      <w:pPr>
        <w:spacing w:after="0"/>
        <w:ind w:left="0"/>
        <w:jc w:val="both"/>
      </w:pPr>
      <w:r>
        <w:rPr>
          <w:rFonts w:ascii="Times New Roman"/>
          <w:b w:val="false"/>
          <w:i w:val="false"/>
          <w:color w:val="000000"/>
          <w:sz w:val="28"/>
        </w:rPr>
        <w:t>
      1.2.6. Воздух, нагреваемый обогревательным прибором, должен поступать из чистой зоны, где отсутствует вероятность его загрязнения отработавшими газами, выделяемыми двигателем транспортного средства или топливным обогревательным прибором.</w:t>
      </w:r>
    </w:p>
    <w:bookmarkEnd w:id="1111"/>
    <w:bookmarkStart w:name="z1102" w:id="1112"/>
    <w:p>
      <w:pPr>
        <w:spacing w:after="0"/>
        <w:ind w:left="0"/>
        <w:jc w:val="both"/>
      </w:pPr>
      <w:r>
        <w:rPr>
          <w:rFonts w:ascii="Times New Roman"/>
          <w:b w:val="false"/>
          <w:i w:val="false"/>
          <w:color w:val="000000"/>
          <w:sz w:val="28"/>
        </w:rPr>
        <w:t>
      1.3. Требования к устройствам освещения и световой сигнализации</w:t>
      </w:r>
    </w:p>
    <w:bookmarkEnd w:id="1112"/>
    <w:bookmarkStart w:name="z1103" w:id="1113"/>
    <w:p>
      <w:pPr>
        <w:spacing w:after="0"/>
        <w:ind w:left="0"/>
        <w:jc w:val="both"/>
      </w:pPr>
      <w:r>
        <w:rPr>
          <w:rFonts w:ascii="Times New Roman"/>
          <w:b w:val="false"/>
          <w:i w:val="false"/>
          <w:color w:val="000000"/>
          <w:sz w:val="28"/>
        </w:rPr>
        <w:t>
      1.3.1. Устройства освещения и световой сигнализации должны быть работоспособны, и их режим работы должен соответствовать требованиям настоящего технического регламента. На транспортных средствах категорий M, N, О и L применение устройств освещения и световой сигнализации регламентируется таблицей 1.3.1.</w:t>
      </w:r>
    </w:p>
    <w:bookmarkEnd w:id="1113"/>
    <w:bookmarkStart w:name="z1104" w:id="1114"/>
    <w:p>
      <w:pPr>
        <w:spacing w:after="0"/>
        <w:ind w:left="0"/>
        <w:jc w:val="both"/>
      </w:pPr>
      <w:r>
        <w:rPr>
          <w:rFonts w:ascii="Times New Roman"/>
          <w:b w:val="false"/>
          <w:i w:val="false"/>
          <w:color w:val="000000"/>
          <w:sz w:val="28"/>
        </w:rPr>
        <w:t>
      Требования к наличию внешних световых приборов на транспортных</w:t>
      </w:r>
    </w:p>
    <w:bookmarkEnd w:id="1114"/>
    <w:p>
      <w:pPr>
        <w:spacing w:after="0"/>
        <w:ind w:left="0"/>
        <w:jc w:val="both"/>
      </w:pPr>
      <w:r>
        <w:rPr>
          <w:rFonts w:ascii="Times New Roman"/>
          <w:b w:val="false"/>
          <w:i w:val="false"/>
          <w:color w:val="000000"/>
          <w:sz w:val="28"/>
        </w:rPr>
        <w:t>
      средствах</w:t>
      </w:r>
    </w:p>
    <w:bookmarkStart w:name="z1105" w:id="1115"/>
    <w:p>
      <w:pPr>
        <w:spacing w:after="0"/>
        <w:ind w:left="0"/>
        <w:jc w:val="both"/>
      </w:pPr>
      <w:r>
        <w:rPr>
          <w:rFonts w:ascii="Times New Roman"/>
          <w:b w:val="false"/>
          <w:i w:val="false"/>
          <w:color w:val="000000"/>
          <w:sz w:val="28"/>
        </w:rPr>
        <w:t>
      Таблица 1.3.1</w:t>
      </w:r>
    </w:p>
    <w:bookmarkEnd w:id="1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внешних световых приборов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 излучения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приборов на транспортном средстве</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на транспортном средстве в зависимости от категорий</w:t>
            </w:r>
          </w:p>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 дальнего света</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или 4</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 для категорий М, N.</w:t>
            </w:r>
          </w:p>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2</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 для категорий L</w:t>
            </w:r>
          </w:p>
          <w:p>
            <w:pPr>
              <w:spacing w:after="20"/>
              <w:ind w:left="20"/>
              <w:jc w:val="both"/>
            </w:pPr>
            <w:r>
              <w:rPr>
                <w:rFonts w:ascii="Times New Roman"/>
                <w:b w:val="false"/>
                <w:i w:val="false"/>
                <w:color w:val="000000"/>
                <w:sz w:val="20"/>
              </w:rPr>
              <w:t>
Запрещено для категорий О.</w:t>
            </w:r>
          </w:p>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 ближнего света</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 для категорий М, N.</w:t>
            </w:r>
          </w:p>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2</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 для категорий L</w:t>
            </w:r>
            <w:r>
              <w:rPr>
                <w:rFonts w:ascii="Times New Roman"/>
                <w:b w:val="false"/>
                <w:i w:val="false"/>
                <w:color w:val="000000"/>
                <w:vertAlign w:val="subscript"/>
              </w:rPr>
              <w:t>3</w:t>
            </w:r>
            <w:r>
              <w:rPr>
                <w:rFonts w:ascii="Times New Roman"/>
                <w:b w:val="false"/>
                <w:i w:val="false"/>
                <w:color w:val="000000"/>
                <w:sz w:val="20"/>
              </w:rPr>
              <w:t>, L</w:t>
            </w:r>
            <w:r>
              <w:rPr>
                <w:rFonts w:ascii="Times New Roman"/>
                <w:b w:val="false"/>
                <w:i w:val="false"/>
                <w:color w:val="000000"/>
                <w:vertAlign w:val="subscript"/>
              </w:rPr>
              <w:t>4</w:t>
            </w:r>
            <w:r>
              <w:rPr>
                <w:rFonts w:ascii="Times New Roman"/>
                <w:b w:val="false"/>
                <w:i w:val="false"/>
                <w:color w:val="000000"/>
                <w:sz w:val="20"/>
              </w:rPr>
              <w:t>, L</w:t>
            </w:r>
            <w:r>
              <w:rPr>
                <w:rFonts w:ascii="Times New Roman"/>
                <w:b w:val="false"/>
                <w:i w:val="false"/>
                <w:color w:val="000000"/>
                <w:vertAlign w:val="subscript"/>
              </w:rPr>
              <w:t>5</w:t>
            </w:r>
            <w:r>
              <w:rPr>
                <w:rFonts w:ascii="Times New Roman"/>
                <w:b w:val="false"/>
                <w:i w:val="false"/>
                <w:color w:val="000000"/>
                <w:sz w:val="20"/>
              </w:rPr>
              <w:t>, L</w:t>
            </w:r>
            <w:r>
              <w:rPr>
                <w:rFonts w:ascii="Times New Roman"/>
                <w:b w:val="false"/>
                <w:i w:val="false"/>
                <w:color w:val="000000"/>
                <w:vertAlign w:val="subscript"/>
              </w:rPr>
              <w:t>7</w:t>
            </w:r>
          </w:p>
          <w:p>
            <w:pPr>
              <w:spacing w:after="20"/>
              <w:ind w:left="20"/>
              <w:jc w:val="both"/>
            </w:pPr>
            <w:r>
              <w:rPr>
                <w:rFonts w:ascii="Times New Roman"/>
                <w:b w:val="false"/>
                <w:i w:val="false"/>
                <w:color w:val="000000"/>
                <w:sz w:val="20"/>
              </w:rPr>
              <w:t>
Запрещено для категорий О.</w:t>
            </w:r>
          </w:p>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противотуманная фара</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или желтый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Факультативно для категорий М, N.</w:t>
            </w:r>
          </w:p>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2</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Факультативно для категорий L</w:t>
            </w:r>
            <w:r>
              <w:rPr>
                <w:rFonts w:ascii="Times New Roman"/>
                <w:b w:val="false"/>
                <w:i w:val="false"/>
                <w:color w:val="000000"/>
                <w:vertAlign w:val="subscript"/>
              </w:rPr>
              <w:t>3</w:t>
            </w:r>
            <w:r>
              <w:rPr>
                <w:rFonts w:ascii="Times New Roman"/>
                <w:b w:val="false"/>
                <w:i w:val="false"/>
                <w:color w:val="000000"/>
                <w:sz w:val="20"/>
              </w:rPr>
              <w:t>, L</w:t>
            </w:r>
            <w:r>
              <w:rPr>
                <w:rFonts w:ascii="Times New Roman"/>
                <w:b w:val="false"/>
                <w:i w:val="false"/>
                <w:color w:val="000000"/>
                <w:vertAlign w:val="subscript"/>
              </w:rPr>
              <w:t>4</w:t>
            </w:r>
            <w:r>
              <w:rPr>
                <w:rFonts w:ascii="Times New Roman"/>
                <w:b w:val="false"/>
                <w:i w:val="false"/>
                <w:color w:val="000000"/>
                <w:sz w:val="20"/>
              </w:rPr>
              <w:t>, L</w:t>
            </w:r>
            <w:r>
              <w:rPr>
                <w:rFonts w:ascii="Times New Roman"/>
                <w:b w:val="false"/>
                <w:i w:val="false"/>
                <w:color w:val="000000"/>
                <w:vertAlign w:val="subscript"/>
              </w:rPr>
              <w:t>5</w:t>
            </w:r>
            <w:r>
              <w:rPr>
                <w:rFonts w:ascii="Times New Roman"/>
                <w:b w:val="false"/>
                <w:i w:val="false"/>
                <w:color w:val="000000"/>
                <w:sz w:val="20"/>
              </w:rPr>
              <w:t>, L</w:t>
            </w:r>
            <w:r>
              <w:rPr>
                <w:rFonts w:ascii="Times New Roman"/>
                <w:b w:val="false"/>
                <w:i w:val="false"/>
                <w:color w:val="000000"/>
                <w:vertAlign w:val="subscript"/>
              </w:rPr>
              <w:t>7</w:t>
            </w:r>
            <w:r>
              <w:rPr>
                <w:rFonts w:ascii="Times New Roman"/>
                <w:b w:val="false"/>
                <w:i w:val="false"/>
                <w:color w:val="000000"/>
                <w:sz w:val="20"/>
              </w:rPr>
              <w:t>.</w:t>
            </w:r>
          </w:p>
          <w:p>
            <w:pPr>
              <w:spacing w:after="20"/>
              <w:ind w:left="20"/>
              <w:jc w:val="both"/>
            </w:pPr>
            <w:r>
              <w:rPr>
                <w:rFonts w:ascii="Times New Roman"/>
                <w:b w:val="false"/>
                <w:i w:val="false"/>
                <w:color w:val="000000"/>
                <w:sz w:val="20"/>
              </w:rPr>
              <w:t>
Запрещено для категорий О.</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заднего хода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2</w:t>
            </w:r>
            <w:r>
              <w:rPr>
                <w:rFonts w:ascii="Times New Roman"/>
                <w:b w:val="false"/>
                <w:i w:val="false"/>
                <w:color w:val="000000"/>
                <w:vertAlign w:val="superscript"/>
              </w:rPr>
              <w:t>1</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 для категорий М, N, О</w:t>
            </w:r>
            <w:r>
              <w:rPr>
                <w:rFonts w:ascii="Times New Roman"/>
                <w:b w:val="false"/>
                <w:i w:val="false"/>
                <w:color w:val="000000"/>
                <w:vertAlign w:val="subscript"/>
              </w:rPr>
              <w:t>2</w:t>
            </w:r>
            <w:r>
              <w:rPr>
                <w:rFonts w:ascii="Times New Roman"/>
                <w:b w:val="false"/>
                <w:i w:val="false"/>
                <w:color w:val="000000"/>
                <w:sz w:val="20"/>
              </w:rPr>
              <w:t>, О</w:t>
            </w:r>
            <w:r>
              <w:rPr>
                <w:rFonts w:ascii="Times New Roman"/>
                <w:b w:val="false"/>
                <w:i w:val="false"/>
                <w:color w:val="000000"/>
                <w:vertAlign w:val="subscript"/>
              </w:rPr>
              <w:t>3</w:t>
            </w:r>
            <w:r>
              <w:rPr>
                <w:rFonts w:ascii="Times New Roman"/>
                <w:b w:val="false"/>
                <w:i w:val="false"/>
                <w:color w:val="000000"/>
                <w:sz w:val="20"/>
              </w:rPr>
              <w:t>, О</w:t>
            </w:r>
            <w:r>
              <w:rPr>
                <w:rFonts w:ascii="Times New Roman"/>
                <w:b w:val="false"/>
                <w:i w:val="false"/>
                <w:color w:val="000000"/>
                <w:vertAlign w:val="subscript"/>
              </w:rPr>
              <w:t>4</w:t>
            </w:r>
            <w:r>
              <w:rPr>
                <w:rFonts w:ascii="Times New Roman"/>
                <w:b w:val="false"/>
                <w:i w:val="false"/>
                <w:color w:val="000000"/>
                <w:sz w:val="20"/>
              </w:rPr>
              <w:t>. Факультативно для категорий О</w:t>
            </w:r>
            <w:r>
              <w:rPr>
                <w:rFonts w:ascii="Times New Roman"/>
                <w:b w:val="false"/>
                <w:i w:val="false"/>
                <w:color w:val="000000"/>
                <w:vertAlign w:val="subscript"/>
              </w:rPr>
              <w:t>1</w:t>
            </w:r>
            <w:r>
              <w:rPr>
                <w:rFonts w:ascii="Times New Roman"/>
                <w:b w:val="false"/>
                <w:i w:val="false"/>
                <w:color w:val="000000"/>
                <w:sz w:val="20"/>
              </w:rPr>
              <w:t>, L</w:t>
            </w:r>
            <w:r>
              <w:rPr>
                <w:rFonts w:ascii="Times New Roman"/>
                <w:b w:val="false"/>
                <w:i w:val="false"/>
                <w:color w:val="000000"/>
                <w:vertAlign w:val="subscript"/>
              </w:rPr>
              <w:t>5</w:t>
            </w:r>
            <w:r>
              <w:rPr>
                <w:rFonts w:ascii="Times New Roman"/>
                <w:b w:val="false"/>
                <w:i w:val="false"/>
                <w:color w:val="000000"/>
                <w:sz w:val="20"/>
              </w:rPr>
              <w:t>, L</w:t>
            </w:r>
            <w:r>
              <w:rPr>
                <w:rFonts w:ascii="Times New Roman"/>
                <w:b w:val="false"/>
                <w:i w:val="false"/>
                <w:color w:val="000000"/>
                <w:vertAlign w:val="subscript"/>
              </w:rPr>
              <w:t>7</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Указатели поворота</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Передние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Автожелтый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 для категорий М, N, L</w:t>
            </w:r>
            <w:r>
              <w:rPr>
                <w:rFonts w:ascii="Times New Roman"/>
                <w:b w:val="false"/>
                <w:i w:val="false"/>
                <w:color w:val="000000"/>
                <w:vertAlign w:val="subscript"/>
              </w:rPr>
              <w:t>3</w:t>
            </w:r>
            <w:r>
              <w:rPr>
                <w:rFonts w:ascii="Times New Roman"/>
                <w:b w:val="false"/>
                <w:i w:val="false"/>
                <w:color w:val="000000"/>
                <w:sz w:val="20"/>
              </w:rPr>
              <w:t>, L</w:t>
            </w:r>
            <w:r>
              <w:rPr>
                <w:rFonts w:ascii="Times New Roman"/>
                <w:b w:val="false"/>
                <w:i w:val="false"/>
                <w:color w:val="000000"/>
                <w:vertAlign w:val="subscript"/>
              </w:rPr>
              <w:t>4</w:t>
            </w:r>
            <w:r>
              <w:rPr>
                <w:rFonts w:ascii="Times New Roman"/>
                <w:b w:val="false"/>
                <w:i w:val="false"/>
                <w:color w:val="000000"/>
                <w:sz w:val="20"/>
              </w:rPr>
              <w:t>, L</w:t>
            </w:r>
            <w:r>
              <w:rPr>
                <w:rFonts w:ascii="Times New Roman"/>
                <w:b w:val="false"/>
                <w:i w:val="false"/>
                <w:color w:val="000000"/>
                <w:vertAlign w:val="subscript"/>
              </w:rPr>
              <w:t>5</w:t>
            </w:r>
            <w:r>
              <w:rPr>
                <w:rFonts w:ascii="Times New Roman"/>
                <w:b w:val="false"/>
                <w:i w:val="false"/>
                <w:color w:val="000000"/>
                <w:sz w:val="20"/>
              </w:rPr>
              <w:t>, L</w:t>
            </w:r>
            <w:r>
              <w:rPr>
                <w:rFonts w:ascii="Times New Roman"/>
                <w:b w:val="false"/>
                <w:i w:val="false"/>
                <w:color w:val="000000"/>
                <w:vertAlign w:val="subscript"/>
              </w:rPr>
              <w:t>6</w:t>
            </w:r>
            <w:r>
              <w:rPr>
                <w:rFonts w:ascii="Times New Roman"/>
                <w:b w:val="false"/>
                <w:i w:val="false"/>
                <w:color w:val="000000"/>
                <w:sz w:val="20"/>
              </w:rPr>
              <w:t xml:space="preserve"> (с закрытым кузовом), L</w:t>
            </w:r>
            <w:r>
              <w:rPr>
                <w:rFonts w:ascii="Times New Roman"/>
                <w:b w:val="false"/>
                <w:i w:val="false"/>
                <w:color w:val="000000"/>
                <w:vertAlign w:val="subscript"/>
              </w:rPr>
              <w:t>7</w:t>
            </w:r>
            <w:r>
              <w:rPr>
                <w:rFonts w:ascii="Times New Roman"/>
                <w:b w:val="false"/>
                <w:i w:val="false"/>
                <w:color w:val="000000"/>
                <w:sz w:val="20"/>
              </w:rPr>
              <w:t>. Факультативно для категорий L</w:t>
            </w:r>
            <w:r>
              <w:rPr>
                <w:rFonts w:ascii="Times New Roman"/>
                <w:b w:val="false"/>
                <w:i w:val="false"/>
                <w:color w:val="000000"/>
                <w:vertAlign w:val="subscript"/>
              </w:rPr>
              <w:t>1</w:t>
            </w:r>
            <w:r>
              <w:rPr>
                <w:rFonts w:ascii="Times New Roman"/>
                <w:b w:val="false"/>
                <w:i w:val="false"/>
                <w:color w:val="000000"/>
                <w:sz w:val="20"/>
              </w:rPr>
              <w:t>, L</w:t>
            </w:r>
            <w:r>
              <w:rPr>
                <w:rFonts w:ascii="Times New Roman"/>
                <w:b w:val="false"/>
                <w:i w:val="false"/>
                <w:color w:val="000000"/>
                <w:vertAlign w:val="subscript"/>
              </w:rPr>
              <w:t>2</w:t>
            </w:r>
            <w:r>
              <w:rPr>
                <w:rFonts w:ascii="Times New Roman"/>
                <w:b w:val="false"/>
                <w:i w:val="false"/>
                <w:color w:val="000000"/>
                <w:sz w:val="20"/>
              </w:rPr>
              <w:t>, L</w:t>
            </w:r>
            <w:r>
              <w:rPr>
                <w:rFonts w:ascii="Times New Roman"/>
                <w:b w:val="false"/>
                <w:i w:val="false"/>
                <w:color w:val="000000"/>
                <w:vertAlign w:val="subscript"/>
              </w:rPr>
              <w:t>6</w:t>
            </w:r>
            <w:r>
              <w:rPr>
                <w:rFonts w:ascii="Times New Roman"/>
                <w:b w:val="false"/>
                <w:i w:val="false"/>
                <w:color w:val="000000"/>
                <w:sz w:val="20"/>
              </w:rPr>
              <w:t xml:space="preserve"> (с открытым кузовом). Запрещено для категорий О</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Задние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Автожелтый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Боковые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Автожелтый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 для категорий М, N. Запрещено для категорий О</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Аварийная сигнализация</w:t>
            </w:r>
            <w:r>
              <w:rPr>
                <w:rFonts w:ascii="Times New Roman"/>
                <w:b w:val="false"/>
                <w:i w:val="false"/>
                <w:color w:val="000000"/>
                <w:vertAlign w:val="superscript"/>
              </w:rPr>
              <w:t>2</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Автожелтый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 для категорий М, N, O, L7</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торможения</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 или 2</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 для категорий М, N</w:t>
            </w:r>
          </w:p>
          <w:p>
            <w:pPr>
              <w:spacing w:after="20"/>
              <w:ind w:left="20"/>
              <w:jc w:val="both"/>
            </w:pPr>
            <w:r>
              <w:rPr>
                <w:rFonts w:ascii="Times New Roman"/>
                <w:b w:val="false"/>
                <w:i w:val="false"/>
                <w:color w:val="000000"/>
                <w:sz w:val="20"/>
              </w:rPr>
              <w:t>
Обязательно для категорий L</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(центральный)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2</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 для категорий М</w:t>
            </w:r>
            <w:r>
              <w:rPr>
                <w:rFonts w:ascii="Times New Roman"/>
                <w:b w:val="false"/>
                <w:i w:val="false"/>
                <w:color w:val="000000"/>
                <w:vertAlign w:val="subscript"/>
              </w:rPr>
              <w:t>1</w:t>
            </w:r>
            <w:r>
              <w:rPr>
                <w:rFonts w:ascii="Times New Roman"/>
                <w:b w:val="false"/>
                <w:i w:val="false"/>
                <w:color w:val="000000"/>
                <w:sz w:val="20"/>
              </w:rPr>
              <w:t>, N</w:t>
            </w:r>
            <w:r>
              <w:rPr>
                <w:rFonts w:ascii="Times New Roman"/>
                <w:b w:val="false"/>
                <w:i w:val="false"/>
                <w:color w:val="000000"/>
                <w:vertAlign w:val="subscript"/>
              </w:rPr>
              <w:t>1</w:t>
            </w:r>
            <w:r>
              <w:rPr>
                <w:rFonts w:ascii="Times New Roman"/>
                <w:b w:val="false"/>
                <w:i w:val="false"/>
                <w:color w:val="000000"/>
                <w:vertAlign w:val="superscript"/>
              </w:rPr>
              <w:t>5</w:t>
            </w:r>
            <w:r>
              <w:rPr>
                <w:rFonts w:ascii="Times New Roman"/>
                <w:b w:val="false"/>
                <w:i w:val="false"/>
                <w:color w:val="000000"/>
                <w:sz w:val="20"/>
              </w:rPr>
              <w:t>. Факультативно для остальных категорий транспортных средств (кроме категории L)</w:t>
            </w:r>
          </w:p>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Передний габаритный огонь</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 для категорий М, N.</w:t>
            </w:r>
          </w:p>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2</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 для категорий О шириной более 1,6 м. Факультативно для категорий О шириной не более 1,6 м.</w:t>
            </w:r>
          </w:p>
          <w:p>
            <w:pPr>
              <w:spacing w:after="20"/>
              <w:ind w:left="20"/>
              <w:jc w:val="both"/>
            </w:pPr>
            <w:r>
              <w:rPr>
                <w:rFonts w:ascii="Times New Roman"/>
                <w:b w:val="false"/>
                <w:i w:val="false"/>
                <w:color w:val="000000"/>
                <w:sz w:val="20"/>
              </w:rPr>
              <w:t>
Обязательно для категорий L</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Задний габаритный огонь</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Задний противотуманный фонарь</w:t>
            </w:r>
            <w:r>
              <w:rPr>
                <w:rFonts w:ascii="Times New Roman"/>
                <w:b w:val="false"/>
                <w:i w:val="false"/>
                <w:color w:val="000000"/>
                <w:vertAlign w:val="superscript"/>
              </w:rPr>
              <w:t>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2</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 для категорий М, N, O.</w:t>
            </w:r>
          </w:p>
          <w:p>
            <w:pPr>
              <w:spacing w:after="20"/>
              <w:ind w:left="20"/>
              <w:jc w:val="both"/>
            </w:pPr>
            <w:r>
              <w:rPr>
                <w:rFonts w:ascii="Times New Roman"/>
                <w:b w:val="false"/>
                <w:i w:val="false"/>
                <w:color w:val="000000"/>
                <w:sz w:val="20"/>
              </w:rPr>
              <w:t>
Факультативно для категорий L</w:t>
            </w:r>
            <w:r>
              <w:rPr>
                <w:rFonts w:ascii="Times New Roman"/>
                <w:b w:val="false"/>
                <w:i w:val="false"/>
                <w:color w:val="000000"/>
                <w:vertAlign w:val="subscript"/>
              </w:rPr>
              <w:t>3</w:t>
            </w:r>
            <w:r>
              <w:rPr>
                <w:rFonts w:ascii="Times New Roman"/>
                <w:b w:val="false"/>
                <w:i w:val="false"/>
                <w:color w:val="000000"/>
                <w:sz w:val="20"/>
              </w:rPr>
              <w:t>, L</w:t>
            </w:r>
            <w:r>
              <w:rPr>
                <w:rFonts w:ascii="Times New Roman"/>
                <w:b w:val="false"/>
                <w:i w:val="false"/>
                <w:color w:val="000000"/>
                <w:vertAlign w:val="subscript"/>
              </w:rPr>
              <w:t>4</w:t>
            </w:r>
            <w:r>
              <w:rPr>
                <w:rFonts w:ascii="Times New Roman"/>
                <w:b w:val="false"/>
                <w:i w:val="false"/>
                <w:color w:val="000000"/>
                <w:sz w:val="20"/>
              </w:rPr>
              <w:t>, L</w:t>
            </w:r>
            <w:r>
              <w:rPr>
                <w:rFonts w:ascii="Times New Roman"/>
                <w:b w:val="false"/>
                <w:i w:val="false"/>
                <w:color w:val="000000"/>
                <w:vertAlign w:val="subscript"/>
              </w:rPr>
              <w:t>5</w:t>
            </w:r>
            <w:r>
              <w:rPr>
                <w:rFonts w:ascii="Times New Roman"/>
                <w:b w:val="false"/>
                <w:i w:val="false"/>
                <w:color w:val="000000"/>
                <w:sz w:val="20"/>
              </w:rPr>
              <w:t>, L</w:t>
            </w:r>
            <w:r>
              <w:rPr>
                <w:rFonts w:ascii="Times New Roman"/>
                <w:b w:val="false"/>
                <w:i w:val="false"/>
                <w:color w:val="000000"/>
                <w:vertAlign w:val="subscript"/>
              </w:rPr>
              <w:t>7</w:t>
            </w:r>
          </w:p>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Стояночный огонь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Передний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2 спереди и сзади, либо по одному с каждой стороны</w:t>
            </w:r>
          </w:p>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Факультативно для транспортных средств длиной до 6 м и шириной до 2 м и запрещено на остальных транспортных средств</w:t>
            </w:r>
          </w:p>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Задний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Боковой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Автожелтый</w:t>
            </w:r>
            <w:r>
              <w:rPr>
                <w:rFonts w:ascii="Times New Roman"/>
                <w:b w:val="false"/>
                <w:i w:val="false"/>
                <w:color w:val="000000"/>
                <w:vertAlign w:val="subscript"/>
              </w:rPr>
              <w:t>6</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Боковой габаритный фонарь</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Автожелтый или красный</w:t>
            </w:r>
            <w:r>
              <w:rPr>
                <w:rFonts w:ascii="Times New Roman"/>
                <w:b w:val="false"/>
                <w:i w:val="false"/>
                <w:color w:val="000000"/>
                <w:vertAlign w:val="superscript"/>
              </w:rPr>
              <w:t>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двух с каждой стороны.</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 на транспортных средствах длиной более 6 м, за исключением грузовых автомобилей без кузова. Кроме того, на транспортных средствах категорий M</w:t>
            </w:r>
            <w:r>
              <w:rPr>
                <w:rFonts w:ascii="Times New Roman"/>
                <w:b w:val="false"/>
                <w:i w:val="false"/>
                <w:color w:val="000000"/>
                <w:vertAlign w:val="subscript"/>
              </w:rPr>
              <w:t>1</w:t>
            </w:r>
            <w:r>
              <w:rPr>
                <w:rFonts w:ascii="Times New Roman"/>
                <w:b w:val="false"/>
                <w:i w:val="false"/>
                <w:color w:val="000000"/>
                <w:sz w:val="20"/>
              </w:rPr>
              <w:t xml:space="preserve"> и N</w:t>
            </w:r>
            <w:r>
              <w:rPr>
                <w:rFonts w:ascii="Times New Roman"/>
                <w:b w:val="false"/>
                <w:i w:val="false"/>
                <w:color w:val="000000"/>
                <w:vertAlign w:val="subscript"/>
              </w:rPr>
              <w:t>1</w:t>
            </w:r>
            <w:r>
              <w:rPr>
                <w:rFonts w:ascii="Times New Roman"/>
                <w:b w:val="false"/>
                <w:i w:val="false"/>
                <w:color w:val="000000"/>
                <w:sz w:val="20"/>
              </w:rPr>
              <w:t xml:space="preserve"> длиной менее 6 м, если они не обеспечивают выполнение требований в отношении геометрической видимости передних и задних габаритных огней, должны использоваться боковые габаритные фонари.</w:t>
            </w:r>
          </w:p>
          <w:p>
            <w:pPr>
              <w:spacing w:after="20"/>
              <w:ind w:left="20"/>
              <w:jc w:val="both"/>
            </w:pPr>
            <w:r>
              <w:rPr>
                <w:rFonts w:ascii="Times New Roman"/>
                <w:b w:val="false"/>
                <w:i w:val="false"/>
                <w:color w:val="000000"/>
                <w:sz w:val="20"/>
              </w:rPr>
              <w:t>
Факультативно для других категорий транспортных средств.</w:t>
            </w:r>
          </w:p>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Контурный огонь</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Передний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Обязательно на транспортных средствах шириной более 2,1 м. </w:t>
            </w:r>
          </w:p>
          <w:p>
            <w:pPr>
              <w:spacing w:after="20"/>
              <w:ind w:left="20"/>
              <w:jc w:val="both"/>
            </w:pPr>
            <w:r>
              <w:rPr>
                <w:rFonts w:ascii="Times New Roman"/>
                <w:b w:val="false"/>
                <w:i w:val="false"/>
                <w:color w:val="000000"/>
                <w:sz w:val="20"/>
              </w:rPr>
              <w:t>
Факультативно для транспортных средств шириной от 1,8 до 2,1 м и для грузовых автомобилей без кузова</w:t>
            </w:r>
          </w:p>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Задний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освещения заднего государственного регистрационного знака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регламентируется</w:t>
            </w:r>
            <w:r>
              <w:rPr>
                <w:rFonts w:ascii="Times New Roman"/>
                <w:b w:val="false"/>
                <w:i w:val="false"/>
                <w:color w:val="000000"/>
                <w:vertAlign w:val="superscript"/>
              </w:rPr>
              <w:t>8</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Дневной ходовой огонь</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Факультативно для категорий М, N. </w:t>
            </w:r>
          </w:p>
          <w:p>
            <w:pPr>
              <w:spacing w:after="20"/>
              <w:ind w:left="20"/>
              <w:jc w:val="both"/>
            </w:pPr>
            <w:r>
              <w:rPr>
                <w:rFonts w:ascii="Times New Roman"/>
                <w:b w:val="false"/>
                <w:i w:val="false"/>
                <w:color w:val="000000"/>
                <w:sz w:val="20"/>
              </w:rPr>
              <w:t>
Обязательно для категорий М, N, выпущенных в обращение после 1 января 2016 г. Запрещено для категорий О.</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Переднее светоотражающее устройство нетреугольной формы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 для транспортных средств категорий О и на транспортных средствах с убирающимися фарами. Факультативно для других транспортных средств (кроме категории L)</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Боковое светоотража-ющее устройство нетреугольной формы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Переднее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двух с каждой стороны для транспортных средств длиной более 6 м.</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 для транспортных средств категорий О и транспортных средств категорий М и N длиной более 6 м.</w:t>
            </w:r>
          </w:p>
          <w:p>
            <w:pPr>
              <w:spacing w:after="20"/>
              <w:ind w:left="20"/>
              <w:jc w:val="both"/>
            </w:pPr>
            <w:r>
              <w:rPr>
                <w:rFonts w:ascii="Times New Roman"/>
                <w:b w:val="false"/>
                <w:i w:val="false"/>
                <w:color w:val="000000"/>
                <w:sz w:val="20"/>
              </w:rPr>
              <w:t>
Факультативно для других транспортных средств</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2</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 для категорий L</w:t>
            </w:r>
            <w:r>
              <w:rPr>
                <w:rFonts w:ascii="Times New Roman"/>
                <w:b w:val="false"/>
                <w:i w:val="false"/>
                <w:color w:val="000000"/>
                <w:vertAlign w:val="subscript"/>
              </w:rPr>
              <w:t>1</w:t>
            </w:r>
            <w:r>
              <w:rPr>
                <w:rFonts w:ascii="Times New Roman"/>
                <w:b w:val="false"/>
                <w:i w:val="false"/>
                <w:color w:val="000000"/>
                <w:sz w:val="20"/>
              </w:rPr>
              <w:t xml:space="preserve"> и L</w:t>
            </w:r>
            <w:r>
              <w:rPr>
                <w:rFonts w:ascii="Times New Roman"/>
                <w:b w:val="false"/>
                <w:i w:val="false"/>
                <w:color w:val="000000"/>
                <w:vertAlign w:val="subscript"/>
              </w:rPr>
              <w:t>3</w:t>
            </w:r>
          </w:p>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Боковое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 или красный</w:t>
            </w:r>
            <w:r>
              <w:rPr>
                <w:rFonts w:ascii="Times New Roman"/>
                <w:b w:val="false"/>
                <w:i w:val="false"/>
                <w:color w:val="000000"/>
                <w:vertAlign w:val="superscript"/>
              </w:rPr>
              <w:t>9</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одно (спереди или сзади) для транспортных средств длиной менее 6 м</w:t>
            </w:r>
          </w:p>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Заднее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2</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 для категорий L</w:t>
            </w:r>
            <w:r>
              <w:rPr>
                <w:rFonts w:ascii="Times New Roman"/>
                <w:b w:val="false"/>
                <w:i w:val="false"/>
                <w:color w:val="000000"/>
                <w:vertAlign w:val="subscript"/>
              </w:rPr>
              <w:t>1</w:t>
            </w:r>
            <w:r>
              <w:rPr>
                <w:rFonts w:ascii="Times New Roman"/>
                <w:b w:val="false"/>
                <w:i w:val="false"/>
                <w:color w:val="000000"/>
                <w:sz w:val="20"/>
              </w:rPr>
              <w:t xml:space="preserve"> и L</w:t>
            </w:r>
            <w:r>
              <w:rPr>
                <w:rFonts w:ascii="Times New Roman"/>
                <w:b w:val="false"/>
                <w:i w:val="false"/>
                <w:color w:val="000000"/>
                <w:vertAlign w:val="subscript"/>
              </w:rPr>
              <w:t>3</w:t>
            </w:r>
          </w:p>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Заднее светоотражающее устройство</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Нетреугольной формы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 для транспортных средств категорий М, N и L. Факультативно для транспортных средств категорий О при группировании с другими задними приборами световой сигнализации</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Треугольной формы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Обязательно для транспортных средств категорий О </w:t>
            </w:r>
          </w:p>
          <w:p>
            <w:pPr>
              <w:spacing w:after="20"/>
              <w:ind w:left="20"/>
              <w:jc w:val="both"/>
            </w:pPr>
            <w:r>
              <w:rPr>
                <w:rFonts w:ascii="Times New Roman"/>
                <w:b w:val="false"/>
                <w:i w:val="false"/>
                <w:color w:val="000000"/>
                <w:sz w:val="20"/>
              </w:rPr>
              <w:t>
Запрещено для транспортных средств категорий М и N</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Адаптивная система переднего освещения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Факультативно для транспортных средств категорий М и N</w:t>
            </w:r>
          </w:p>
          <w:p>
            <w:pPr>
              <w:spacing w:after="20"/>
              <w:ind w:left="20"/>
              <w:jc w:val="both"/>
            </w:pPr>
            <w:r>
              <w:rPr>
                <w:rFonts w:ascii="Times New Roman"/>
                <w:b w:val="false"/>
                <w:i w:val="false"/>
                <w:color w:val="000000"/>
                <w:sz w:val="20"/>
              </w:rPr>
              <w:t>
Запрещено для транспортных средств категорий О</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угловой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Факультативно для транспортных средств категорий М и N</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Контурная маркировка</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Боковая</w:t>
            </w:r>
            <w:r>
              <w:rPr>
                <w:rFonts w:ascii="Times New Roman"/>
                <w:b w:val="false"/>
                <w:i w:val="false"/>
                <w:color w:val="000000"/>
                <w:vertAlign w:val="superscript"/>
              </w:rPr>
              <w:t>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или желтая</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или несколько элементов</w:t>
            </w:r>
          </w:p>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Запрещено для транспортных средств категории М</w:t>
            </w:r>
            <w:r>
              <w:rPr>
                <w:rFonts w:ascii="Times New Roman"/>
                <w:b w:val="false"/>
                <w:i w:val="false"/>
                <w:color w:val="000000"/>
                <w:vertAlign w:val="subscript"/>
              </w:rPr>
              <w:t>1</w:t>
            </w:r>
            <w:r>
              <w:rPr>
                <w:rFonts w:ascii="Times New Roman"/>
                <w:b w:val="false"/>
                <w:i w:val="false"/>
                <w:color w:val="000000"/>
                <w:sz w:val="20"/>
              </w:rPr>
              <w:t>, О1. Факультативно для категорий М</w:t>
            </w:r>
            <w:r>
              <w:rPr>
                <w:rFonts w:ascii="Times New Roman"/>
                <w:b w:val="false"/>
                <w:i w:val="false"/>
                <w:color w:val="000000"/>
                <w:vertAlign w:val="subscript"/>
              </w:rPr>
              <w:t>2</w:t>
            </w: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 N</w:t>
            </w:r>
            <w:r>
              <w:rPr>
                <w:rFonts w:ascii="Times New Roman"/>
                <w:b w:val="false"/>
                <w:i w:val="false"/>
                <w:color w:val="000000"/>
                <w:vertAlign w:val="subscript"/>
              </w:rPr>
              <w:t>1</w:t>
            </w: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xml:space="preserve"> с технически допустимой максимальной массой до 7,5 тонн, О</w:t>
            </w:r>
            <w:r>
              <w:rPr>
                <w:rFonts w:ascii="Times New Roman"/>
                <w:b w:val="false"/>
                <w:i w:val="false"/>
                <w:color w:val="000000"/>
                <w:vertAlign w:val="subscript"/>
              </w:rPr>
              <w:t>2</w:t>
            </w:r>
            <w:r>
              <w:rPr>
                <w:rFonts w:ascii="Times New Roman"/>
                <w:b w:val="false"/>
                <w:i w:val="false"/>
                <w:color w:val="000000"/>
                <w:sz w:val="20"/>
              </w:rPr>
              <w:t>. Обязательно для категории N</w:t>
            </w:r>
            <w:r>
              <w:rPr>
                <w:rFonts w:ascii="Times New Roman"/>
                <w:b w:val="false"/>
                <w:i w:val="false"/>
                <w:color w:val="000000"/>
                <w:vertAlign w:val="subscript"/>
              </w:rPr>
              <w:t>2</w:t>
            </w:r>
            <w:r>
              <w:rPr>
                <w:rFonts w:ascii="Times New Roman"/>
                <w:b w:val="false"/>
                <w:i w:val="false"/>
                <w:color w:val="000000"/>
                <w:sz w:val="20"/>
              </w:rPr>
              <w:t xml:space="preserve"> с технически допустимой максимальной массой 7,5 тонн и более, N</w:t>
            </w:r>
            <w:r>
              <w:rPr>
                <w:rFonts w:ascii="Times New Roman"/>
                <w:b w:val="false"/>
                <w:i w:val="false"/>
                <w:color w:val="000000"/>
                <w:vertAlign w:val="subscript"/>
              </w:rPr>
              <w:t>3</w:t>
            </w:r>
            <w:r>
              <w:rPr>
                <w:rFonts w:ascii="Times New Roman"/>
                <w:b w:val="false"/>
                <w:i w:val="false"/>
                <w:color w:val="000000"/>
                <w:sz w:val="20"/>
              </w:rPr>
              <w:t>(кроме седельных тягачей и шасси), О</w:t>
            </w:r>
            <w:r>
              <w:rPr>
                <w:rFonts w:ascii="Times New Roman"/>
                <w:b w:val="false"/>
                <w:i w:val="false"/>
                <w:color w:val="000000"/>
                <w:vertAlign w:val="subscript"/>
              </w:rPr>
              <w:t>3</w:t>
            </w:r>
            <w:r>
              <w:rPr>
                <w:rFonts w:ascii="Times New Roman"/>
                <w:b w:val="false"/>
                <w:i w:val="false"/>
                <w:color w:val="000000"/>
                <w:sz w:val="20"/>
              </w:rPr>
              <w:t>, О</w:t>
            </w:r>
            <w:r>
              <w:rPr>
                <w:rFonts w:ascii="Times New Roman"/>
                <w:b w:val="false"/>
                <w:i w:val="false"/>
                <w:color w:val="000000"/>
                <w:vertAlign w:val="subscript"/>
              </w:rPr>
              <w:t>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Задняя</w:t>
            </w:r>
            <w:r>
              <w:rPr>
                <w:rFonts w:ascii="Times New Roman"/>
                <w:b w:val="false"/>
                <w:i w:val="false"/>
                <w:color w:val="000000"/>
                <w:vertAlign w:val="superscript"/>
              </w:rPr>
              <w:t>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или желтая</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1106" w:id="1116"/>
    <w:p>
      <w:pPr>
        <w:spacing w:after="0"/>
        <w:ind w:left="0"/>
        <w:jc w:val="both"/>
      </w:pPr>
      <w:r>
        <w:rPr>
          <w:rFonts w:ascii="Times New Roman"/>
          <w:b w:val="false"/>
          <w:i w:val="false"/>
          <w:color w:val="000000"/>
          <w:sz w:val="28"/>
        </w:rPr>
        <w:t>
      Примечания:</w:t>
      </w:r>
    </w:p>
    <w:bookmarkEnd w:id="1116"/>
    <w:bookmarkStart w:name="z1107" w:id="111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Одно устройство обязательно и одно факультативно для транспортных средств категории М</w:t>
      </w:r>
      <w:r>
        <w:rPr>
          <w:rFonts w:ascii="Times New Roman"/>
          <w:b w:val="false"/>
          <w:i w:val="false"/>
          <w:color w:val="000000"/>
          <w:vertAlign w:val="subscript"/>
        </w:rPr>
        <w:t>1</w:t>
      </w:r>
      <w:r>
        <w:rPr>
          <w:rFonts w:ascii="Times New Roman"/>
          <w:b w:val="false"/>
          <w:i w:val="false"/>
          <w:color w:val="000000"/>
          <w:sz w:val="28"/>
        </w:rPr>
        <w:t xml:space="preserve"> и транспортных средств других категорий с длиной, не превышающей 6 м. Два устройства обязательно для транспортных средств всех категорий кроме категории М</w:t>
      </w:r>
      <w:r>
        <w:rPr>
          <w:rFonts w:ascii="Times New Roman"/>
          <w:b w:val="false"/>
          <w:i w:val="false"/>
          <w:color w:val="000000"/>
          <w:vertAlign w:val="subscript"/>
        </w:rPr>
        <w:t>1</w:t>
      </w:r>
      <w:r>
        <w:rPr>
          <w:rFonts w:ascii="Times New Roman"/>
          <w:b w:val="false"/>
          <w:i w:val="false"/>
          <w:color w:val="000000"/>
          <w:sz w:val="28"/>
        </w:rPr>
        <w:t xml:space="preserve"> и с длиной, превышающей 6 м.</w:t>
      </w:r>
    </w:p>
    <w:bookmarkEnd w:id="1117"/>
    <w:bookmarkStart w:name="z1108" w:id="111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Аварийная сигнализация представляет собой все одновременно мигающие указатели поворота.</w:t>
      </w:r>
    </w:p>
    <w:bookmarkEnd w:id="1118"/>
    <w:bookmarkStart w:name="z1109" w:id="111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Обязательна для транспортных средств с габаритной длиной более 6 м.</w:t>
      </w:r>
    </w:p>
    <w:bookmarkEnd w:id="1119"/>
    <w:bookmarkStart w:name="z1110" w:id="112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Обязательна для транспортных средств с габаритной шириной более 2,1 м.</w:t>
      </w:r>
    </w:p>
    <w:bookmarkEnd w:id="1120"/>
    <w:bookmarkStart w:name="z1111" w:id="112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За исключением транспортных средств категории N1 с открытым грузовым отделением или без кузова.</w:t>
      </w:r>
    </w:p>
    <w:bookmarkEnd w:id="1121"/>
    <w:bookmarkStart w:name="z1112" w:id="112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При совмещении с боковыми указателями поворота и боковыми габаритными фонарями.</w:t>
      </w:r>
    </w:p>
    <w:bookmarkEnd w:id="1122"/>
    <w:bookmarkStart w:name="z1113" w:id="112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При группировании, комбинировании или совмещении с задним габаритным, контурным огнями, задним противотуманным фонарем или сигналом торможения или если имеет отчасти общую светоизлучающую поверхность с задним светоотражающим устройством.</w:t>
      </w:r>
    </w:p>
    <w:bookmarkEnd w:id="1123"/>
    <w:bookmarkStart w:name="z1114" w:id="112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Количество фонарей освещения заднего регистрационного знака должно быть достаточным для освещения всей его поверхности</w:t>
      </w:r>
    </w:p>
    <w:bookmarkEnd w:id="1124"/>
    <w:bookmarkStart w:name="z1115" w:id="112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При группировании или наличии общей светоизлучающей поверхности с задним габаритным фонарем, задним контурным огнем, задним противотуманным фонарем, сигналом торможения или красным боковым габаритным фонарем.</w:t>
      </w:r>
    </w:p>
    <w:bookmarkEnd w:id="1125"/>
    <w:bookmarkStart w:name="z1116" w:id="1126"/>
    <w:p>
      <w:pPr>
        <w:spacing w:after="0"/>
        <w:ind w:left="0"/>
        <w:jc w:val="both"/>
      </w:pPr>
      <w:r>
        <w:rPr>
          <w:rFonts w:ascii="Times New Roman"/>
          <w:b w:val="false"/>
          <w:i w:val="false"/>
          <w:color w:val="000000"/>
          <w:sz w:val="28"/>
        </w:rPr>
        <w:t>
      1.3.2. Никакой свет красного цвета не должен излучаться в направлении вперед, и никакой свет белого цвета, за исключением света от фонаря заднего хода, не должен излучаться в направлении назад. Данное требование не распространяется на устройства освещения, устанавливаемые для внутреннего освещения транспортного средства.</w:t>
      </w:r>
    </w:p>
    <w:bookmarkEnd w:id="1126"/>
    <w:bookmarkStart w:name="z1117" w:id="1127"/>
    <w:p>
      <w:pPr>
        <w:spacing w:after="0"/>
        <w:ind w:left="0"/>
        <w:jc w:val="both"/>
      </w:pPr>
      <w:r>
        <w:rPr>
          <w:rFonts w:ascii="Times New Roman"/>
          <w:b w:val="false"/>
          <w:i w:val="false"/>
          <w:color w:val="000000"/>
          <w:sz w:val="28"/>
        </w:rPr>
        <w:t>
      1.3.3. Включение и выключение передних и задних габаритных фонарей, контурных огней, если таковые имеются, боковых габаритных фонарей, если таковые имеются, и фонаря заднего государственного регистрационного знака должно осуществляться общим органом управления. Данное требование не применяется при использовании передних и задних габаритных фонарей, а также боковых габаритных фонарей в качестве стояночных огней.</w:t>
      </w:r>
    </w:p>
    <w:bookmarkEnd w:id="1127"/>
    <w:bookmarkStart w:name="z1118" w:id="1128"/>
    <w:p>
      <w:pPr>
        <w:spacing w:after="0"/>
        <w:ind w:left="0"/>
        <w:jc w:val="both"/>
      </w:pPr>
      <w:r>
        <w:rPr>
          <w:rFonts w:ascii="Times New Roman"/>
          <w:b w:val="false"/>
          <w:i w:val="false"/>
          <w:color w:val="000000"/>
          <w:sz w:val="28"/>
        </w:rPr>
        <w:t>
      1.3.4. Включение фар дальнего и ближнего света и передних противотуманных фар должно осуществляться только в том случае, если включены также огни, упоминаемые в пункте 1.3.3. Данное требование не применяется к фарам дальнего и ближнего света, когда мигание этих фар применяется для подачи кратковременных предупреждающих световых сигналов.</w:t>
      </w:r>
    </w:p>
    <w:bookmarkEnd w:id="1128"/>
    <w:bookmarkStart w:name="z1119" w:id="1129"/>
    <w:p>
      <w:pPr>
        <w:spacing w:after="0"/>
        <w:ind w:left="0"/>
        <w:jc w:val="both"/>
      </w:pPr>
      <w:r>
        <w:rPr>
          <w:rFonts w:ascii="Times New Roman"/>
          <w:b w:val="false"/>
          <w:i w:val="false"/>
          <w:color w:val="000000"/>
          <w:sz w:val="28"/>
        </w:rPr>
        <w:t>
      1.3.5. Обязательно наличие работоспособных, видимых водителем контрольных световых сигналов включения для фар дальнего света, передних противотуманных фар, указателей поворота, передних и задних габаритных огней, задних противотуманных фонарей. Требования данного подпункта в отношении передних и задних габаритных огней считаются выполненными, если одновременно с ними включается освещение комбинации приборов.</w:t>
      </w:r>
    </w:p>
    <w:bookmarkEnd w:id="1129"/>
    <w:bookmarkStart w:name="z1120" w:id="1130"/>
    <w:p>
      <w:pPr>
        <w:spacing w:after="0"/>
        <w:ind w:left="0"/>
        <w:jc w:val="both"/>
      </w:pPr>
      <w:r>
        <w:rPr>
          <w:rFonts w:ascii="Times New Roman"/>
          <w:b w:val="false"/>
          <w:i w:val="false"/>
          <w:color w:val="000000"/>
          <w:sz w:val="28"/>
        </w:rPr>
        <w:t>
      1.3.6. Допускается одновременное, либо попарное включение фар дальнего света. При переключении дальнего света на ближний все фары дальнего света должны выключаться одновременно.</w:t>
      </w:r>
    </w:p>
    <w:bookmarkEnd w:id="1130"/>
    <w:bookmarkStart w:name="z1121" w:id="1131"/>
    <w:p>
      <w:pPr>
        <w:spacing w:after="0"/>
        <w:ind w:left="0"/>
        <w:jc w:val="both"/>
      </w:pPr>
      <w:r>
        <w:rPr>
          <w:rFonts w:ascii="Times New Roman"/>
          <w:b w:val="false"/>
          <w:i w:val="false"/>
          <w:color w:val="000000"/>
          <w:sz w:val="28"/>
        </w:rPr>
        <w:t>
      1.3.7. Адаптивные системы переднего освещения, выполняющие функцию ближнего света, независимо от используемого источника света, фары ближнего света с источниками света класса LED, а также фары ближнего света и противотуманные с источниками света любого класса, имеющими номинальный световой поток более 2000 люмен, должны быть оснащены автоматическим корректирующим устройством регулировки угла наклона фар.</w:t>
      </w:r>
    </w:p>
    <w:bookmarkEnd w:id="1131"/>
    <w:bookmarkStart w:name="z1122" w:id="1132"/>
    <w:p>
      <w:pPr>
        <w:spacing w:after="0"/>
        <w:ind w:left="0"/>
        <w:jc w:val="both"/>
      </w:pPr>
      <w:r>
        <w:rPr>
          <w:rFonts w:ascii="Times New Roman"/>
          <w:b w:val="false"/>
          <w:i w:val="false"/>
          <w:color w:val="000000"/>
          <w:sz w:val="28"/>
        </w:rPr>
        <w:t>
      Фары ближнего света, имеющие источники света с номинальным световым потоком более 2000 люмен, должны быть оснащены работоспособным устройством фароочистки.</w:t>
      </w:r>
    </w:p>
    <w:bookmarkEnd w:id="1132"/>
    <w:bookmarkStart w:name="z1123" w:id="1133"/>
    <w:p>
      <w:pPr>
        <w:spacing w:after="0"/>
        <w:ind w:left="0"/>
        <w:jc w:val="both"/>
      </w:pPr>
      <w:r>
        <w:rPr>
          <w:rFonts w:ascii="Times New Roman"/>
          <w:b w:val="false"/>
          <w:i w:val="false"/>
          <w:color w:val="000000"/>
          <w:sz w:val="28"/>
        </w:rPr>
        <w:t>
      Примечание: Сменные газоразрядные источники света категорий D</w:t>
      </w:r>
      <w:r>
        <w:rPr>
          <w:rFonts w:ascii="Times New Roman"/>
          <w:b w:val="false"/>
          <w:i w:val="false"/>
          <w:color w:val="000000"/>
          <w:vertAlign w:val="subscript"/>
        </w:rPr>
        <w:t>1</w:t>
      </w:r>
      <w:r>
        <w:rPr>
          <w:rFonts w:ascii="Times New Roman"/>
          <w:b w:val="false"/>
          <w:i w:val="false"/>
          <w:color w:val="000000"/>
          <w:sz w:val="28"/>
        </w:rPr>
        <w:t>R, D</w:t>
      </w:r>
      <w:r>
        <w:rPr>
          <w:rFonts w:ascii="Times New Roman"/>
          <w:b w:val="false"/>
          <w:i w:val="false"/>
          <w:color w:val="000000"/>
          <w:vertAlign w:val="subscript"/>
        </w:rPr>
        <w:t>2</w:t>
      </w:r>
      <w:r>
        <w:rPr>
          <w:rFonts w:ascii="Times New Roman"/>
          <w:b w:val="false"/>
          <w:i w:val="false"/>
          <w:color w:val="000000"/>
          <w:sz w:val="28"/>
        </w:rPr>
        <w:t>R, D</w:t>
      </w:r>
      <w:r>
        <w:rPr>
          <w:rFonts w:ascii="Times New Roman"/>
          <w:b w:val="false"/>
          <w:i w:val="false"/>
          <w:color w:val="000000"/>
          <w:vertAlign w:val="subscript"/>
        </w:rPr>
        <w:t>3</w:t>
      </w:r>
      <w:r>
        <w:rPr>
          <w:rFonts w:ascii="Times New Roman"/>
          <w:b w:val="false"/>
          <w:i w:val="false"/>
          <w:color w:val="000000"/>
          <w:sz w:val="28"/>
        </w:rPr>
        <w:t>R, D</w:t>
      </w:r>
      <w:r>
        <w:rPr>
          <w:rFonts w:ascii="Times New Roman"/>
          <w:b w:val="false"/>
          <w:i w:val="false"/>
          <w:color w:val="000000"/>
          <w:vertAlign w:val="subscript"/>
        </w:rPr>
        <w:t>4</w:t>
      </w:r>
      <w:r>
        <w:rPr>
          <w:rFonts w:ascii="Times New Roman"/>
          <w:b w:val="false"/>
          <w:i w:val="false"/>
          <w:color w:val="000000"/>
          <w:sz w:val="28"/>
        </w:rPr>
        <w:t>R, D</w:t>
      </w:r>
      <w:r>
        <w:rPr>
          <w:rFonts w:ascii="Times New Roman"/>
          <w:b w:val="false"/>
          <w:i w:val="false"/>
          <w:color w:val="000000"/>
          <w:vertAlign w:val="subscript"/>
        </w:rPr>
        <w:t>1</w:t>
      </w:r>
      <w:r>
        <w:rPr>
          <w:rFonts w:ascii="Times New Roman"/>
          <w:b w:val="false"/>
          <w:i w:val="false"/>
          <w:color w:val="000000"/>
          <w:sz w:val="28"/>
        </w:rPr>
        <w:t>S, D</w:t>
      </w:r>
      <w:r>
        <w:rPr>
          <w:rFonts w:ascii="Times New Roman"/>
          <w:b w:val="false"/>
          <w:i w:val="false"/>
          <w:color w:val="000000"/>
          <w:vertAlign w:val="subscript"/>
        </w:rPr>
        <w:t>2</w:t>
      </w:r>
      <w:r>
        <w:rPr>
          <w:rFonts w:ascii="Times New Roman"/>
          <w:b w:val="false"/>
          <w:i w:val="false"/>
          <w:color w:val="000000"/>
          <w:sz w:val="28"/>
        </w:rPr>
        <w:t>S, D</w:t>
      </w:r>
      <w:r>
        <w:rPr>
          <w:rFonts w:ascii="Times New Roman"/>
          <w:b w:val="false"/>
          <w:i w:val="false"/>
          <w:color w:val="000000"/>
          <w:vertAlign w:val="subscript"/>
        </w:rPr>
        <w:t>3</w:t>
      </w:r>
      <w:r>
        <w:rPr>
          <w:rFonts w:ascii="Times New Roman"/>
          <w:b w:val="false"/>
          <w:i w:val="false"/>
          <w:color w:val="000000"/>
          <w:sz w:val="28"/>
        </w:rPr>
        <w:t>S, D</w:t>
      </w:r>
      <w:r>
        <w:rPr>
          <w:rFonts w:ascii="Times New Roman"/>
          <w:b w:val="false"/>
          <w:i w:val="false"/>
          <w:color w:val="000000"/>
          <w:vertAlign w:val="subscript"/>
        </w:rPr>
        <w:t>4</w:t>
      </w:r>
      <w:r>
        <w:rPr>
          <w:rFonts w:ascii="Times New Roman"/>
          <w:b w:val="false"/>
          <w:i w:val="false"/>
          <w:color w:val="000000"/>
          <w:sz w:val="28"/>
        </w:rPr>
        <w:t>S и галогенные лампы накаливания категорий H</w:t>
      </w:r>
      <w:r>
        <w:rPr>
          <w:rFonts w:ascii="Times New Roman"/>
          <w:b w:val="false"/>
          <w:i w:val="false"/>
          <w:color w:val="000000"/>
          <w:vertAlign w:val="subscript"/>
        </w:rPr>
        <w:t>9</w:t>
      </w:r>
      <w:r>
        <w:rPr>
          <w:rFonts w:ascii="Times New Roman"/>
          <w:b w:val="false"/>
          <w:i w:val="false"/>
          <w:color w:val="000000"/>
          <w:sz w:val="28"/>
        </w:rPr>
        <w:t>, H</w:t>
      </w:r>
      <w:r>
        <w:rPr>
          <w:rFonts w:ascii="Times New Roman"/>
          <w:b w:val="false"/>
          <w:i w:val="false"/>
          <w:color w:val="000000"/>
          <w:vertAlign w:val="subscript"/>
        </w:rPr>
        <w:t>9</w:t>
      </w:r>
      <w:r>
        <w:rPr>
          <w:rFonts w:ascii="Times New Roman"/>
          <w:b w:val="false"/>
          <w:i w:val="false"/>
          <w:color w:val="000000"/>
          <w:sz w:val="28"/>
        </w:rPr>
        <w:t>B, HIR</w:t>
      </w:r>
      <w:r>
        <w:rPr>
          <w:rFonts w:ascii="Times New Roman"/>
          <w:b w:val="false"/>
          <w:i w:val="false"/>
          <w:color w:val="000000"/>
          <w:vertAlign w:val="subscript"/>
        </w:rPr>
        <w:t>1</w:t>
      </w:r>
      <w:r>
        <w:rPr>
          <w:rFonts w:ascii="Times New Roman"/>
          <w:b w:val="false"/>
          <w:i w:val="false"/>
          <w:color w:val="000000"/>
          <w:sz w:val="28"/>
        </w:rPr>
        <w:t xml:space="preserve"> имеют номинальный световой поток более 2000 люмен.</w:t>
      </w:r>
    </w:p>
    <w:bookmarkEnd w:id="1133"/>
    <w:bookmarkStart w:name="z1124" w:id="1134"/>
    <w:p>
      <w:pPr>
        <w:spacing w:after="0"/>
        <w:ind w:left="0"/>
        <w:jc w:val="both"/>
      </w:pPr>
      <w:r>
        <w:rPr>
          <w:rFonts w:ascii="Times New Roman"/>
          <w:b w:val="false"/>
          <w:i w:val="false"/>
          <w:color w:val="000000"/>
          <w:sz w:val="28"/>
        </w:rPr>
        <w:t xml:space="preserve">
      1.3.8. Маркировка фар дальнего и ближнего света и противотуманных и классы установленных в них источников света должны соответствовать. В том случае, когда обнаружено внесение изменений в конструкцию фар, включая изменение источников света в фарах, применяются положения раздела 9 </w:t>
      </w:r>
      <w:r>
        <w:rPr>
          <w:rFonts w:ascii="Times New Roman"/>
          <w:b w:val="false"/>
          <w:i w:val="false"/>
          <w:color w:val="000000"/>
          <w:sz w:val="28"/>
        </w:rPr>
        <w:t>приложения № 9</w:t>
      </w:r>
      <w:r>
        <w:rPr>
          <w:rFonts w:ascii="Times New Roman"/>
          <w:b w:val="false"/>
          <w:i w:val="false"/>
          <w:color w:val="000000"/>
          <w:sz w:val="28"/>
        </w:rPr>
        <w:t xml:space="preserve"> к настоящему техническому регламенту.</w:t>
      </w:r>
    </w:p>
    <w:bookmarkEnd w:id="1134"/>
    <w:bookmarkStart w:name="z1125" w:id="1135"/>
    <w:p>
      <w:pPr>
        <w:spacing w:after="0"/>
        <w:ind w:left="0"/>
        <w:jc w:val="both"/>
      </w:pPr>
      <w:r>
        <w:rPr>
          <w:rFonts w:ascii="Times New Roman"/>
          <w:b w:val="false"/>
          <w:i w:val="false"/>
          <w:color w:val="000000"/>
          <w:sz w:val="28"/>
        </w:rPr>
        <w:t>
      1.3.9. Требования к размещению фар ближнего света:</w:t>
      </w:r>
    </w:p>
    <w:bookmarkEnd w:id="1135"/>
    <w:bookmarkStart w:name="z1126" w:id="1136"/>
    <w:p>
      <w:pPr>
        <w:spacing w:after="0"/>
        <w:ind w:left="0"/>
        <w:jc w:val="both"/>
      </w:pPr>
      <w:r>
        <w:rPr>
          <w:rFonts w:ascii="Times New Roman"/>
          <w:b w:val="false"/>
          <w:i w:val="false"/>
          <w:color w:val="000000"/>
          <w:sz w:val="28"/>
        </w:rPr>
        <w:t>
      По высоте: над опорной поверхностью – минимум 500 мм, максимум 1200 мм. Для транспортных средств категории N</w:t>
      </w:r>
      <w:r>
        <w:rPr>
          <w:rFonts w:ascii="Times New Roman"/>
          <w:b w:val="false"/>
          <w:i w:val="false"/>
          <w:color w:val="000000"/>
          <w:vertAlign w:val="subscript"/>
        </w:rPr>
        <w:t>3</w:t>
      </w:r>
      <w:r>
        <w:rPr>
          <w:rFonts w:ascii="Times New Roman"/>
          <w:b w:val="false"/>
          <w:i w:val="false"/>
          <w:color w:val="000000"/>
          <w:sz w:val="28"/>
        </w:rPr>
        <w:t>G максимальная высота может быть увеличена до 1500 мм.</w:t>
      </w:r>
    </w:p>
    <w:bookmarkEnd w:id="1136"/>
    <w:bookmarkStart w:name="z1127" w:id="1137"/>
    <w:p>
      <w:pPr>
        <w:spacing w:after="0"/>
        <w:ind w:left="0"/>
        <w:jc w:val="both"/>
      </w:pPr>
      <w:r>
        <w:rPr>
          <w:rFonts w:ascii="Times New Roman"/>
          <w:b w:val="false"/>
          <w:i w:val="false"/>
          <w:color w:val="000000"/>
          <w:sz w:val="28"/>
        </w:rPr>
        <w:t>
      1.3.10. Требования к размещению передних противотуманных фар (кроме транспортных средств категорий L</w:t>
      </w:r>
      <w:r>
        <w:rPr>
          <w:rFonts w:ascii="Times New Roman"/>
          <w:b w:val="false"/>
          <w:i w:val="false"/>
          <w:color w:val="000000"/>
          <w:vertAlign w:val="subscript"/>
        </w:rPr>
        <w:t>1</w:t>
      </w:r>
      <w:r>
        <w:rPr>
          <w:rFonts w:ascii="Times New Roman"/>
          <w:b w:val="false"/>
          <w:i w:val="false"/>
          <w:color w:val="000000"/>
          <w:sz w:val="28"/>
        </w:rPr>
        <w:t>-L</w:t>
      </w:r>
      <w:r>
        <w:rPr>
          <w:rFonts w:ascii="Times New Roman"/>
          <w:b w:val="false"/>
          <w:i w:val="false"/>
          <w:color w:val="000000"/>
          <w:vertAlign w:val="subscript"/>
        </w:rPr>
        <w:t>4</w:t>
      </w:r>
      <w:r>
        <w:rPr>
          <w:rFonts w:ascii="Times New Roman"/>
          <w:b w:val="false"/>
          <w:i w:val="false"/>
          <w:color w:val="000000"/>
          <w:sz w:val="28"/>
        </w:rPr>
        <w:t>, L</w:t>
      </w:r>
      <w:r>
        <w:rPr>
          <w:rFonts w:ascii="Times New Roman"/>
          <w:b w:val="false"/>
          <w:i w:val="false"/>
          <w:color w:val="000000"/>
          <w:vertAlign w:val="subscript"/>
        </w:rPr>
        <w:t>6</w:t>
      </w:r>
      <w:r>
        <w:rPr>
          <w:rFonts w:ascii="Times New Roman"/>
          <w:b w:val="false"/>
          <w:i w:val="false"/>
          <w:color w:val="000000"/>
          <w:sz w:val="28"/>
        </w:rPr>
        <w:t>):</w:t>
      </w:r>
    </w:p>
    <w:bookmarkEnd w:id="1137"/>
    <w:bookmarkStart w:name="z1128" w:id="1138"/>
    <w:p>
      <w:pPr>
        <w:spacing w:after="0"/>
        <w:ind w:left="0"/>
        <w:jc w:val="both"/>
      </w:pPr>
      <w:r>
        <w:rPr>
          <w:rFonts w:ascii="Times New Roman"/>
          <w:b w:val="false"/>
          <w:i w:val="false"/>
          <w:color w:val="000000"/>
          <w:sz w:val="28"/>
        </w:rPr>
        <w:t>
      1.3.10.1. По ширине: та точка видимой поверхности10 в направлении исходной оси, которая в наибольшей степени удалена от средней продольной плоскости транспортного средства, должна находиться на расстоянии не более 400 мм от края габаритной ширины транспортного средства.</w:t>
      </w:r>
    </w:p>
    <w:bookmarkEnd w:id="1138"/>
    <w:bookmarkStart w:name="z1129" w:id="1139"/>
    <w:p>
      <w:pPr>
        <w:spacing w:after="0"/>
        <w:ind w:left="0"/>
        <w:jc w:val="both"/>
      </w:pPr>
      <w:r>
        <w:rPr>
          <w:rFonts w:ascii="Times New Roman"/>
          <w:b w:val="false"/>
          <w:i w:val="false"/>
          <w:color w:val="000000"/>
          <w:sz w:val="28"/>
        </w:rPr>
        <w:t>
      1.3.10.2. По высоте: минимум: не менее 250 мм над поверхностью земли; максимум: для транспортных средств категории M1 и N1 не более 800 мм над опорной поверхностью; для всех других категорий транспортных средств максимальная высота не предусмотрена.</w:t>
      </w:r>
    </w:p>
    <w:bookmarkEnd w:id="1139"/>
    <w:bookmarkStart w:name="z1130" w:id="1140"/>
    <w:p>
      <w:pPr>
        <w:spacing w:after="0"/>
        <w:ind w:left="0"/>
        <w:jc w:val="both"/>
      </w:pPr>
      <w:r>
        <w:rPr>
          <w:rFonts w:ascii="Times New Roman"/>
          <w:b w:val="false"/>
          <w:i w:val="false"/>
          <w:color w:val="000000"/>
          <w:sz w:val="28"/>
        </w:rPr>
        <w:t>
      1.3.10.3. Ни одна из точек на видимой поверхности не должна находиться выше наиболее высокой точки видимой поверхности фары ближнего света.</w:t>
      </w:r>
    </w:p>
    <w:bookmarkEnd w:id="1140"/>
    <w:bookmarkStart w:name="z1131" w:id="1141"/>
    <w:p>
      <w:pPr>
        <w:spacing w:after="0"/>
        <w:ind w:left="0"/>
        <w:jc w:val="both"/>
      </w:pPr>
      <w:r>
        <w:rPr>
          <w:rFonts w:ascii="Times New Roman"/>
          <w:b w:val="false"/>
          <w:i w:val="false"/>
          <w:color w:val="000000"/>
          <w:sz w:val="28"/>
        </w:rPr>
        <w:t>
      1.3.11. Требования к размещению указателей поворота и аварийной сигнализации:</w:t>
      </w:r>
    </w:p>
    <w:bookmarkEnd w:id="1141"/>
    <w:bookmarkStart w:name="z1132" w:id="1142"/>
    <w:p>
      <w:pPr>
        <w:spacing w:after="0"/>
        <w:ind w:left="0"/>
        <w:jc w:val="both"/>
      </w:pPr>
      <w:r>
        <w:rPr>
          <w:rFonts w:ascii="Times New Roman"/>
          <w:b w:val="false"/>
          <w:i w:val="false"/>
          <w:color w:val="000000"/>
          <w:sz w:val="28"/>
        </w:rPr>
        <w:t>
      Если установлены факультативные указатели поворота, то они должны располагаться симметрично и находиться на как можно большем расстоянии по вертикали, которое допускается контуром кузова, но не менее чем 600 мм над обязательными огнями.</w:t>
      </w:r>
    </w:p>
    <w:bookmarkEnd w:id="1142"/>
    <w:bookmarkStart w:name="z1133" w:id="1143"/>
    <w:p>
      <w:pPr>
        <w:spacing w:after="0"/>
        <w:ind w:left="0"/>
        <w:jc w:val="both"/>
      </w:pPr>
      <w:r>
        <w:rPr>
          <w:rFonts w:ascii="Times New Roman"/>
          <w:b w:val="false"/>
          <w:i w:val="false"/>
          <w:color w:val="000000"/>
          <w:sz w:val="28"/>
        </w:rPr>
        <w:t>
      1.3.12. Требования к размещению сигналов торможения:</w:t>
      </w:r>
    </w:p>
    <w:bookmarkEnd w:id="1143"/>
    <w:bookmarkStart w:name="z1134" w:id="1144"/>
    <w:p>
      <w:pPr>
        <w:spacing w:after="0"/>
        <w:ind w:left="0"/>
        <w:jc w:val="both"/>
      </w:pPr>
      <w:r>
        <w:rPr>
          <w:rFonts w:ascii="Times New Roman"/>
          <w:b w:val="false"/>
          <w:i w:val="false"/>
          <w:color w:val="000000"/>
          <w:sz w:val="28"/>
        </w:rPr>
        <w:t>
      1.3.12.1. По ширине: для транспортных средств категорий M</w:t>
      </w:r>
      <w:r>
        <w:rPr>
          <w:rFonts w:ascii="Times New Roman"/>
          <w:b w:val="false"/>
          <w:i w:val="false"/>
          <w:color w:val="000000"/>
          <w:vertAlign w:val="subscript"/>
        </w:rPr>
        <w:t>1</w:t>
      </w: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L</w:t>
      </w:r>
      <w:r>
        <w:rPr>
          <w:rFonts w:ascii="Times New Roman"/>
          <w:b w:val="false"/>
          <w:i w:val="false"/>
          <w:color w:val="000000"/>
          <w:vertAlign w:val="subscript"/>
        </w:rPr>
        <w:t>2</w:t>
      </w:r>
      <w:r>
        <w:rPr>
          <w:rFonts w:ascii="Times New Roman"/>
          <w:b w:val="false"/>
          <w:i w:val="false"/>
          <w:color w:val="000000"/>
          <w:sz w:val="28"/>
        </w:rPr>
        <w:t>, L</w:t>
      </w:r>
      <w:r>
        <w:rPr>
          <w:rFonts w:ascii="Times New Roman"/>
          <w:b w:val="false"/>
          <w:i w:val="false"/>
          <w:color w:val="000000"/>
          <w:vertAlign w:val="subscript"/>
        </w:rPr>
        <w:t>4</w:t>
      </w:r>
      <w:r>
        <w:rPr>
          <w:rFonts w:ascii="Times New Roman"/>
          <w:b w:val="false"/>
          <w:i w:val="false"/>
          <w:color w:val="000000"/>
          <w:sz w:val="28"/>
        </w:rPr>
        <w:t>-L</w:t>
      </w:r>
      <w:r>
        <w:rPr>
          <w:rFonts w:ascii="Times New Roman"/>
          <w:b w:val="false"/>
          <w:i w:val="false"/>
          <w:color w:val="000000"/>
          <w:vertAlign w:val="subscript"/>
        </w:rPr>
        <w:t>7</w:t>
      </w:r>
      <w:r>
        <w:rPr>
          <w:rFonts w:ascii="Times New Roman"/>
          <w:b w:val="false"/>
          <w:i w:val="false"/>
          <w:color w:val="000000"/>
          <w:sz w:val="28"/>
        </w:rPr>
        <w:t>: та точка видимой поверхности в направлении исходной оси, которая в наибольшей степени удалена от средней продольной плоскости транспортного средства, должна находиться на расстоянии не более 400 мм от края габаритной ширины транспортного средства;</w:t>
      </w:r>
    </w:p>
    <w:bookmarkEnd w:id="1144"/>
    <w:bookmarkStart w:name="z1135" w:id="1145"/>
    <w:p>
      <w:pPr>
        <w:spacing w:after="0"/>
        <w:ind w:left="0"/>
        <w:jc w:val="both"/>
      </w:pPr>
      <w:r>
        <w:rPr>
          <w:rFonts w:ascii="Times New Roman"/>
          <w:b w:val="false"/>
          <w:i w:val="false"/>
          <w:color w:val="000000"/>
          <w:sz w:val="28"/>
        </w:rPr>
        <w:t>
      для транспортных средств категорий L</w:t>
      </w:r>
      <w:r>
        <w:rPr>
          <w:rFonts w:ascii="Times New Roman"/>
          <w:b w:val="false"/>
          <w:i w:val="false"/>
          <w:color w:val="000000"/>
          <w:vertAlign w:val="subscript"/>
        </w:rPr>
        <w:t>2</w:t>
      </w:r>
      <w:r>
        <w:rPr>
          <w:rFonts w:ascii="Times New Roman"/>
          <w:b w:val="false"/>
          <w:i w:val="false"/>
          <w:color w:val="000000"/>
          <w:sz w:val="28"/>
        </w:rPr>
        <w:t>, L</w:t>
      </w:r>
      <w:r>
        <w:rPr>
          <w:rFonts w:ascii="Times New Roman"/>
          <w:b w:val="false"/>
          <w:i w:val="false"/>
          <w:color w:val="000000"/>
          <w:vertAlign w:val="subscript"/>
        </w:rPr>
        <w:t>5</w:t>
      </w:r>
      <w:r>
        <w:rPr>
          <w:rFonts w:ascii="Times New Roman"/>
          <w:b w:val="false"/>
          <w:i w:val="false"/>
          <w:color w:val="000000"/>
          <w:sz w:val="28"/>
        </w:rPr>
        <w:t>-L</w:t>
      </w:r>
      <w:r>
        <w:rPr>
          <w:rFonts w:ascii="Times New Roman"/>
          <w:b w:val="false"/>
          <w:i w:val="false"/>
          <w:color w:val="000000"/>
          <w:vertAlign w:val="subscript"/>
        </w:rPr>
        <w:t>7</w:t>
      </w:r>
      <w:r>
        <w:rPr>
          <w:rFonts w:ascii="Times New Roman"/>
          <w:b w:val="false"/>
          <w:i w:val="false"/>
          <w:color w:val="000000"/>
          <w:sz w:val="28"/>
        </w:rPr>
        <w:t xml:space="preserve"> в случае установки одного сигнала торможения, его исходная ось должна лежать в средней продольной плоскости транспортного средства, для транспортных средств категории L</w:t>
      </w:r>
      <w:r>
        <w:rPr>
          <w:rFonts w:ascii="Times New Roman"/>
          <w:b w:val="false"/>
          <w:i w:val="false"/>
          <w:color w:val="000000"/>
          <w:vertAlign w:val="subscript"/>
        </w:rPr>
        <w:t>4</w:t>
      </w:r>
      <w:r>
        <w:rPr>
          <w:rFonts w:ascii="Times New Roman"/>
          <w:b w:val="false"/>
          <w:i w:val="false"/>
          <w:color w:val="000000"/>
          <w:sz w:val="28"/>
        </w:rPr>
        <w:t xml:space="preserve"> – если устанавливается третий сигнал торможения, то он должен быть установлен симметрично сигналу торможения, установленному на мотоцикле относительно средней продольной плоскости мотоцикла;</w:t>
      </w:r>
    </w:p>
    <w:bookmarkEnd w:id="1145"/>
    <w:bookmarkStart w:name="z1136" w:id="1146"/>
    <w:p>
      <w:pPr>
        <w:spacing w:after="0"/>
        <w:ind w:left="0"/>
        <w:jc w:val="both"/>
      </w:pPr>
      <w:r>
        <w:rPr>
          <w:rFonts w:ascii="Times New Roman"/>
          <w:b w:val="false"/>
          <w:i w:val="false"/>
          <w:color w:val="000000"/>
          <w:sz w:val="28"/>
        </w:rPr>
        <w:t>
      для всех других категорий транспортных средств та точка видимой поверхности в направлении исходной оси, которая в наименьшей степени удалена от средней продольной плоскости транспортного средства, должна находиться на расстоянии не менее 600 мм от края габаритной ширины транспортного средства. Это расстояние может быть уменьшено до 400 мм, если габаритная ширина транспортного средства составляет менее 1300 мм.</w:t>
      </w:r>
    </w:p>
    <w:bookmarkEnd w:id="1146"/>
    <w:bookmarkStart w:name="z1137" w:id="1147"/>
    <w:p>
      <w:pPr>
        <w:spacing w:after="0"/>
        <w:ind w:left="0"/>
        <w:jc w:val="both"/>
      </w:pPr>
      <w:r>
        <w:rPr>
          <w:rFonts w:ascii="Times New Roman"/>
          <w:b w:val="false"/>
          <w:i w:val="false"/>
          <w:color w:val="000000"/>
          <w:sz w:val="28"/>
        </w:rPr>
        <w:t>
      1.3.12.2. По высоте: над опорной поверхностью в пределах от 350 мм до 1500 мм (максимум 2100 мм, если соблюдение указанного требования невозможно из-за формы кузова, если факультативные огни не установлены). Если факультативные огни установлены, то они должны располагаться симметрично на как можно большем расстоянии по вертикали, которое допускается контуром кузова, но не менее чем 600 мм над обязательными огнями (кроме транспортных средств категорий L).</w:t>
      </w:r>
    </w:p>
    <w:bookmarkEnd w:id="1147"/>
    <w:bookmarkStart w:name="z1138" w:id="1148"/>
    <w:p>
      <w:pPr>
        <w:spacing w:after="0"/>
        <w:ind w:left="0"/>
        <w:jc w:val="both"/>
      </w:pPr>
      <w:r>
        <w:rPr>
          <w:rFonts w:ascii="Times New Roman"/>
          <w:b w:val="false"/>
          <w:i w:val="false"/>
          <w:color w:val="000000"/>
          <w:sz w:val="28"/>
        </w:rPr>
        <w:t>
      Для транспортных средств категорий L</w:t>
      </w:r>
      <w:r>
        <w:rPr>
          <w:rFonts w:ascii="Times New Roman"/>
          <w:b w:val="false"/>
          <w:i w:val="false"/>
          <w:color w:val="000000"/>
          <w:vertAlign w:val="subscript"/>
        </w:rPr>
        <w:t>1</w:t>
      </w:r>
      <w:r>
        <w:rPr>
          <w:rFonts w:ascii="Times New Roman"/>
          <w:b w:val="false"/>
          <w:i w:val="false"/>
          <w:color w:val="000000"/>
          <w:sz w:val="28"/>
        </w:rPr>
        <w:t>-L</w:t>
      </w:r>
      <w:r>
        <w:rPr>
          <w:rFonts w:ascii="Times New Roman"/>
          <w:b w:val="false"/>
          <w:i w:val="false"/>
          <w:color w:val="000000"/>
          <w:vertAlign w:val="subscript"/>
        </w:rPr>
        <w:t>3</w:t>
      </w:r>
      <w:r>
        <w:rPr>
          <w:rFonts w:ascii="Times New Roman"/>
          <w:b w:val="false"/>
          <w:i w:val="false"/>
          <w:color w:val="000000"/>
          <w:sz w:val="28"/>
        </w:rPr>
        <w:t>, L</w:t>
      </w:r>
      <w:r>
        <w:rPr>
          <w:rFonts w:ascii="Times New Roman"/>
          <w:b w:val="false"/>
          <w:i w:val="false"/>
          <w:color w:val="000000"/>
          <w:vertAlign w:val="subscript"/>
        </w:rPr>
        <w:t>5</w:t>
      </w:r>
      <w:r>
        <w:rPr>
          <w:rFonts w:ascii="Times New Roman"/>
          <w:b w:val="false"/>
          <w:i w:val="false"/>
          <w:color w:val="000000"/>
          <w:sz w:val="28"/>
        </w:rPr>
        <w:t>-L</w:t>
      </w:r>
      <w:r>
        <w:rPr>
          <w:rFonts w:ascii="Times New Roman"/>
          <w:b w:val="false"/>
          <w:i w:val="false"/>
          <w:color w:val="000000"/>
          <w:vertAlign w:val="subscript"/>
        </w:rPr>
        <w:t>7</w:t>
      </w:r>
      <w:r>
        <w:rPr>
          <w:rFonts w:ascii="Times New Roman"/>
          <w:b w:val="false"/>
          <w:i w:val="false"/>
          <w:color w:val="000000"/>
          <w:sz w:val="28"/>
        </w:rPr>
        <w:t>- не менее 250 мм и не более 1500 мм над опорной поверхностью;</w:t>
      </w:r>
    </w:p>
    <w:bookmarkEnd w:id="1148"/>
    <w:bookmarkStart w:name="z1139" w:id="1149"/>
    <w:p>
      <w:pPr>
        <w:spacing w:after="0"/>
        <w:ind w:left="0"/>
        <w:jc w:val="both"/>
      </w:pPr>
      <w:r>
        <w:rPr>
          <w:rFonts w:ascii="Times New Roman"/>
          <w:b w:val="false"/>
          <w:i w:val="false"/>
          <w:color w:val="000000"/>
          <w:sz w:val="28"/>
        </w:rPr>
        <w:t>
      для транспортных средств категории L</w:t>
      </w:r>
      <w:r>
        <w:rPr>
          <w:rFonts w:ascii="Times New Roman"/>
          <w:b w:val="false"/>
          <w:i w:val="false"/>
          <w:color w:val="000000"/>
          <w:vertAlign w:val="subscript"/>
        </w:rPr>
        <w:t>4</w:t>
      </w:r>
      <w:r>
        <w:rPr>
          <w:rFonts w:ascii="Times New Roman"/>
          <w:b w:val="false"/>
          <w:i w:val="false"/>
          <w:color w:val="000000"/>
          <w:sz w:val="28"/>
        </w:rPr>
        <w:t xml:space="preserve"> –не менее 250 мм, не более 1200 мм над опорной поверхностью.</w:t>
      </w:r>
    </w:p>
    <w:bookmarkEnd w:id="1149"/>
    <w:bookmarkStart w:name="z1140" w:id="1150"/>
    <w:p>
      <w:pPr>
        <w:spacing w:after="0"/>
        <w:ind w:left="0"/>
        <w:jc w:val="both"/>
      </w:pPr>
      <w:r>
        <w:rPr>
          <w:rFonts w:ascii="Times New Roman"/>
          <w:b w:val="false"/>
          <w:i w:val="false"/>
          <w:color w:val="000000"/>
          <w:sz w:val="28"/>
        </w:rPr>
        <w:t>
      1.3.12.3. Дополнительные сигналы торможения должны быть установлены не более 150 мм от нижнего края внешней поверхности или покрытия заднего стекла, и не менее 850 мм от уровня опорной поверхности.</w:t>
      </w:r>
    </w:p>
    <w:bookmarkEnd w:id="1150"/>
    <w:bookmarkStart w:name="z1141" w:id="1151"/>
    <w:p>
      <w:pPr>
        <w:spacing w:after="0"/>
        <w:ind w:left="0"/>
        <w:jc w:val="both"/>
      </w:pPr>
      <w:r>
        <w:rPr>
          <w:rFonts w:ascii="Times New Roman"/>
          <w:b w:val="false"/>
          <w:i w:val="false"/>
          <w:color w:val="000000"/>
          <w:sz w:val="28"/>
        </w:rPr>
        <w:t>
      1.3.12.4. Допускается смещение оптического центра дополнительного сигнала торможения влево или вправо от средней продольной плоскости на расстояние не более 150 мм, либо установка двух дополнительных сигналов торможения, которые в этом случае должны находиться как можно ближе к средней продольной плоскости, по одному устройству с каждой стороны этой плоскости.</w:t>
      </w:r>
    </w:p>
    <w:bookmarkEnd w:id="1151"/>
    <w:bookmarkStart w:name="z1142" w:id="1152"/>
    <w:p>
      <w:pPr>
        <w:spacing w:after="0"/>
        <w:ind w:left="0"/>
        <w:jc w:val="both"/>
      </w:pPr>
      <w:r>
        <w:rPr>
          <w:rFonts w:ascii="Times New Roman"/>
          <w:b w:val="false"/>
          <w:i w:val="false"/>
          <w:color w:val="000000"/>
          <w:sz w:val="28"/>
        </w:rPr>
        <w:t>
      1.3.13. Требования к размещению задних противотуманных фонарей:</w:t>
      </w:r>
    </w:p>
    <w:bookmarkEnd w:id="1152"/>
    <w:bookmarkStart w:name="z1143" w:id="1153"/>
    <w:p>
      <w:pPr>
        <w:spacing w:after="0"/>
        <w:ind w:left="0"/>
        <w:jc w:val="both"/>
      </w:pPr>
      <w:r>
        <w:rPr>
          <w:rFonts w:ascii="Times New Roman"/>
          <w:b w:val="false"/>
          <w:i w:val="false"/>
          <w:color w:val="000000"/>
          <w:sz w:val="28"/>
        </w:rPr>
        <w:t>
      1.3.13.1. По ширине: если имеется только один задний противотуманный фонарь, то он должен находиться с левой стороны от средней продольной плоскости транспортного средства по отношению к направлению движения, либо на этой плоскости.</w:t>
      </w:r>
    </w:p>
    <w:bookmarkEnd w:id="1153"/>
    <w:bookmarkStart w:name="z1144" w:id="1154"/>
    <w:p>
      <w:pPr>
        <w:spacing w:after="0"/>
        <w:ind w:left="0"/>
        <w:jc w:val="both"/>
      </w:pPr>
      <w:r>
        <w:rPr>
          <w:rFonts w:ascii="Times New Roman"/>
          <w:b w:val="false"/>
          <w:i w:val="false"/>
          <w:color w:val="000000"/>
          <w:sz w:val="28"/>
        </w:rPr>
        <w:t>
      1.3.13.2. По высоте над опорной поверхностью – минимум 250 мм, максимум – 1000 мм. Для транспортных средств категории N</w:t>
      </w:r>
      <w:r>
        <w:rPr>
          <w:rFonts w:ascii="Times New Roman"/>
          <w:b w:val="false"/>
          <w:i w:val="false"/>
          <w:color w:val="000000"/>
          <w:vertAlign w:val="subscript"/>
        </w:rPr>
        <w:t>3</w:t>
      </w:r>
      <w:r>
        <w:rPr>
          <w:rFonts w:ascii="Times New Roman"/>
          <w:b w:val="false"/>
          <w:i w:val="false"/>
          <w:color w:val="000000"/>
          <w:sz w:val="28"/>
        </w:rPr>
        <w:t>G максимальная высота может быть увеличена до 1200 мм.</w:t>
      </w:r>
    </w:p>
    <w:bookmarkEnd w:id="1154"/>
    <w:bookmarkStart w:name="z1145" w:id="1155"/>
    <w:p>
      <w:pPr>
        <w:spacing w:after="0"/>
        <w:ind w:left="0"/>
        <w:jc w:val="both"/>
      </w:pPr>
      <w:r>
        <w:rPr>
          <w:rFonts w:ascii="Times New Roman"/>
          <w:b w:val="false"/>
          <w:i w:val="false"/>
          <w:color w:val="000000"/>
          <w:sz w:val="28"/>
        </w:rPr>
        <w:t>
      1.4. Дополнительные требования к общей безопасности пассажирских</w:t>
      </w:r>
    </w:p>
    <w:bookmarkEnd w:id="1155"/>
    <w:p>
      <w:pPr>
        <w:spacing w:after="0"/>
        <w:ind w:left="0"/>
        <w:jc w:val="both"/>
      </w:pPr>
      <w:r>
        <w:rPr>
          <w:rFonts w:ascii="Times New Roman"/>
          <w:b w:val="false"/>
          <w:i w:val="false"/>
          <w:color w:val="000000"/>
          <w:sz w:val="28"/>
        </w:rPr>
        <w:t>
      транспортных средств категорий М</w:t>
      </w:r>
      <w:r>
        <w:rPr>
          <w:rFonts w:ascii="Times New Roman"/>
          <w:b w:val="false"/>
          <w:i w:val="false"/>
          <w:color w:val="000000"/>
          <w:vertAlign w:val="subscript"/>
        </w:rPr>
        <w:t>2</w:t>
      </w:r>
      <w:r>
        <w:rPr>
          <w:rFonts w:ascii="Times New Roman"/>
          <w:b w:val="false"/>
          <w:i w:val="false"/>
          <w:color w:val="000000"/>
          <w:sz w:val="28"/>
        </w:rPr>
        <w:t xml:space="preserve"> и М</w:t>
      </w:r>
      <w:r>
        <w:rPr>
          <w:rFonts w:ascii="Times New Roman"/>
          <w:b w:val="false"/>
          <w:i w:val="false"/>
          <w:color w:val="000000"/>
          <w:vertAlign w:val="subscript"/>
        </w:rPr>
        <w:t>3</w:t>
      </w:r>
    </w:p>
    <w:bookmarkStart w:name="z1146" w:id="1156"/>
    <w:p>
      <w:pPr>
        <w:spacing w:after="0"/>
        <w:ind w:left="0"/>
        <w:jc w:val="both"/>
      </w:pPr>
      <w:r>
        <w:rPr>
          <w:rFonts w:ascii="Times New Roman"/>
          <w:b w:val="false"/>
          <w:i w:val="false"/>
          <w:color w:val="000000"/>
          <w:sz w:val="28"/>
        </w:rPr>
        <w:t>
      Примечания: 1. Все проверки и измерения производятся на снаряженном транспортном средстве в обычном рабочем состоянии, находящемся на ровной горизонтальной поверхности. Если транспортное средство оснащено системой опускания пола, то она должна быть отрегулирована таким образом, чтобы транспортное средство находилось на уровне своей обычной высоты движения.</w:t>
      </w:r>
    </w:p>
    <w:bookmarkEnd w:id="1156"/>
    <w:bookmarkStart w:name="z1147" w:id="1157"/>
    <w:p>
      <w:pPr>
        <w:spacing w:after="0"/>
        <w:ind w:left="0"/>
        <w:jc w:val="both"/>
      </w:pPr>
      <w:r>
        <w:rPr>
          <w:rFonts w:ascii="Times New Roman"/>
          <w:b w:val="false"/>
          <w:i w:val="false"/>
          <w:color w:val="000000"/>
          <w:sz w:val="28"/>
        </w:rPr>
        <w:t>
      2. В отношении транспортных средств, не предназначенных для коммерческого использования, специализированных пассажирских транспортных средств, автобусов категорий М</w:t>
      </w:r>
      <w:r>
        <w:rPr>
          <w:rFonts w:ascii="Times New Roman"/>
          <w:b w:val="false"/>
          <w:i w:val="false"/>
          <w:color w:val="000000"/>
          <w:vertAlign w:val="subscript"/>
        </w:rPr>
        <w:t>2</w:t>
      </w:r>
      <w:r>
        <w:rPr>
          <w:rFonts w:ascii="Times New Roman"/>
          <w:b w:val="false"/>
          <w:i w:val="false"/>
          <w:color w:val="000000"/>
          <w:sz w:val="28"/>
        </w:rPr>
        <w:t>G и М</w:t>
      </w:r>
      <w:r>
        <w:rPr>
          <w:rFonts w:ascii="Times New Roman"/>
          <w:b w:val="false"/>
          <w:i w:val="false"/>
          <w:color w:val="000000"/>
          <w:vertAlign w:val="subscript"/>
        </w:rPr>
        <w:t>3</w:t>
      </w:r>
      <w:r>
        <w:rPr>
          <w:rFonts w:ascii="Times New Roman"/>
          <w:b w:val="false"/>
          <w:i w:val="false"/>
          <w:color w:val="000000"/>
          <w:sz w:val="28"/>
        </w:rPr>
        <w:t>G, автобусов для ритуальных услуг, а также транспортных средств категорий М</w:t>
      </w:r>
      <w:r>
        <w:rPr>
          <w:rFonts w:ascii="Times New Roman"/>
          <w:b w:val="false"/>
          <w:i w:val="false"/>
          <w:color w:val="000000"/>
          <w:vertAlign w:val="subscript"/>
        </w:rPr>
        <w:t>2</w:t>
      </w:r>
      <w:r>
        <w:rPr>
          <w:rFonts w:ascii="Times New Roman"/>
          <w:b w:val="false"/>
          <w:i w:val="false"/>
          <w:color w:val="000000"/>
          <w:sz w:val="28"/>
        </w:rPr>
        <w:t xml:space="preserve"> и М</w:t>
      </w:r>
      <w:r>
        <w:rPr>
          <w:rFonts w:ascii="Times New Roman"/>
          <w:b w:val="false"/>
          <w:i w:val="false"/>
          <w:color w:val="000000"/>
          <w:vertAlign w:val="subscript"/>
        </w:rPr>
        <w:t>3</w:t>
      </w:r>
      <w:r>
        <w:rPr>
          <w:rFonts w:ascii="Times New Roman"/>
          <w:b w:val="false"/>
          <w:i w:val="false"/>
          <w:color w:val="000000"/>
          <w:sz w:val="28"/>
        </w:rPr>
        <w:t xml:space="preserve"> повышенной комфортности с уменьшенным числом посадочных мест требования подпунктов 1.4,5, 1.4.6.2-1.4.6.3, 1.4.7, 1.4.19, 1.4.20, 1.4.21.1-1.4.21.2, 1.4.21.3.2-1.4.21.3.4 настоящего приложения не применяются.</w:t>
      </w:r>
    </w:p>
    <w:bookmarkEnd w:id="1157"/>
    <w:bookmarkStart w:name="z1148" w:id="1158"/>
    <w:p>
      <w:pPr>
        <w:spacing w:after="0"/>
        <w:ind w:left="0"/>
        <w:jc w:val="both"/>
      </w:pPr>
      <w:r>
        <w:rPr>
          <w:rFonts w:ascii="Times New Roman"/>
          <w:b w:val="false"/>
          <w:i w:val="false"/>
          <w:color w:val="000000"/>
          <w:sz w:val="28"/>
        </w:rPr>
        <w:t>
      1.4.1. Противопожарная защита.</w:t>
      </w:r>
    </w:p>
    <w:bookmarkEnd w:id="1158"/>
    <w:bookmarkStart w:name="z1149" w:id="1159"/>
    <w:p>
      <w:pPr>
        <w:spacing w:after="0"/>
        <w:ind w:left="0"/>
        <w:jc w:val="both"/>
      </w:pPr>
      <w:r>
        <w:rPr>
          <w:rFonts w:ascii="Times New Roman"/>
          <w:b w:val="false"/>
          <w:i w:val="false"/>
          <w:color w:val="000000"/>
          <w:sz w:val="28"/>
        </w:rPr>
        <w:t>
      1.4.1.1. В моторном отделении не допускается использование никакого легковоспламеняющегося звукоизоляционного материала либо материала, абсорбирующего топливо, смазочное масло или другое горючее вещество, если он не покрыт герметичным слоем.</w:t>
      </w:r>
    </w:p>
    <w:bookmarkEnd w:id="1159"/>
    <w:bookmarkStart w:name="z1150" w:id="1160"/>
    <w:p>
      <w:pPr>
        <w:spacing w:after="0"/>
        <w:ind w:left="0"/>
        <w:jc w:val="both"/>
      </w:pPr>
      <w:r>
        <w:rPr>
          <w:rFonts w:ascii="Times New Roman"/>
          <w:b w:val="false"/>
          <w:i w:val="false"/>
          <w:color w:val="000000"/>
          <w:sz w:val="28"/>
        </w:rPr>
        <w:t>
      1.4.1.2. Должны быть предусмотрены меры предосторожности против накопления топлива, смазочного масла или любого другого горючего вещества в любом месте моторного отделения за счет соответствующих конструктивных особенностей или посредством создания дренажных отверстий.</w:t>
      </w:r>
    </w:p>
    <w:bookmarkEnd w:id="1160"/>
    <w:bookmarkStart w:name="z1151" w:id="1161"/>
    <w:p>
      <w:pPr>
        <w:spacing w:after="0"/>
        <w:ind w:left="0"/>
        <w:jc w:val="both"/>
      </w:pPr>
      <w:r>
        <w:rPr>
          <w:rFonts w:ascii="Times New Roman"/>
          <w:b w:val="false"/>
          <w:i w:val="false"/>
          <w:color w:val="000000"/>
          <w:sz w:val="28"/>
        </w:rPr>
        <w:t>
      1.4.1.3. Между моторным отделением или любым другим источником тепла (таким, как устройство, предназначенное для поглощения энергии, освобождаемой при движении транспортного средства по длинному спуску, например замедлитель, или устройство для отопления салона, кроме любых устройств, обогреваемых жидкостью системы охлаждения двигателя) и остальной частью транспортного средства должна размещаться перегородка из жаропрочного материала. Все крепежные приспособления, зажимы, прокладки т.д., используемые для перегородки, должны быть огнестойкими.</w:t>
      </w:r>
    </w:p>
    <w:bookmarkEnd w:id="1161"/>
    <w:bookmarkStart w:name="z1152" w:id="1162"/>
    <w:p>
      <w:pPr>
        <w:spacing w:after="0"/>
        <w:ind w:left="0"/>
        <w:jc w:val="both"/>
      </w:pPr>
      <w:r>
        <w:rPr>
          <w:rFonts w:ascii="Times New Roman"/>
          <w:b w:val="false"/>
          <w:i w:val="false"/>
          <w:color w:val="000000"/>
          <w:sz w:val="28"/>
        </w:rPr>
        <w:t>
      1.4.1.4. Наличие каких-либо воспламеняющихся материалов в пределах 100 мм от системы выпуска либо других существенных источников тепла должно допускаться лишь в том случае, если эти материалы надлежащим образом защищены. Для предотвращения попадания смазки или соприкосновения других воспламеняющихся материалов с выхлопной системой или другими существенными источниками тепла должна быть обеспечена соответствующая защита. Для целей настоящего пункта воспламеняющимся материалом считается материал, который не предназначен для того, чтобы выдерживать высокие температуры, которые возможны в месте его использования.</w:t>
      </w:r>
    </w:p>
    <w:bookmarkEnd w:id="1162"/>
    <w:bookmarkStart w:name="z1153" w:id="1163"/>
    <w:p>
      <w:pPr>
        <w:spacing w:after="0"/>
        <w:ind w:left="0"/>
        <w:jc w:val="both"/>
      </w:pPr>
      <w:r>
        <w:rPr>
          <w:rFonts w:ascii="Times New Roman"/>
          <w:b w:val="false"/>
          <w:i w:val="false"/>
          <w:color w:val="000000"/>
          <w:sz w:val="28"/>
        </w:rPr>
        <w:t>
      1.4.1.5. (не применяется к двухэтажным транспортным средствам). Должно быть предусмотрено место для установки одного или нескольких огнетушителей, один из которых должен находиться поблизости от сиденья водителя. В случае помещения огнетушителей в запирающийся ящик либо за легко разбиваемое стекло должны быть четко обозначены места их хранения и обеспечена возможность их беспрепятственного извлечения в аварийной ситуации.</w:t>
      </w:r>
    </w:p>
    <w:bookmarkEnd w:id="1163"/>
    <w:bookmarkStart w:name="z1154" w:id="1164"/>
    <w:p>
      <w:pPr>
        <w:spacing w:after="0"/>
        <w:ind w:left="0"/>
        <w:jc w:val="both"/>
      </w:pPr>
      <w:r>
        <w:rPr>
          <w:rFonts w:ascii="Times New Roman"/>
          <w:b w:val="false"/>
          <w:i w:val="false"/>
          <w:color w:val="000000"/>
          <w:sz w:val="28"/>
        </w:rPr>
        <w:t>
      1.4.2. Электрооборудование и электропроводка</w:t>
      </w:r>
    </w:p>
    <w:bookmarkEnd w:id="1164"/>
    <w:bookmarkStart w:name="z1155" w:id="1165"/>
    <w:p>
      <w:pPr>
        <w:spacing w:after="0"/>
        <w:ind w:left="0"/>
        <w:jc w:val="both"/>
      </w:pPr>
      <w:r>
        <w:rPr>
          <w:rFonts w:ascii="Times New Roman"/>
          <w:b w:val="false"/>
          <w:i w:val="false"/>
          <w:color w:val="000000"/>
          <w:sz w:val="28"/>
        </w:rPr>
        <w:t>
      1.4.2.1. Все провода должны быть надежно изолированы, и вся электропроводка и электрооборудование должны выдерживать воздействие температуры и влажности, которым они подвергаются. Все провода должны быть надежно защищены и прочно прикреплены, чтобы исключалась возможность их обрыва, перетирания или износа.</w:t>
      </w:r>
    </w:p>
    <w:bookmarkEnd w:id="1165"/>
    <w:bookmarkStart w:name="z1156" w:id="1166"/>
    <w:p>
      <w:pPr>
        <w:spacing w:after="0"/>
        <w:ind w:left="0"/>
        <w:jc w:val="both"/>
      </w:pPr>
      <w:r>
        <w:rPr>
          <w:rFonts w:ascii="Times New Roman"/>
          <w:b w:val="false"/>
          <w:i w:val="false"/>
          <w:color w:val="000000"/>
          <w:sz w:val="28"/>
        </w:rPr>
        <w:t>
      1.4.2.2. Все электрические кабели должны быть расположены таким образом, чтобы никакая часть не соприкасалась ни с каким топливопроводом или любой другой деталью системы выпуска и не подвергалась чрезмерному нагреву, если не предусмотрено надлежащей специальной изоляции и защиты.</w:t>
      </w:r>
    </w:p>
    <w:bookmarkEnd w:id="1166"/>
    <w:bookmarkStart w:name="z1157" w:id="1167"/>
    <w:p>
      <w:pPr>
        <w:spacing w:after="0"/>
        <w:ind w:left="0"/>
        <w:jc w:val="both"/>
      </w:pPr>
      <w:r>
        <w:rPr>
          <w:rFonts w:ascii="Times New Roman"/>
          <w:b w:val="false"/>
          <w:i w:val="false"/>
          <w:color w:val="000000"/>
          <w:sz w:val="28"/>
        </w:rPr>
        <w:t>
      1.4.3. Аккумуляторные батареи</w:t>
      </w:r>
    </w:p>
    <w:bookmarkEnd w:id="1167"/>
    <w:bookmarkStart w:name="z1158" w:id="1168"/>
    <w:p>
      <w:pPr>
        <w:spacing w:after="0"/>
        <w:ind w:left="0"/>
        <w:jc w:val="both"/>
      </w:pPr>
      <w:r>
        <w:rPr>
          <w:rFonts w:ascii="Times New Roman"/>
          <w:b w:val="false"/>
          <w:i w:val="false"/>
          <w:color w:val="000000"/>
          <w:sz w:val="28"/>
        </w:rPr>
        <w:t>
      1.4.3.1. Все аккумуляторные батареи должны быть хорошо закреплены и легкодоступны.</w:t>
      </w:r>
    </w:p>
    <w:bookmarkEnd w:id="1168"/>
    <w:bookmarkStart w:name="z1159" w:id="1169"/>
    <w:p>
      <w:pPr>
        <w:spacing w:after="0"/>
        <w:ind w:left="0"/>
        <w:jc w:val="both"/>
      </w:pPr>
      <w:r>
        <w:rPr>
          <w:rFonts w:ascii="Times New Roman"/>
          <w:b w:val="false"/>
          <w:i w:val="false"/>
          <w:color w:val="000000"/>
          <w:sz w:val="28"/>
        </w:rPr>
        <w:t>
      1.4.3.2. Отделение, в котором размещаются аккумуляторные батареи, должно быть отделено от пассажирского салона и отделения водителя и надлежащим образом вентилироваться наружным воздухом.</w:t>
      </w:r>
    </w:p>
    <w:bookmarkEnd w:id="1169"/>
    <w:bookmarkStart w:name="z1160" w:id="1170"/>
    <w:p>
      <w:pPr>
        <w:spacing w:after="0"/>
        <w:ind w:left="0"/>
        <w:jc w:val="both"/>
      </w:pPr>
      <w:r>
        <w:rPr>
          <w:rFonts w:ascii="Times New Roman"/>
          <w:b w:val="false"/>
          <w:i w:val="false"/>
          <w:color w:val="000000"/>
          <w:sz w:val="28"/>
        </w:rPr>
        <w:t>
      1.4.3.3. Полюса аккумуляторной батареи должны быть защищены от опасности короткого замыкания.</w:t>
      </w:r>
    </w:p>
    <w:bookmarkEnd w:id="1170"/>
    <w:bookmarkStart w:name="z1161" w:id="1171"/>
    <w:p>
      <w:pPr>
        <w:spacing w:after="0"/>
        <w:ind w:left="0"/>
        <w:jc w:val="both"/>
      </w:pPr>
      <w:r>
        <w:rPr>
          <w:rFonts w:ascii="Times New Roman"/>
          <w:b w:val="false"/>
          <w:i w:val="false"/>
          <w:color w:val="000000"/>
          <w:sz w:val="28"/>
        </w:rPr>
        <w:t>
      1.4.4. Аптечки первой помощи (автомобильные):</w:t>
      </w:r>
    </w:p>
    <w:bookmarkEnd w:id="1171"/>
    <w:bookmarkStart w:name="z1162" w:id="1172"/>
    <w:p>
      <w:pPr>
        <w:spacing w:after="0"/>
        <w:ind w:left="0"/>
        <w:jc w:val="both"/>
      </w:pPr>
      <w:r>
        <w:rPr>
          <w:rFonts w:ascii="Times New Roman"/>
          <w:b w:val="false"/>
          <w:i w:val="false"/>
          <w:color w:val="000000"/>
          <w:sz w:val="28"/>
        </w:rPr>
        <w:t>
      Должно быть предусмотрено место для установки одной или нескольких аптечек первой помощи (автомобильных). Аптечки могут предохраняться от кражи или вандализма (например, посредством помещения их в запирающийся ящик либо за легко разбиваемое стекло) при условии четкого обозначения мест хранения этих предметов и обеспечения средств для их беспрепятственного извлечения в аварийной ситуации.</w:t>
      </w:r>
    </w:p>
    <w:bookmarkEnd w:id="1172"/>
    <w:bookmarkStart w:name="z1163" w:id="1173"/>
    <w:p>
      <w:pPr>
        <w:spacing w:after="0"/>
        <w:ind w:left="0"/>
        <w:jc w:val="both"/>
      </w:pPr>
      <w:r>
        <w:rPr>
          <w:rFonts w:ascii="Times New Roman"/>
          <w:b w:val="false"/>
          <w:i w:val="false"/>
          <w:color w:val="000000"/>
          <w:sz w:val="28"/>
        </w:rPr>
        <w:t>
      1.4.5. Число выходов (не применяется к двухэтажным транспортным средствам)</w:t>
      </w:r>
    </w:p>
    <w:bookmarkEnd w:id="1173"/>
    <w:bookmarkStart w:name="z1164" w:id="1174"/>
    <w:p>
      <w:pPr>
        <w:spacing w:after="0"/>
        <w:ind w:left="0"/>
        <w:jc w:val="both"/>
      </w:pPr>
      <w:r>
        <w:rPr>
          <w:rFonts w:ascii="Times New Roman"/>
          <w:b w:val="false"/>
          <w:i w:val="false"/>
          <w:color w:val="000000"/>
          <w:sz w:val="28"/>
        </w:rPr>
        <w:t>
      1.4.5.1. Минимальное число дверей в транспортном средстве должно быть две: либо две служебных двери, либо одна служебная дверь и одна запасная дверь. Минимальное число служебных дверей должно соответствовать таблице 1.3.</w:t>
      </w:r>
    </w:p>
    <w:bookmarkEnd w:id="1174"/>
    <w:bookmarkStart w:name="z1165" w:id="1175"/>
    <w:p>
      <w:pPr>
        <w:spacing w:after="0"/>
        <w:ind w:left="0"/>
        <w:jc w:val="both"/>
      </w:pPr>
      <w:r>
        <w:rPr>
          <w:rFonts w:ascii="Times New Roman"/>
          <w:b w:val="false"/>
          <w:i w:val="false"/>
          <w:color w:val="000000"/>
          <w:sz w:val="28"/>
        </w:rPr>
        <w:t xml:space="preserve">
      Таблица 1.3. </w:t>
      </w:r>
    </w:p>
    <w:bookmarkEnd w:id="1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пассажиров</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служебных дверей</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I и 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II</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III и В</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45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 70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166" w:id="1176"/>
    <w:p>
      <w:pPr>
        <w:spacing w:after="0"/>
        <w:ind w:left="0"/>
        <w:jc w:val="both"/>
      </w:pPr>
      <w:r>
        <w:rPr>
          <w:rFonts w:ascii="Times New Roman"/>
          <w:b w:val="false"/>
          <w:i w:val="false"/>
          <w:color w:val="000000"/>
          <w:sz w:val="28"/>
        </w:rPr>
        <w:t>
      1.4.5.2. Минимальное число служебных дверей в каждой жесткой секции сочлененного транспортного средства должно равняться одному; исключение составляет передняя секция сочлененного автобуса класса I, где минимальное число дверей должно равняться двум. Служебные двери, оборудованные механизированной системой привода, не должны рассматриваться в качестве запасных дверей, если их нельзя легко открывать вручную.</w:t>
      </w:r>
    </w:p>
    <w:bookmarkEnd w:id="1176"/>
    <w:bookmarkStart w:name="z1167" w:id="1177"/>
    <w:p>
      <w:pPr>
        <w:spacing w:after="0"/>
        <w:ind w:left="0"/>
        <w:jc w:val="both"/>
      </w:pPr>
      <w:r>
        <w:rPr>
          <w:rFonts w:ascii="Times New Roman"/>
          <w:b w:val="false"/>
          <w:i w:val="false"/>
          <w:color w:val="000000"/>
          <w:sz w:val="28"/>
        </w:rPr>
        <w:t>
      1.4.5.3. Минимальное число выходов должно быть таким, чтобы общее число выходов в обособленном отделении соответствовало таблице 1.4. Аварийные люки могут рассматриваться лишь в качестве одного из вышеуказанных аварийных выходов.</w:t>
      </w:r>
    </w:p>
    <w:bookmarkEnd w:id="1177"/>
    <w:bookmarkStart w:name="z1168" w:id="1178"/>
    <w:p>
      <w:pPr>
        <w:spacing w:after="0"/>
        <w:ind w:left="0"/>
        <w:jc w:val="both"/>
      </w:pPr>
      <w:r>
        <w:rPr>
          <w:rFonts w:ascii="Times New Roman"/>
          <w:b w:val="false"/>
          <w:i w:val="false"/>
          <w:color w:val="000000"/>
          <w:sz w:val="28"/>
        </w:rPr>
        <w:t xml:space="preserve">
      Таблица 1.4. </w:t>
      </w:r>
    </w:p>
    <w:bookmarkEnd w:id="1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пассажиров и членов экипажа, которые могут находиться в каждом отделении</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общее число выходов</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8</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16</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 30</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45</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 60</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75</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 90</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110</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 130</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130</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169" w:id="1179"/>
    <w:p>
      <w:pPr>
        <w:spacing w:after="0"/>
        <w:ind w:left="0"/>
        <w:jc w:val="both"/>
      </w:pPr>
      <w:r>
        <w:rPr>
          <w:rFonts w:ascii="Times New Roman"/>
          <w:b w:val="false"/>
          <w:i w:val="false"/>
          <w:color w:val="000000"/>
          <w:sz w:val="28"/>
        </w:rPr>
        <w:t>
      1.4.5.4. Для целей определения минимального числа и расположения выходов каждую жесткую секцию сочлененного транспортного средства следует рассматривать в качестве отдельного транспортного средства. Для целей определения числа запасных выходов туалет и кухня не считаются обособленными отделениями. Число пассажиров должно определяться для каждой жесткой секции.</w:t>
      </w:r>
    </w:p>
    <w:bookmarkEnd w:id="1179"/>
    <w:bookmarkStart w:name="z1170" w:id="1180"/>
    <w:p>
      <w:pPr>
        <w:spacing w:after="0"/>
        <w:ind w:left="0"/>
        <w:jc w:val="both"/>
      </w:pPr>
      <w:r>
        <w:rPr>
          <w:rFonts w:ascii="Times New Roman"/>
          <w:b w:val="false"/>
          <w:i w:val="false"/>
          <w:color w:val="000000"/>
          <w:sz w:val="28"/>
        </w:rPr>
        <w:t>
      1.4.5.5. Двойная служебная дверь рассматривается в качестве двух дверей, а двойное или комбинированное окно как два запасных окна.</w:t>
      </w:r>
    </w:p>
    <w:bookmarkEnd w:id="1180"/>
    <w:bookmarkStart w:name="z1171" w:id="1181"/>
    <w:p>
      <w:pPr>
        <w:spacing w:after="0"/>
        <w:ind w:left="0"/>
        <w:jc w:val="both"/>
      </w:pPr>
      <w:r>
        <w:rPr>
          <w:rFonts w:ascii="Times New Roman"/>
          <w:b w:val="false"/>
          <w:i w:val="false"/>
          <w:color w:val="000000"/>
          <w:sz w:val="28"/>
        </w:rPr>
        <w:t>
      1.4.5.6. Если отделение водителя не соединено с пассажирским салоном с помощью прохода, должны соблюдаться следующие условия:</w:t>
      </w:r>
    </w:p>
    <w:bookmarkEnd w:id="1181"/>
    <w:bookmarkStart w:name="z1172" w:id="1182"/>
    <w:p>
      <w:pPr>
        <w:spacing w:after="0"/>
        <w:ind w:left="0"/>
        <w:jc w:val="both"/>
      </w:pPr>
      <w:r>
        <w:rPr>
          <w:rFonts w:ascii="Times New Roman"/>
          <w:b w:val="false"/>
          <w:i w:val="false"/>
          <w:color w:val="000000"/>
          <w:sz w:val="28"/>
        </w:rPr>
        <w:t>
      1.4.5.6.1. Отделение водителя должно быть оснащено двумя выходами, которые не должны быть расположены на одной и той же боковой стенке; если одним из выходов является окно, то оно должно удовлетворять требованиям, предъявляемым к запасным окнам и изложенным в пунктах 1.4.7.1 и 1.4.12.</w:t>
      </w:r>
    </w:p>
    <w:bookmarkEnd w:id="1182"/>
    <w:bookmarkStart w:name="z1173" w:id="1183"/>
    <w:p>
      <w:pPr>
        <w:spacing w:after="0"/>
        <w:ind w:left="0"/>
        <w:jc w:val="both"/>
      </w:pPr>
      <w:r>
        <w:rPr>
          <w:rFonts w:ascii="Times New Roman"/>
          <w:b w:val="false"/>
          <w:i w:val="false"/>
          <w:color w:val="000000"/>
          <w:sz w:val="28"/>
        </w:rPr>
        <w:t>
      1.4.5.6.2. Сбоку от водителя допускается установка одного или двух сидений для дополнительных пассажиров; в этом случае выходами являются двери. Водительская дверь рассматривается в качестве запасной двери для лиц, занимающих вышеуказанные сиденья, при условии, что водительское сиденье, рулевое колесо, кожух двигателя, рычаг переключения передач, рычаг ручного тормоза и т.п. не затрудняют выход. Дверь, предусмотренная для вышеупомянутых лиц, считается в качестве запасной двери для водителя.</w:t>
      </w:r>
    </w:p>
    <w:bookmarkEnd w:id="1183"/>
    <w:bookmarkStart w:name="z1174" w:id="1184"/>
    <w:p>
      <w:pPr>
        <w:spacing w:after="0"/>
        <w:ind w:left="0"/>
        <w:jc w:val="both"/>
      </w:pPr>
      <w:r>
        <w:rPr>
          <w:rFonts w:ascii="Times New Roman"/>
          <w:b w:val="false"/>
          <w:i w:val="false"/>
          <w:color w:val="000000"/>
          <w:sz w:val="28"/>
        </w:rPr>
        <w:t>
      1.4.5.7. Если к отделению водителя и любым местам, расположенным рядом с ним, обеспечивается доступ из остальной части пассажирского салона за счет соответствующего прохода, внешний выход из отделения водителя не требуется.</w:t>
      </w:r>
    </w:p>
    <w:bookmarkEnd w:id="1184"/>
    <w:bookmarkStart w:name="z1175" w:id="1185"/>
    <w:p>
      <w:pPr>
        <w:spacing w:after="0"/>
        <w:ind w:left="0"/>
        <w:jc w:val="both"/>
      </w:pPr>
      <w:r>
        <w:rPr>
          <w:rFonts w:ascii="Times New Roman"/>
          <w:b w:val="false"/>
          <w:i w:val="false"/>
          <w:color w:val="000000"/>
          <w:sz w:val="28"/>
        </w:rPr>
        <w:t>
      Этот случай не исключает наличия двери или другого барьера между сиденьем водителя и пассажирским салоном при условии, что этот барьер может быть быстро снят водителем в аварийной ситуации. Водительская дверь в отделении, закрытом таким барьером, не рассматривается в качестве выхода для пассажиров.</w:t>
      </w:r>
    </w:p>
    <w:bookmarkEnd w:id="1185"/>
    <w:bookmarkStart w:name="z1176" w:id="1186"/>
    <w:p>
      <w:pPr>
        <w:spacing w:after="0"/>
        <w:ind w:left="0"/>
        <w:jc w:val="both"/>
      </w:pPr>
      <w:r>
        <w:rPr>
          <w:rFonts w:ascii="Times New Roman"/>
          <w:b w:val="false"/>
          <w:i w:val="false"/>
          <w:color w:val="000000"/>
          <w:sz w:val="28"/>
        </w:rPr>
        <w:t>
      1.4.5.8. Помимо запасных дверей и окон в транспортных средствах классов II, III и В должны иметься аварийные люки. Ими также могут оборудоваться транспортные средства классов I и А. Минимальное число люков должно соответствовать таблице 1.5.</w:t>
      </w:r>
    </w:p>
    <w:bookmarkEnd w:id="1186"/>
    <w:bookmarkStart w:name="z1177" w:id="1187"/>
    <w:p>
      <w:pPr>
        <w:spacing w:after="0"/>
        <w:ind w:left="0"/>
        <w:jc w:val="both"/>
      </w:pPr>
      <w:r>
        <w:rPr>
          <w:rFonts w:ascii="Times New Roman"/>
          <w:b w:val="false"/>
          <w:i w:val="false"/>
          <w:color w:val="000000"/>
          <w:sz w:val="28"/>
        </w:rPr>
        <w:t xml:space="preserve">
      Таблица 1.5 </w:t>
      </w:r>
    </w:p>
    <w:bookmarkEnd w:id="1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пассажиров</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люков</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50</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178" w:id="1188"/>
    <w:p>
      <w:pPr>
        <w:spacing w:after="0"/>
        <w:ind w:left="0"/>
        <w:jc w:val="both"/>
      </w:pPr>
      <w:r>
        <w:rPr>
          <w:rFonts w:ascii="Times New Roman"/>
          <w:b w:val="false"/>
          <w:i w:val="false"/>
          <w:color w:val="000000"/>
          <w:sz w:val="28"/>
        </w:rPr>
        <w:t>
      1.4.6. Расположение выходов (не применяется к двухэтажным транспортным средствам)</w:t>
      </w:r>
    </w:p>
    <w:bookmarkEnd w:id="1188"/>
    <w:bookmarkStart w:name="z1179" w:id="1189"/>
    <w:p>
      <w:pPr>
        <w:spacing w:after="0"/>
        <w:ind w:left="0"/>
        <w:jc w:val="both"/>
      </w:pPr>
      <w:r>
        <w:rPr>
          <w:rFonts w:ascii="Times New Roman"/>
          <w:b w:val="false"/>
          <w:i w:val="false"/>
          <w:color w:val="000000"/>
          <w:sz w:val="28"/>
        </w:rPr>
        <w:t>
      Примечание: Транспортные средства вместимостью не более 22 пассажиров могут отвечать либо требованиям пункта 1.4.6, либо требованиям пункта 1.4.21.</w:t>
      </w:r>
    </w:p>
    <w:bookmarkEnd w:id="1189"/>
    <w:p>
      <w:pPr>
        <w:spacing w:after="0"/>
        <w:ind w:left="0"/>
        <w:jc w:val="both"/>
      </w:pPr>
      <w:r>
        <w:rPr>
          <w:rFonts w:ascii="Times New Roman"/>
          <w:b w:val="false"/>
          <w:i w:val="false"/>
          <w:color w:val="000000"/>
          <w:sz w:val="28"/>
        </w:rPr>
        <w:t>
      1.4.6.1. Служебная дверь (служебные двери) должна (должны) располагаться с правой стороны транспортного средства, причем, в случае двух и более дверей, как минимум одна из них должна находиться в передней половине транспортного средства. Это не исключает наличия двери в задней торцевой части транспортного средства, предназначенной для использования пассажирами в инвалидных колясках.</w:t>
      </w:r>
    </w:p>
    <w:bookmarkStart w:name="z1180" w:id="1190"/>
    <w:p>
      <w:pPr>
        <w:spacing w:after="0"/>
        <w:ind w:left="0"/>
        <w:jc w:val="both"/>
      </w:pPr>
      <w:r>
        <w:rPr>
          <w:rFonts w:ascii="Times New Roman"/>
          <w:b w:val="false"/>
          <w:i w:val="false"/>
          <w:color w:val="000000"/>
          <w:sz w:val="28"/>
        </w:rPr>
        <w:t>
      1.4.6.2. По крайней мере, один аварийный выход должен быть расположен соответственно в задней или в передней торцевой части транспортного средства. Для транспортных средств класса I и для транспортных средств, в которых задняя часть полностью обособлена от пассажирского салона, это предписание считается выполненным, если установлен аварийный люк.</w:t>
      </w:r>
    </w:p>
    <w:bookmarkEnd w:id="1190"/>
    <w:bookmarkStart w:name="z1181" w:id="1191"/>
    <w:p>
      <w:pPr>
        <w:spacing w:after="0"/>
        <w:ind w:left="0"/>
        <w:jc w:val="both"/>
      </w:pPr>
      <w:r>
        <w:rPr>
          <w:rFonts w:ascii="Times New Roman"/>
          <w:b w:val="false"/>
          <w:i w:val="false"/>
          <w:color w:val="000000"/>
          <w:sz w:val="28"/>
        </w:rPr>
        <w:t>
      1.4.6.3. При наличии аварийных люков они должны размещаться следующим образом: если имеется только один люк, то он должен устанавливаться в средней трети транспортного средства; если имеется два люка, то расстояние между ближайшими краями отверстий, измеренное по линии, параллельной продольной оси транспортного средства, должно быть не менее 2 метров.</w:t>
      </w:r>
    </w:p>
    <w:bookmarkEnd w:id="1191"/>
    <w:bookmarkStart w:name="z1182" w:id="1192"/>
    <w:p>
      <w:pPr>
        <w:spacing w:after="0"/>
        <w:ind w:left="0"/>
        <w:jc w:val="both"/>
      </w:pPr>
      <w:r>
        <w:rPr>
          <w:rFonts w:ascii="Times New Roman"/>
          <w:b w:val="false"/>
          <w:i w:val="false"/>
          <w:color w:val="000000"/>
          <w:sz w:val="28"/>
        </w:rPr>
        <w:t>
      1.4.7. Минимальные размеры выходов</w:t>
      </w:r>
    </w:p>
    <w:bookmarkEnd w:id="1192"/>
    <w:bookmarkStart w:name="z1183" w:id="1193"/>
    <w:p>
      <w:pPr>
        <w:spacing w:after="0"/>
        <w:ind w:left="0"/>
        <w:jc w:val="both"/>
      </w:pPr>
      <w:r>
        <w:rPr>
          <w:rFonts w:ascii="Times New Roman"/>
          <w:b w:val="false"/>
          <w:i w:val="false"/>
          <w:color w:val="000000"/>
          <w:sz w:val="28"/>
        </w:rPr>
        <w:t>
      1.4.7.1. Для выходов различных типов должны соблюдаться минимальные размеры, приведенные в таблице 1.6.</w:t>
      </w:r>
    </w:p>
    <w:bookmarkEnd w:id="1193"/>
    <w:bookmarkStart w:name="z1184" w:id="1194"/>
    <w:p>
      <w:pPr>
        <w:spacing w:after="0"/>
        <w:ind w:left="0"/>
        <w:jc w:val="both"/>
      </w:pPr>
      <w:r>
        <w:rPr>
          <w:rFonts w:ascii="Times New Roman"/>
          <w:b w:val="false"/>
          <w:i w:val="false"/>
          <w:color w:val="000000"/>
          <w:sz w:val="28"/>
        </w:rPr>
        <w:t xml:space="preserve">
      Таблица 1.6 </w:t>
      </w:r>
    </w:p>
    <w:bookmarkEnd w:id="1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I</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II и III</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Служебная дверь</w:t>
            </w:r>
          </w:p>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Дверной проем</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(мм)</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(мм)</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одинарная дверь: 650 двойная дверь: 1 200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Этот размер может быть сокращен на 100 мм, если измерение производится на уровне поручней</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Запасная дверь</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(мм)</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(мм)</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Запасное окно</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(кв. мм)</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это отверстие должен вписываться прямоугольник 500 х 700 мм</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Запасное окно, расположенное в задней торцевой части транспортного средства, если заводом-изготовителем не предусматривается запасного окна с вышеуказанными минимальными размерами.</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проем запасного окна должен вписываться прямоугольник высотой 350 мм и шириной 1 550 мм. Углы этого прямоугольника могут быть закруглены, причем радиус кривизны не должен превышать 250 мм.</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Аварийный люк</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Проем люка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(кв. мм)</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это отверстие должен вписываться прямоугольник размерами </w:t>
            </w:r>
          </w:p>
          <w:p>
            <w:pPr>
              <w:spacing w:after="20"/>
              <w:ind w:left="20"/>
              <w:jc w:val="both"/>
            </w:pPr>
            <w:r>
              <w:rPr>
                <w:rFonts w:ascii="Times New Roman"/>
                <w:b w:val="false"/>
                <w:i w:val="false"/>
                <w:color w:val="000000"/>
                <w:sz w:val="20"/>
              </w:rPr>
              <w:t>
500 х 700 мм</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185" w:id="1195"/>
    <w:p>
      <w:pPr>
        <w:spacing w:after="0"/>
        <w:ind w:left="0"/>
        <w:jc w:val="both"/>
      </w:pPr>
      <w:r>
        <w:rPr>
          <w:rFonts w:ascii="Times New Roman"/>
          <w:b w:val="false"/>
          <w:i w:val="false"/>
          <w:color w:val="000000"/>
          <w:sz w:val="28"/>
        </w:rPr>
        <w:t>
      1.4.8. Технические требования ко всем служебным дверям</w:t>
      </w:r>
    </w:p>
    <w:bookmarkEnd w:id="1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Проем</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Служебная дверь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входа: Класс</w:t>
            </w:r>
          </w:p>
          <w:p>
            <w:pPr>
              <w:spacing w:after="20"/>
              <w:ind w:left="20"/>
              <w:jc w:val="both"/>
            </w:pPr>
            <w:r>
              <w:rPr>
                <w:rFonts w:ascii="Times New Roman"/>
                <w:b w:val="false"/>
                <w:i w:val="false"/>
                <w:color w:val="000000"/>
                <w:sz w:val="20"/>
              </w:rPr>
              <w:t>
А 1650 мм</w:t>
            </w:r>
          </w:p>
          <w:p>
            <w:pPr>
              <w:spacing w:after="20"/>
              <w:ind w:left="20"/>
              <w:jc w:val="both"/>
            </w:pPr>
            <w:r>
              <w:rPr>
                <w:rFonts w:ascii="Times New Roman"/>
                <w:b w:val="false"/>
                <w:i w:val="false"/>
                <w:color w:val="000000"/>
                <w:sz w:val="20"/>
              </w:rPr>
              <w:t>
В 1500 мм</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проема служебной двери измеряется как вертикальное расстояние по вертикальной плоскости горизонтальных проекций средней точки дверного проема и верхней поверхности нижней ступеньки.</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проема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проема служебной двери должна соответствовать табл. 1.6. Верхние углы могут быть закруглены, причем радиус закругления должен составлять не более 150 мм.</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w:t>
            </w:r>
          </w:p>
          <w:p>
            <w:pPr>
              <w:spacing w:after="20"/>
              <w:ind w:left="20"/>
              <w:jc w:val="both"/>
            </w:pPr>
            <w:r>
              <w:rPr>
                <w:rFonts w:ascii="Times New Roman"/>
                <w:b w:val="false"/>
                <w:i w:val="false"/>
                <w:color w:val="000000"/>
                <w:sz w:val="20"/>
              </w:rPr>
              <w:t>
Одинарная дверь:</w:t>
            </w:r>
          </w:p>
          <w:p>
            <w:pPr>
              <w:spacing w:after="20"/>
              <w:ind w:left="20"/>
              <w:jc w:val="both"/>
            </w:pPr>
            <w:r>
              <w:rPr>
                <w:rFonts w:ascii="Times New Roman"/>
                <w:b w:val="false"/>
                <w:i w:val="false"/>
                <w:color w:val="000000"/>
                <w:sz w:val="20"/>
              </w:rPr>
              <w:t>
650 мм</w:t>
            </w:r>
          </w:p>
          <w:p>
            <w:pPr>
              <w:spacing w:after="20"/>
              <w:ind w:left="20"/>
              <w:jc w:val="both"/>
            </w:pPr>
            <w:r>
              <w:rPr>
                <w:rFonts w:ascii="Times New Roman"/>
                <w:b w:val="false"/>
                <w:i w:val="false"/>
                <w:color w:val="000000"/>
                <w:sz w:val="20"/>
              </w:rPr>
              <w:t>
Двойная дверь:</w:t>
            </w:r>
          </w:p>
          <w:p>
            <w:pPr>
              <w:spacing w:after="20"/>
              <w:ind w:left="20"/>
              <w:jc w:val="both"/>
            </w:pPr>
            <w:r>
              <w:rPr>
                <w:rFonts w:ascii="Times New Roman"/>
                <w:b w:val="false"/>
                <w:i w:val="false"/>
                <w:color w:val="000000"/>
                <w:sz w:val="20"/>
              </w:rPr>
              <w:t>
1200 мм</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транспортных средств класса В, в которых высота проема служебной двери составляет 1400 – 1500 мм, минимальная ширина проема одинарной двери должна составлять 750 мм. Для всех транспортных средств ширина любой служебной двери может быть уменьшена на 100 мм, если измерение производится на уровне поручней, и на 250 мм, когда это требуется в случае выступающих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надколесных дуг, механизма включения автоматического или дистанционного управления дверьми либо наклона ветрового стекла.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Запасная дверь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1250 мм</w:t>
            </w:r>
          </w:p>
          <w:p>
            <w:pPr>
              <w:spacing w:after="20"/>
              <w:ind w:left="20"/>
              <w:jc w:val="both"/>
            </w:pPr>
            <w:r>
              <w:rPr>
                <w:rFonts w:ascii="Times New Roman"/>
                <w:b w:val="false"/>
                <w:i w:val="false"/>
                <w:color w:val="000000"/>
                <w:sz w:val="20"/>
              </w:rPr>
              <w:t>
Ширина: 550 мм</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может быть уменьшена до 300 мм, если это требуется в случае выступающих надколесных дуг, при условии, что ширина составляет 550 мм на минимальной высоте в 400 мм над самой низкой частью дверного проема. Верхние углы могут быть закруглены, причем радиус закругления не должен превышать 150 мм.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Запасное окно</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проема:</w:t>
            </w:r>
          </w:p>
          <w:p>
            <w:pPr>
              <w:spacing w:after="20"/>
              <w:ind w:left="20"/>
              <w:jc w:val="both"/>
            </w:pPr>
            <w:r>
              <w:rPr>
                <w:rFonts w:ascii="Times New Roman"/>
                <w:b w:val="false"/>
                <w:i w:val="false"/>
                <w:color w:val="000000"/>
                <w:sz w:val="20"/>
              </w:rPr>
              <w:t>
4000 кв. см</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это отверстие должен вписываться прямоугольник размерами 500 мм на 700 мм.</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186" w:id="1196"/>
    <w:p>
      <w:pPr>
        <w:spacing w:after="0"/>
        <w:ind w:left="0"/>
        <w:jc w:val="both"/>
      </w:pPr>
      <w:r>
        <w:rPr>
          <w:rFonts w:ascii="Times New Roman"/>
          <w:b w:val="false"/>
          <w:i w:val="false"/>
          <w:color w:val="000000"/>
          <w:sz w:val="28"/>
        </w:rPr>
        <w:t>
      Таблица 1.8</w:t>
      </w:r>
    </w:p>
    <w:bookmarkEnd w:id="1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Проем</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Служебная дверь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проема: 1110 мм</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Этот размер может быть уменьшен, если радиус закругления в углах проема не превышает 150 мм.</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w:t>
            </w:r>
          </w:p>
          <w:p>
            <w:pPr>
              <w:spacing w:after="20"/>
              <w:ind w:left="20"/>
              <w:jc w:val="both"/>
            </w:pPr>
            <w:r>
              <w:rPr>
                <w:rFonts w:ascii="Times New Roman"/>
                <w:b w:val="false"/>
                <w:i w:val="false"/>
                <w:color w:val="000000"/>
                <w:sz w:val="20"/>
              </w:rPr>
              <w:t>
Одинарная дверь:</w:t>
            </w:r>
          </w:p>
          <w:p>
            <w:pPr>
              <w:spacing w:after="20"/>
              <w:ind w:left="20"/>
              <w:jc w:val="both"/>
            </w:pPr>
            <w:r>
              <w:rPr>
                <w:rFonts w:ascii="Times New Roman"/>
                <w:b w:val="false"/>
                <w:i w:val="false"/>
                <w:color w:val="000000"/>
                <w:sz w:val="20"/>
              </w:rPr>
              <w:t>
650 мм</w:t>
            </w:r>
          </w:p>
          <w:p>
            <w:pPr>
              <w:spacing w:after="20"/>
              <w:ind w:left="20"/>
              <w:jc w:val="both"/>
            </w:pPr>
            <w:r>
              <w:rPr>
                <w:rFonts w:ascii="Times New Roman"/>
                <w:b w:val="false"/>
                <w:i w:val="false"/>
                <w:color w:val="000000"/>
                <w:sz w:val="20"/>
              </w:rPr>
              <w:t>
Двойная дверь: 1200 мм</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Этот размер может быть уменьшен, если радиус закругления в углах проема не превышает 150 мм. Ширина может быть уменьшена на 100 мм, если измерение производится на уровне поручней, и 250 мм, если это требуется в случае выступающих надколесных дуг, механизма включения автоматического или дистанционного управления дверями либо наклона ветрового стекла.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Запасная дверь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1000 мм Ширина: 550 мм</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может быть уменьшена до 300 мм, если это требуется в случае выступающих надколесных дуг, при условии, что ширина составляет 550 мм на минимальной высоте в 400 мм над самой низкой частью дверного проема. Верхние углы могут быть закруглены, причем радиус закругления не должен превышать 150 мм.</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187" w:id="1197"/>
    <w:p>
      <w:pPr>
        <w:spacing w:after="0"/>
        <w:ind w:left="0"/>
        <w:jc w:val="both"/>
      </w:pPr>
      <w:r>
        <w:rPr>
          <w:rFonts w:ascii="Times New Roman"/>
          <w:b w:val="false"/>
          <w:i w:val="false"/>
          <w:color w:val="000000"/>
          <w:sz w:val="28"/>
        </w:rPr>
        <w:t>
      1.4.21.3. Расположение выходов:</w:t>
      </w:r>
    </w:p>
    <w:bookmarkEnd w:id="1197"/>
    <w:bookmarkStart w:name="z1188" w:id="1198"/>
    <w:p>
      <w:pPr>
        <w:spacing w:after="0"/>
        <w:ind w:left="0"/>
        <w:jc w:val="both"/>
      </w:pPr>
      <w:r>
        <w:rPr>
          <w:rFonts w:ascii="Times New Roman"/>
          <w:b w:val="false"/>
          <w:i w:val="false"/>
          <w:color w:val="000000"/>
          <w:sz w:val="28"/>
        </w:rPr>
        <w:t>
      1.4.21.3.1. Служебная дверь (служебные двери) должна (должны) располагаться с правой стороны транспортного средства или в задней торцевой части транспортного средства.</w:t>
      </w:r>
    </w:p>
    <w:bookmarkEnd w:id="1198"/>
    <w:bookmarkStart w:name="z1189" w:id="1199"/>
    <w:p>
      <w:pPr>
        <w:spacing w:after="0"/>
        <w:ind w:left="0"/>
        <w:jc w:val="both"/>
      </w:pPr>
      <w:r>
        <w:rPr>
          <w:rFonts w:ascii="Times New Roman"/>
          <w:b w:val="false"/>
          <w:i w:val="false"/>
          <w:color w:val="000000"/>
          <w:sz w:val="28"/>
        </w:rPr>
        <w:t>
      1.4.21.3.2. Выходы должны располагаться таким образом, чтобы с каждой стороны транспортного средства имелся, по крайней мере, один выход.</w:t>
      </w:r>
    </w:p>
    <w:bookmarkEnd w:id="1199"/>
    <w:bookmarkStart w:name="z1190" w:id="1200"/>
    <w:p>
      <w:pPr>
        <w:spacing w:after="0"/>
        <w:ind w:left="0"/>
        <w:jc w:val="both"/>
      </w:pPr>
      <w:r>
        <w:rPr>
          <w:rFonts w:ascii="Times New Roman"/>
          <w:b w:val="false"/>
          <w:i w:val="false"/>
          <w:color w:val="000000"/>
          <w:sz w:val="28"/>
        </w:rPr>
        <w:t>
      1.4.21.3.3. В передней половине и задней половине пространства для пассажиров должно быть предусмотрено, по крайней мере, по одному выходу.</w:t>
      </w:r>
    </w:p>
    <w:bookmarkEnd w:id="1200"/>
    <w:bookmarkStart w:name="z1191" w:id="1201"/>
    <w:p>
      <w:pPr>
        <w:spacing w:after="0"/>
        <w:ind w:left="0"/>
        <w:jc w:val="both"/>
      </w:pPr>
      <w:r>
        <w:rPr>
          <w:rFonts w:ascii="Times New Roman"/>
          <w:b w:val="false"/>
          <w:i w:val="false"/>
          <w:color w:val="000000"/>
          <w:sz w:val="28"/>
        </w:rPr>
        <w:t>
      1.4.21.3.4. При отсутствии аварийного люка, по крайней мере, один выход должен быть предусмотрен либо в задней торцевой части, либо в передней торцевой части транспортного средства.</w:t>
      </w:r>
    </w:p>
    <w:bookmarkEnd w:id="1201"/>
    <w:bookmarkStart w:name="z1192" w:id="1202"/>
    <w:p>
      <w:pPr>
        <w:spacing w:after="0"/>
        <w:ind w:left="0"/>
        <w:jc w:val="both"/>
      </w:pPr>
      <w:r>
        <w:rPr>
          <w:rFonts w:ascii="Times New Roman"/>
          <w:b w:val="false"/>
          <w:i w:val="false"/>
          <w:color w:val="000000"/>
          <w:sz w:val="28"/>
        </w:rPr>
        <w:t>
      1.4.22. Особые требования к двухэтажным транспортным средствам</w:t>
      </w:r>
    </w:p>
    <w:bookmarkEnd w:id="1202"/>
    <w:bookmarkStart w:name="z1193" w:id="1203"/>
    <w:p>
      <w:pPr>
        <w:spacing w:after="0"/>
        <w:ind w:left="0"/>
        <w:jc w:val="both"/>
      </w:pPr>
      <w:r>
        <w:rPr>
          <w:rFonts w:ascii="Times New Roman"/>
          <w:b w:val="false"/>
          <w:i w:val="false"/>
          <w:color w:val="000000"/>
          <w:sz w:val="28"/>
        </w:rPr>
        <w:t>
      1.4.22.1. Должно быть предусмотрено место для установки двух огнетушителей, один из которых должен находиться поблизости от сиденья водителя, а другой – на верхнем этаже.</w:t>
      </w:r>
    </w:p>
    <w:bookmarkEnd w:id="1203"/>
    <w:bookmarkStart w:name="z1194" w:id="1204"/>
    <w:p>
      <w:pPr>
        <w:spacing w:after="0"/>
        <w:ind w:left="0"/>
        <w:jc w:val="both"/>
      </w:pPr>
      <w:r>
        <w:rPr>
          <w:rFonts w:ascii="Times New Roman"/>
          <w:b w:val="false"/>
          <w:i w:val="false"/>
          <w:color w:val="000000"/>
          <w:sz w:val="28"/>
        </w:rPr>
        <w:t>
      1.4.22.2. Число выходов:</w:t>
      </w:r>
    </w:p>
    <w:bookmarkEnd w:id="1204"/>
    <w:bookmarkStart w:name="z1195" w:id="1205"/>
    <w:p>
      <w:pPr>
        <w:spacing w:after="0"/>
        <w:ind w:left="0"/>
        <w:jc w:val="both"/>
      </w:pPr>
      <w:r>
        <w:rPr>
          <w:rFonts w:ascii="Times New Roman"/>
          <w:b w:val="false"/>
          <w:i w:val="false"/>
          <w:color w:val="000000"/>
          <w:sz w:val="28"/>
        </w:rPr>
        <w:t>
      1.4.22.2.1. На нижнем этаже каждого двухэтажного транспортного средства должно быть предусмотрено две двери. Минимальное число служебных дверей должно соответствовать указанному в таблице 1.9.</w:t>
      </w:r>
    </w:p>
    <w:bookmarkEnd w:id="1205"/>
    <w:bookmarkStart w:name="z1196" w:id="1206"/>
    <w:p>
      <w:pPr>
        <w:spacing w:after="0"/>
        <w:ind w:left="0"/>
        <w:jc w:val="both"/>
      </w:pPr>
      <w:r>
        <w:rPr>
          <w:rFonts w:ascii="Times New Roman"/>
          <w:b w:val="false"/>
          <w:i w:val="false"/>
          <w:color w:val="000000"/>
          <w:sz w:val="28"/>
        </w:rPr>
        <w:t xml:space="preserve">
      Таблица 1.9 </w:t>
      </w:r>
    </w:p>
    <w:bookmarkEnd w:id="1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пассажиров</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служебных дверей в двухэтажном </w:t>
            </w:r>
          </w:p>
          <w:p>
            <w:pPr>
              <w:spacing w:after="20"/>
              <w:ind w:left="20"/>
              <w:jc w:val="both"/>
            </w:pPr>
            <w:r>
              <w:rPr>
                <w:rFonts w:ascii="Times New Roman"/>
                <w:b w:val="false"/>
                <w:i w:val="false"/>
                <w:color w:val="000000"/>
                <w:sz w:val="20"/>
              </w:rPr>
              <w:t>
транспортном средстве</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I и A</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II</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III и B</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45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 70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197" w:id="1207"/>
    <w:p>
      <w:pPr>
        <w:spacing w:after="0"/>
        <w:ind w:left="0"/>
        <w:jc w:val="both"/>
      </w:pPr>
      <w:r>
        <w:rPr>
          <w:rFonts w:ascii="Times New Roman"/>
          <w:b w:val="false"/>
          <w:i w:val="false"/>
          <w:color w:val="000000"/>
          <w:sz w:val="28"/>
        </w:rPr>
        <w:t>
      1.4.22.2.2. Минимальное число запасных выходов должно быть таким, чтобы общее число выходов соответствовало указанным в таблице 1.4 значениям, причем число выходов для каждого отдельного этажа и каждого обособленного отделения определяется по отдельности. Для целей определения числа запасных выходов туалет и кухня не считаются обособленными отделениями. Аварийные люки могут рассматриваться лишь в качестве одного из вышеуказанных запасных выходов.</w:t>
      </w:r>
    </w:p>
    <w:bookmarkEnd w:id="1207"/>
    <w:bookmarkStart w:name="z1198" w:id="1208"/>
    <w:p>
      <w:pPr>
        <w:spacing w:after="0"/>
        <w:ind w:left="0"/>
        <w:jc w:val="both"/>
      </w:pPr>
      <w:r>
        <w:rPr>
          <w:rFonts w:ascii="Times New Roman"/>
          <w:b w:val="false"/>
          <w:i w:val="false"/>
          <w:color w:val="000000"/>
          <w:sz w:val="28"/>
        </w:rPr>
        <w:t>
      1.4.22.2.3. Помимо запасных дверей и окон в крыше верхнего этажа транспортных средств класса II и класса III должны иметься аварийные люки. Ими также могут оборудоваться транспортные средства класса I. В таком случае минимальное число люков должно соответствовать указанному в таблице 1.5, при условии, что указанное число пассажиров располагается на верхнем этаже.</w:t>
      </w:r>
    </w:p>
    <w:bookmarkEnd w:id="1208"/>
    <w:bookmarkStart w:name="z1199" w:id="1209"/>
    <w:p>
      <w:pPr>
        <w:spacing w:after="0"/>
        <w:ind w:left="0"/>
        <w:jc w:val="both"/>
      </w:pPr>
      <w:r>
        <w:rPr>
          <w:rFonts w:ascii="Times New Roman"/>
          <w:b w:val="false"/>
          <w:i w:val="false"/>
          <w:color w:val="000000"/>
          <w:sz w:val="28"/>
        </w:rPr>
        <w:t>
      1.4.22.2.4. Каждая междуэтажная лестница рассматривается в качестве выхода с верхнего этажа.</w:t>
      </w:r>
    </w:p>
    <w:bookmarkEnd w:id="1209"/>
    <w:bookmarkStart w:name="z1200" w:id="1210"/>
    <w:p>
      <w:pPr>
        <w:spacing w:after="0"/>
        <w:ind w:left="0"/>
        <w:jc w:val="both"/>
      </w:pPr>
      <w:r>
        <w:rPr>
          <w:rFonts w:ascii="Times New Roman"/>
          <w:b w:val="false"/>
          <w:i w:val="false"/>
          <w:color w:val="000000"/>
          <w:sz w:val="28"/>
        </w:rPr>
        <w:t>
      1.4.22.2.5. Все лица, размещенные на нижнем этаже, в аварийной ситуации должны иметь возможность покинуть транспортное средство без необходимости входа на верхний этаж.</w:t>
      </w:r>
    </w:p>
    <w:bookmarkEnd w:id="1210"/>
    <w:bookmarkStart w:name="z1201" w:id="1211"/>
    <w:p>
      <w:pPr>
        <w:spacing w:after="0"/>
        <w:ind w:left="0"/>
        <w:jc w:val="both"/>
      </w:pPr>
      <w:r>
        <w:rPr>
          <w:rFonts w:ascii="Times New Roman"/>
          <w:b w:val="false"/>
          <w:i w:val="false"/>
          <w:color w:val="000000"/>
          <w:sz w:val="28"/>
        </w:rPr>
        <w:t>
      1.4.22.2.6. Основной проход на верхнем этаже должен быть соединен с проходом к служебной двери или с основным проходом на нижнем этаже с помощью одной или нескольких междуэтажных лестниц, находящихся на расстоянии менее 3 м от служебной двери:</w:t>
      </w:r>
    </w:p>
    <w:bookmarkEnd w:id="1211"/>
    <w:bookmarkStart w:name="z1202" w:id="1212"/>
    <w:p>
      <w:pPr>
        <w:spacing w:after="0"/>
        <w:ind w:left="0"/>
        <w:jc w:val="both"/>
      </w:pPr>
      <w:r>
        <w:rPr>
          <w:rFonts w:ascii="Times New Roman"/>
          <w:b w:val="false"/>
          <w:i w:val="false"/>
          <w:color w:val="000000"/>
          <w:sz w:val="28"/>
        </w:rPr>
        <w:t>
      1.4.22.2.6.1. В транспортных средствах класса I и класса II должны иметься две лестницы или, по крайней мере, одна лестница, ведущая к нижнему проходу, и одна лестница, ведущая к аварийному выходу, если на верхнем этаже перевозится более 50 пассажиров;</w:t>
      </w:r>
    </w:p>
    <w:bookmarkEnd w:id="1212"/>
    <w:bookmarkStart w:name="z1203" w:id="1213"/>
    <w:p>
      <w:pPr>
        <w:spacing w:after="0"/>
        <w:ind w:left="0"/>
        <w:jc w:val="both"/>
      </w:pPr>
      <w:r>
        <w:rPr>
          <w:rFonts w:ascii="Times New Roman"/>
          <w:b w:val="false"/>
          <w:i w:val="false"/>
          <w:color w:val="000000"/>
          <w:sz w:val="28"/>
        </w:rPr>
        <w:t>
      1.4.22.2.6.2. В транспортных средствах класса III должно иметься две лестницы или, по крайней мере, одна лестница, ведущая к нижнему проходу, и одна лестница, ведущая к аварийному выходу, если на верхнем этаже перевозится более 30 пассажиров.</w:t>
      </w:r>
    </w:p>
    <w:bookmarkEnd w:id="1213"/>
    <w:bookmarkStart w:name="z1204" w:id="1214"/>
    <w:p>
      <w:pPr>
        <w:spacing w:after="0"/>
        <w:ind w:left="0"/>
        <w:jc w:val="both"/>
      </w:pPr>
      <w:r>
        <w:rPr>
          <w:rFonts w:ascii="Times New Roman"/>
          <w:b w:val="false"/>
          <w:i w:val="false"/>
          <w:color w:val="000000"/>
          <w:sz w:val="28"/>
        </w:rPr>
        <w:t>
      1.4.22.3. Расположение выходов:</w:t>
      </w:r>
    </w:p>
    <w:bookmarkEnd w:id="1214"/>
    <w:bookmarkStart w:name="z1205" w:id="1215"/>
    <w:p>
      <w:pPr>
        <w:spacing w:after="0"/>
        <w:ind w:left="0"/>
        <w:jc w:val="both"/>
      </w:pPr>
      <w:r>
        <w:rPr>
          <w:rFonts w:ascii="Times New Roman"/>
          <w:b w:val="false"/>
          <w:i w:val="false"/>
          <w:color w:val="000000"/>
          <w:sz w:val="28"/>
        </w:rPr>
        <w:t>
      1.4.22.3.1. Выходы на каждом этаже должны располагаться таким образом, чтобы их число с обеих сторон транспортного средства было практически одинаковым.</w:t>
      </w:r>
    </w:p>
    <w:bookmarkEnd w:id="1215"/>
    <w:bookmarkStart w:name="z1206" w:id="1216"/>
    <w:p>
      <w:pPr>
        <w:spacing w:after="0"/>
        <w:ind w:left="0"/>
        <w:jc w:val="both"/>
      </w:pPr>
      <w:r>
        <w:rPr>
          <w:rFonts w:ascii="Times New Roman"/>
          <w:b w:val="false"/>
          <w:i w:val="false"/>
          <w:color w:val="000000"/>
          <w:sz w:val="28"/>
        </w:rPr>
        <w:t>
      1.4.22.3.2. На верхнем этаже, по крайней мере, один аварийный выход должен быть расположен соответственно либо в задней, либо в передней торцевой части транспортного средства.</w:t>
      </w:r>
    </w:p>
    <w:bookmarkEnd w:id="1216"/>
    <w:bookmarkStart w:name="z1207" w:id="1217"/>
    <w:p>
      <w:pPr>
        <w:spacing w:after="0"/>
        <w:ind w:left="0"/>
        <w:jc w:val="both"/>
      </w:pPr>
      <w:r>
        <w:rPr>
          <w:rFonts w:ascii="Times New Roman"/>
          <w:b w:val="false"/>
          <w:i w:val="false"/>
          <w:color w:val="000000"/>
          <w:sz w:val="28"/>
        </w:rPr>
        <w:t>
      1.4.22.4. Поручни и опоры для междуэтажных лестниц:</w:t>
      </w:r>
    </w:p>
    <w:bookmarkEnd w:id="1217"/>
    <w:bookmarkStart w:name="z1208" w:id="1218"/>
    <w:p>
      <w:pPr>
        <w:spacing w:after="0"/>
        <w:ind w:left="0"/>
        <w:jc w:val="both"/>
      </w:pPr>
      <w:r>
        <w:rPr>
          <w:rFonts w:ascii="Times New Roman"/>
          <w:b w:val="false"/>
          <w:i w:val="false"/>
          <w:color w:val="000000"/>
          <w:sz w:val="28"/>
        </w:rPr>
        <w:t>
      Все междуэтажные лестницы с обеих сторон должны оснащаться поручнями или опорами для рук, которые устанавливаются на высоте 8001110 мм от поверхности каждой ступеньки.</w:t>
      </w:r>
    </w:p>
    <w:bookmarkEnd w:id="1218"/>
    <w:bookmarkStart w:name="z1209" w:id="1219"/>
    <w:p>
      <w:pPr>
        <w:spacing w:after="0"/>
        <w:ind w:left="0"/>
        <w:jc w:val="both"/>
      </w:pPr>
      <w:r>
        <w:rPr>
          <w:rFonts w:ascii="Times New Roman"/>
          <w:b w:val="false"/>
          <w:i w:val="false"/>
          <w:color w:val="000000"/>
          <w:sz w:val="28"/>
        </w:rPr>
        <w:t>
      1.4.22.5. Ограждение проемов для ступенек и неогражденные сиденья</w:t>
      </w:r>
    </w:p>
    <w:bookmarkEnd w:id="1219"/>
    <w:bookmarkStart w:name="z1210" w:id="1220"/>
    <w:p>
      <w:pPr>
        <w:spacing w:after="0"/>
        <w:ind w:left="0"/>
        <w:jc w:val="both"/>
      </w:pPr>
      <w:r>
        <w:rPr>
          <w:rFonts w:ascii="Times New Roman"/>
          <w:b w:val="false"/>
          <w:i w:val="false"/>
          <w:color w:val="000000"/>
          <w:sz w:val="28"/>
        </w:rPr>
        <w:t>
      1.4.22.5.1. На верхнем этаже двухэтажного транспортного средства проем междуэтажной лестницы должен предохраняться ограждением высотой не менее 800 мм от пола. Нижний край ограждения должен находиться на высоте не более 100 мм от пола.</w:t>
      </w:r>
    </w:p>
    <w:bookmarkEnd w:id="1220"/>
    <w:bookmarkStart w:name="z1211" w:id="1221"/>
    <w:p>
      <w:pPr>
        <w:spacing w:after="0"/>
        <w:ind w:left="0"/>
        <w:jc w:val="both"/>
      </w:pPr>
      <w:r>
        <w:rPr>
          <w:rFonts w:ascii="Times New Roman"/>
          <w:b w:val="false"/>
          <w:i w:val="false"/>
          <w:color w:val="000000"/>
          <w:sz w:val="28"/>
        </w:rPr>
        <w:t>
      1.4.22.5.2. Ветровое стекло перед пассажирами, занимающими передние места на верхнем этаже, должно оснащаться ограждением из набивочного материала. Верхний край этого ограждения должен располагаться вертикально на высоте 800-900 мм от пола, где находятся ноги пассажира.</w:t>
      </w:r>
    </w:p>
    <w:bookmarkEnd w:id="1221"/>
    <w:bookmarkStart w:name="z1212" w:id="1222"/>
    <w:p>
      <w:pPr>
        <w:spacing w:after="0"/>
        <w:ind w:left="0"/>
        <w:jc w:val="both"/>
      </w:pPr>
      <w:r>
        <w:rPr>
          <w:rFonts w:ascii="Times New Roman"/>
          <w:b w:val="false"/>
          <w:i w:val="false"/>
          <w:color w:val="000000"/>
          <w:sz w:val="28"/>
        </w:rPr>
        <w:t>
      1.4.22.5.3. Подъем каждой ступеньки и лестницы должен быть закрыт.</w:t>
      </w:r>
    </w:p>
    <w:bookmarkEnd w:id="1222"/>
    <w:bookmarkStart w:name="z1213" w:id="1223"/>
    <w:p>
      <w:pPr>
        <w:spacing w:after="0"/>
        <w:ind w:left="0"/>
        <w:jc w:val="both"/>
      </w:pPr>
      <w:r>
        <w:rPr>
          <w:rFonts w:ascii="Times New Roman"/>
          <w:b w:val="false"/>
          <w:i w:val="false"/>
          <w:color w:val="000000"/>
          <w:sz w:val="28"/>
        </w:rPr>
        <w:t>
      1.4.23. Требования к дополнительной маркировке для транспортных средств категорий М</w:t>
      </w:r>
      <w:r>
        <w:rPr>
          <w:rFonts w:ascii="Times New Roman"/>
          <w:b w:val="false"/>
          <w:i w:val="false"/>
          <w:color w:val="000000"/>
          <w:vertAlign w:val="subscript"/>
        </w:rPr>
        <w:t>2</w:t>
      </w:r>
      <w:r>
        <w:rPr>
          <w:rFonts w:ascii="Times New Roman"/>
          <w:b w:val="false"/>
          <w:i w:val="false"/>
          <w:color w:val="000000"/>
          <w:sz w:val="28"/>
        </w:rPr>
        <w:t xml:space="preserve"> и М</w:t>
      </w:r>
      <w:r>
        <w:rPr>
          <w:rFonts w:ascii="Times New Roman"/>
          <w:b w:val="false"/>
          <w:i w:val="false"/>
          <w:color w:val="000000"/>
          <w:vertAlign w:val="subscript"/>
        </w:rPr>
        <w:t>3</w:t>
      </w:r>
      <w:r>
        <w:rPr>
          <w:rFonts w:ascii="Times New Roman"/>
          <w:b w:val="false"/>
          <w:i w:val="false"/>
          <w:color w:val="000000"/>
          <w:sz w:val="28"/>
        </w:rPr>
        <w:t>.</w:t>
      </w:r>
    </w:p>
    <w:bookmarkEnd w:id="1223"/>
    <w:bookmarkStart w:name="z1214" w:id="1224"/>
    <w:p>
      <w:pPr>
        <w:spacing w:after="0"/>
        <w:ind w:left="0"/>
        <w:jc w:val="both"/>
      </w:pPr>
      <w:r>
        <w:rPr>
          <w:rFonts w:ascii="Times New Roman"/>
          <w:b w:val="false"/>
          <w:i w:val="false"/>
          <w:color w:val="000000"/>
          <w:sz w:val="28"/>
        </w:rPr>
        <w:t>
      1.4.23.1. Транспортные средства категорий М</w:t>
      </w:r>
      <w:r>
        <w:rPr>
          <w:rFonts w:ascii="Times New Roman"/>
          <w:b w:val="false"/>
          <w:i w:val="false"/>
          <w:color w:val="000000"/>
          <w:vertAlign w:val="subscript"/>
        </w:rPr>
        <w:t>2</w:t>
      </w:r>
      <w:r>
        <w:rPr>
          <w:rFonts w:ascii="Times New Roman"/>
          <w:b w:val="false"/>
          <w:i w:val="false"/>
          <w:color w:val="000000"/>
          <w:sz w:val="28"/>
        </w:rPr>
        <w:t xml:space="preserve"> и М</w:t>
      </w:r>
      <w:r>
        <w:rPr>
          <w:rFonts w:ascii="Times New Roman"/>
          <w:b w:val="false"/>
          <w:i w:val="false"/>
          <w:color w:val="000000"/>
          <w:vertAlign w:val="subscript"/>
        </w:rPr>
        <w:t>3</w:t>
      </w:r>
      <w:r>
        <w:rPr>
          <w:rFonts w:ascii="Times New Roman"/>
          <w:b w:val="false"/>
          <w:i w:val="false"/>
          <w:color w:val="000000"/>
          <w:sz w:val="28"/>
        </w:rPr>
        <w:t xml:space="preserve"> должны иметь четкую маркировку, хорошо видимую изнутри и нанесенную вблизи передней двери в виде букв или пиктограмм высотой не менее 15 мм и цифр высотой не менее 25 мм, на которой должны быть указаны:</w:t>
      </w:r>
    </w:p>
    <w:bookmarkEnd w:id="1224"/>
    <w:bookmarkStart w:name="z1215" w:id="1225"/>
    <w:p>
      <w:pPr>
        <w:spacing w:after="0"/>
        <w:ind w:left="0"/>
        <w:jc w:val="both"/>
      </w:pPr>
      <w:r>
        <w:rPr>
          <w:rFonts w:ascii="Times New Roman"/>
          <w:b w:val="false"/>
          <w:i w:val="false"/>
          <w:color w:val="000000"/>
          <w:sz w:val="28"/>
        </w:rPr>
        <w:t>
      1.4.23.1.1. Максимальное число сидящих пассажиров, которое может перевозиться в транспортном средстве;</w:t>
      </w:r>
    </w:p>
    <w:bookmarkEnd w:id="1225"/>
    <w:bookmarkStart w:name="z1216" w:id="1226"/>
    <w:p>
      <w:pPr>
        <w:spacing w:after="0"/>
        <w:ind w:left="0"/>
        <w:jc w:val="both"/>
      </w:pPr>
      <w:r>
        <w:rPr>
          <w:rFonts w:ascii="Times New Roman"/>
          <w:b w:val="false"/>
          <w:i w:val="false"/>
          <w:color w:val="000000"/>
          <w:sz w:val="28"/>
        </w:rPr>
        <w:t>
      1.4.23.1.2. В соответствующем случае – максимальное число стоящих пассажиров, которое может перевозиться в транспортном средстве;</w:t>
      </w:r>
    </w:p>
    <w:bookmarkEnd w:id="1226"/>
    <w:bookmarkStart w:name="z1217" w:id="1227"/>
    <w:p>
      <w:pPr>
        <w:spacing w:after="0"/>
        <w:ind w:left="0"/>
        <w:jc w:val="both"/>
      </w:pPr>
      <w:r>
        <w:rPr>
          <w:rFonts w:ascii="Times New Roman"/>
          <w:b w:val="false"/>
          <w:i w:val="false"/>
          <w:color w:val="000000"/>
          <w:sz w:val="28"/>
        </w:rPr>
        <w:t>
      1.4.23.2. В случае если конструкция транспортного средства позволяет изменять число мест для сидения, пространство, предназначенное для стоящих пассажиров, или число перевозимых инвалидных колясок, то требование пункта 1.4.23.1 применяется в отношении каждой компоновки с максимальным числом мест для сидения и с соответствующим числом инвалидных колясок и стоящих пассажиров.</w:t>
      </w:r>
    </w:p>
    <w:bookmarkEnd w:id="1227"/>
    <w:bookmarkStart w:name="z1218" w:id="1228"/>
    <w:p>
      <w:pPr>
        <w:spacing w:after="0"/>
        <w:ind w:left="0"/>
        <w:jc w:val="both"/>
      </w:pPr>
      <w:r>
        <w:rPr>
          <w:rFonts w:ascii="Times New Roman"/>
          <w:b w:val="false"/>
          <w:i w:val="false"/>
          <w:color w:val="000000"/>
          <w:sz w:val="28"/>
        </w:rPr>
        <w:t>
      2. Требования к активной безопасности</w:t>
      </w:r>
    </w:p>
    <w:bookmarkEnd w:id="1228"/>
    <w:bookmarkStart w:name="z1219" w:id="1229"/>
    <w:p>
      <w:pPr>
        <w:spacing w:after="0"/>
        <w:ind w:left="0"/>
        <w:jc w:val="both"/>
      </w:pPr>
      <w:r>
        <w:rPr>
          <w:rFonts w:ascii="Times New Roman"/>
          <w:b w:val="false"/>
          <w:i w:val="false"/>
          <w:color w:val="000000"/>
          <w:sz w:val="28"/>
        </w:rPr>
        <w:t>
      2.1. Требования к тормозным системам</w:t>
      </w:r>
    </w:p>
    <w:bookmarkEnd w:id="1229"/>
    <w:bookmarkStart w:name="z1220" w:id="1230"/>
    <w:p>
      <w:pPr>
        <w:spacing w:after="0"/>
        <w:ind w:left="0"/>
        <w:jc w:val="both"/>
      </w:pPr>
      <w:r>
        <w:rPr>
          <w:rFonts w:ascii="Times New Roman"/>
          <w:b w:val="false"/>
          <w:i w:val="false"/>
          <w:color w:val="000000"/>
          <w:sz w:val="28"/>
        </w:rPr>
        <w:t>
      2.1.1. Транспортное средство оснащается тормозными системами, способными выполнять следующие функции торможения:</w:t>
      </w:r>
    </w:p>
    <w:bookmarkEnd w:id="1230"/>
    <w:bookmarkStart w:name="z1221" w:id="1231"/>
    <w:p>
      <w:pPr>
        <w:spacing w:after="0"/>
        <w:ind w:left="0"/>
        <w:jc w:val="both"/>
      </w:pPr>
      <w:r>
        <w:rPr>
          <w:rFonts w:ascii="Times New Roman"/>
          <w:b w:val="false"/>
          <w:i w:val="false"/>
          <w:color w:val="000000"/>
          <w:sz w:val="28"/>
        </w:rPr>
        <w:t>
      2.1.1.1. Рабочая тормозная система:</w:t>
      </w:r>
    </w:p>
    <w:bookmarkEnd w:id="1231"/>
    <w:bookmarkStart w:name="z1222" w:id="1232"/>
    <w:p>
      <w:pPr>
        <w:spacing w:after="0"/>
        <w:ind w:left="0"/>
        <w:jc w:val="both"/>
      </w:pPr>
      <w:r>
        <w:rPr>
          <w:rFonts w:ascii="Times New Roman"/>
          <w:b w:val="false"/>
          <w:i w:val="false"/>
          <w:color w:val="000000"/>
          <w:sz w:val="28"/>
        </w:rPr>
        <w:t>
      2.1.1.1.1. Действует на все колеса от одного органа управления (кроме транспортных средств категорий L</w:t>
      </w:r>
      <w:r>
        <w:rPr>
          <w:rFonts w:ascii="Times New Roman"/>
          <w:b w:val="false"/>
          <w:i w:val="false"/>
          <w:color w:val="000000"/>
          <w:vertAlign w:val="subscript"/>
        </w:rPr>
        <w:t>1</w:t>
      </w:r>
      <w:r>
        <w:rPr>
          <w:rFonts w:ascii="Times New Roman"/>
          <w:b w:val="false"/>
          <w:i w:val="false"/>
          <w:color w:val="000000"/>
          <w:sz w:val="28"/>
        </w:rPr>
        <w:t xml:space="preserve"> – L</w:t>
      </w:r>
      <w:r>
        <w:rPr>
          <w:rFonts w:ascii="Times New Roman"/>
          <w:b w:val="false"/>
          <w:i w:val="false"/>
          <w:color w:val="000000"/>
          <w:vertAlign w:val="subscript"/>
        </w:rPr>
        <w:t>4</w:t>
      </w:r>
      <w:r>
        <w:rPr>
          <w:rFonts w:ascii="Times New Roman"/>
          <w:b w:val="false"/>
          <w:i w:val="false"/>
          <w:color w:val="000000"/>
          <w:sz w:val="28"/>
        </w:rPr>
        <w:t>);</w:t>
      </w:r>
    </w:p>
    <w:bookmarkEnd w:id="1232"/>
    <w:bookmarkStart w:name="z1223" w:id="1233"/>
    <w:p>
      <w:pPr>
        <w:spacing w:after="0"/>
        <w:ind w:left="0"/>
        <w:jc w:val="both"/>
      </w:pPr>
      <w:r>
        <w:rPr>
          <w:rFonts w:ascii="Times New Roman"/>
          <w:b w:val="false"/>
          <w:i w:val="false"/>
          <w:color w:val="000000"/>
          <w:sz w:val="28"/>
        </w:rPr>
        <w:t>
      2.1.1.1.2. При воздействии водителя на орган управления со своего сиденья, при расположении обеих рук водителя на органе рулевого управления – замедляет движение транспортного средства вплоть до полной остановки как при движении вперед, так и задним ходом.</w:t>
      </w:r>
    </w:p>
    <w:bookmarkEnd w:id="1233"/>
    <w:bookmarkStart w:name="z1224" w:id="1234"/>
    <w:p>
      <w:pPr>
        <w:spacing w:after="0"/>
        <w:ind w:left="0"/>
        <w:jc w:val="both"/>
      </w:pPr>
      <w:r>
        <w:rPr>
          <w:rFonts w:ascii="Times New Roman"/>
          <w:b w:val="false"/>
          <w:i w:val="false"/>
          <w:color w:val="000000"/>
          <w:sz w:val="28"/>
        </w:rPr>
        <w:t>
      2.1.1.2. Запасная тормозная система способна:</w:t>
      </w:r>
    </w:p>
    <w:bookmarkEnd w:id="1234"/>
    <w:bookmarkStart w:name="z1225" w:id="1235"/>
    <w:p>
      <w:pPr>
        <w:spacing w:after="0"/>
        <w:ind w:left="0"/>
        <w:jc w:val="both"/>
      </w:pPr>
      <w:r>
        <w:rPr>
          <w:rFonts w:ascii="Times New Roman"/>
          <w:b w:val="false"/>
          <w:i w:val="false"/>
          <w:color w:val="000000"/>
          <w:sz w:val="28"/>
        </w:rPr>
        <w:t>
      2.1.1.2.1. Для транспортных средств с четырьмя и более колесами – воздействовать на тормозные механизмы посредством, по крайней мере, половины двухконтурной рабочей тормозной системы, по крайней мере, на два колеса (на каждой из сторон транспортного средства) в случае отказа в рабочей тормозной системы или усилителя тормозной системы;</w:t>
      </w:r>
    </w:p>
    <w:bookmarkEnd w:id="1235"/>
    <w:bookmarkStart w:name="z1226" w:id="1236"/>
    <w:p>
      <w:pPr>
        <w:spacing w:after="0"/>
        <w:ind w:left="0"/>
        <w:jc w:val="both"/>
      </w:pPr>
      <w:r>
        <w:rPr>
          <w:rFonts w:ascii="Times New Roman"/>
          <w:b w:val="false"/>
          <w:i w:val="false"/>
          <w:color w:val="000000"/>
          <w:sz w:val="28"/>
        </w:rPr>
        <w:t>
      2.1.1.2.2. Для транспортных средств с тремя колесами – воздействовать на тормозные механизмы посредством одного из контуров системы с разделенными контурами или посредством воздействия водителя, сидящего на своем сиденье, по крайней мере, с одной рукой на рулевом колесе, на орган управления стояночным тормозом.</w:t>
      </w:r>
    </w:p>
    <w:bookmarkEnd w:id="1236"/>
    <w:bookmarkStart w:name="z1227" w:id="1237"/>
    <w:p>
      <w:pPr>
        <w:spacing w:after="0"/>
        <w:ind w:left="0"/>
        <w:jc w:val="both"/>
      </w:pPr>
      <w:r>
        <w:rPr>
          <w:rFonts w:ascii="Times New Roman"/>
          <w:b w:val="false"/>
          <w:i w:val="false"/>
          <w:color w:val="000000"/>
          <w:sz w:val="28"/>
        </w:rPr>
        <w:t>
      2.1.1.3. Стояночная тормозная система:</w:t>
      </w:r>
    </w:p>
    <w:bookmarkEnd w:id="1237"/>
    <w:bookmarkStart w:name="z1228" w:id="1238"/>
    <w:p>
      <w:pPr>
        <w:spacing w:after="0"/>
        <w:ind w:left="0"/>
        <w:jc w:val="both"/>
      </w:pPr>
      <w:r>
        <w:rPr>
          <w:rFonts w:ascii="Times New Roman"/>
          <w:b w:val="false"/>
          <w:i w:val="false"/>
          <w:color w:val="000000"/>
          <w:sz w:val="28"/>
        </w:rPr>
        <w:t>
      2.1.1.3.1. Затормаживает все колеса, по крайней мере, одной из осей;</w:t>
      </w:r>
    </w:p>
    <w:bookmarkEnd w:id="1238"/>
    <w:bookmarkStart w:name="z1229" w:id="1239"/>
    <w:p>
      <w:pPr>
        <w:spacing w:after="0"/>
        <w:ind w:left="0"/>
        <w:jc w:val="both"/>
      </w:pPr>
      <w:r>
        <w:rPr>
          <w:rFonts w:ascii="Times New Roman"/>
          <w:b w:val="false"/>
          <w:i w:val="false"/>
          <w:color w:val="000000"/>
          <w:sz w:val="28"/>
        </w:rPr>
        <w:t>
      2.1.1.3.2. Имеет орган управления, который, будучи приведенным в действие, способен сохранять заторможенное состояние транспортного средства только механическим путем.</w:t>
      </w:r>
    </w:p>
    <w:bookmarkEnd w:id="1239"/>
    <w:bookmarkStart w:name="z1230" w:id="1240"/>
    <w:p>
      <w:pPr>
        <w:spacing w:after="0"/>
        <w:ind w:left="0"/>
        <w:jc w:val="both"/>
      </w:pPr>
      <w:r>
        <w:rPr>
          <w:rFonts w:ascii="Times New Roman"/>
          <w:b w:val="false"/>
          <w:i w:val="false"/>
          <w:color w:val="000000"/>
          <w:sz w:val="28"/>
        </w:rPr>
        <w:t>
      2.1.2. Тормозные силы на колесах не должны возникать, если органы управления тормозными системами не задействованы.</w:t>
      </w:r>
    </w:p>
    <w:bookmarkEnd w:id="1240"/>
    <w:bookmarkStart w:name="z1231" w:id="1241"/>
    <w:p>
      <w:pPr>
        <w:spacing w:after="0"/>
        <w:ind w:left="0"/>
        <w:jc w:val="both"/>
      </w:pPr>
      <w:r>
        <w:rPr>
          <w:rFonts w:ascii="Times New Roman"/>
          <w:b w:val="false"/>
          <w:i w:val="false"/>
          <w:color w:val="000000"/>
          <w:sz w:val="28"/>
        </w:rPr>
        <w:t xml:space="preserve">
      2.1.3. Действие рабочей и запасной тормозных систем обеспечивает плавное, адекватное уменьшение или увеличение тормозных </w:t>
      </w:r>
    </w:p>
    <w:bookmarkEnd w:id="1241"/>
    <w:bookmarkStart w:name="z1232" w:id="1242"/>
    <w:p>
      <w:pPr>
        <w:spacing w:after="0"/>
        <w:ind w:left="0"/>
        <w:jc w:val="both"/>
      </w:pPr>
      <w:r>
        <w:rPr>
          <w:rFonts w:ascii="Times New Roman"/>
          <w:b w:val="false"/>
          <w:i w:val="false"/>
          <w:color w:val="000000"/>
          <w:sz w:val="28"/>
        </w:rPr>
        <w:t>
      сил (замедление транспортного средства) при уменьшении или увеличении, соответственно, усилия воздействия на орган управления тормозной системой.</w:t>
      </w:r>
    </w:p>
    <w:bookmarkEnd w:id="1242"/>
    <w:bookmarkStart w:name="z1233" w:id="1243"/>
    <w:p>
      <w:pPr>
        <w:spacing w:after="0"/>
        <w:ind w:left="0"/>
        <w:jc w:val="both"/>
      </w:pPr>
      <w:r>
        <w:rPr>
          <w:rFonts w:ascii="Times New Roman"/>
          <w:b w:val="false"/>
          <w:i w:val="false"/>
          <w:color w:val="000000"/>
          <w:sz w:val="28"/>
        </w:rPr>
        <w:t>
      2.1.4. У транспортных средств, имеющих четыре колеса и более, гидравлическая тормозная система оборудуется красным сигнальным индикатором, который включается по сигналу от датчика давления, информирующему о неисправности любой части гидравлической тормозной системы, связанной с утечкой тормозной жидкости.</w:t>
      </w:r>
    </w:p>
    <w:bookmarkEnd w:id="1243"/>
    <w:bookmarkStart w:name="z1234" w:id="1244"/>
    <w:p>
      <w:pPr>
        <w:spacing w:after="0"/>
        <w:ind w:left="0"/>
        <w:jc w:val="both"/>
      </w:pPr>
      <w:r>
        <w:rPr>
          <w:rFonts w:ascii="Times New Roman"/>
          <w:b w:val="false"/>
          <w:i w:val="false"/>
          <w:color w:val="000000"/>
          <w:sz w:val="28"/>
        </w:rPr>
        <w:t>
      2.1.5. Органы управления и контроля.</w:t>
      </w:r>
    </w:p>
    <w:bookmarkEnd w:id="1244"/>
    <w:bookmarkStart w:name="z1235" w:id="1245"/>
    <w:p>
      <w:pPr>
        <w:spacing w:after="0"/>
        <w:ind w:left="0"/>
        <w:jc w:val="both"/>
      </w:pPr>
      <w:r>
        <w:rPr>
          <w:rFonts w:ascii="Times New Roman"/>
          <w:b w:val="false"/>
          <w:i w:val="false"/>
          <w:color w:val="000000"/>
          <w:sz w:val="28"/>
        </w:rPr>
        <w:t>
      2.1.5.1. Рабочая тормозная система:</w:t>
      </w:r>
    </w:p>
    <w:bookmarkEnd w:id="1245"/>
    <w:bookmarkStart w:name="z1236" w:id="1246"/>
    <w:p>
      <w:pPr>
        <w:spacing w:after="0"/>
        <w:ind w:left="0"/>
        <w:jc w:val="both"/>
      </w:pPr>
      <w:r>
        <w:rPr>
          <w:rFonts w:ascii="Times New Roman"/>
          <w:b w:val="false"/>
          <w:i w:val="false"/>
          <w:color w:val="000000"/>
          <w:sz w:val="28"/>
        </w:rPr>
        <w:t>
      2.1.5.1.1. Применяется ножной орган управления (педаль), который перемещается без помех, при нахождении ноги в естественном положении.</w:t>
      </w:r>
    </w:p>
    <w:bookmarkEnd w:id="1246"/>
    <w:bookmarkStart w:name="z1237" w:id="1247"/>
    <w:p>
      <w:pPr>
        <w:spacing w:after="0"/>
        <w:ind w:left="0"/>
        <w:jc w:val="both"/>
      </w:pPr>
      <w:r>
        <w:rPr>
          <w:rFonts w:ascii="Times New Roman"/>
          <w:b w:val="false"/>
          <w:i w:val="false"/>
          <w:color w:val="000000"/>
          <w:sz w:val="28"/>
        </w:rPr>
        <w:t>
      Данное требование не распространяется на транспортные средства, предназначенные для управления лицами, физические возможности которых не позволяют осуществлять управление транспортным средством с помощью ног, и транспортные средства категорий L.</w:t>
      </w:r>
    </w:p>
    <w:bookmarkEnd w:id="1247"/>
    <w:bookmarkStart w:name="z1238" w:id="1248"/>
    <w:p>
      <w:pPr>
        <w:spacing w:after="0"/>
        <w:ind w:left="0"/>
        <w:jc w:val="both"/>
      </w:pPr>
      <w:r>
        <w:rPr>
          <w:rFonts w:ascii="Times New Roman"/>
          <w:b w:val="false"/>
          <w:i w:val="false"/>
          <w:color w:val="000000"/>
          <w:sz w:val="28"/>
        </w:rPr>
        <w:t>
      2.1.5.1.1.1. При нажатой до упора педали должен оставаться зазор между педалью и полом.</w:t>
      </w:r>
    </w:p>
    <w:bookmarkEnd w:id="1248"/>
    <w:bookmarkStart w:name="z1239" w:id="1249"/>
    <w:p>
      <w:pPr>
        <w:spacing w:after="0"/>
        <w:ind w:left="0"/>
        <w:jc w:val="both"/>
      </w:pPr>
      <w:r>
        <w:rPr>
          <w:rFonts w:ascii="Times New Roman"/>
          <w:b w:val="false"/>
          <w:i w:val="false"/>
          <w:color w:val="000000"/>
          <w:sz w:val="28"/>
        </w:rPr>
        <w:t>
      2.1.5.1.1.2. При отпускании педаль должна полностью возвращаться в исходное положение.</w:t>
      </w:r>
    </w:p>
    <w:bookmarkEnd w:id="1249"/>
    <w:bookmarkStart w:name="z1240" w:id="1250"/>
    <w:p>
      <w:pPr>
        <w:spacing w:after="0"/>
        <w:ind w:left="0"/>
        <w:jc w:val="both"/>
      </w:pPr>
      <w:r>
        <w:rPr>
          <w:rFonts w:ascii="Times New Roman"/>
          <w:b w:val="false"/>
          <w:i w:val="false"/>
          <w:color w:val="000000"/>
          <w:sz w:val="28"/>
        </w:rPr>
        <w:t>
      2.1.5.1.2. В рабочей тормозной системе предусматривается компенсационная регулировка в связи с износом фрикционного материала тормозных накладок. Такая регулировка должна осуществляться автоматически на всех осях транспортных средств, имеющих четыре колеса и более.</w:t>
      </w:r>
    </w:p>
    <w:bookmarkEnd w:id="1250"/>
    <w:bookmarkStart w:name="z1241" w:id="1251"/>
    <w:p>
      <w:pPr>
        <w:spacing w:after="0"/>
        <w:ind w:left="0"/>
        <w:jc w:val="both"/>
      </w:pPr>
      <w:r>
        <w:rPr>
          <w:rFonts w:ascii="Times New Roman"/>
          <w:b w:val="false"/>
          <w:i w:val="false"/>
          <w:color w:val="000000"/>
          <w:sz w:val="28"/>
        </w:rPr>
        <w:t>
      2.1.5.1.3. При наличии отдельных органов управления для рабочей и аварийной тормозных систем одновременное приведение в действие обоих органов управления не должно приводить к одновременному отключению систем рабочего и аварийного торможения.</w:t>
      </w:r>
    </w:p>
    <w:bookmarkEnd w:id="1251"/>
    <w:bookmarkStart w:name="z1242" w:id="1252"/>
    <w:p>
      <w:pPr>
        <w:spacing w:after="0"/>
        <w:ind w:left="0"/>
        <w:jc w:val="both"/>
      </w:pPr>
      <w:r>
        <w:rPr>
          <w:rFonts w:ascii="Times New Roman"/>
          <w:b w:val="false"/>
          <w:i w:val="false"/>
          <w:color w:val="000000"/>
          <w:sz w:val="28"/>
        </w:rPr>
        <w:t>
      2.1.5.2. Стояночная тормозная система</w:t>
      </w:r>
    </w:p>
    <w:bookmarkEnd w:id="1252"/>
    <w:bookmarkStart w:name="z1243" w:id="1253"/>
    <w:p>
      <w:pPr>
        <w:spacing w:after="0"/>
        <w:ind w:left="0"/>
        <w:jc w:val="both"/>
      </w:pPr>
      <w:r>
        <w:rPr>
          <w:rFonts w:ascii="Times New Roman"/>
          <w:b w:val="false"/>
          <w:i w:val="false"/>
          <w:color w:val="000000"/>
          <w:sz w:val="28"/>
        </w:rPr>
        <w:t>
      2.1.5.2.1. Стояночная тормозная система оснащается органом управления, не зависящим от органа управления рабочей тормозной системой.</w:t>
      </w:r>
    </w:p>
    <w:bookmarkEnd w:id="1253"/>
    <w:bookmarkStart w:name="z1244" w:id="1254"/>
    <w:p>
      <w:pPr>
        <w:spacing w:after="0"/>
        <w:ind w:left="0"/>
        <w:jc w:val="both"/>
      </w:pPr>
      <w:r>
        <w:rPr>
          <w:rFonts w:ascii="Times New Roman"/>
          <w:b w:val="false"/>
          <w:i w:val="false"/>
          <w:color w:val="000000"/>
          <w:sz w:val="28"/>
        </w:rPr>
        <w:t>
      Данное требование не распространяется на транспортные средства категорий L1 и L3.</w:t>
      </w:r>
    </w:p>
    <w:bookmarkEnd w:id="1254"/>
    <w:bookmarkStart w:name="z1245" w:id="1255"/>
    <w:p>
      <w:pPr>
        <w:spacing w:after="0"/>
        <w:ind w:left="0"/>
        <w:jc w:val="both"/>
      </w:pPr>
      <w:r>
        <w:rPr>
          <w:rFonts w:ascii="Times New Roman"/>
          <w:b w:val="false"/>
          <w:i w:val="false"/>
          <w:color w:val="000000"/>
          <w:sz w:val="28"/>
        </w:rPr>
        <w:t>
      Орган управления стояночной тормозной системы оборудуется работоспособным стопорным механизмом.</w:t>
      </w:r>
    </w:p>
    <w:bookmarkEnd w:id="1255"/>
    <w:bookmarkStart w:name="z1246" w:id="1256"/>
    <w:p>
      <w:pPr>
        <w:spacing w:after="0"/>
        <w:ind w:left="0"/>
        <w:jc w:val="both"/>
      </w:pPr>
      <w:r>
        <w:rPr>
          <w:rFonts w:ascii="Times New Roman"/>
          <w:b w:val="false"/>
          <w:i w:val="false"/>
          <w:color w:val="000000"/>
          <w:sz w:val="28"/>
        </w:rPr>
        <w:t>
      2.1.5.2.2. В стояночной тормозной системе предусматривается ручная или автоматическая компенсационная регулировка в связи с износом фрикционного материала тормозных накладок.</w:t>
      </w:r>
    </w:p>
    <w:bookmarkEnd w:id="1256"/>
    <w:bookmarkStart w:name="z1247" w:id="1257"/>
    <w:p>
      <w:pPr>
        <w:spacing w:after="0"/>
        <w:ind w:left="0"/>
        <w:jc w:val="both"/>
      </w:pPr>
      <w:r>
        <w:rPr>
          <w:rFonts w:ascii="Times New Roman"/>
          <w:b w:val="false"/>
          <w:i w:val="false"/>
          <w:color w:val="000000"/>
          <w:sz w:val="28"/>
        </w:rPr>
        <w:t>
      2.1.6. Транспортные средства категорий M</w:t>
      </w:r>
      <w:r>
        <w:rPr>
          <w:rFonts w:ascii="Times New Roman"/>
          <w:b w:val="false"/>
          <w:i w:val="false"/>
          <w:color w:val="000000"/>
          <w:vertAlign w:val="subscript"/>
        </w:rPr>
        <w:t>2</w:t>
      </w:r>
      <w:r>
        <w:rPr>
          <w:rFonts w:ascii="Times New Roman"/>
          <w:b w:val="false"/>
          <w:i w:val="false"/>
          <w:color w:val="000000"/>
          <w:sz w:val="28"/>
        </w:rPr>
        <w:t>, М</w:t>
      </w:r>
      <w:r>
        <w:rPr>
          <w:rFonts w:ascii="Times New Roman"/>
          <w:b w:val="false"/>
          <w:i w:val="false"/>
          <w:color w:val="000000"/>
          <w:vertAlign w:val="subscript"/>
        </w:rPr>
        <w:t>3</w:t>
      </w: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N</w:t>
      </w:r>
      <w:r>
        <w:rPr>
          <w:rFonts w:ascii="Times New Roman"/>
          <w:b w:val="false"/>
          <w:i w:val="false"/>
          <w:color w:val="000000"/>
          <w:vertAlign w:val="subscript"/>
        </w:rPr>
        <w:t>3</w:t>
      </w:r>
      <w:r>
        <w:rPr>
          <w:rFonts w:ascii="Times New Roman"/>
          <w:b w:val="false"/>
          <w:i w:val="false"/>
          <w:color w:val="000000"/>
          <w:sz w:val="28"/>
        </w:rPr>
        <w:t>, О</w:t>
      </w:r>
      <w:r>
        <w:rPr>
          <w:rFonts w:ascii="Times New Roman"/>
          <w:b w:val="false"/>
          <w:i w:val="false"/>
          <w:color w:val="000000"/>
          <w:vertAlign w:val="subscript"/>
        </w:rPr>
        <w:t>3</w:t>
      </w:r>
      <w:r>
        <w:rPr>
          <w:rFonts w:ascii="Times New Roman"/>
          <w:b w:val="false"/>
          <w:i w:val="false"/>
          <w:color w:val="000000"/>
          <w:sz w:val="28"/>
        </w:rPr>
        <w:t xml:space="preserve"> и О</w:t>
      </w:r>
      <w:r>
        <w:rPr>
          <w:rFonts w:ascii="Times New Roman"/>
          <w:b w:val="false"/>
          <w:i w:val="false"/>
          <w:color w:val="000000"/>
          <w:vertAlign w:val="subscript"/>
        </w:rPr>
        <w:t>4</w:t>
      </w:r>
      <w:r>
        <w:rPr>
          <w:rFonts w:ascii="Times New Roman"/>
          <w:b w:val="false"/>
          <w:i w:val="false"/>
          <w:color w:val="000000"/>
          <w:sz w:val="28"/>
        </w:rPr>
        <w:t xml:space="preserve"> с количеством осей не более четырех оборудуются антиблокировочными тормозными системами (АБС).</w:t>
      </w:r>
    </w:p>
    <w:bookmarkEnd w:id="1257"/>
    <w:bookmarkStart w:name="z1248" w:id="1258"/>
    <w:p>
      <w:pPr>
        <w:spacing w:after="0"/>
        <w:ind w:left="0"/>
        <w:jc w:val="both"/>
      </w:pPr>
      <w:r>
        <w:rPr>
          <w:rFonts w:ascii="Times New Roman"/>
          <w:b w:val="false"/>
          <w:i w:val="false"/>
          <w:color w:val="000000"/>
          <w:sz w:val="28"/>
        </w:rPr>
        <w:t>
      2.1.7. В целях обеспечения периодических технических проверок тормозных систем обеспечивается возможность проверки износа накладок рабочих тормозов транспортного средства с использованием лишь обычно прилагаемых к нему инструментов или приспособлений, например при помощи соответствующих смотровых отверстий или каким-либо иным способом. В качестве альтернативы допускаются звуковые или оптические устройства предупреждения водителя на его рабочем месте о необходимости замены накладок. В качестве визуального предупреждающего сигнала может использоваться желтый предупреждающий сигнал.</w:t>
      </w:r>
    </w:p>
    <w:bookmarkEnd w:id="1258"/>
    <w:bookmarkStart w:name="z1249" w:id="1259"/>
    <w:p>
      <w:pPr>
        <w:spacing w:after="0"/>
        <w:ind w:left="0"/>
        <w:jc w:val="both"/>
      </w:pPr>
      <w:r>
        <w:rPr>
          <w:rFonts w:ascii="Times New Roman"/>
          <w:b w:val="false"/>
          <w:i w:val="false"/>
          <w:color w:val="000000"/>
          <w:sz w:val="28"/>
        </w:rPr>
        <w:t>
      2.2. Требования к шинам и колесам</w:t>
      </w:r>
    </w:p>
    <w:bookmarkEnd w:id="1259"/>
    <w:bookmarkStart w:name="z1250" w:id="1260"/>
    <w:p>
      <w:pPr>
        <w:spacing w:after="0"/>
        <w:ind w:left="0"/>
        <w:jc w:val="both"/>
      </w:pPr>
      <w:r>
        <w:rPr>
          <w:rFonts w:ascii="Times New Roman"/>
          <w:b w:val="false"/>
          <w:i w:val="false"/>
          <w:color w:val="000000"/>
          <w:sz w:val="28"/>
        </w:rPr>
        <w:t>
      2.2.1. Каждая установленная на транспортном средстве шина:</w:t>
      </w:r>
    </w:p>
    <w:bookmarkEnd w:id="1260"/>
    <w:bookmarkStart w:name="z1251" w:id="1261"/>
    <w:p>
      <w:pPr>
        <w:spacing w:after="0"/>
        <w:ind w:left="0"/>
        <w:jc w:val="both"/>
      </w:pPr>
      <w:r>
        <w:rPr>
          <w:rFonts w:ascii="Times New Roman"/>
          <w:b w:val="false"/>
          <w:i w:val="false"/>
          <w:color w:val="000000"/>
          <w:sz w:val="28"/>
        </w:rPr>
        <w:t>
      2.2.1.1. Имеет отформованную маркировку хотя бы одним из знаков соответствия "Е", "е" или "DOT".</w:t>
      </w:r>
    </w:p>
    <w:bookmarkEnd w:id="1261"/>
    <w:bookmarkStart w:name="z1252" w:id="1262"/>
    <w:p>
      <w:pPr>
        <w:spacing w:after="0"/>
        <w:ind w:left="0"/>
        <w:jc w:val="both"/>
      </w:pPr>
      <w:r>
        <w:rPr>
          <w:rFonts w:ascii="Times New Roman"/>
          <w:b w:val="false"/>
          <w:i w:val="false"/>
          <w:color w:val="000000"/>
          <w:sz w:val="28"/>
        </w:rPr>
        <w:t>
      Образец маркировки приведен на рисунке 2.1.</w:t>
      </w:r>
    </w:p>
    <w:bookmarkEnd w:id="1262"/>
    <w:bookmarkStart w:name="z1253" w:id="1263"/>
    <w:p>
      <w:pPr>
        <w:spacing w:after="0"/>
        <w:ind w:left="0"/>
        <w:jc w:val="both"/>
      </w:pPr>
      <w:r>
        <w:rPr>
          <w:rFonts w:ascii="Times New Roman"/>
          <w:b w:val="false"/>
          <w:i w:val="false"/>
          <w:color w:val="000000"/>
          <w:sz w:val="28"/>
        </w:rPr>
        <w:t>
      2.2.1.2. Имеет отформованную маркировку обозначения размера шины, индекса несущей способности и индекса категории скорости.</w:t>
      </w:r>
    </w:p>
    <w:bookmarkEnd w:id="126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771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7277100" cy="218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4" w:id="1264"/>
    <w:p>
      <w:pPr>
        <w:spacing w:after="0"/>
        <w:ind w:left="0"/>
        <w:jc w:val="both"/>
      </w:pPr>
      <w:r>
        <w:rPr>
          <w:rFonts w:ascii="Times New Roman"/>
          <w:b w:val="false"/>
          <w:i w:val="false"/>
          <w:color w:val="000000"/>
          <w:sz w:val="28"/>
        </w:rPr>
        <w:t>
      Рисунок 2.1. Образец маркировки</w:t>
      </w:r>
    </w:p>
    <w:bookmarkEnd w:id="1264"/>
    <w:bookmarkStart w:name="z1255" w:id="1265"/>
    <w:p>
      <w:pPr>
        <w:spacing w:after="0"/>
        <w:ind w:left="0"/>
        <w:jc w:val="both"/>
      </w:pPr>
      <w:r>
        <w:rPr>
          <w:rFonts w:ascii="Times New Roman"/>
          <w:b w:val="false"/>
          <w:i w:val="false"/>
          <w:color w:val="000000"/>
          <w:sz w:val="28"/>
        </w:rPr>
        <w:t>
      Примечание: 1. Знаки "Е" и "е" являются знаками официального утверждения. Вместо многоточия указывается отличительный номер страны, которая предоставила сообщение об официальном утверждении типа транспортного средства или компонента по Правилам ООН или Директивам ЕС и номер официального утверждения.</w:t>
      </w:r>
    </w:p>
    <w:bookmarkEnd w:id="1265"/>
    <w:bookmarkStart w:name="z1256" w:id="1266"/>
    <w:p>
      <w:pPr>
        <w:spacing w:after="0"/>
        <w:ind w:left="0"/>
        <w:jc w:val="both"/>
      </w:pPr>
      <w:r>
        <w:rPr>
          <w:rFonts w:ascii="Times New Roman"/>
          <w:b w:val="false"/>
          <w:i w:val="false"/>
          <w:color w:val="000000"/>
          <w:sz w:val="28"/>
        </w:rPr>
        <w:t>
      2.3. Требования к средствам обеспечения обзорности</w:t>
      </w:r>
    </w:p>
    <w:bookmarkEnd w:id="1266"/>
    <w:bookmarkStart w:name="z1257" w:id="1267"/>
    <w:p>
      <w:pPr>
        <w:spacing w:after="0"/>
        <w:ind w:left="0"/>
        <w:jc w:val="both"/>
      </w:pPr>
      <w:r>
        <w:rPr>
          <w:rFonts w:ascii="Times New Roman"/>
          <w:b w:val="false"/>
          <w:i w:val="false"/>
          <w:color w:val="000000"/>
          <w:sz w:val="28"/>
        </w:rPr>
        <w:t>
      2.3.1. Водитель, который будет управлять транспортным средством, должен иметь возможность беспрепятственно видеть дорогу впереди себя, а также иметь обзор справа и слева от транспортного средства.</w:t>
      </w:r>
    </w:p>
    <w:bookmarkEnd w:id="1267"/>
    <w:bookmarkStart w:name="z1258" w:id="1268"/>
    <w:p>
      <w:pPr>
        <w:spacing w:after="0"/>
        <w:ind w:left="0"/>
        <w:jc w:val="both"/>
      </w:pPr>
      <w:r>
        <w:rPr>
          <w:rFonts w:ascii="Times New Roman"/>
          <w:b w:val="false"/>
          <w:i w:val="false"/>
          <w:color w:val="000000"/>
          <w:sz w:val="28"/>
        </w:rPr>
        <w:t>
      2.3.2. Транспортное средство оборудуется встроенной на постоянной основе в конструкцию системой, способной очищать ветровое стекло от обледенения и запотевания.</w:t>
      </w:r>
    </w:p>
    <w:bookmarkEnd w:id="1268"/>
    <w:bookmarkStart w:name="z1259" w:id="1269"/>
    <w:p>
      <w:pPr>
        <w:spacing w:after="0"/>
        <w:ind w:left="0"/>
        <w:jc w:val="both"/>
      </w:pPr>
      <w:r>
        <w:rPr>
          <w:rFonts w:ascii="Times New Roman"/>
          <w:b w:val="false"/>
          <w:i w:val="false"/>
          <w:color w:val="000000"/>
          <w:sz w:val="28"/>
        </w:rPr>
        <w:t>
      Система, использующая для очистки стекла нагретый воздух, должна иметь вентилятор и подвод воздуха к ветровому стеклу через сопла.</w:t>
      </w:r>
    </w:p>
    <w:bookmarkEnd w:id="1269"/>
    <w:bookmarkStart w:name="z1260" w:id="1270"/>
    <w:p>
      <w:pPr>
        <w:spacing w:after="0"/>
        <w:ind w:left="0"/>
        <w:jc w:val="both"/>
      </w:pPr>
      <w:r>
        <w:rPr>
          <w:rFonts w:ascii="Times New Roman"/>
          <w:b w:val="false"/>
          <w:i w:val="false"/>
          <w:color w:val="000000"/>
          <w:sz w:val="28"/>
        </w:rPr>
        <w:t>
      2.3.3. Транспортное средство оснащается хотя бы одним стеклоочистителем и хотя бы одной форсункой стеклоомывателя ветрового стекла.</w:t>
      </w:r>
    </w:p>
    <w:bookmarkEnd w:id="1270"/>
    <w:bookmarkStart w:name="z1261" w:id="1271"/>
    <w:p>
      <w:pPr>
        <w:spacing w:after="0"/>
        <w:ind w:left="0"/>
        <w:jc w:val="both"/>
      </w:pPr>
      <w:r>
        <w:rPr>
          <w:rFonts w:ascii="Times New Roman"/>
          <w:b w:val="false"/>
          <w:i w:val="false"/>
          <w:color w:val="000000"/>
          <w:sz w:val="28"/>
        </w:rPr>
        <w:t>
      2.3.4. Каждая из щеток стеклоочистителя после выключения автоматически возвращается в исходную позицию, располагающуюся на границе зоны очистки или ниже ее.</w:t>
      </w:r>
    </w:p>
    <w:bookmarkEnd w:id="1271"/>
    <w:bookmarkStart w:name="z1262" w:id="1272"/>
    <w:p>
      <w:pPr>
        <w:spacing w:after="0"/>
        <w:ind w:left="0"/>
        <w:jc w:val="both"/>
      </w:pPr>
      <w:r>
        <w:rPr>
          <w:rFonts w:ascii="Times New Roman"/>
          <w:b w:val="false"/>
          <w:i w:val="false"/>
          <w:color w:val="000000"/>
          <w:sz w:val="28"/>
        </w:rPr>
        <w:t>
      2.4. Требования к спидометрам</w:t>
      </w:r>
    </w:p>
    <w:bookmarkEnd w:id="1272"/>
    <w:bookmarkStart w:name="z1263" w:id="1273"/>
    <w:p>
      <w:pPr>
        <w:spacing w:after="0"/>
        <w:ind w:left="0"/>
        <w:jc w:val="both"/>
      </w:pPr>
      <w:r>
        <w:rPr>
          <w:rFonts w:ascii="Times New Roman"/>
          <w:b w:val="false"/>
          <w:i w:val="false"/>
          <w:color w:val="000000"/>
          <w:sz w:val="28"/>
        </w:rPr>
        <w:t>
      2.4.1. На каждом транспортном средстве категории L, M и N имеется спидометр.</w:t>
      </w:r>
    </w:p>
    <w:bookmarkEnd w:id="1273"/>
    <w:bookmarkStart w:name="z1264" w:id="1274"/>
    <w:p>
      <w:pPr>
        <w:spacing w:after="0"/>
        <w:ind w:left="0"/>
        <w:jc w:val="both"/>
      </w:pPr>
      <w:r>
        <w:rPr>
          <w:rFonts w:ascii="Times New Roman"/>
          <w:b w:val="false"/>
          <w:i w:val="false"/>
          <w:color w:val="000000"/>
          <w:sz w:val="28"/>
        </w:rPr>
        <w:t>
      2.4.2 Показания спидометра видимы в любое время суток.</w:t>
      </w:r>
    </w:p>
    <w:bookmarkEnd w:id="1274"/>
    <w:bookmarkStart w:name="z1265" w:id="1275"/>
    <w:p>
      <w:pPr>
        <w:spacing w:after="0"/>
        <w:ind w:left="0"/>
        <w:jc w:val="both"/>
      </w:pPr>
      <w:r>
        <w:rPr>
          <w:rFonts w:ascii="Times New Roman"/>
          <w:b w:val="false"/>
          <w:i w:val="false"/>
          <w:color w:val="000000"/>
          <w:sz w:val="28"/>
        </w:rPr>
        <w:t>
      2.4.3. Скорость транспортного средства по показаниям спидометра не должна быть меньше его фактической скорости.</w:t>
      </w:r>
    </w:p>
    <w:bookmarkEnd w:id="1275"/>
    <w:bookmarkStart w:name="z1266" w:id="1276"/>
    <w:p>
      <w:pPr>
        <w:spacing w:after="0"/>
        <w:ind w:left="0"/>
        <w:jc w:val="both"/>
      </w:pPr>
      <w:r>
        <w:rPr>
          <w:rFonts w:ascii="Times New Roman"/>
          <w:b w:val="false"/>
          <w:i w:val="false"/>
          <w:color w:val="000000"/>
          <w:sz w:val="28"/>
        </w:rPr>
        <w:t>
      3. Требования к пассивной безопасности</w:t>
      </w:r>
    </w:p>
    <w:bookmarkEnd w:id="1276"/>
    <w:bookmarkStart w:name="z1267" w:id="1277"/>
    <w:p>
      <w:pPr>
        <w:spacing w:after="0"/>
        <w:ind w:left="0"/>
        <w:jc w:val="both"/>
      </w:pPr>
      <w:r>
        <w:rPr>
          <w:rFonts w:ascii="Times New Roman"/>
          <w:b w:val="false"/>
          <w:i w:val="false"/>
          <w:color w:val="000000"/>
          <w:sz w:val="28"/>
        </w:rPr>
        <w:t>
      3.1. Требования к травмобезопасности рулевого управления транспортных</w:t>
      </w:r>
    </w:p>
    <w:bookmarkEnd w:id="1277"/>
    <w:p>
      <w:pPr>
        <w:spacing w:after="0"/>
        <w:ind w:left="0"/>
        <w:jc w:val="both"/>
      </w:pPr>
      <w:r>
        <w:rPr>
          <w:rFonts w:ascii="Times New Roman"/>
          <w:b w:val="false"/>
          <w:i w:val="false"/>
          <w:color w:val="000000"/>
          <w:sz w:val="28"/>
        </w:rPr>
        <w:t>
      средств категорий М</w:t>
      </w:r>
      <w:r>
        <w:rPr>
          <w:rFonts w:ascii="Times New Roman"/>
          <w:b w:val="false"/>
          <w:i w:val="false"/>
          <w:color w:val="000000"/>
          <w:vertAlign w:val="subscript"/>
        </w:rPr>
        <w:t>1</w:t>
      </w: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L</w:t>
      </w:r>
      <w:r>
        <w:rPr>
          <w:rFonts w:ascii="Times New Roman"/>
          <w:b w:val="false"/>
          <w:i w:val="false"/>
          <w:color w:val="000000"/>
          <w:vertAlign w:val="subscript"/>
        </w:rPr>
        <w:t>6</w:t>
      </w:r>
      <w:r>
        <w:rPr>
          <w:rFonts w:ascii="Times New Roman"/>
          <w:b w:val="false"/>
          <w:i w:val="false"/>
          <w:color w:val="000000"/>
          <w:sz w:val="28"/>
        </w:rPr>
        <w:t xml:space="preserve"> и L</w:t>
      </w:r>
      <w:r>
        <w:rPr>
          <w:rFonts w:ascii="Times New Roman"/>
          <w:b w:val="false"/>
          <w:i w:val="false"/>
          <w:color w:val="000000"/>
          <w:vertAlign w:val="subscript"/>
        </w:rPr>
        <w:t>7</w:t>
      </w:r>
      <w:r>
        <w:rPr>
          <w:rFonts w:ascii="Times New Roman"/>
          <w:b w:val="false"/>
          <w:i w:val="false"/>
          <w:color w:val="000000"/>
          <w:sz w:val="28"/>
        </w:rPr>
        <w:t xml:space="preserve"> (с автомобильной компоновкой)</w:t>
      </w:r>
    </w:p>
    <w:bookmarkStart w:name="z1268" w:id="1278"/>
    <w:p>
      <w:pPr>
        <w:spacing w:after="0"/>
        <w:ind w:left="0"/>
        <w:jc w:val="both"/>
      </w:pPr>
      <w:r>
        <w:rPr>
          <w:rFonts w:ascii="Times New Roman"/>
          <w:b w:val="false"/>
          <w:i w:val="false"/>
          <w:color w:val="000000"/>
          <w:sz w:val="28"/>
        </w:rPr>
        <w:t>
      3.1.1. Рулевое колесо не должно зацеплять и захватывать часть одежды или ювелирные украшения водителя при обычном воздействии на него.</w:t>
      </w:r>
    </w:p>
    <w:bookmarkEnd w:id="1278"/>
    <w:bookmarkStart w:name="z1269" w:id="1279"/>
    <w:p>
      <w:pPr>
        <w:spacing w:after="0"/>
        <w:ind w:left="0"/>
        <w:jc w:val="both"/>
      </w:pPr>
      <w:r>
        <w:rPr>
          <w:rFonts w:ascii="Times New Roman"/>
          <w:b w:val="false"/>
          <w:i w:val="false"/>
          <w:color w:val="000000"/>
          <w:sz w:val="28"/>
        </w:rPr>
        <w:t>
      3.1.2. Болты, используемые для крепления рулевого колеса к ступице, в том случае если они находятся снаружи, утапливаются заподлицо с поверхностью.</w:t>
      </w:r>
    </w:p>
    <w:bookmarkEnd w:id="1279"/>
    <w:bookmarkStart w:name="z1270" w:id="1280"/>
    <w:p>
      <w:pPr>
        <w:spacing w:after="0"/>
        <w:ind w:left="0"/>
        <w:jc w:val="both"/>
      </w:pPr>
      <w:r>
        <w:rPr>
          <w:rFonts w:ascii="Times New Roman"/>
          <w:b w:val="false"/>
          <w:i w:val="false"/>
          <w:color w:val="000000"/>
          <w:sz w:val="28"/>
        </w:rPr>
        <w:t>
      3.1.3. Непокрытые металлические спицы могут применяться в том случае, если они имеют установленные радиусы закруглений.</w:t>
      </w:r>
    </w:p>
    <w:bookmarkEnd w:id="1280"/>
    <w:bookmarkStart w:name="z1271" w:id="1281"/>
    <w:p>
      <w:pPr>
        <w:spacing w:after="0"/>
        <w:ind w:left="0"/>
        <w:jc w:val="both"/>
      </w:pPr>
      <w:r>
        <w:rPr>
          <w:rFonts w:ascii="Times New Roman"/>
          <w:b w:val="false"/>
          <w:i w:val="false"/>
          <w:color w:val="000000"/>
          <w:sz w:val="28"/>
        </w:rPr>
        <w:t>
      3.2. Требования к ремням безопасности и местам их крепления</w:t>
      </w:r>
    </w:p>
    <w:bookmarkEnd w:id="1281"/>
    <w:bookmarkStart w:name="z1272" w:id="1282"/>
    <w:p>
      <w:pPr>
        <w:spacing w:after="0"/>
        <w:ind w:left="0"/>
        <w:jc w:val="both"/>
      </w:pPr>
      <w:r>
        <w:rPr>
          <w:rFonts w:ascii="Times New Roman"/>
          <w:b w:val="false"/>
          <w:i w:val="false"/>
          <w:color w:val="000000"/>
          <w:sz w:val="28"/>
        </w:rPr>
        <w:t>
      3.2.1. Сиденья транспортных средств категорий M</w:t>
      </w:r>
      <w:r>
        <w:rPr>
          <w:rFonts w:ascii="Times New Roman"/>
          <w:b w:val="false"/>
          <w:i w:val="false"/>
          <w:color w:val="000000"/>
          <w:vertAlign w:val="subscript"/>
        </w:rPr>
        <w:t>1</w:t>
      </w:r>
      <w:r>
        <w:rPr>
          <w:rFonts w:ascii="Times New Roman"/>
          <w:b w:val="false"/>
          <w:i w:val="false"/>
          <w:color w:val="000000"/>
          <w:sz w:val="28"/>
        </w:rPr>
        <w:t>, М</w:t>
      </w:r>
      <w:r>
        <w:rPr>
          <w:rFonts w:ascii="Times New Roman"/>
          <w:b w:val="false"/>
          <w:i w:val="false"/>
          <w:color w:val="000000"/>
          <w:vertAlign w:val="subscript"/>
        </w:rPr>
        <w:t>2</w:t>
      </w:r>
      <w:r>
        <w:rPr>
          <w:rFonts w:ascii="Times New Roman"/>
          <w:b w:val="false"/>
          <w:i w:val="false"/>
          <w:color w:val="000000"/>
          <w:sz w:val="28"/>
        </w:rPr>
        <w:t xml:space="preserve"> и М</w:t>
      </w:r>
      <w:r>
        <w:rPr>
          <w:rFonts w:ascii="Times New Roman"/>
          <w:b w:val="false"/>
          <w:i w:val="false"/>
          <w:color w:val="000000"/>
          <w:vertAlign w:val="subscript"/>
        </w:rPr>
        <w:t>3</w:t>
      </w:r>
      <w:r>
        <w:rPr>
          <w:rFonts w:ascii="Times New Roman"/>
          <w:b w:val="false"/>
          <w:i w:val="false"/>
          <w:color w:val="000000"/>
          <w:sz w:val="28"/>
        </w:rPr>
        <w:t xml:space="preserve"> классов II, III и В, категорий N, L</w:t>
      </w:r>
      <w:r>
        <w:rPr>
          <w:rFonts w:ascii="Times New Roman"/>
          <w:b w:val="false"/>
          <w:i w:val="false"/>
          <w:color w:val="000000"/>
          <w:vertAlign w:val="subscript"/>
        </w:rPr>
        <w:t>6</w:t>
      </w:r>
      <w:r>
        <w:rPr>
          <w:rFonts w:ascii="Times New Roman"/>
          <w:b w:val="false"/>
          <w:i w:val="false"/>
          <w:color w:val="000000"/>
          <w:sz w:val="28"/>
        </w:rPr>
        <w:t xml:space="preserve"> и L</w:t>
      </w:r>
      <w:r>
        <w:rPr>
          <w:rFonts w:ascii="Times New Roman"/>
          <w:b w:val="false"/>
          <w:i w:val="false"/>
          <w:color w:val="000000"/>
          <w:vertAlign w:val="subscript"/>
        </w:rPr>
        <w:t>7</w:t>
      </w:r>
      <w:r>
        <w:rPr>
          <w:rFonts w:ascii="Times New Roman"/>
          <w:b w:val="false"/>
          <w:i w:val="false"/>
          <w:color w:val="000000"/>
          <w:sz w:val="28"/>
        </w:rPr>
        <w:t xml:space="preserve"> (с автомобильной компоновкой) за исключением сидений, предназначенных для использования исключительно в неподвижном транспортном средстве оснащаются ремнями безопасности.</w:t>
      </w:r>
    </w:p>
    <w:bookmarkEnd w:id="1282"/>
    <w:bookmarkStart w:name="z1273" w:id="1283"/>
    <w:p>
      <w:pPr>
        <w:spacing w:after="0"/>
        <w:ind w:left="0"/>
        <w:jc w:val="both"/>
      </w:pPr>
      <w:r>
        <w:rPr>
          <w:rFonts w:ascii="Times New Roman"/>
          <w:b w:val="false"/>
          <w:i w:val="false"/>
          <w:color w:val="000000"/>
          <w:sz w:val="28"/>
        </w:rPr>
        <w:t>
      В случае сидений, способных поворачиваться или устанавливаться в других направлениях, необходимо оснащение ремнями безопасности сидений, только установленных в направлении, предназначенном для использования при движении транспортного средства.</w:t>
      </w:r>
    </w:p>
    <w:bookmarkEnd w:id="1283"/>
    <w:bookmarkStart w:name="z1274" w:id="1284"/>
    <w:p>
      <w:pPr>
        <w:spacing w:after="0"/>
        <w:ind w:left="0"/>
        <w:jc w:val="both"/>
      </w:pPr>
      <w:r>
        <w:rPr>
          <w:rFonts w:ascii="Times New Roman"/>
          <w:b w:val="false"/>
          <w:i w:val="false"/>
          <w:color w:val="000000"/>
          <w:sz w:val="28"/>
        </w:rPr>
        <w:t>
      3.2.2. Минимальные требования к типам ремней безопасности для различных типов сидений и категорий транспортных средств приведены в Таблице 3.1.</w:t>
      </w:r>
    </w:p>
    <w:bookmarkEnd w:id="1284"/>
    <w:bookmarkStart w:name="z1275" w:id="1285"/>
    <w:p>
      <w:pPr>
        <w:spacing w:after="0"/>
        <w:ind w:left="0"/>
        <w:jc w:val="both"/>
      </w:pPr>
      <w:r>
        <w:rPr>
          <w:rFonts w:ascii="Times New Roman"/>
          <w:b w:val="false"/>
          <w:i w:val="false"/>
          <w:color w:val="000000"/>
          <w:sz w:val="28"/>
        </w:rPr>
        <w:t>
      3.2.3. С ремнями безопасности не допускается использование втягивающих устройств:</w:t>
      </w:r>
    </w:p>
    <w:bookmarkEnd w:id="1285"/>
    <w:bookmarkStart w:name="z1276" w:id="1286"/>
    <w:p>
      <w:pPr>
        <w:spacing w:after="0"/>
        <w:ind w:left="0"/>
        <w:jc w:val="both"/>
      </w:pPr>
      <w:r>
        <w:rPr>
          <w:rFonts w:ascii="Times New Roman"/>
          <w:b w:val="false"/>
          <w:i w:val="false"/>
          <w:color w:val="000000"/>
          <w:sz w:val="28"/>
        </w:rPr>
        <w:t>
      3.2.3.1. Которые не имеют регулятора длины вытянутой лямки;</w:t>
      </w:r>
    </w:p>
    <w:bookmarkEnd w:id="1286"/>
    <w:bookmarkStart w:name="z1277" w:id="1287"/>
    <w:p>
      <w:pPr>
        <w:spacing w:after="0"/>
        <w:ind w:left="0"/>
        <w:jc w:val="both"/>
      </w:pPr>
      <w:r>
        <w:rPr>
          <w:rFonts w:ascii="Times New Roman"/>
          <w:b w:val="false"/>
          <w:i w:val="false"/>
          <w:color w:val="000000"/>
          <w:sz w:val="28"/>
        </w:rPr>
        <w:t>
      3.2.3.2. Которые требуют приведения в действие вручную приспособления для получения желаемой длины лямки и которые автоматически запираются после достижения пользователем желаемой длины.</w:t>
      </w:r>
    </w:p>
    <w:bookmarkEnd w:id="1287"/>
    <w:bookmarkStart w:name="z1278" w:id="1288"/>
    <w:p>
      <w:pPr>
        <w:spacing w:after="0"/>
        <w:ind w:left="0"/>
        <w:jc w:val="both"/>
      </w:pPr>
      <w:r>
        <w:rPr>
          <w:rFonts w:ascii="Times New Roman"/>
          <w:b w:val="false"/>
          <w:i w:val="false"/>
          <w:color w:val="000000"/>
          <w:sz w:val="28"/>
        </w:rPr>
        <w:t>
      3.2.4. Ремни с креплением в трех точках и втягивающими устройствами имеют, по крайней мере, одно втягивающее устройство для диагональной лямки.</w:t>
      </w:r>
    </w:p>
    <w:bookmarkEnd w:id="1288"/>
    <w:bookmarkStart w:name="z1279" w:id="1289"/>
    <w:p>
      <w:pPr>
        <w:spacing w:after="0"/>
        <w:ind w:left="0"/>
        <w:jc w:val="both"/>
      </w:pPr>
      <w:r>
        <w:rPr>
          <w:rFonts w:ascii="Times New Roman"/>
          <w:b w:val="false"/>
          <w:i w:val="false"/>
          <w:color w:val="000000"/>
          <w:sz w:val="28"/>
        </w:rPr>
        <w:t>
      Минимальные требования к типам ремней безопасности</w:t>
      </w:r>
    </w:p>
    <w:bookmarkEnd w:id="1289"/>
    <w:bookmarkStart w:name="z1280" w:id="1290"/>
    <w:p>
      <w:pPr>
        <w:spacing w:after="0"/>
        <w:ind w:left="0"/>
        <w:jc w:val="both"/>
      </w:pPr>
      <w:r>
        <w:rPr>
          <w:rFonts w:ascii="Times New Roman"/>
          <w:b w:val="false"/>
          <w:i w:val="false"/>
          <w:color w:val="000000"/>
          <w:sz w:val="28"/>
        </w:rPr>
        <w:t xml:space="preserve">
      Таблица 3.1. </w:t>
      </w:r>
    </w:p>
    <w:bookmarkEnd w:id="1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транспортного средства</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Сиденья, расположенные по направлению движения</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Сиденья, расположенные против направления движения</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Боковые сиденья</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сиденья</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 L6 и L7 (с авто-мобильной компоновкой)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Ar4m</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Br3 или Ar4m </w:t>
            </w:r>
          </w:p>
          <w:p>
            <w:pPr>
              <w:spacing w:after="20"/>
              <w:ind w:left="20"/>
              <w:jc w:val="both"/>
            </w:pPr>
          </w:p>
          <w:p>
            <w:pPr>
              <w:spacing w:after="20"/>
              <w:ind w:left="20"/>
              <w:jc w:val="both"/>
            </w:pPr>
          </w:p>
          <w:p>
            <w:pPr>
              <w:spacing w:after="20"/>
              <w:ind w:left="20"/>
              <w:jc w:val="both"/>
            </w:pPr>
            <w:r>
              <w:drawing>
                <wp:inline distT="0" distB="0" distL="0" distR="0">
                  <wp:extent cx="1270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27000" cy="165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Br3 или Ar4m </w:t>
            </w:r>
          </w:p>
          <w:p>
            <w:pPr>
              <w:spacing w:after="20"/>
              <w:ind w:left="20"/>
              <w:jc w:val="both"/>
            </w:pPr>
          </w:p>
          <w:p>
            <w:pPr>
              <w:spacing w:after="20"/>
              <w:ind w:left="20"/>
              <w:jc w:val="both"/>
            </w:pPr>
          </w:p>
          <w:p>
            <w:pPr>
              <w:spacing w:after="20"/>
              <w:ind w:left="20"/>
              <w:jc w:val="both"/>
            </w:pPr>
            <w:r>
              <w:drawing>
                <wp:inline distT="0" distB="0" distL="0" distR="0">
                  <wp:extent cx="1270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27000" cy="165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Br3 или Ar4m </w:t>
            </w:r>
          </w:p>
          <w:p>
            <w:pPr>
              <w:spacing w:after="20"/>
              <w:ind w:left="20"/>
              <w:jc w:val="both"/>
            </w:pPr>
          </w:p>
          <w:p>
            <w:pPr>
              <w:spacing w:after="20"/>
              <w:ind w:left="20"/>
              <w:jc w:val="both"/>
            </w:pPr>
          </w:p>
          <w:p>
            <w:pPr>
              <w:spacing w:after="20"/>
              <w:ind w:left="20"/>
              <w:jc w:val="both"/>
            </w:pPr>
            <w:r>
              <w:drawing>
                <wp:inline distT="0" distB="0" distL="0" distR="0">
                  <wp:extent cx="1270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27000" cy="165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M2 </w:t>
            </w:r>
            <w:r>
              <w:rPr>
                <w:rFonts w:ascii="Times New Roman"/>
                <w:b w:val="false"/>
                <w:i w:val="false"/>
                <w:color w:val="000000"/>
                <w:sz w:val="20"/>
                <w:u w:val="single"/>
              </w:rPr>
              <w:t>&lt;</w:t>
            </w:r>
            <w:r>
              <w:rPr>
                <w:rFonts w:ascii="Times New Roman"/>
                <w:b w:val="false"/>
                <w:i w:val="false"/>
                <w:color w:val="000000"/>
                <w:sz w:val="20"/>
              </w:rPr>
              <w:t xml:space="preserve"> 3,5 т</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Ar4m</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Br3 или Ar4m </w:t>
            </w:r>
          </w:p>
          <w:p>
            <w:pPr>
              <w:spacing w:after="20"/>
              <w:ind w:left="20"/>
              <w:jc w:val="both"/>
            </w:pPr>
          </w:p>
          <w:p>
            <w:pPr>
              <w:spacing w:after="20"/>
              <w:ind w:left="20"/>
              <w:jc w:val="both"/>
            </w:pPr>
          </w:p>
          <w:p>
            <w:pPr>
              <w:spacing w:after="20"/>
              <w:ind w:left="20"/>
              <w:jc w:val="both"/>
            </w:pPr>
            <w:r>
              <w:drawing>
                <wp:inline distT="0" distB="0" distL="0" distR="0">
                  <wp:extent cx="1270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27000" cy="165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Br3 или Ar4m </w:t>
            </w:r>
          </w:p>
          <w:p>
            <w:pPr>
              <w:spacing w:after="20"/>
              <w:ind w:left="20"/>
              <w:jc w:val="both"/>
            </w:pPr>
          </w:p>
          <w:p>
            <w:pPr>
              <w:spacing w:after="20"/>
              <w:ind w:left="20"/>
              <w:jc w:val="both"/>
            </w:pPr>
          </w:p>
          <w:p>
            <w:pPr>
              <w:spacing w:after="20"/>
              <w:ind w:left="20"/>
              <w:jc w:val="both"/>
            </w:pPr>
            <w:r>
              <w:drawing>
                <wp:inline distT="0" distB="0" distL="0" distR="0">
                  <wp:extent cx="1270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27000" cy="165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Br3 или Ar4m </w:t>
            </w:r>
          </w:p>
          <w:p>
            <w:pPr>
              <w:spacing w:after="20"/>
              <w:ind w:left="20"/>
              <w:jc w:val="both"/>
            </w:pPr>
          </w:p>
          <w:p>
            <w:pPr>
              <w:spacing w:after="20"/>
              <w:ind w:left="20"/>
              <w:jc w:val="both"/>
            </w:pPr>
          </w:p>
          <w:p>
            <w:pPr>
              <w:spacing w:after="20"/>
              <w:ind w:left="20"/>
              <w:jc w:val="both"/>
            </w:pPr>
            <w:r>
              <w:drawing>
                <wp:inline distT="0" distB="0" distL="0" distR="0">
                  <wp:extent cx="1270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27000" cy="165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r>
              <w:rPr>
                <w:rFonts w:ascii="Times New Roman"/>
                <w:b w:val="false"/>
                <w:i w:val="false"/>
                <w:color w:val="000000"/>
                <w:vertAlign w:val="subscript"/>
              </w:rPr>
              <w:t>2</w:t>
            </w: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 xml:space="preserve"> 3,5 т и M</w:t>
            </w:r>
            <w:r>
              <w:rPr>
                <w:rFonts w:ascii="Times New Roman"/>
                <w:b w:val="false"/>
                <w:i w:val="false"/>
                <w:color w:val="000000"/>
                <w:vertAlign w:val="subscript"/>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Br3 или Ar4m </w:t>
            </w:r>
          </w:p>
          <w:p>
            <w:pPr>
              <w:spacing w:after="20"/>
              <w:ind w:left="20"/>
              <w:jc w:val="both"/>
            </w:pPr>
          </w:p>
          <w:p>
            <w:pPr>
              <w:spacing w:after="20"/>
              <w:ind w:left="20"/>
              <w:jc w:val="both"/>
            </w:pPr>
          </w:p>
          <w:p>
            <w:pPr>
              <w:spacing w:after="20"/>
              <w:ind w:left="20"/>
              <w:jc w:val="both"/>
            </w:pPr>
            <w:r>
              <w:drawing>
                <wp:inline distT="0" distB="0" distL="0" distR="0">
                  <wp:extent cx="1270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27000" cy="165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Br3 или Ar4m </w:t>
            </w:r>
          </w:p>
          <w:p>
            <w:pPr>
              <w:spacing w:after="20"/>
              <w:ind w:left="20"/>
              <w:jc w:val="both"/>
            </w:pPr>
          </w:p>
          <w:p>
            <w:pPr>
              <w:spacing w:after="20"/>
              <w:ind w:left="20"/>
              <w:jc w:val="both"/>
            </w:pPr>
          </w:p>
          <w:p>
            <w:pPr>
              <w:spacing w:after="20"/>
              <w:ind w:left="20"/>
              <w:jc w:val="both"/>
            </w:pPr>
            <w:r>
              <w:drawing>
                <wp:inline distT="0" distB="0" distL="0" distR="0">
                  <wp:extent cx="1270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27000" cy="165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Br3 или Ar4m </w:t>
            </w:r>
          </w:p>
          <w:p>
            <w:pPr>
              <w:spacing w:after="20"/>
              <w:ind w:left="20"/>
              <w:jc w:val="both"/>
            </w:pPr>
          </w:p>
          <w:p>
            <w:pPr>
              <w:spacing w:after="20"/>
              <w:ind w:left="20"/>
              <w:jc w:val="both"/>
            </w:pPr>
          </w:p>
          <w:p>
            <w:pPr>
              <w:spacing w:after="20"/>
              <w:ind w:left="20"/>
              <w:jc w:val="both"/>
            </w:pPr>
            <w:r>
              <w:drawing>
                <wp:inline distT="0" distB="0" distL="0" distR="0">
                  <wp:extent cx="1270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27000" cy="165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Br3 или Ar4m </w:t>
            </w:r>
          </w:p>
          <w:p>
            <w:pPr>
              <w:spacing w:after="20"/>
              <w:ind w:left="20"/>
              <w:jc w:val="both"/>
            </w:pPr>
          </w:p>
          <w:p>
            <w:pPr>
              <w:spacing w:after="20"/>
              <w:ind w:left="20"/>
              <w:jc w:val="both"/>
            </w:pPr>
          </w:p>
          <w:p>
            <w:pPr>
              <w:spacing w:after="20"/>
              <w:ind w:left="20"/>
              <w:jc w:val="both"/>
            </w:pPr>
            <w:r>
              <w:drawing>
                <wp:inline distT="0" distB="0" distL="0" distR="0">
                  <wp:extent cx="1270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27000" cy="165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Ar4m</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Ar4m или Br4m Ш </w:t>
            </w:r>
          </w:p>
          <w:p>
            <w:pPr>
              <w:spacing w:after="20"/>
              <w:ind w:left="20"/>
              <w:jc w:val="both"/>
            </w:pPr>
          </w:p>
          <w:p>
            <w:pPr>
              <w:spacing w:after="20"/>
              <w:ind w:left="20"/>
              <w:jc w:val="both"/>
            </w:pPr>
          </w:p>
          <w:p>
            <w:pPr>
              <w:spacing w:after="20"/>
              <w:ind w:left="20"/>
              <w:jc w:val="both"/>
            </w:pP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15900" cy="228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или B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xml:space="preserve"> и N</w:t>
            </w:r>
            <w:r>
              <w:rPr>
                <w:rFonts w:ascii="Times New Roman"/>
                <w:b w:val="false"/>
                <w:i w:val="false"/>
                <w:color w:val="000000"/>
                <w:vertAlign w:val="subscript"/>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или B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или B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281" w:id="1291"/>
    <w:p>
      <w:pPr>
        <w:spacing w:after="0"/>
        <w:ind w:left="0"/>
        <w:jc w:val="both"/>
      </w:pPr>
      <w:r>
        <w:rPr>
          <w:rFonts w:ascii="Times New Roman"/>
          <w:b w:val="false"/>
          <w:i w:val="false"/>
          <w:color w:val="000000"/>
          <w:sz w:val="28"/>
        </w:rPr>
        <w:t>
      Примечания: А: ремень (поясной и диагональный) с креплением в трех точках.</w:t>
      </w:r>
    </w:p>
    <w:bookmarkEnd w:id="1291"/>
    <w:bookmarkStart w:name="z1282" w:id="1292"/>
    <w:p>
      <w:pPr>
        <w:spacing w:after="0"/>
        <w:ind w:left="0"/>
        <w:jc w:val="both"/>
      </w:pPr>
      <w:r>
        <w:rPr>
          <w:rFonts w:ascii="Times New Roman"/>
          <w:b w:val="false"/>
          <w:i w:val="false"/>
          <w:color w:val="000000"/>
          <w:sz w:val="28"/>
        </w:rPr>
        <w:t>
      В: ремень (поясной) с креплением в двух точках.</w:t>
      </w:r>
    </w:p>
    <w:bookmarkEnd w:id="1292"/>
    <w:bookmarkStart w:name="z1283" w:id="1293"/>
    <w:p>
      <w:pPr>
        <w:spacing w:after="0"/>
        <w:ind w:left="0"/>
        <w:jc w:val="both"/>
      </w:pPr>
      <w:r>
        <w:rPr>
          <w:rFonts w:ascii="Times New Roman"/>
          <w:b w:val="false"/>
          <w:i w:val="false"/>
          <w:color w:val="000000"/>
          <w:sz w:val="28"/>
        </w:rPr>
        <w:t>
      R: втягивающее устройство для частичного или полного втягивания лямки ремня безопасности.</w:t>
      </w:r>
    </w:p>
    <w:bookmarkEnd w:id="1293"/>
    <w:bookmarkStart w:name="z1284" w:id="1294"/>
    <w:p>
      <w:pPr>
        <w:spacing w:after="0"/>
        <w:ind w:left="0"/>
        <w:jc w:val="both"/>
      </w:pPr>
      <w:r>
        <w:rPr>
          <w:rFonts w:ascii="Times New Roman"/>
          <w:b w:val="false"/>
          <w:i w:val="false"/>
          <w:color w:val="000000"/>
          <w:sz w:val="28"/>
        </w:rPr>
        <w:t>
      3: - Втягивающее устройство, которое позволяет получить желаемую длину лямки и которое при закрытой пряжке автоматически регулирует ее длину для пользователя. Без вмешательства пользователя дальнейшее извлечение лямки из устройства невозможно (автоматически запирающееся втягивающее устройство).</w:t>
      </w:r>
    </w:p>
    <w:bookmarkEnd w:id="1294"/>
    <w:bookmarkStart w:name="z1285" w:id="1295"/>
    <w:p>
      <w:pPr>
        <w:spacing w:after="0"/>
        <w:ind w:left="0"/>
        <w:jc w:val="both"/>
      </w:pPr>
      <w:r>
        <w:rPr>
          <w:rFonts w:ascii="Times New Roman"/>
          <w:b w:val="false"/>
          <w:i w:val="false"/>
          <w:color w:val="000000"/>
          <w:sz w:val="28"/>
        </w:rPr>
        <w:t>
      4: - Втягивающее устройство, которое при обычных условиях движения не ограничивает свободу движения пользователя. Такое устройство включает приспособление для регулировки длины, которое автоматически регулирует лямку в зависимости от телосложения пользователя, и запирающий механизм, срабатывающий в случае аварии под действием замедления транспортного средства, либо сочетания замедления транспортного средства, движения ремня или любого другого автоматического устройства (аварийное запирающееся втягивающее устройство).</w:t>
      </w:r>
    </w:p>
    <w:bookmarkEnd w:id="1295"/>
    <w:bookmarkStart w:name="z1286" w:id="1296"/>
    <w:p>
      <w:pPr>
        <w:spacing w:after="0"/>
        <w:ind w:left="0"/>
        <w:jc w:val="both"/>
      </w:pPr>
      <w:r>
        <w:rPr>
          <w:rFonts w:ascii="Times New Roman"/>
          <w:b w:val="false"/>
          <w:i w:val="false"/>
          <w:color w:val="000000"/>
          <w:sz w:val="28"/>
        </w:rPr>
        <w:t>
      m: Аварийное запирающееся втягивающее устройство с многоуровневой чувствительностью.</w:t>
      </w:r>
    </w:p>
    <w:bookmarkEnd w:id="1296"/>
    <w:bookmarkStart w:name="z1287" w:id="1297"/>
    <w:p>
      <w:pPr>
        <w:spacing w:after="0"/>
        <w:ind w:left="0"/>
        <w:jc w:val="both"/>
      </w:pPr>
      <w:r>
        <w:rPr>
          <w:rFonts w:ascii="Times New Roman"/>
          <w:b w:val="false"/>
          <w:i w:val="false"/>
          <w:color w:val="000000"/>
          <w:sz w:val="28"/>
        </w:rPr>
        <w:t xml:space="preserve">
       </w:t>
      </w:r>
    </w:p>
    <w:bookmarkEnd w:id="1297"/>
    <w:p>
      <w:pPr>
        <w:spacing w:after="0"/>
        <w:ind w:left="0"/>
        <w:jc w:val="both"/>
      </w:pPr>
      <w:r>
        <w:drawing>
          <wp:inline distT="0" distB="0" distL="0" distR="0">
            <wp:extent cx="1270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27000" cy="16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Ремни с креплением в двух точках могут применяться только на тех сиденьях, у которых:</w:t>
      </w:r>
    </w:p>
    <w:bookmarkStart w:name="z1288" w:id="1298"/>
    <w:p>
      <w:pPr>
        <w:spacing w:after="0"/>
        <w:ind w:left="0"/>
        <w:jc w:val="both"/>
      </w:pPr>
      <w:r>
        <w:rPr>
          <w:rFonts w:ascii="Times New Roman"/>
          <w:b w:val="false"/>
          <w:i w:val="false"/>
          <w:color w:val="000000"/>
          <w:sz w:val="28"/>
        </w:rPr>
        <w:t>
      - непосредственно впереди находится сиденье, либо</w:t>
      </w:r>
    </w:p>
    <w:bookmarkEnd w:id="1298"/>
    <w:bookmarkStart w:name="z1289" w:id="1299"/>
    <w:p>
      <w:pPr>
        <w:spacing w:after="0"/>
        <w:ind w:left="0"/>
        <w:jc w:val="both"/>
      </w:pPr>
      <w:r>
        <w:rPr>
          <w:rFonts w:ascii="Times New Roman"/>
          <w:b w:val="false"/>
          <w:i w:val="false"/>
          <w:color w:val="000000"/>
          <w:sz w:val="28"/>
        </w:rPr>
        <w:t>
      - ни один из элементов транспортного средства не может находиться в "исходной зоне" при движении транспортного средства. Под "исходной зоной" подразумевается пространство между двумя вертикальными продольными плоскостями, расположенными на расстоянии 400 мм друг от друга симметрично точке Н, которое определяется поворотом модели головы диаметром 165 мм, из вертикального в горизонтальное положение (имитация наклона туловища вперед по ходу движения). Эта модель устанавливается в точке Н и на 127 мм впереди точки Н, и расстояние от оси вращения до верха модели головы составляет 840 мм.</w:t>
      </w:r>
    </w:p>
    <w:bookmarkEnd w:id="1299"/>
    <w:bookmarkStart w:name="z1290" w:id="1300"/>
    <w:p>
      <w:pPr>
        <w:spacing w:after="0"/>
        <w:ind w:left="0"/>
        <w:jc w:val="both"/>
      </w:pPr>
      <w:r>
        <w:rPr>
          <w:rFonts w:ascii="Times New Roman"/>
          <w:b w:val="false"/>
          <w:i w:val="false"/>
          <w:color w:val="000000"/>
          <w:sz w:val="28"/>
        </w:rPr>
        <w:t xml:space="preserve">
       </w:t>
      </w:r>
    </w:p>
    <w:bookmarkEnd w:id="1300"/>
    <w:p>
      <w:pPr>
        <w:spacing w:after="0"/>
        <w:ind w:left="0"/>
        <w:jc w:val="both"/>
      </w:pP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15900" cy="22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боковых сидений, за исключением передних, транспортных средств категории N1 допускается установка поясного ремня, если между сиденьем и ближайшей боковой стенкой транспортного средства предусмотрен проход для обеспечения доступа пассажиров к другим частям транспортного средства. Пространство между сиденьем и боковой стенкой считается проходом, если при всех закрытых дверях расстояние между этой боковой стенкой и вертикальной продольной плоскостью, проходящей через центр соответствующего сиденья, измеренное в точке R перпендикулярно средней продольной плоскости транспортного средства, составляет более 500 мм.</w:t>
      </w:r>
    </w:p>
    <w:bookmarkStart w:name="z1291" w:id="1301"/>
    <w:p>
      <w:pPr>
        <w:spacing w:after="0"/>
        <w:ind w:left="0"/>
        <w:jc w:val="both"/>
      </w:pPr>
      <w:r>
        <w:rPr>
          <w:rFonts w:ascii="Times New Roman"/>
          <w:b w:val="false"/>
          <w:i w:val="false"/>
          <w:color w:val="000000"/>
          <w:sz w:val="28"/>
        </w:rPr>
        <w:t>
      * Допускается поясной ремень, если ветровое стекло не находится в "исходной зоне" в соответствии с определением, приведенным выше в пункте, обозначенном знаком "</w:t>
      </w:r>
    </w:p>
    <w:bookmarkEnd w:id="130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70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27000" cy="16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 для категорий N</w:t>
      </w:r>
      <w:r>
        <w:rPr>
          <w:rFonts w:ascii="Times New Roman"/>
          <w:b w:val="false"/>
          <w:i w:val="false"/>
          <w:color w:val="000000"/>
          <w:vertAlign w:val="subscript"/>
        </w:rPr>
        <w:t>2</w:t>
      </w:r>
      <w:r>
        <w:rPr>
          <w:rFonts w:ascii="Times New Roman"/>
          <w:b w:val="false"/>
          <w:i w:val="false"/>
          <w:color w:val="000000"/>
          <w:sz w:val="28"/>
        </w:rPr>
        <w:t xml:space="preserve"> и N</w:t>
      </w:r>
      <w:r>
        <w:rPr>
          <w:rFonts w:ascii="Times New Roman"/>
          <w:b w:val="false"/>
          <w:i w:val="false"/>
          <w:color w:val="000000"/>
          <w:vertAlign w:val="subscript"/>
        </w:rPr>
        <w:t>3</w:t>
      </w:r>
      <w:r>
        <w:rPr>
          <w:rFonts w:ascii="Times New Roman"/>
          <w:b w:val="false"/>
          <w:i w:val="false"/>
          <w:color w:val="000000"/>
          <w:sz w:val="28"/>
        </w:rPr>
        <w:t xml:space="preserve"> также в случае сиденья водителя.</w:t>
      </w:r>
    </w:p>
    <w:bookmarkStart w:name="z1292" w:id="1302"/>
    <w:p>
      <w:pPr>
        <w:spacing w:after="0"/>
        <w:ind w:left="0"/>
        <w:jc w:val="both"/>
      </w:pPr>
      <w:r>
        <w:rPr>
          <w:rFonts w:ascii="Times New Roman"/>
          <w:b w:val="false"/>
          <w:i w:val="false"/>
          <w:color w:val="000000"/>
          <w:sz w:val="28"/>
        </w:rPr>
        <w:t>
      3.2.5. За исключением случая, указанного в пункте 3.2.6, для каждого пассажирского сиденья, оснащенного подушкой безопасности, предусматривается знак предупреждения против использования на нем детского удерживающего устройства, установленного против направления движения. Предупреждающая этикетка в виде пиктограммы, которая может содержать пояснительный текст, надежно прикрепляется и размещается таким образом, чтобы ее могло видеть лицо, намеревающееся установить на данном сиденье детское удерживающее устройство, расположенное против направления движения. Пример пиктограммы приведен на рисунке 3.1. Предупреждающий знак должен быть виден во всех случаях, в том числе, при закрытой двери.</w:t>
      </w:r>
    </w:p>
    <w:bookmarkEnd w:id="130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796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8796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93" w:id="1303"/>
    <w:p>
      <w:pPr>
        <w:spacing w:after="0"/>
        <w:ind w:left="0"/>
        <w:jc w:val="both"/>
      </w:pPr>
      <w:r>
        <w:rPr>
          <w:rFonts w:ascii="Times New Roman"/>
          <w:b w:val="false"/>
          <w:i w:val="false"/>
          <w:color w:val="000000"/>
          <w:sz w:val="28"/>
        </w:rPr>
        <w:t>
      Цвета:</w:t>
      </w:r>
    </w:p>
    <w:bookmarkEnd w:id="1303"/>
    <w:bookmarkStart w:name="z1294" w:id="1304"/>
    <w:p>
      <w:pPr>
        <w:spacing w:after="0"/>
        <w:ind w:left="0"/>
        <w:jc w:val="both"/>
      </w:pPr>
      <w:r>
        <w:rPr>
          <w:rFonts w:ascii="Times New Roman"/>
          <w:b w:val="false"/>
          <w:i w:val="false"/>
          <w:color w:val="000000"/>
          <w:sz w:val="28"/>
        </w:rPr>
        <w:t>
      - пиктограмма – красный;</w:t>
      </w:r>
    </w:p>
    <w:bookmarkEnd w:id="1304"/>
    <w:bookmarkStart w:name="z1295" w:id="1305"/>
    <w:p>
      <w:pPr>
        <w:spacing w:after="0"/>
        <w:ind w:left="0"/>
        <w:jc w:val="both"/>
      </w:pPr>
      <w:r>
        <w:rPr>
          <w:rFonts w:ascii="Times New Roman"/>
          <w:b w:val="false"/>
          <w:i w:val="false"/>
          <w:color w:val="000000"/>
          <w:sz w:val="28"/>
        </w:rPr>
        <w:t>
      - сиденье, детское сиденье и контурная линия подушки безопасности – черный;</w:t>
      </w:r>
    </w:p>
    <w:bookmarkEnd w:id="1305"/>
    <w:bookmarkStart w:name="z1296" w:id="1306"/>
    <w:p>
      <w:pPr>
        <w:spacing w:after="0"/>
        <w:ind w:left="0"/>
        <w:jc w:val="both"/>
      </w:pPr>
      <w:r>
        <w:rPr>
          <w:rFonts w:ascii="Times New Roman"/>
          <w:b w:val="false"/>
          <w:i w:val="false"/>
          <w:color w:val="000000"/>
          <w:sz w:val="28"/>
        </w:rPr>
        <w:t>
      - слова "Air Bag" ("подушка безопасности"), а также рисунок подушки безопасности – белый.</w:t>
      </w:r>
    </w:p>
    <w:bookmarkEnd w:id="1306"/>
    <w:bookmarkStart w:name="z1297" w:id="1307"/>
    <w:p>
      <w:pPr>
        <w:spacing w:after="0"/>
        <w:ind w:left="0"/>
        <w:jc w:val="both"/>
      </w:pPr>
      <w:r>
        <w:rPr>
          <w:rFonts w:ascii="Times New Roman"/>
          <w:b w:val="false"/>
          <w:i w:val="false"/>
          <w:color w:val="000000"/>
          <w:sz w:val="28"/>
        </w:rPr>
        <w:t>
      Рисунок 3.1. Пример пиктограммы</w:t>
      </w:r>
    </w:p>
    <w:bookmarkEnd w:id="1307"/>
    <w:bookmarkStart w:name="z1298" w:id="1308"/>
    <w:p>
      <w:pPr>
        <w:spacing w:after="0"/>
        <w:ind w:left="0"/>
        <w:jc w:val="both"/>
      </w:pPr>
      <w:r>
        <w:rPr>
          <w:rFonts w:ascii="Times New Roman"/>
          <w:b w:val="false"/>
          <w:i w:val="false"/>
          <w:color w:val="000000"/>
          <w:sz w:val="28"/>
        </w:rPr>
        <w:t>
      3.2.6. Предписания пункта 3.2.5 не применяются, если транспортное средство оборудовано сенсорным механизмом, который автоматически определяет наличие детского удерживающего устройства, установленного против направления движения, и не допускает срабатывания подушки безопасности при наличии такой детской удерживающей системы.</w:t>
      </w:r>
    </w:p>
    <w:bookmarkEnd w:id="1308"/>
    <w:bookmarkStart w:name="z1299" w:id="1309"/>
    <w:p>
      <w:pPr>
        <w:spacing w:after="0"/>
        <w:ind w:left="0"/>
        <w:jc w:val="both"/>
      </w:pPr>
      <w:r>
        <w:rPr>
          <w:rFonts w:ascii="Times New Roman"/>
          <w:b w:val="false"/>
          <w:i w:val="false"/>
          <w:color w:val="000000"/>
          <w:sz w:val="28"/>
        </w:rPr>
        <w:t>
      3.2.7. Ремни безопасности устанавливаются таким образом, чтобы:</w:t>
      </w:r>
    </w:p>
    <w:bookmarkEnd w:id="1309"/>
    <w:bookmarkStart w:name="z1300" w:id="1310"/>
    <w:p>
      <w:pPr>
        <w:spacing w:after="0"/>
        <w:ind w:left="0"/>
        <w:jc w:val="both"/>
      </w:pPr>
      <w:r>
        <w:rPr>
          <w:rFonts w:ascii="Times New Roman"/>
          <w:b w:val="false"/>
          <w:i w:val="false"/>
          <w:color w:val="000000"/>
          <w:sz w:val="28"/>
        </w:rPr>
        <w:t>
      3.2.7.1. Практически отсутствовала возможность соскальзывания с плеча правильно надетого ремня в результате смещения водителя или пассажира вперед;</w:t>
      </w:r>
    </w:p>
    <w:bookmarkEnd w:id="1310"/>
    <w:bookmarkStart w:name="z1301" w:id="1311"/>
    <w:p>
      <w:pPr>
        <w:spacing w:after="0"/>
        <w:ind w:left="0"/>
        <w:jc w:val="both"/>
      </w:pPr>
      <w:r>
        <w:rPr>
          <w:rFonts w:ascii="Times New Roman"/>
          <w:b w:val="false"/>
          <w:i w:val="false"/>
          <w:color w:val="000000"/>
          <w:sz w:val="28"/>
        </w:rPr>
        <w:t>
      3.2.7.2. Практически отсутствовала возможность повреждения лямки ремня при соприкосновении с острыми твердыми элементами конструкции транспортного средства или сиденья детских удерживающих систем и детских удерживающих систем ISOFIX.</w:t>
      </w:r>
    </w:p>
    <w:bookmarkEnd w:id="1311"/>
    <w:bookmarkStart w:name="z1302" w:id="1312"/>
    <w:p>
      <w:pPr>
        <w:spacing w:after="0"/>
        <w:ind w:left="0"/>
        <w:jc w:val="both"/>
      </w:pPr>
      <w:r>
        <w:rPr>
          <w:rFonts w:ascii="Times New Roman"/>
          <w:b w:val="false"/>
          <w:i w:val="false"/>
          <w:color w:val="000000"/>
          <w:sz w:val="28"/>
        </w:rPr>
        <w:t>
      3.2.8. Конструкция и установка ремней безопасности позволяют пристегнуться ими в любое время. Если сиденье в сборе, либо подушка сиденья, и/или спинка сиденья могут складываться для обеспечения доступа к задней части транспортного средства или грузовому либо багажному отделению, то после их откидывания и последующей установки в обычное положение предусмотренные ремни безопасности должны быть доступными или легко извлекаться из-под сиденья, либо из-за него пользователем без посторонней помощи.</w:t>
      </w:r>
    </w:p>
    <w:bookmarkEnd w:id="1312"/>
    <w:bookmarkStart w:name="z1303" w:id="1313"/>
    <w:p>
      <w:pPr>
        <w:spacing w:after="0"/>
        <w:ind w:left="0"/>
        <w:jc w:val="both"/>
      </w:pPr>
      <w:r>
        <w:rPr>
          <w:rFonts w:ascii="Times New Roman"/>
          <w:b w:val="false"/>
          <w:i w:val="false"/>
          <w:color w:val="000000"/>
          <w:sz w:val="28"/>
        </w:rPr>
        <w:t>
      3.2.9. Устройство, служащее для открывания пряжки, является хорошо заметным и легкодоступным для пользователя и конструируется таким образом, чтобы исключалась возможность его неожиданного или случайного открытия.</w:t>
      </w:r>
    </w:p>
    <w:bookmarkEnd w:id="1313"/>
    <w:bookmarkStart w:name="z1304" w:id="1314"/>
    <w:p>
      <w:pPr>
        <w:spacing w:after="0"/>
        <w:ind w:left="0"/>
        <w:jc w:val="both"/>
      </w:pPr>
      <w:r>
        <w:rPr>
          <w:rFonts w:ascii="Times New Roman"/>
          <w:b w:val="false"/>
          <w:i w:val="false"/>
          <w:color w:val="000000"/>
          <w:sz w:val="28"/>
        </w:rPr>
        <w:t>
      3.2.10. Пряжка располагается в таком месте, чтобы она была легкодоступной для спасателя в том случае, если необходимо срочно высвободить из транспортного средства водителя или пассажира.</w:t>
      </w:r>
    </w:p>
    <w:bookmarkEnd w:id="1314"/>
    <w:bookmarkStart w:name="z1305" w:id="1315"/>
    <w:p>
      <w:pPr>
        <w:spacing w:after="0"/>
        <w:ind w:left="0"/>
        <w:jc w:val="both"/>
      </w:pPr>
      <w:r>
        <w:rPr>
          <w:rFonts w:ascii="Times New Roman"/>
          <w:b w:val="false"/>
          <w:i w:val="false"/>
          <w:color w:val="000000"/>
          <w:sz w:val="28"/>
        </w:rPr>
        <w:t>
      3.2.11. Пряжка устанавливается таким образом, чтобы, как в открытом состоянии, так и под нагрузкой веса пользователя, он мог ее открыть простым движением как левой, так и правой руки в одном направлении.</w:t>
      </w:r>
    </w:p>
    <w:bookmarkEnd w:id="1315"/>
    <w:bookmarkStart w:name="z1306" w:id="1316"/>
    <w:p>
      <w:pPr>
        <w:spacing w:after="0"/>
        <w:ind w:left="0"/>
        <w:jc w:val="both"/>
      </w:pPr>
      <w:r>
        <w:rPr>
          <w:rFonts w:ascii="Times New Roman"/>
          <w:b w:val="false"/>
          <w:i w:val="false"/>
          <w:color w:val="000000"/>
          <w:sz w:val="28"/>
        </w:rPr>
        <w:t>
      3.2.12. Надетый ремень либо регулируется автоматически, либо имеет такую конструкцию, чтобы устройство ручной регулировки было легкодоступным для сидящего пользователя и удобным и простым в использовании. Кроме того, пользователь должен быть в состоянии затянуть ремень одной рукой, подогнав его под свою комплекцию и положение, в котором находится сиденье транспортного средства.</w:t>
      </w:r>
    </w:p>
    <w:bookmarkEnd w:id="1316"/>
    <w:bookmarkStart w:name="z1307" w:id="1317"/>
    <w:p>
      <w:pPr>
        <w:spacing w:after="0"/>
        <w:ind w:left="0"/>
        <w:jc w:val="both"/>
      </w:pPr>
      <w:r>
        <w:rPr>
          <w:rFonts w:ascii="Times New Roman"/>
          <w:b w:val="false"/>
          <w:i w:val="false"/>
          <w:color w:val="000000"/>
          <w:sz w:val="28"/>
        </w:rPr>
        <w:t>
      3.2.13. Каждое место для сидения оборудуется местами крепления ремней безопасности, соответствующими типу применяемых ремней.</w:t>
      </w:r>
    </w:p>
    <w:bookmarkEnd w:id="1317"/>
    <w:bookmarkStart w:name="z1308" w:id="1318"/>
    <w:p>
      <w:pPr>
        <w:spacing w:after="0"/>
        <w:ind w:left="0"/>
        <w:jc w:val="both"/>
      </w:pPr>
      <w:r>
        <w:rPr>
          <w:rFonts w:ascii="Times New Roman"/>
          <w:b w:val="false"/>
          <w:i w:val="false"/>
          <w:color w:val="000000"/>
          <w:sz w:val="28"/>
        </w:rPr>
        <w:t>
      3.2.14. Если для обеспечения доступа к передним и задним сиденьям используется двустворчатая дверная конструкция, то конструкция системы крепления ремня не должна препятствовать свободному входу в транспортное средство и выходу из него.</w:t>
      </w:r>
    </w:p>
    <w:bookmarkEnd w:id="1318"/>
    <w:bookmarkStart w:name="z1309" w:id="1319"/>
    <w:p>
      <w:pPr>
        <w:spacing w:after="0"/>
        <w:ind w:left="0"/>
        <w:jc w:val="both"/>
      </w:pPr>
      <w:r>
        <w:rPr>
          <w:rFonts w:ascii="Times New Roman"/>
          <w:b w:val="false"/>
          <w:i w:val="false"/>
          <w:color w:val="000000"/>
          <w:sz w:val="28"/>
        </w:rPr>
        <w:t>
      3.2.15. Места крепления не располагаются на тонких и/или плоских панелях с недостаточной жесткостью и усилением или в тонкостенных трубах.</w:t>
      </w:r>
    </w:p>
    <w:bookmarkEnd w:id="1319"/>
    <w:bookmarkStart w:name="z1310" w:id="1320"/>
    <w:p>
      <w:pPr>
        <w:spacing w:after="0"/>
        <w:ind w:left="0"/>
        <w:jc w:val="both"/>
      </w:pPr>
      <w:r>
        <w:rPr>
          <w:rFonts w:ascii="Times New Roman"/>
          <w:b w:val="false"/>
          <w:i w:val="false"/>
          <w:color w:val="000000"/>
          <w:sz w:val="28"/>
        </w:rPr>
        <w:t>
      3.2.16. При визуальном осмотре мест крепления ремней безопасности не наблюдается пропусков в сварном шве, видимых непроваров.</w:t>
      </w:r>
    </w:p>
    <w:bookmarkEnd w:id="1320"/>
    <w:bookmarkStart w:name="z1311" w:id="1321"/>
    <w:p>
      <w:pPr>
        <w:spacing w:after="0"/>
        <w:ind w:left="0"/>
        <w:jc w:val="both"/>
      </w:pPr>
      <w:r>
        <w:rPr>
          <w:rFonts w:ascii="Times New Roman"/>
          <w:b w:val="false"/>
          <w:i w:val="false"/>
          <w:color w:val="000000"/>
          <w:sz w:val="28"/>
        </w:rPr>
        <w:t>
      3.2.17. Болты, используемые в конструкции мест крепления ремней безопасности должны быть класса 8.8 или более прочные. Такие болты маркируются обозначением 8.8 или 12.9 на шестигранной головке, однако болты 7/16`` UNF для крепления ремней безопасности (с анодированным покрытием), не маркированные указанными обозначениями, могут рассматриваться в качестве болтов эквивалентной прочности. Диаметр резьбы болтов не меньше чем М</w:t>
      </w:r>
      <w:r>
        <w:rPr>
          <w:rFonts w:ascii="Times New Roman"/>
          <w:b w:val="false"/>
          <w:i w:val="false"/>
          <w:color w:val="000000"/>
          <w:vertAlign w:val="subscript"/>
        </w:rPr>
        <w:t>8</w:t>
      </w:r>
      <w:r>
        <w:rPr>
          <w:rFonts w:ascii="Times New Roman"/>
          <w:b w:val="false"/>
          <w:i w:val="false"/>
          <w:color w:val="000000"/>
          <w:sz w:val="28"/>
        </w:rPr>
        <w:t>.</w:t>
      </w:r>
    </w:p>
    <w:bookmarkEnd w:id="1321"/>
    <w:bookmarkStart w:name="z1312" w:id="1322"/>
    <w:p>
      <w:pPr>
        <w:spacing w:after="0"/>
        <w:ind w:left="0"/>
        <w:jc w:val="both"/>
      </w:pPr>
      <w:r>
        <w:rPr>
          <w:rFonts w:ascii="Times New Roman"/>
          <w:b w:val="false"/>
          <w:i w:val="false"/>
          <w:color w:val="000000"/>
          <w:sz w:val="28"/>
        </w:rPr>
        <w:t>
      3.3. Требования к сидениям и их креплениям</w:t>
      </w:r>
    </w:p>
    <w:bookmarkEnd w:id="1322"/>
    <w:bookmarkStart w:name="z1313" w:id="1323"/>
    <w:p>
      <w:pPr>
        <w:spacing w:after="0"/>
        <w:ind w:left="0"/>
        <w:jc w:val="both"/>
      </w:pPr>
      <w:r>
        <w:rPr>
          <w:rFonts w:ascii="Times New Roman"/>
          <w:b w:val="false"/>
          <w:i w:val="false"/>
          <w:color w:val="000000"/>
          <w:sz w:val="28"/>
        </w:rPr>
        <w:t>
      3.3.1. Сиденья надежно прикрепляются к шасси или иным частям транспортного средства.</w:t>
      </w:r>
    </w:p>
    <w:bookmarkEnd w:id="1323"/>
    <w:bookmarkStart w:name="z1314" w:id="1324"/>
    <w:p>
      <w:pPr>
        <w:spacing w:after="0"/>
        <w:ind w:left="0"/>
        <w:jc w:val="both"/>
      </w:pPr>
      <w:r>
        <w:rPr>
          <w:rFonts w:ascii="Times New Roman"/>
          <w:b w:val="false"/>
          <w:i w:val="false"/>
          <w:color w:val="000000"/>
          <w:sz w:val="28"/>
        </w:rPr>
        <w:t>
      3.3.2. На транспортных средствах, оборудованных механизмами продольной регулировки положения подушки и угла наклона спинки+ сиденья или механизмом перемещения сиденья (для посадки и высадки пассажиров), указанные механизмы должны быть работоспособны. После прекращения регулирования или пользования эти механизмы автоматически блокируются.</w:t>
      </w:r>
    </w:p>
    <w:bookmarkEnd w:id="1324"/>
    <w:bookmarkStart w:name="z1315" w:id="1325"/>
    <w:p>
      <w:pPr>
        <w:spacing w:after="0"/>
        <w:ind w:left="0"/>
        <w:jc w:val="both"/>
      </w:pPr>
      <w:r>
        <w:rPr>
          <w:rFonts w:ascii="Times New Roman"/>
          <w:b w:val="false"/>
          <w:i w:val="false"/>
          <w:color w:val="000000"/>
          <w:sz w:val="28"/>
        </w:rPr>
        <w:t>
      3.3.3. Подголовники устанавливаются на каждом переднем боковом сиденье транспортных средств категорий M</w:t>
      </w:r>
      <w:r>
        <w:rPr>
          <w:rFonts w:ascii="Times New Roman"/>
          <w:b w:val="false"/>
          <w:i w:val="false"/>
          <w:color w:val="000000"/>
          <w:vertAlign w:val="subscript"/>
        </w:rPr>
        <w:t>1</w:t>
      </w:r>
      <w:r>
        <w:rPr>
          <w:rFonts w:ascii="Times New Roman"/>
          <w:b w:val="false"/>
          <w:i w:val="false"/>
          <w:color w:val="000000"/>
          <w:sz w:val="28"/>
        </w:rPr>
        <w:t>, M</w:t>
      </w:r>
      <w:r>
        <w:rPr>
          <w:rFonts w:ascii="Times New Roman"/>
          <w:b w:val="false"/>
          <w:i w:val="false"/>
          <w:color w:val="000000"/>
          <w:vertAlign w:val="subscript"/>
        </w:rPr>
        <w:t>2</w:t>
      </w:r>
      <w:r>
        <w:rPr>
          <w:rFonts w:ascii="Times New Roman"/>
          <w:b w:val="false"/>
          <w:i w:val="false"/>
          <w:color w:val="000000"/>
          <w:sz w:val="28"/>
        </w:rPr>
        <w:t xml:space="preserve"> (технически допустимой максимальной массой не выше 3,5 тонн) и N</w:t>
      </w:r>
      <w:r>
        <w:rPr>
          <w:rFonts w:ascii="Times New Roman"/>
          <w:b w:val="false"/>
          <w:i w:val="false"/>
          <w:color w:val="000000"/>
          <w:vertAlign w:val="subscript"/>
        </w:rPr>
        <w:t>1</w:t>
      </w:r>
      <w:r>
        <w:rPr>
          <w:rFonts w:ascii="Times New Roman"/>
          <w:b w:val="false"/>
          <w:i w:val="false"/>
          <w:color w:val="000000"/>
          <w:sz w:val="28"/>
        </w:rPr>
        <w:t>.</w:t>
      </w:r>
    </w:p>
    <w:bookmarkEnd w:id="1325"/>
    <w:bookmarkStart w:name="z1316" w:id="1326"/>
    <w:p>
      <w:pPr>
        <w:spacing w:after="0"/>
        <w:ind w:left="0"/>
        <w:jc w:val="both"/>
      </w:pPr>
      <w:r>
        <w:rPr>
          <w:rFonts w:ascii="Times New Roman"/>
          <w:b w:val="false"/>
          <w:i w:val="false"/>
          <w:color w:val="000000"/>
          <w:sz w:val="28"/>
        </w:rPr>
        <w:t>
      3.4. Требования к травмобезопасности внутреннего оборудования</w:t>
      </w:r>
    </w:p>
    <w:bookmarkEnd w:id="1326"/>
    <w:p>
      <w:pPr>
        <w:spacing w:after="0"/>
        <w:ind w:left="0"/>
        <w:jc w:val="both"/>
      </w:pPr>
      <w:r>
        <w:rPr>
          <w:rFonts w:ascii="Times New Roman"/>
          <w:b w:val="false"/>
          <w:i w:val="false"/>
          <w:color w:val="000000"/>
          <w:sz w:val="28"/>
        </w:rPr>
        <w:t>
      транспортных средств категории М</w:t>
      </w:r>
      <w:r>
        <w:rPr>
          <w:rFonts w:ascii="Times New Roman"/>
          <w:b w:val="false"/>
          <w:i w:val="false"/>
          <w:color w:val="000000"/>
          <w:vertAlign w:val="subscript"/>
        </w:rPr>
        <w:t>1</w:t>
      </w:r>
      <w:r>
        <w:rPr>
          <w:rFonts w:ascii="Times New Roman"/>
          <w:b w:val="false"/>
          <w:i w:val="false"/>
          <w:color w:val="000000"/>
          <w:sz w:val="28"/>
        </w:rPr>
        <w:t>, L</w:t>
      </w:r>
      <w:r>
        <w:rPr>
          <w:rFonts w:ascii="Times New Roman"/>
          <w:b w:val="false"/>
          <w:i w:val="false"/>
          <w:color w:val="000000"/>
          <w:vertAlign w:val="subscript"/>
        </w:rPr>
        <w:t>6</w:t>
      </w:r>
      <w:r>
        <w:rPr>
          <w:rFonts w:ascii="Times New Roman"/>
          <w:b w:val="false"/>
          <w:i w:val="false"/>
          <w:color w:val="000000"/>
          <w:sz w:val="28"/>
        </w:rPr>
        <w:t xml:space="preserve"> и L</w:t>
      </w:r>
      <w:r>
        <w:rPr>
          <w:rFonts w:ascii="Times New Roman"/>
          <w:b w:val="false"/>
          <w:i w:val="false"/>
          <w:color w:val="000000"/>
          <w:vertAlign w:val="subscript"/>
        </w:rPr>
        <w:t>7</w:t>
      </w:r>
      <w:r>
        <w:rPr>
          <w:rFonts w:ascii="Times New Roman"/>
          <w:b w:val="false"/>
          <w:i w:val="false"/>
          <w:color w:val="000000"/>
          <w:sz w:val="28"/>
        </w:rPr>
        <w:t xml:space="preserve"> (с кузовом закрытого типа)</w:t>
      </w:r>
    </w:p>
    <w:bookmarkStart w:name="z1317" w:id="1327"/>
    <w:p>
      <w:pPr>
        <w:spacing w:after="0"/>
        <w:ind w:left="0"/>
        <w:jc w:val="both"/>
      </w:pPr>
      <w:r>
        <w:rPr>
          <w:rFonts w:ascii="Times New Roman"/>
          <w:b w:val="false"/>
          <w:i w:val="false"/>
          <w:color w:val="000000"/>
          <w:sz w:val="28"/>
        </w:rPr>
        <w:t>
      3.4.1. Поверхности внутреннего объема пассажирского помещения транспортного средства не должны иметь острых кромок.</w:t>
      </w:r>
    </w:p>
    <w:bookmarkEnd w:id="1327"/>
    <w:bookmarkStart w:name="z1318" w:id="1328"/>
    <w:p>
      <w:pPr>
        <w:spacing w:after="0"/>
        <w:ind w:left="0"/>
        <w:jc w:val="both"/>
      </w:pPr>
      <w:r>
        <w:rPr>
          <w:rFonts w:ascii="Times New Roman"/>
          <w:b w:val="false"/>
          <w:i w:val="false"/>
          <w:color w:val="000000"/>
          <w:sz w:val="28"/>
        </w:rPr>
        <w:t>
      Примечание: Острой кромкой считается кромка твердого материала, имеющая радиус закругления меньший, чем 2,5 мм, за исключением выступов на поверхности высотой не более 3,2 мм. В этом случае требование минимального радиуса кривизны не применяется при условии, что высота выступа не больше, чем половина его ширины и его края притуплены.</w:t>
      </w:r>
    </w:p>
    <w:bookmarkEnd w:id="1328"/>
    <w:bookmarkStart w:name="z1319" w:id="1329"/>
    <w:p>
      <w:pPr>
        <w:spacing w:after="0"/>
        <w:ind w:left="0"/>
        <w:jc w:val="both"/>
      </w:pPr>
      <w:r>
        <w:rPr>
          <w:rFonts w:ascii="Times New Roman"/>
          <w:b w:val="false"/>
          <w:i w:val="false"/>
          <w:color w:val="000000"/>
          <w:sz w:val="28"/>
        </w:rPr>
        <w:t>
      3.4.2. Лицевые поверхности каркаса сиденья, позади которого расположено сиденье, предназначенное для обычного использования во время движения транспортного средства, в верхней и задней части покрываются нежестким обивочным материалом.</w:t>
      </w:r>
    </w:p>
    <w:bookmarkEnd w:id="1329"/>
    <w:bookmarkStart w:name="z1320" w:id="1330"/>
    <w:p>
      <w:pPr>
        <w:spacing w:after="0"/>
        <w:ind w:left="0"/>
        <w:jc w:val="both"/>
      </w:pPr>
      <w:r>
        <w:rPr>
          <w:rFonts w:ascii="Times New Roman"/>
          <w:b w:val="false"/>
          <w:i w:val="false"/>
          <w:color w:val="000000"/>
          <w:sz w:val="28"/>
        </w:rPr>
        <w:t>
      Примечание: Нежестким обивочным материалом считается материал, который имеет способность к продавливанию нажатием пальца и возвращается в исходное состояние после снятия нагрузки, а будучи сжатым, сохраняет способность защищать от прямого контакта с поверхностью, которую он покрывает.</w:t>
      </w:r>
    </w:p>
    <w:bookmarkEnd w:id="1330"/>
    <w:bookmarkStart w:name="z1321" w:id="1331"/>
    <w:p>
      <w:pPr>
        <w:spacing w:after="0"/>
        <w:ind w:left="0"/>
        <w:jc w:val="both"/>
      </w:pPr>
      <w:r>
        <w:rPr>
          <w:rFonts w:ascii="Times New Roman"/>
          <w:b w:val="false"/>
          <w:i w:val="false"/>
          <w:color w:val="000000"/>
          <w:sz w:val="28"/>
        </w:rPr>
        <w:t>
      3.4.3. Полки для вещей или аналогичные элементы интерьера не имеют кронштейнов или деталей крепления с выступающими краями и, если они имеют части, выступающие внутрь транспортного средства, то такие части имеют высоту не менее 25 мм, с краями, закругленными радиусами не менее 3,2 мм, и покрываются нежестким обивочным материалом.</w:t>
      </w:r>
    </w:p>
    <w:bookmarkEnd w:id="1331"/>
    <w:bookmarkStart w:name="z1322" w:id="1332"/>
    <w:p>
      <w:pPr>
        <w:spacing w:after="0"/>
        <w:ind w:left="0"/>
        <w:jc w:val="both"/>
      </w:pPr>
      <w:r>
        <w:rPr>
          <w:rFonts w:ascii="Times New Roman"/>
          <w:b w:val="false"/>
          <w:i w:val="false"/>
          <w:color w:val="000000"/>
          <w:sz w:val="28"/>
        </w:rPr>
        <w:t>
      3.4.4. Внутренняя поверхность кузова и установленные на ней элементы (например, поручни, лампы, противосолнечные козырьки), находящиеся впереди и сверху от сидящих водителя и пассажиров, которые могут контактировать со сферой диаметром 165 мм, в случае наличия у них выступающих частей из жесткого материала, удовлетворяют следующим требованиям:</w:t>
      </w:r>
    </w:p>
    <w:bookmarkEnd w:id="1332"/>
    <w:bookmarkStart w:name="z1323" w:id="1333"/>
    <w:p>
      <w:pPr>
        <w:spacing w:after="0"/>
        <w:ind w:left="0"/>
        <w:jc w:val="both"/>
      </w:pPr>
      <w:r>
        <w:rPr>
          <w:rFonts w:ascii="Times New Roman"/>
          <w:b w:val="false"/>
          <w:i w:val="false"/>
          <w:color w:val="000000"/>
          <w:sz w:val="28"/>
        </w:rPr>
        <w:t>
      3.4.4.1. Ширина выступающих частей не меньше, чем величина выступания;</w:t>
      </w:r>
    </w:p>
    <w:bookmarkEnd w:id="1333"/>
    <w:bookmarkStart w:name="z1324" w:id="1334"/>
    <w:p>
      <w:pPr>
        <w:spacing w:after="0"/>
        <w:ind w:left="0"/>
        <w:jc w:val="both"/>
      </w:pPr>
      <w:r>
        <w:rPr>
          <w:rFonts w:ascii="Times New Roman"/>
          <w:b w:val="false"/>
          <w:i w:val="false"/>
          <w:color w:val="000000"/>
          <w:sz w:val="28"/>
        </w:rPr>
        <w:t>
      3.4.4.2. В случае если это элементы крыши, радиус закругления краев не меньше 5 мм;</w:t>
      </w:r>
    </w:p>
    <w:bookmarkEnd w:id="1334"/>
    <w:bookmarkStart w:name="z1325" w:id="1335"/>
    <w:p>
      <w:pPr>
        <w:spacing w:after="0"/>
        <w:ind w:left="0"/>
        <w:jc w:val="both"/>
      </w:pPr>
      <w:r>
        <w:rPr>
          <w:rFonts w:ascii="Times New Roman"/>
          <w:b w:val="false"/>
          <w:i w:val="false"/>
          <w:color w:val="000000"/>
          <w:sz w:val="28"/>
        </w:rPr>
        <w:t>
      3.4.4.3. В случае если это установленные на крыше компоненты, радиусы закруглений контактирующих кромок не должны быть меньше 3,2 мм;</w:t>
      </w:r>
    </w:p>
    <w:bookmarkEnd w:id="1335"/>
    <w:bookmarkStart w:name="z1326" w:id="1336"/>
    <w:p>
      <w:pPr>
        <w:spacing w:after="0"/>
        <w:ind w:left="0"/>
        <w:jc w:val="both"/>
      </w:pPr>
      <w:r>
        <w:rPr>
          <w:rFonts w:ascii="Times New Roman"/>
          <w:b w:val="false"/>
          <w:i w:val="false"/>
          <w:color w:val="000000"/>
          <w:sz w:val="28"/>
        </w:rPr>
        <w:t>
      3.4.4.4. Любые планки и ребра крыши за исключением передних рам остекленных поверхностей и дверных рам, сделанные из жесткого материала, не выступают вниз более чем на 19 мм.</w:t>
      </w:r>
    </w:p>
    <w:bookmarkEnd w:id="1336"/>
    <w:bookmarkStart w:name="z1327" w:id="1337"/>
    <w:p>
      <w:pPr>
        <w:spacing w:after="0"/>
        <w:ind w:left="0"/>
        <w:jc w:val="both"/>
      </w:pPr>
      <w:r>
        <w:rPr>
          <w:rFonts w:ascii="Times New Roman"/>
          <w:b w:val="false"/>
          <w:i w:val="false"/>
          <w:color w:val="000000"/>
          <w:sz w:val="28"/>
        </w:rPr>
        <w:t>
      3.4.5. Требования пункта 3.4.4 применяются, в том числе, к транспортным средствам с открывающейся крышей, включая устройства открывания и закрывания, находящиеся в положении "закрыто", но не применяются к транспортным средствам со складывающейся мягкой крышей в части деталей складывающегося верха, покрытых нежестким обивочным материалом, и элементов каркаса складывающейся крыши.</w:t>
      </w:r>
    </w:p>
    <w:bookmarkEnd w:id="1337"/>
    <w:bookmarkStart w:name="z1328" w:id="1338"/>
    <w:p>
      <w:pPr>
        <w:spacing w:after="0"/>
        <w:ind w:left="0"/>
        <w:jc w:val="both"/>
      </w:pPr>
      <w:r>
        <w:rPr>
          <w:rFonts w:ascii="Times New Roman"/>
          <w:b w:val="false"/>
          <w:i w:val="false"/>
          <w:color w:val="000000"/>
          <w:sz w:val="28"/>
        </w:rPr>
        <w:t>
      3.5. Требования к дверям, замкам и петлям дверей транспортных средств</w:t>
      </w:r>
    </w:p>
    <w:bookmarkEnd w:id="1338"/>
    <w:p>
      <w:pPr>
        <w:spacing w:after="0"/>
        <w:ind w:left="0"/>
        <w:jc w:val="both"/>
      </w:pPr>
      <w:r>
        <w:rPr>
          <w:rFonts w:ascii="Times New Roman"/>
          <w:b w:val="false"/>
          <w:i w:val="false"/>
          <w:color w:val="000000"/>
          <w:sz w:val="28"/>
        </w:rPr>
        <w:t>
      категорий М</w:t>
      </w:r>
      <w:r>
        <w:rPr>
          <w:rFonts w:ascii="Times New Roman"/>
          <w:b w:val="false"/>
          <w:i w:val="false"/>
          <w:color w:val="000000"/>
          <w:vertAlign w:val="subscript"/>
        </w:rPr>
        <w:t>1</w:t>
      </w:r>
      <w:r>
        <w:rPr>
          <w:rFonts w:ascii="Times New Roman"/>
          <w:b w:val="false"/>
          <w:i w:val="false"/>
          <w:color w:val="000000"/>
          <w:sz w:val="28"/>
        </w:rPr>
        <w:t>, N, L</w:t>
      </w:r>
      <w:r>
        <w:rPr>
          <w:rFonts w:ascii="Times New Roman"/>
          <w:b w:val="false"/>
          <w:i w:val="false"/>
          <w:color w:val="000000"/>
          <w:vertAlign w:val="subscript"/>
        </w:rPr>
        <w:t>6</w:t>
      </w:r>
      <w:r>
        <w:rPr>
          <w:rFonts w:ascii="Times New Roman"/>
          <w:b w:val="false"/>
          <w:i w:val="false"/>
          <w:color w:val="000000"/>
          <w:sz w:val="28"/>
        </w:rPr>
        <w:t xml:space="preserve"> и L</w:t>
      </w:r>
      <w:r>
        <w:rPr>
          <w:rFonts w:ascii="Times New Roman"/>
          <w:b w:val="false"/>
          <w:i w:val="false"/>
          <w:color w:val="000000"/>
          <w:vertAlign w:val="subscript"/>
        </w:rPr>
        <w:t>7</w:t>
      </w:r>
      <w:r>
        <w:rPr>
          <w:rFonts w:ascii="Times New Roman"/>
          <w:b w:val="false"/>
          <w:i w:val="false"/>
          <w:color w:val="000000"/>
          <w:sz w:val="28"/>
        </w:rPr>
        <w:t xml:space="preserve"> (с кузовом закрытого типа)</w:t>
      </w:r>
    </w:p>
    <w:bookmarkStart w:name="z1329" w:id="1339"/>
    <w:p>
      <w:pPr>
        <w:spacing w:after="0"/>
        <w:ind w:left="0"/>
        <w:jc w:val="both"/>
      </w:pPr>
      <w:r>
        <w:rPr>
          <w:rFonts w:ascii="Times New Roman"/>
          <w:b w:val="false"/>
          <w:i w:val="false"/>
          <w:color w:val="000000"/>
          <w:sz w:val="28"/>
        </w:rPr>
        <w:t>
      3.5.1. Все двери, открывающие доступ в транспортное средство, имеют возможность надежно фиксироваться замками в закрытом состоянии.</w:t>
      </w:r>
    </w:p>
    <w:bookmarkEnd w:id="1339"/>
    <w:bookmarkStart w:name="z1330" w:id="1340"/>
    <w:p>
      <w:pPr>
        <w:spacing w:after="0"/>
        <w:ind w:left="0"/>
        <w:jc w:val="both"/>
      </w:pPr>
      <w:r>
        <w:rPr>
          <w:rFonts w:ascii="Times New Roman"/>
          <w:b w:val="false"/>
          <w:i w:val="false"/>
          <w:color w:val="000000"/>
          <w:sz w:val="28"/>
        </w:rPr>
        <w:t>
      3.5.2. Механизмы замков дверей для входа и выхода водителя и пассажиров имеют два положения запирания: промежуточное и окончательное.</w:t>
      </w:r>
    </w:p>
    <w:bookmarkEnd w:id="1340"/>
    <w:bookmarkStart w:name="z1331" w:id="1341"/>
    <w:p>
      <w:pPr>
        <w:spacing w:after="0"/>
        <w:ind w:left="0"/>
        <w:jc w:val="both"/>
      </w:pPr>
      <w:r>
        <w:rPr>
          <w:rFonts w:ascii="Times New Roman"/>
          <w:b w:val="false"/>
          <w:i w:val="false"/>
          <w:color w:val="000000"/>
          <w:sz w:val="28"/>
        </w:rPr>
        <w:t>
      3.5.3. Механизмы замков дверей, закрепленных на петлях, не открываются ни в промежуточном, ни в окончательном положениях запирания при приложении силы, равной 300 Н.</w:t>
      </w:r>
    </w:p>
    <w:bookmarkEnd w:id="1341"/>
    <w:bookmarkStart w:name="z1332" w:id="1342"/>
    <w:p>
      <w:pPr>
        <w:spacing w:after="0"/>
        <w:ind w:left="0"/>
        <w:jc w:val="both"/>
      </w:pPr>
      <w:r>
        <w:rPr>
          <w:rFonts w:ascii="Times New Roman"/>
          <w:b w:val="false"/>
          <w:i w:val="false"/>
          <w:color w:val="000000"/>
          <w:sz w:val="28"/>
        </w:rPr>
        <w:t>
      3.6. Требования к травмобезопасности наружных выступов транспортных</w:t>
      </w:r>
    </w:p>
    <w:bookmarkEnd w:id="1342"/>
    <w:p>
      <w:pPr>
        <w:spacing w:after="0"/>
        <w:ind w:left="0"/>
        <w:jc w:val="both"/>
      </w:pPr>
      <w:r>
        <w:rPr>
          <w:rFonts w:ascii="Times New Roman"/>
          <w:b w:val="false"/>
          <w:i w:val="false"/>
          <w:color w:val="000000"/>
          <w:sz w:val="28"/>
        </w:rPr>
        <w:t>
      средств категорий М</w:t>
      </w:r>
      <w:r>
        <w:rPr>
          <w:rFonts w:ascii="Times New Roman"/>
          <w:b w:val="false"/>
          <w:i w:val="false"/>
          <w:color w:val="000000"/>
          <w:vertAlign w:val="subscript"/>
        </w:rPr>
        <w:t>1</w:t>
      </w:r>
      <w:r>
        <w:rPr>
          <w:rFonts w:ascii="Times New Roman"/>
          <w:b w:val="false"/>
          <w:i w:val="false"/>
          <w:color w:val="000000"/>
          <w:sz w:val="28"/>
        </w:rPr>
        <w:t>, N, L</w:t>
      </w:r>
      <w:r>
        <w:rPr>
          <w:rFonts w:ascii="Times New Roman"/>
          <w:b w:val="false"/>
          <w:i w:val="false"/>
          <w:color w:val="000000"/>
          <w:vertAlign w:val="subscript"/>
        </w:rPr>
        <w:t>6</w:t>
      </w:r>
      <w:r>
        <w:rPr>
          <w:rFonts w:ascii="Times New Roman"/>
          <w:b w:val="false"/>
          <w:i w:val="false"/>
          <w:color w:val="000000"/>
          <w:sz w:val="28"/>
        </w:rPr>
        <w:t xml:space="preserve"> и L</w:t>
      </w:r>
      <w:r>
        <w:rPr>
          <w:rFonts w:ascii="Times New Roman"/>
          <w:b w:val="false"/>
          <w:i w:val="false"/>
          <w:color w:val="000000"/>
          <w:vertAlign w:val="subscript"/>
        </w:rPr>
        <w:t>7</w:t>
      </w:r>
    </w:p>
    <w:bookmarkStart w:name="z1333" w:id="1343"/>
    <w:p>
      <w:pPr>
        <w:spacing w:after="0"/>
        <w:ind w:left="0"/>
        <w:jc w:val="both"/>
      </w:pPr>
      <w:r>
        <w:rPr>
          <w:rFonts w:ascii="Times New Roman"/>
          <w:b w:val="false"/>
          <w:i w:val="false"/>
          <w:color w:val="000000"/>
          <w:sz w:val="28"/>
        </w:rPr>
        <w:t>
      3.6.1. В зоне наружной поверхности кузова, расположенной между линией пола и высотой 2 м от дорожной поверхности, не имеется элементов конструкции, которые могли бы захватить (зацепить) или увеличивали бы риск или степень тяжести травмирования любого лица, которое может соприкоснуться с транспортным средством.</w:t>
      </w:r>
    </w:p>
    <w:bookmarkEnd w:id="1343"/>
    <w:bookmarkStart w:name="z1334" w:id="1344"/>
    <w:p>
      <w:pPr>
        <w:spacing w:after="0"/>
        <w:ind w:left="0"/>
        <w:jc w:val="both"/>
      </w:pPr>
      <w:r>
        <w:rPr>
          <w:rFonts w:ascii="Times New Roman"/>
          <w:b w:val="false"/>
          <w:i w:val="false"/>
          <w:color w:val="000000"/>
          <w:sz w:val="28"/>
        </w:rPr>
        <w:t>
      3.6.2. Эмблемы и другие декоративные объекты, выступающие более чем на 10 мм, включая любую подложку, над поверхностью, к которой они крепятся, имеют возможность отклоняться или отламываться при приложении к ним усилия 100 Н, а в отклоненном или отломанном состоянии не выступают над поверхностью, к которой они крепятся, более чем на 10 мм.</w:t>
      </w:r>
    </w:p>
    <w:bookmarkEnd w:id="1344"/>
    <w:bookmarkStart w:name="z1335" w:id="1345"/>
    <w:p>
      <w:pPr>
        <w:spacing w:after="0"/>
        <w:ind w:left="0"/>
        <w:jc w:val="both"/>
      </w:pPr>
      <w:r>
        <w:rPr>
          <w:rFonts w:ascii="Times New Roman"/>
          <w:b w:val="false"/>
          <w:i w:val="false"/>
          <w:color w:val="000000"/>
          <w:sz w:val="28"/>
        </w:rPr>
        <w:t>
      3.6.3. Колеса, гайки или болты крепления колес, колпаки ступиц и колесные колпаки не имеют остроконечных или режущих кромок, выступающих за поверхность обода колеса.</w:t>
      </w:r>
    </w:p>
    <w:bookmarkEnd w:id="1345"/>
    <w:bookmarkStart w:name="z1336" w:id="1346"/>
    <w:p>
      <w:pPr>
        <w:spacing w:after="0"/>
        <w:ind w:left="0"/>
        <w:jc w:val="both"/>
      </w:pPr>
      <w:r>
        <w:rPr>
          <w:rFonts w:ascii="Times New Roman"/>
          <w:b w:val="false"/>
          <w:i w:val="false"/>
          <w:color w:val="000000"/>
          <w:sz w:val="28"/>
        </w:rPr>
        <w:t>
      3.6.4. Колеса не имеют барашковых гаек.</w:t>
      </w:r>
    </w:p>
    <w:bookmarkEnd w:id="1346"/>
    <w:bookmarkStart w:name="z1337" w:id="1347"/>
    <w:p>
      <w:pPr>
        <w:spacing w:after="0"/>
        <w:ind w:left="0"/>
        <w:jc w:val="both"/>
      </w:pPr>
      <w:r>
        <w:rPr>
          <w:rFonts w:ascii="Times New Roman"/>
          <w:b w:val="false"/>
          <w:i w:val="false"/>
          <w:color w:val="000000"/>
          <w:sz w:val="28"/>
        </w:rPr>
        <w:t>
      3.6.5. Колеса не выступают за пределы наружного контура кузова в плане, за исключением шин, колпаков колес и гаек крепления колес.</w:t>
      </w:r>
    </w:p>
    <w:bookmarkEnd w:id="1347"/>
    <w:bookmarkStart w:name="z1338" w:id="1348"/>
    <w:p>
      <w:pPr>
        <w:spacing w:after="0"/>
        <w:ind w:left="0"/>
        <w:jc w:val="both"/>
      </w:pPr>
      <w:r>
        <w:rPr>
          <w:rFonts w:ascii="Times New Roman"/>
          <w:b w:val="false"/>
          <w:i w:val="false"/>
          <w:color w:val="000000"/>
          <w:sz w:val="28"/>
        </w:rPr>
        <w:t>
      3.6.6. Боковые воздушные дефлекторы или водосточные желоба в том случае, если они не загнуты по направлению к кузову, так, что их края не могут соприкоснуться с шаром диаметром 100 мм, имеют радиус закругления кромок не менее 1 мм.</w:t>
      </w:r>
    </w:p>
    <w:bookmarkEnd w:id="1348"/>
    <w:bookmarkStart w:name="z1339" w:id="1349"/>
    <w:p>
      <w:pPr>
        <w:spacing w:after="0"/>
        <w:ind w:left="0"/>
        <w:jc w:val="both"/>
      </w:pPr>
      <w:r>
        <w:rPr>
          <w:rFonts w:ascii="Times New Roman"/>
          <w:b w:val="false"/>
          <w:i w:val="false"/>
          <w:color w:val="000000"/>
          <w:sz w:val="28"/>
        </w:rPr>
        <w:t>
      3.6.7. Концы бамперов загибаются в направлении к кузову, так чтобы с ними не мог соприкоснуться шар диаметром 100 мм, и расстояние между краем бампера и кузовом не превышает 20 мм. В качестве альтернативы концы бампера могут быть утоплены в углублениях кузова или иметь с кузовом общую поверхность.</w:t>
      </w:r>
    </w:p>
    <w:bookmarkEnd w:id="1349"/>
    <w:bookmarkStart w:name="z1340" w:id="1350"/>
    <w:p>
      <w:pPr>
        <w:spacing w:after="0"/>
        <w:ind w:left="0"/>
        <w:jc w:val="both"/>
      </w:pPr>
      <w:r>
        <w:rPr>
          <w:rFonts w:ascii="Times New Roman"/>
          <w:b w:val="false"/>
          <w:i w:val="false"/>
          <w:color w:val="000000"/>
          <w:sz w:val="28"/>
        </w:rPr>
        <w:t>
      3.6.8. Буксирные сцепки и лебедки (при наличии) не выступают за переднюю поверхность бампера. Допускается, чтобы лебедка выступала за переднюю поверхность бампера, если она закрыта соответствующим защитным элементом, имеющим радиус закругления на менее 2,5 мм.</w:t>
      </w:r>
    </w:p>
    <w:bookmarkEnd w:id="1350"/>
    <w:bookmarkStart w:name="z1341" w:id="1351"/>
    <w:p>
      <w:pPr>
        <w:spacing w:after="0"/>
        <w:ind w:left="0"/>
        <w:jc w:val="both"/>
      </w:pPr>
      <w:r>
        <w:rPr>
          <w:rFonts w:ascii="Times New Roman"/>
          <w:b w:val="false"/>
          <w:i w:val="false"/>
          <w:color w:val="000000"/>
          <w:sz w:val="28"/>
        </w:rPr>
        <w:t>
      3.6.9. Для транспортных средств категории М</w:t>
      </w:r>
      <w:r>
        <w:rPr>
          <w:rFonts w:ascii="Times New Roman"/>
          <w:b w:val="false"/>
          <w:i w:val="false"/>
          <w:color w:val="000000"/>
          <w:vertAlign w:val="subscript"/>
        </w:rPr>
        <w:t>1</w:t>
      </w: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L</w:t>
      </w:r>
      <w:r>
        <w:rPr>
          <w:rFonts w:ascii="Times New Roman"/>
          <w:b w:val="false"/>
          <w:i w:val="false"/>
          <w:color w:val="000000"/>
          <w:vertAlign w:val="subscript"/>
        </w:rPr>
        <w:t>6</w:t>
      </w:r>
      <w:r>
        <w:rPr>
          <w:rFonts w:ascii="Times New Roman"/>
          <w:b w:val="false"/>
          <w:i w:val="false"/>
          <w:color w:val="000000"/>
          <w:sz w:val="28"/>
        </w:rPr>
        <w:t xml:space="preserve"> и L</w:t>
      </w:r>
      <w:r>
        <w:rPr>
          <w:rFonts w:ascii="Times New Roman"/>
          <w:b w:val="false"/>
          <w:i w:val="false"/>
          <w:color w:val="000000"/>
          <w:vertAlign w:val="subscript"/>
        </w:rPr>
        <w:t>7</w:t>
      </w:r>
      <w:r>
        <w:rPr>
          <w:rFonts w:ascii="Times New Roman"/>
          <w:b w:val="false"/>
          <w:i w:val="false"/>
          <w:color w:val="000000"/>
          <w:sz w:val="28"/>
        </w:rPr>
        <w:t xml:space="preserve"> не выступают за наружную поверхность кузова ручки дверей и багажника более чем на 40 мм, остальные выступающие элементы – более чем на 30 мм.</w:t>
      </w:r>
    </w:p>
    <w:bookmarkEnd w:id="1351"/>
    <w:bookmarkStart w:name="z1342" w:id="1352"/>
    <w:p>
      <w:pPr>
        <w:spacing w:after="0"/>
        <w:ind w:left="0"/>
        <w:jc w:val="both"/>
      </w:pPr>
      <w:r>
        <w:rPr>
          <w:rFonts w:ascii="Times New Roman"/>
          <w:b w:val="false"/>
          <w:i w:val="false"/>
          <w:color w:val="000000"/>
          <w:sz w:val="28"/>
        </w:rPr>
        <w:t>
      3.6.10. Для транспортных средств категории N</w:t>
      </w:r>
      <w:r>
        <w:rPr>
          <w:rFonts w:ascii="Times New Roman"/>
          <w:b w:val="false"/>
          <w:i w:val="false"/>
          <w:color w:val="000000"/>
          <w:vertAlign w:val="subscript"/>
        </w:rPr>
        <w:t>2</w:t>
      </w:r>
      <w:r>
        <w:rPr>
          <w:rFonts w:ascii="Times New Roman"/>
          <w:b w:val="false"/>
          <w:i w:val="false"/>
          <w:color w:val="000000"/>
          <w:sz w:val="28"/>
        </w:rPr>
        <w:t xml:space="preserve"> и N</w:t>
      </w:r>
      <w:r>
        <w:rPr>
          <w:rFonts w:ascii="Times New Roman"/>
          <w:b w:val="false"/>
          <w:i w:val="false"/>
          <w:color w:val="000000"/>
          <w:vertAlign w:val="subscript"/>
        </w:rPr>
        <w:t>3</w:t>
      </w:r>
      <w:r>
        <w:rPr>
          <w:rFonts w:ascii="Times New Roman"/>
          <w:b w:val="false"/>
          <w:i w:val="false"/>
          <w:color w:val="000000"/>
          <w:sz w:val="28"/>
        </w:rPr>
        <w:t xml:space="preserve"> не выступают за наружную поверхность кабины кнопки дверей более чем на 30 мм, поручни и ручки крепления капота – более чем на 70 мм, остальные выступающие элементы – более чем на 50 мм.</w:t>
      </w:r>
    </w:p>
    <w:bookmarkEnd w:id="1352"/>
    <w:bookmarkStart w:name="z1343" w:id="1353"/>
    <w:p>
      <w:pPr>
        <w:spacing w:after="0"/>
        <w:ind w:left="0"/>
        <w:jc w:val="both"/>
      </w:pPr>
      <w:r>
        <w:rPr>
          <w:rFonts w:ascii="Times New Roman"/>
          <w:b w:val="false"/>
          <w:i w:val="false"/>
          <w:color w:val="000000"/>
          <w:sz w:val="28"/>
        </w:rPr>
        <w:t>
      3.6.11. Открытые концы поворотных ручек, вращающихся параллельно плоскости двери, должны быть загнуты по направлению к поверхности кузова.</w:t>
      </w:r>
    </w:p>
    <w:bookmarkEnd w:id="1353"/>
    <w:bookmarkStart w:name="z1344" w:id="1354"/>
    <w:p>
      <w:pPr>
        <w:spacing w:after="0"/>
        <w:ind w:left="0"/>
        <w:jc w:val="both"/>
      </w:pPr>
      <w:r>
        <w:rPr>
          <w:rFonts w:ascii="Times New Roman"/>
          <w:b w:val="false"/>
          <w:i w:val="false"/>
          <w:color w:val="000000"/>
          <w:sz w:val="28"/>
        </w:rPr>
        <w:t>
      3.6.12. Поворотные ручки, которые вращаются наружу в любом направлении, но не параллельно плоскости двери, в закрытом положении ограждаются предохранительной рамкой или заглубляются. Конец ручки направляется либо назад, либо вниз.</w:t>
      </w:r>
    </w:p>
    <w:bookmarkEnd w:id="1354"/>
    <w:bookmarkStart w:name="z1345" w:id="1355"/>
    <w:p>
      <w:pPr>
        <w:spacing w:after="0"/>
        <w:ind w:left="0"/>
        <w:jc w:val="both"/>
      </w:pPr>
      <w:r>
        <w:rPr>
          <w:rFonts w:ascii="Times New Roman"/>
          <w:b w:val="false"/>
          <w:i w:val="false"/>
          <w:color w:val="000000"/>
          <w:sz w:val="28"/>
        </w:rPr>
        <w:t>
      3.6.13. Стекла окон, открывающиеся наружу по отношению к внешней поверхности транспортного средства, при открытии не имеют кромок, направленных вперед, а также не выступают за край габаритной ширины транспортного средства.</w:t>
      </w:r>
    </w:p>
    <w:bookmarkEnd w:id="1355"/>
    <w:bookmarkStart w:name="z1346" w:id="1356"/>
    <w:p>
      <w:pPr>
        <w:spacing w:after="0"/>
        <w:ind w:left="0"/>
        <w:jc w:val="both"/>
      </w:pPr>
      <w:r>
        <w:rPr>
          <w:rFonts w:ascii="Times New Roman"/>
          <w:b w:val="false"/>
          <w:i w:val="false"/>
          <w:color w:val="000000"/>
          <w:sz w:val="28"/>
        </w:rPr>
        <w:t>
      3.6.14. Ободки и козырьки фар не выступают по отношению к наиболее выступающей точке поверхности стекла фары более чем на 30 мм (при горизонтальном измерении от точки контакта сферы диаметром 100 мм одновременно со стеклом фары и с ободком (козырьком) фары).</w:t>
      </w:r>
    </w:p>
    <w:bookmarkEnd w:id="1356"/>
    <w:bookmarkStart w:name="z1347" w:id="1357"/>
    <w:p>
      <w:pPr>
        <w:spacing w:after="0"/>
        <w:ind w:left="0"/>
        <w:jc w:val="both"/>
      </w:pPr>
      <w:r>
        <w:rPr>
          <w:rFonts w:ascii="Times New Roman"/>
          <w:b w:val="false"/>
          <w:i w:val="false"/>
          <w:color w:val="000000"/>
          <w:sz w:val="28"/>
        </w:rPr>
        <w:t>
      3.6.15. Кронштейны для домкрата не выступают за вертикальную проекцию линии пола, расположенную непосредственно над ними, более чем на 10 мм.</w:t>
      </w:r>
    </w:p>
    <w:bookmarkEnd w:id="1357"/>
    <w:bookmarkStart w:name="z1348" w:id="1358"/>
    <w:p>
      <w:pPr>
        <w:spacing w:after="0"/>
        <w:ind w:left="0"/>
        <w:jc w:val="both"/>
      </w:pPr>
      <w:r>
        <w:rPr>
          <w:rFonts w:ascii="Times New Roman"/>
          <w:b w:val="false"/>
          <w:i w:val="false"/>
          <w:color w:val="000000"/>
          <w:sz w:val="28"/>
        </w:rPr>
        <w:t>
      3.6.16. Выпускные трубы, выступающие за расположенную непосредственно над ними вертикальную проекцию линии пола более чем на 10 мм, заканчиваются насадкой или закругленной кромкой с радиусом закругления не менее 2,5 мм.</w:t>
      </w:r>
    </w:p>
    <w:bookmarkEnd w:id="1358"/>
    <w:bookmarkStart w:name="z1349" w:id="1359"/>
    <w:p>
      <w:pPr>
        <w:spacing w:after="0"/>
        <w:ind w:left="0"/>
        <w:jc w:val="both"/>
      </w:pPr>
      <w:r>
        <w:rPr>
          <w:rFonts w:ascii="Times New Roman"/>
          <w:b w:val="false"/>
          <w:i w:val="false"/>
          <w:color w:val="000000"/>
          <w:sz w:val="28"/>
        </w:rPr>
        <w:t>
      3.6.17. Кромки подножек и ступенек должны закругляться.</w:t>
      </w:r>
    </w:p>
    <w:bookmarkEnd w:id="1359"/>
    <w:bookmarkStart w:name="z1350" w:id="1360"/>
    <w:p>
      <w:pPr>
        <w:spacing w:after="0"/>
        <w:ind w:left="0"/>
        <w:jc w:val="both"/>
      </w:pPr>
      <w:r>
        <w:rPr>
          <w:rFonts w:ascii="Times New Roman"/>
          <w:b w:val="false"/>
          <w:i w:val="false"/>
          <w:color w:val="000000"/>
          <w:sz w:val="28"/>
        </w:rPr>
        <w:t>
      3.6.18. Радиус кривизны выступающих наружу краев боковых воздушных обтекателей, дождевых щитков и противогрязевых дефлектров окон выполняется не менее 1 мм.</w:t>
      </w:r>
    </w:p>
    <w:bookmarkEnd w:id="1360"/>
    <w:bookmarkStart w:name="z1351" w:id="1361"/>
    <w:p>
      <w:pPr>
        <w:spacing w:after="0"/>
        <w:ind w:left="0"/>
        <w:jc w:val="both"/>
      </w:pPr>
      <w:r>
        <w:rPr>
          <w:rFonts w:ascii="Times New Roman"/>
          <w:b w:val="false"/>
          <w:i w:val="false"/>
          <w:color w:val="000000"/>
          <w:sz w:val="28"/>
        </w:rPr>
        <w:t>
      3.7. Требования к задним и боковым защитным устройствам</w:t>
      </w:r>
    </w:p>
    <w:bookmarkEnd w:id="1361"/>
    <w:bookmarkStart w:name="z1352" w:id="1362"/>
    <w:p>
      <w:pPr>
        <w:spacing w:after="0"/>
        <w:ind w:left="0"/>
        <w:jc w:val="both"/>
      </w:pPr>
      <w:r>
        <w:rPr>
          <w:rFonts w:ascii="Times New Roman"/>
          <w:b w:val="false"/>
          <w:i w:val="false"/>
          <w:color w:val="000000"/>
          <w:sz w:val="28"/>
        </w:rPr>
        <w:t>
      3.7.1. На транспортных средствах категорий N</w:t>
      </w:r>
      <w:r>
        <w:rPr>
          <w:rFonts w:ascii="Times New Roman"/>
          <w:b w:val="false"/>
          <w:i w:val="false"/>
          <w:color w:val="000000"/>
          <w:vertAlign w:val="subscript"/>
        </w:rPr>
        <w:t>2</w:t>
      </w:r>
      <w:r>
        <w:rPr>
          <w:rFonts w:ascii="Times New Roman"/>
          <w:b w:val="false"/>
          <w:i w:val="false"/>
          <w:color w:val="000000"/>
          <w:sz w:val="28"/>
        </w:rPr>
        <w:t>, N</w:t>
      </w:r>
      <w:r>
        <w:rPr>
          <w:rFonts w:ascii="Times New Roman"/>
          <w:b w:val="false"/>
          <w:i w:val="false"/>
          <w:color w:val="000000"/>
          <w:vertAlign w:val="subscript"/>
        </w:rPr>
        <w:t>3</w:t>
      </w:r>
      <w:r>
        <w:rPr>
          <w:rFonts w:ascii="Times New Roman"/>
          <w:b w:val="false"/>
          <w:i w:val="false"/>
          <w:color w:val="000000"/>
          <w:sz w:val="28"/>
        </w:rPr>
        <w:t xml:space="preserve"> (за исключением седельных тягачей), О</w:t>
      </w:r>
      <w:r>
        <w:rPr>
          <w:rFonts w:ascii="Times New Roman"/>
          <w:b w:val="false"/>
          <w:i w:val="false"/>
          <w:color w:val="000000"/>
          <w:vertAlign w:val="subscript"/>
        </w:rPr>
        <w:t>3</w:t>
      </w:r>
      <w:r>
        <w:rPr>
          <w:rFonts w:ascii="Times New Roman"/>
          <w:b w:val="false"/>
          <w:i w:val="false"/>
          <w:color w:val="000000"/>
          <w:sz w:val="28"/>
        </w:rPr>
        <w:t xml:space="preserve"> и О</w:t>
      </w:r>
      <w:r>
        <w:rPr>
          <w:rFonts w:ascii="Times New Roman"/>
          <w:b w:val="false"/>
          <w:i w:val="false"/>
          <w:color w:val="000000"/>
          <w:vertAlign w:val="subscript"/>
        </w:rPr>
        <w:t>4</w:t>
      </w:r>
      <w:r>
        <w:rPr>
          <w:rFonts w:ascii="Times New Roman"/>
          <w:b w:val="false"/>
          <w:i w:val="false"/>
          <w:color w:val="000000"/>
          <w:sz w:val="28"/>
        </w:rPr>
        <w:t xml:space="preserve"> устанавливаются задние и боковые защитные устройства, позволяющие исключить попадание легкового автомобиля под транспортное средство в случае дорожно-транспортного происшествия.</w:t>
      </w:r>
    </w:p>
    <w:bookmarkEnd w:id="1362"/>
    <w:bookmarkStart w:name="z1353" w:id="1363"/>
    <w:p>
      <w:pPr>
        <w:spacing w:after="0"/>
        <w:ind w:left="0"/>
        <w:jc w:val="both"/>
      </w:pPr>
      <w:r>
        <w:rPr>
          <w:rFonts w:ascii="Times New Roman"/>
          <w:b w:val="false"/>
          <w:i w:val="false"/>
          <w:color w:val="000000"/>
          <w:sz w:val="28"/>
        </w:rPr>
        <w:t>
      Допускается отсутствие задних защитных устройств на транспортных средствах, конструктивные особенности которых не позволяют выполнить установку соответствующих устройств.</w:t>
      </w:r>
    </w:p>
    <w:bookmarkEnd w:id="1363"/>
    <w:bookmarkStart w:name="z1354" w:id="1364"/>
    <w:p>
      <w:pPr>
        <w:spacing w:after="0"/>
        <w:ind w:left="0"/>
        <w:jc w:val="both"/>
      </w:pPr>
      <w:r>
        <w:rPr>
          <w:rFonts w:ascii="Times New Roman"/>
          <w:b w:val="false"/>
          <w:i w:val="false"/>
          <w:color w:val="000000"/>
          <w:sz w:val="28"/>
        </w:rPr>
        <w:t>
      Допускается установка боковых защитных устройств с отклонениями от установленных требований на транспортных средствах, конструктивные особенности и назначение которых не позволяют в полной мере обеспечить выполнение соответствующих требований.</w:t>
      </w:r>
    </w:p>
    <w:bookmarkEnd w:id="1364"/>
    <w:bookmarkStart w:name="z1355" w:id="1365"/>
    <w:p>
      <w:pPr>
        <w:spacing w:after="0"/>
        <w:ind w:left="0"/>
        <w:jc w:val="both"/>
      </w:pPr>
      <w:r>
        <w:rPr>
          <w:rFonts w:ascii="Times New Roman"/>
          <w:b w:val="false"/>
          <w:i w:val="false"/>
          <w:color w:val="000000"/>
          <w:sz w:val="28"/>
        </w:rPr>
        <w:t>
      3.7.2. Заднее защитное устройство по ширине должно быть не более ширины задней оси и не короче ее более чем на 100 мм с каждой стороны.</w:t>
      </w:r>
    </w:p>
    <w:bookmarkEnd w:id="1365"/>
    <w:bookmarkStart w:name="z1356" w:id="1366"/>
    <w:p>
      <w:pPr>
        <w:spacing w:after="0"/>
        <w:ind w:left="0"/>
        <w:jc w:val="both"/>
      </w:pPr>
      <w:r>
        <w:rPr>
          <w:rFonts w:ascii="Times New Roman"/>
          <w:b w:val="false"/>
          <w:i w:val="false"/>
          <w:color w:val="000000"/>
          <w:sz w:val="28"/>
        </w:rPr>
        <w:t>
      3.7.3. Высота заднего защитного устройства должна быть не менее 100 мм.</w:t>
      </w:r>
    </w:p>
    <w:bookmarkEnd w:id="1366"/>
    <w:bookmarkStart w:name="z1357" w:id="1367"/>
    <w:p>
      <w:pPr>
        <w:spacing w:after="0"/>
        <w:ind w:left="0"/>
        <w:jc w:val="both"/>
      </w:pPr>
      <w:r>
        <w:rPr>
          <w:rFonts w:ascii="Times New Roman"/>
          <w:b w:val="false"/>
          <w:i w:val="false"/>
          <w:color w:val="000000"/>
          <w:sz w:val="28"/>
        </w:rPr>
        <w:t>
      3.7.4. Концы заднего защитного устройства не должны быть загнуты назад.</w:t>
      </w:r>
    </w:p>
    <w:bookmarkEnd w:id="1367"/>
    <w:bookmarkStart w:name="z1358" w:id="1368"/>
    <w:p>
      <w:pPr>
        <w:spacing w:after="0"/>
        <w:ind w:left="0"/>
        <w:jc w:val="both"/>
      </w:pPr>
      <w:r>
        <w:rPr>
          <w:rFonts w:ascii="Times New Roman"/>
          <w:b w:val="false"/>
          <w:i w:val="false"/>
          <w:color w:val="000000"/>
          <w:sz w:val="28"/>
        </w:rPr>
        <w:t>
      3.7.5. Задняя поверхность заднего защитного устройства должна отстоять от заднего габарита транспортного средства не более чем на 400 мм.</w:t>
      </w:r>
    </w:p>
    <w:bookmarkEnd w:id="1368"/>
    <w:bookmarkStart w:name="z1359" w:id="1369"/>
    <w:p>
      <w:pPr>
        <w:spacing w:after="0"/>
        <w:ind w:left="0"/>
        <w:jc w:val="both"/>
      </w:pPr>
      <w:r>
        <w:rPr>
          <w:rFonts w:ascii="Times New Roman"/>
          <w:b w:val="false"/>
          <w:i w:val="false"/>
          <w:color w:val="000000"/>
          <w:sz w:val="28"/>
        </w:rPr>
        <w:t>
      3.7.6. Кромки заднего защитного устройства закругляются радиусом не менее 2,5 мм.</w:t>
      </w:r>
    </w:p>
    <w:bookmarkEnd w:id="1369"/>
    <w:bookmarkStart w:name="z1360" w:id="1370"/>
    <w:p>
      <w:pPr>
        <w:spacing w:after="0"/>
        <w:ind w:left="0"/>
        <w:jc w:val="both"/>
      </w:pPr>
      <w:r>
        <w:rPr>
          <w:rFonts w:ascii="Times New Roman"/>
          <w:b w:val="false"/>
          <w:i w:val="false"/>
          <w:color w:val="000000"/>
          <w:sz w:val="28"/>
        </w:rPr>
        <w:t>
      3.7.7. Расстояние от опорной поверхности до нижнего края заднего защитного устройства на всем его протяжении не превышает 550 мм.</w:t>
      </w:r>
    </w:p>
    <w:bookmarkEnd w:id="1370"/>
    <w:bookmarkStart w:name="z1361" w:id="1371"/>
    <w:p>
      <w:pPr>
        <w:spacing w:after="0"/>
        <w:ind w:left="0"/>
        <w:jc w:val="both"/>
      </w:pPr>
      <w:r>
        <w:rPr>
          <w:rFonts w:ascii="Times New Roman"/>
          <w:b w:val="false"/>
          <w:i w:val="false"/>
          <w:color w:val="000000"/>
          <w:sz w:val="28"/>
        </w:rPr>
        <w:t>
      3.7.8. Боковое защитное устройство не должно выступать за габариты транспортного средства по ширине.</w:t>
      </w:r>
    </w:p>
    <w:bookmarkEnd w:id="1371"/>
    <w:bookmarkStart w:name="z1362" w:id="1372"/>
    <w:p>
      <w:pPr>
        <w:spacing w:after="0"/>
        <w:ind w:left="0"/>
        <w:jc w:val="both"/>
      </w:pPr>
      <w:r>
        <w:rPr>
          <w:rFonts w:ascii="Times New Roman"/>
          <w:b w:val="false"/>
          <w:i w:val="false"/>
          <w:color w:val="000000"/>
          <w:sz w:val="28"/>
        </w:rPr>
        <w:t>
      3.7.9. Внешняя поверхность бокового защитного устройства должна отстоять от бокового габарита транспортного средства внутрь не более чем на 120 мм. В задней части на протяжении не менее 250 мм наружная поверхность бокового защитного устройства должна отстоять от внешнего края наружной задней шины внутрь не более чем на 30 мм (без учета прогиба шины в нижней части под весом транспортного средства).</w:t>
      </w:r>
    </w:p>
    <w:bookmarkEnd w:id="1372"/>
    <w:bookmarkStart w:name="z1363" w:id="1373"/>
    <w:p>
      <w:pPr>
        <w:spacing w:after="0"/>
        <w:ind w:left="0"/>
        <w:jc w:val="both"/>
      </w:pPr>
      <w:r>
        <w:rPr>
          <w:rFonts w:ascii="Times New Roman"/>
          <w:b w:val="false"/>
          <w:i w:val="false"/>
          <w:color w:val="000000"/>
          <w:sz w:val="28"/>
        </w:rPr>
        <w:t>
      Болты, заклепки и другие детали крепления могут выступать на расстояние до 10 мм от внешней поверхности. Все кромки закругляются радиусом не менее 2,5 мм.</w:t>
      </w:r>
    </w:p>
    <w:bookmarkEnd w:id="1373"/>
    <w:bookmarkStart w:name="z1364" w:id="1374"/>
    <w:p>
      <w:pPr>
        <w:spacing w:after="0"/>
        <w:ind w:left="0"/>
        <w:jc w:val="both"/>
      </w:pPr>
      <w:r>
        <w:rPr>
          <w:rFonts w:ascii="Times New Roman"/>
          <w:b w:val="false"/>
          <w:i w:val="false"/>
          <w:color w:val="000000"/>
          <w:sz w:val="28"/>
        </w:rPr>
        <w:t>
      3.7.10. Если боковое защитное устройство состоит из горизонтальных профилей, расстояние между ними должно быть не более 300 мм, и высота их должна быть не менее:</w:t>
      </w:r>
    </w:p>
    <w:bookmarkEnd w:id="1374"/>
    <w:bookmarkStart w:name="z1365" w:id="1375"/>
    <w:p>
      <w:pPr>
        <w:spacing w:after="0"/>
        <w:ind w:left="0"/>
        <w:jc w:val="both"/>
      </w:pPr>
      <w:r>
        <w:rPr>
          <w:rFonts w:ascii="Times New Roman"/>
          <w:b w:val="false"/>
          <w:i w:val="false"/>
          <w:color w:val="000000"/>
          <w:sz w:val="28"/>
        </w:rPr>
        <w:t>
      3.7.10.1. 50 мм для транспортных средств категорий N</w:t>
      </w:r>
      <w:r>
        <w:rPr>
          <w:rFonts w:ascii="Times New Roman"/>
          <w:b w:val="false"/>
          <w:i w:val="false"/>
          <w:color w:val="000000"/>
          <w:vertAlign w:val="subscript"/>
        </w:rPr>
        <w:t>2</w:t>
      </w:r>
      <w:r>
        <w:rPr>
          <w:rFonts w:ascii="Times New Roman"/>
          <w:b w:val="false"/>
          <w:i w:val="false"/>
          <w:color w:val="000000"/>
          <w:sz w:val="28"/>
        </w:rPr>
        <w:t xml:space="preserve"> и О</w:t>
      </w:r>
      <w:r>
        <w:rPr>
          <w:rFonts w:ascii="Times New Roman"/>
          <w:b w:val="false"/>
          <w:i w:val="false"/>
          <w:color w:val="000000"/>
          <w:vertAlign w:val="subscript"/>
        </w:rPr>
        <w:t>3</w:t>
      </w:r>
      <w:r>
        <w:rPr>
          <w:rFonts w:ascii="Times New Roman"/>
          <w:b w:val="false"/>
          <w:i w:val="false"/>
          <w:color w:val="000000"/>
          <w:sz w:val="28"/>
        </w:rPr>
        <w:t>;</w:t>
      </w:r>
    </w:p>
    <w:bookmarkEnd w:id="1375"/>
    <w:bookmarkStart w:name="z1366" w:id="1376"/>
    <w:p>
      <w:pPr>
        <w:spacing w:after="0"/>
        <w:ind w:left="0"/>
        <w:jc w:val="both"/>
      </w:pPr>
      <w:r>
        <w:rPr>
          <w:rFonts w:ascii="Times New Roman"/>
          <w:b w:val="false"/>
          <w:i w:val="false"/>
          <w:color w:val="000000"/>
          <w:sz w:val="28"/>
        </w:rPr>
        <w:t>
      3.7.10.2. 100 мм для транспортных средств категорий N</w:t>
      </w:r>
      <w:r>
        <w:rPr>
          <w:rFonts w:ascii="Times New Roman"/>
          <w:b w:val="false"/>
          <w:i w:val="false"/>
          <w:color w:val="000000"/>
          <w:vertAlign w:val="subscript"/>
        </w:rPr>
        <w:t>3</w:t>
      </w:r>
      <w:r>
        <w:rPr>
          <w:rFonts w:ascii="Times New Roman"/>
          <w:b w:val="false"/>
          <w:i w:val="false"/>
          <w:color w:val="000000"/>
          <w:sz w:val="28"/>
        </w:rPr>
        <w:t xml:space="preserve"> и О</w:t>
      </w:r>
      <w:r>
        <w:rPr>
          <w:rFonts w:ascii="Times New Roman"/>
          <w:b w:val="false"/>
          <w:i w:val="false"/>
          <w:color w:val="000000"/>
          <w:vertAlign w:val="subscript"/>
        </w:rPr>
        <w:t>4</w:t>
      </w:r>
      <w:r>
        <w:rPr>
          <w:rFonts w:ascii="Times New Roman"/>
          <w:b w:val="false"/>
          <w:i w:val="false"/>
          <w:color w:val="000000"/>
          <w:sz w:val="28"/>
        </w:rPr>
        <w:t>.</w:t>
      </w:r>
    </w:p>
    <w:bookmarkEnd w:id="1376"/>
    <w:bookmarkStart w:name="z1367" w:id="1377"/>
    <w:p>
      <w:pPr>
        <w:spacing w:after="0"/>
        <w:ind w:left="0"/>
        <w:jc w:val="both"/>
      </w:pPr>
      <w:r>
        <w:rPr>
          <w:rFonts w:ascii="Times New Roman"/>
          <w:b w:val="false"/>
          <w:i w:val="false"/>
          <w:color w:val="000000"/>
          <w:sz w:val="28"/>
        </w:rPr>
        <w:t>
      3.7.11. Передний конец бокового защитного устройства по горизонтали отстоит:</w:t>
      </w:r>
    </w:p>
    <w:bookmarkEnd w:id="1377"/>
    <w:bookmarkStart w:name="z1368" w:id="1378"/>
    <w:p>
      <w:pPr>
        <w:spacing w:after="0"/>
        <w:ind w:left="0"/>
        <w:jc w:val="both"/>
      </w:pPr>
      <w:r>
        <w:rPr>
          <w:rFonts w:ascii="Times New Roman"/>
          <w:b w:val="false"/>
          <w:i w:val="false"/>
          <w:color w:val="000000"/>
          <w:sz w:val="28"/>
        </w:rPr>
        <w:t>
      3.7.11.1. Для грузовых автомобилей не более чем на 300 мм от задней поверхности протектора шины переднего колеса. Если в указанной зоне находится кабина, то – не более чем на 100 мм от задней поверхности кабины;</w:t>
      </w:r>
    </w:p>
    <w:bookmarkEnd w:id="1378"/>
    <w:bookmarkStart w:name="z1369" w:id="1379"/>
    <w:p>
      <w:pPr>
        <w:spacing w:after="0"/>
        <w:ind w:left="0"/>
        <w:jc w:val="both"/>
      </w:pPr>
      <w:r>
        <w:rPr>
          <w:rFonts w:ascii="Times New Roman"/>
          <w:b w:val="false"/>
          <w:i w:val="false"/>
          <w:color w:val="000000"/>
          <w:sz w:val="28"/>
        </w:rPr>
        <w:t>
      3.7.11.2. Для прицепов не более чем на 500 мм от задней поверхности протектора шины переднего колеса;</w:t>
      </w:r>
    </w:p>
    <w:bookmarkEnd w:id="1379"/>
    <w:bookmarkStart w:name="z1370" w:id="1380"/>
    <w:p>
      <w:pPr>
        <w:spacing w:after="0"/>
        <w:ind w:left="0"/>
        <w:jc w:val="both"/>
      </w:pPr>
      <w:r>
        <w:rPr>
          <w:rFonts w:ascii="Times New Roman"/>
          <w:b w:val="false"/>
          <w:i w:val="false"/>
          <w:color w:val="000000"/>
          <w:sz w:val="28"/>
        </w:rPr>
        <w:t>
      3.7.11.3. Для полуприцепов не более чем на 250 мм от опор и не более чем на 2,7 м от центра шкворня.</w:t>
      </w:r>
    </w:p>
    <w:bookmarkEnd w:id="1380"/>
    <w:bookmarkStart w:name="z1371" w:id="1381"/>
    <w:p>
      <w:pPr>
        <w:spacing w:after="0"/>
        <w:ind w:left="0"/>
        <w:jc w:val="both"/>
      </w:pPr>
      <w:r>
        <w:rPr>
          <w:rFonts w:ascii="Times New Roman"/>
          <w:b w:val="false"/>
          <w:i w:val="false"/>
          <w:color w:val="000000"/>
          <w:sz w:val="28"/>
        </w:rPr>
        <w:t>
      3.7.12. Задний конец бокового защитного устройства по горизонтали отстоит не более чем на 300 мм от передней поверхности протектора шины заднего колеса.</w:t>
      </w:r>
    </w:p>
    <w:bookmarkEnd w:id="1381"/>
    <w:bookmarkStart w:name="z1372" w:id="1382"/>
    <w:p>
      <w:pPr>
        <w:spacing w:after="0"/>
        <w:ind w:left="0"/>
        <w:jc w:val="both"/>
      </w:pPr>
      <w:r>
        <w:rPr>
          <w:rFonts w:ascii="Times New Roman"/>
          <w:b w:val="false"/>
          <w:i w:val="false"/>
          <w:color w:val="000000"/>
          <w:sz w:val="28"/>
        </w:rPr>
        <w:t>
      3.7.13. Расстояние от опорной поверхности до нижнего края бокового защитного устройства на всем его протяжении не превышает 550 мм.</w:t>
      </w:r>
    </w:p>
    <w:bookmarkEnd w:id="1382"/>
    <w:bookmarkStart w:name="z1373" w:id="1383"/>
    <w:p>
      <w:pPr>
        <w:spacing w:after="0"/>
        <w:ind w:left="0"/>
        <w:jc w:val="both"/>
      </w:pPr>
      <w:r>
        <w:rPr>
          <w:rFonts w:ascii="Times New Roman"/>
          <w:b w:val="false"/>
          <w:i w:val="false"/>
          <w:color w:val="000000"/>
          <w:sz w:val="28"/>
        </w:rPr>
        <w:t>
      3.7.14. Постоянно закрепленные на кузове транспортного средства запасное колесо, контейнер для аккумуляторных батарей, топливные баки, ресиверы тормозной системы и другие компоненты могут рассматриваться как части бокового защитного устройства, если они удовлетворяют выше установленным требованиям к его размерным характеристикам.</w:t>
      </w:r>
    </w:p>
    <w:bookmarkEnd w:id="1383"/>
    <w:bookmarkStart w:name="z1374" w:id="1384"/>
    <w:p>
      <w:pPr>
        <w:spacing w:after="0"/>
        <w:ind w:left="0"/>
        <w:jc w:val="both"/>
      </w:pPr>
      <w:r>
        <w:rPr>
          <w:rFonts w:ascii="Times New Roman"/>
          <w:b w:val="false"/>
          <w:i w:val="false"/>
          <w:color w:val="000000"/>
          <w:sz w:val="28"/>
        </w:rPr>
        <w:t>
      3.7.15. Боковое защитное устройство не может использоваться для крепления воздушных и гидравлических трубопроводов.</w:t>
      </w:r>
    </w:p>
    <w:bookmarkEnd w:id="1384"/>
    <w:bookmarkStart w:name="z1375" w:id="1385"/>
    <w:p>
      <w:pPr>
        <w:spacing w:after="0"/>
        <w:ind w:left="0"/>
        <w:jc w:val="both"/>
      </w:pPr>
      <w:r>
        <w:rPr>
          <w:rFonts w:ascii="Times New Roman"/>
          <w:b w:val="false"/>
          <w:i w:val="false"/>
          <w:color w:val="000000"/>
          <w:sz w:val="28"/>
        </w:rPr>
        <w:t>
      3.8. Требования к пожарной безопасности</w:t>
      </w:r>
    </w:p>
    <w:bookmarkEnd w:id="1385"/>
    <w:bookmarkStart w:name="z1376" w:id="1386"/>
    <w:p>
      <w:pPr>
        <w:spacing w:after="0"/>
        <w:ind w:left="0"/>
        <w:jc w:val="both"/>
      </w:pPr>
      <w:r>
        <w:rPr>
          <w:rFonts w:ascii="Times New Roman"/>
          <w:b w:val="false"/>
          <w:i w:val="false"/>
          <w:color w:val="000000"/>
          <w:sz w:val="28"/>
        </w:rPr>
        <w:t>
      3.8.1. Топливо, которое может пролиться при наполнении топливного бака (баков), не попадает на систему выпуска выхлопных газов, а отводится на грунт.</w:t>
      </w:r>
    </w:p>
    <w:bookmarkEnd w:id="1386"/>
    <w:bookmarkStart w:name="z1377" w:id="1387"/>
    <w:p>
      <w:pPr>
        <w:spacing w:after="0"/>
        <w:ind w:left="0"/>
        <w:jc w:val="both"/>
      </w:pPr>
      <w:r>
        <w:rPr>
          <w:rFonts w:ascii="Times New Roman"/>
          <w:b w:val="false"/>
          <w:i w:val="false"/>
          <w:color w:val="000000"/>
          <w:sz w:val="28"/>
        </w:rPr>
        <w:t>
      3.8.2. Топливный бак (баки) не располагается в пассажирском помещении или другом отделении, являющемся его составной частью, и не составляет какую-либо его поверхность (пол, стенка, перегородка). Пассажирское помещение отделяется от топливного бака (баков) перегородкой. Перегородка может иметь отверстия при условии, что они устроены таким образом, чтобы при обычных условиях эксплуатации топливо из бака (баков) не могло свободно вытекать в пассажирское помещение или другое отделение, являющееся его составной частью.</w:t>
      </w:r>
    </w:p>
    <w:bookmarkEnd w:id="1387"/>
    <w:bookmarkStart w:name="z1378" w:id="1388"/>
    <w:p>
      <w:pPr>
        <w:spacing w:after="0"/>
        <w:ind w:left="0"/>
        <w:jc w:val="both"/>
      </w:pPr>
      <w:r>
        <w:rPr>
          <w:rFonts w:ascii="Times New Roman"/>
          <w:b w:val="false"/>
          <w:i w:val="false"/>
          <w:color w:val="000000"/>
          <w:sz w:val="28"/>
        </w:rPr>
        <w:t>
      3.8.3. Наливная горловина топливного бака не находится в салоне, в багажном отделении и в моторном отсеке и снабжается крышкой для предотвращения выливания топлива.</w:t>
      </w:r>
    </w:p>
    <w:bookmarkEnd w:id="1388"/>
    <w:bookmarkStart w:name="z1379" w:id="1389"/>
    <w:p>
      <w:pPr>
        <w:spacing w:after="0"/>
        <w:ind w:left="0"/>
        <w:jc w:val="both"/>
      </w:pPr>
      <w:r>
        <w:rPr>
          <w:rFonts w:ascii="Times New Roman"/>
          <w:b w:val="false"/>
          <w:i w:val="false"/>
          <w:color w:val="000000"/>
          <w:sz w:val="28"/>
        </w:rPr>
        <w:t>
      3.8.4. Крышка наливной горловины прикрепляется к наливной трубе.</w:t>
      </w:r>
    </w:p>
    <w:bookmarkEnd w:id="1389"/>
    <w:bookmarkStart w:name="z1380" w:id="1390"/>
    <w:p>
      <w:pPr>
        <w:spacing w:after="0"/>
        <w:ind w:left="0"/>
        <w:jc w:val="both"/>
      </w:pPr>
      <w:r>
        <w:rPr>
          <w:rFonts w:ascii="Times New Roman"/>
          <w:b w:val="false"/>
          <w:i w:val="false"/>
          <w:color w:val="000000"/>
          <w:sz w:val="28"/>
        </w:rPr>
        <w:t>
      3.8.5. Предписания пункта 3.8.4. также считаются выполненными, если приняты меры для предотвращения утечки избыточных паров и топлива при отсутствии крышки наливной горловины.</w:t>
      </w:r>
    </w:p>
    <w:bookmarkEnd w:id="1390"/>
    <w:bookmarkStart w:name="z1381" w:id="1391"/>
    <w:p>
      <w:pPr>
        <w:spacing w:after="0"/>
        <w:ind w:left="0"/>
        <w:jc w:val="both"/>
      </w:pPr>
      <w:r>
        <w:rPr>
          <w:rFonts w:ascii="Times New Roman"/>
          <w:b w:val="false"/>
          <w:i w:val="false"/>
          <w:color w:val="000000"/>
          <w:sz w:val="28"/>
        </w:rPr>
        <w:t>
      Это может быть достигнуто при помощи одной из следующих мер:</w:t>
      </w:r>
    </w:p>
    <w:bookmarkEnd w:id="1391"/>
    <w:bookmarkStart w:name="z1382" w:id="1392"/>
    <w:p>
      <w:pPr>
        <w:spacing w:after="0"/>
        <w:ind w:left="0"/>
        <w:jc w:val="both"/>
      </w:pPr>
      <w:r>
        <w:rPr>
          <w:rFonts w:ascii="Times New Roman"/>
          <w:b w:val="false"/>
          <w:i w:val="false"/>
          <w:color w:val="000000"/>
          <w:sz w:val="28"/>
        </w:rPr>
        <w:t>
      3.8.5.1. Использования несъемной крышки наливной горловины топливного бака, открывающейся и закрывающейся автоматически;</w:t>
      </w:r>
    </w:p>
    <w:bookmarkEnd w:id="1392"/>
    <w:bookmarkStart w:name="z1383" w:id="1393"/>
    <w:p>
      <w:pPr>
        <w:spacing w:after="0"/>
        <w:ind w:left="0"/>
        <w:jc w:val="both"/>
      </w:pPr>
      <w:r>
        <w:rPr>
          <w:rFonts w:ascii="Times New Roman"/>
          <w:b w:val="false"/>
          <w:i w:val="false"/>
          <w:color w:val="000000"/>
          <w:sz w:val="28"/>
        </w:rPr>
        <w:t>
      3.8.5.2. Использования элементов конструкции, не допускающих утечки избыточных паров и топлива в случае отсутствия крышки наливной горловины;</w:t>
      </w:r>
    </w:p>
    <w:bookmarkEnd w:id="1393"/>
    <w:bookmarkStart w:name="z1384" w:id="1394"/>
    <w:p>
      <w:pPr>
        <w:spacing w:after="0"/>
        <w:ind w:left="0"/>
        <w:jc w:val="both"/>
      </w:pPr>
      <w:r>
        <w:rPr>
          <w:rFonts w:ascii="Times New Roman"/>
          <w:b w:val="false"/>
          <w:i w:val="false"/>
          <w:color w:val="000000"/>
          <w:sz w:val="28"/>
        </w:rPr>
        <w:t>
      3.8.5.3. Принятия любой другой меры, дающей аналогичный результат. Примеры могут включать, в частности, использование крышки на тросике, крышки, снабженной цепочкой, или крышки, для открытия которой используется тот же ключ, что и для замка зажигания транспортного средства. В последнем случае ключ должен выниматься из замка крышки наливной горловины только в запертом положении.</w:t>
      </w:r>
    </w:p>
    <w:bookmarkEnd w:id="1394"/>
    <w:bookmarkStart w:name="z1385" w:id="1395"/>
    <w:p>
      <w:pPr>
        <w:spacing w:after="0"/>
        <w:ind w:left="0"/>
        <w:jc w:val="both"/>
      </w:pPr>
      <w:r>
        <w:rPr>
          <w:rFonts w:ascii="Times New Roman"/>
          <w:b w:val="false"/>
          <w:i w:val="false"/>
          <w:color w:val="000000"/>
          <w:sz w:val="28"/>
        </w:rPr>
        <w:t>
      3.8.6. Уплотнение между крышкой и наливной трубой прочно закрепляется. В закрытом положении крышка плотно прилегает к уплотнению и наливной трубе.</w:t>
      </w:r>
    </w:p>
    <w:bookmarkEnd w:id="1395"/>
    <w:bookmarkStart w:name="z1386" w:id="1396"/>
    <w:p>
      <w:pPr>
        <w:spacing w:after="0"/>
        <w:ind w:left="0"/>
        <w:jc w:val="both"/>
      </w:pPr>
      <w:r>
        <w:rPr>
          <w:rFonts w:ascii="Times New Roman"/>
          <w:b w:val="false"/>
          <w:i w:val="false"/>
          <w:color w:val="000000"/>
          <w:sz w:val="28"/>
        </w:rPr>
        <w:t>
      3.8.7. Рядом с топливным баком (баками) не имеется никаких выступающих частей, острых краев и т.п., с тем чтобы топливный бак (баки) был защищен на случай фронтального или бокового столкновения транспортного средства.</w:t>
      </w:r>
    </w:p>
    <w:bookmarkEnd w:id="1396"/>
    <w:bookmarkStart w:name="z1387" w:id="1397"/>
    <w:p>
      <w:pPr>
        <w:spacing w:after="0"/>
        <w:ind w:left="0"/>
        <w:jc w:val="both"/>
      </w:pPr>
      <w:r>
        <w:rPr>
          <w:rFonts w:ascii="Times New Roman"/>
          <w:b w:val="false"/>
          <w:i w:val="false"/>
          <w:color w:val="000000"/>
          <w:sz w:val="28"/>
        </w:rPr>
        <w:t>
      3.8.8. Компоненты топливной системы защищаются частями шасси или кузова от соприкосновения с возможными препятствиями на грунте. Такая защита не требуется, если компоненты, находящиеся в нижней части транспортного средства, располагаются по отношению к грунту выше части шасси или кузова, расположенной перед ними.</w:t>
      </w:r>
    </w:p>
    <w:bookmarkEnd w:id="1397"/>
    <w:bookmarkStart w:name="z1388" w:id="1398"/>
    <w:p>
      <w:pPr>
        <w:spacing w:after="0"/>
        <w:ind w:left="0"/>
        <w:jc w:val="both"/>
      </w:pPr>
      <w:r>
        <w:rPr>
          <w:rFonts w:ascii="Times New Roman"/>
          <w:b w:val="false"/>
          <w:i w:val="false"/>
          <w:color w:val="000000"/>
          <w:sz w:val="28"/>
        </w:rPr>
        <w:t>
      4. Требования к экологической безопасности.</w:t>
      </w:r>
    </w:p>
    <w:bookmarkEnd w:id="1398"/>
    <w:bookmarkStart w:name="z1389" w:id="1399"/>
    <w:p>
      <w:pPr>
        <w:spacing w:after="0"/>
        <w:ind w:left="0"/>
        <w:jc w:val="both"/>
      </w:pPr>
      <w:r>
        <w:rPr>
          <w:rFonts w:ascii="Times New Roman"/>
          <w:b w:val="false"/>
          <w:i w:val="false"/>
          <w:color w:val="000000"/>
          <w:sz w:val="28"/>
        </w:rPr>
        <w:t>
      4.1. Требования к выбросам транспортных средств категорий М и N</w:t>
      </w:r>
    </w:p>
    <w:bookmarkEnd w:id="1399"/>
    <w:bookmarkStart w:name="z1390" w:id="1400"/>
    <w:p>
      <w:pPr>
        <w:spacing w:after="0"/>
        <w:ind w:left="0"/>
        <w:jc w:val="both"/>
      </w:pPr>
      <w:r>
        <w:rPr>
          <w:rFonts w:ascii="Times New Roman"/>
          <w:b w:val="false"/>
          <w:i w:val="false"/>
          <w:color w:val="000000"/>
          <w:sz w:val="28"/>
        </w:rPr>
        <w:t>
      Транспортное средство считается соответствующим требованиям настоящего технического регламента и экологическому классу 4 при выполнении, как минимум, следующих условий:</w:t>
      </w:r>
    </w:p>
    <w:bookmarkEnd w:id="1400"/>
    <w:bookmarkStart w:name="z1391" w:id="1401"/>
    <w:p>
      <w:pPr>
        <w:spacing w:after="0"/>
        <w:ind w:left="0"/>
        <w:jc w:val="both"/>
      </w:pPr>
      <w:r>
        <w:rPr>
          <w:rFonts w:ascii="Times New Roman"/>
          <w:b w:val="false"/>
          <w:i w:val="false"/>
          <w:color w:val="000000"/>
          <w:sz w:val="28"/>
        </w:rPr>
        <w:t>
      4.1.1. Год выпуска (модельный год) транспортного средства – не ранее 2007 г.</w:t>
      </w:r>
    </w:p>
    <w:bookmarkEnd w:id="1401"/>
    <w:bookmarkStart w:name="z1392" w:id="1402"/>
    <w:p>
      <w:pPr>
        <w:spacing w:after="0"/>
        <w:ind w:left="0"/>
        <w:jc w:val="both"/>
      </w:pPr>
      <w:r>
        <w:rPr>
          <w:rFonts w:ascii="Times New Roman"/>
          <w:b w:val="false"/>
          <w:i w:val="false"/>
          <w:color w:val="000000"/>
          <w:sz w:val="28"/>
        </w:rPr>
        <w:t>
      Примечание: Транспортное средство более раннего года выпуска (модельного года) считается соответствующим требованиям настоящего технического регламента и экологическому классу 4 при наличии сообщения об официальном утверждении типа или сертификата соответствия, выданного государством – членом Таможенного союза на основании результатов испытаний по Правилам ООН, указанным в таблице 3 приложения № 1 настоящего технического регламента.</w:t>
      </w:r>
    </w:p>
    <w:bookmarkEnd w:id="1402"/>
    <w:bookmarkStart w:name="z1393" w:id="1403"/>
    <w:p>
      <w:pPr>
        <w:spacing w:after="0"/>
        <w:ind w:left="0"/>
        <w:jc w:val="both"/>
      </w:pPr>
      <w:r>
        <w:rPr>
          <w:rFonts w:ascii="Times New Roman"/>
          <w:b w:val="false"/>
          <w:i w:val="false"/>
          <w:color w:val="000000"/>
          <w:sz w:val="28"/>
        </w:rPr>
        <w:t>
      4.1.2. Для транспортных средств категорий М</w:t>
      </w:r>
      <w:r>
        <w:rPr>
          <w:rFonts w:ascii="Times New Roman"/>
          <w:b w:val="false"/>
          <w:i w:val="false"/>
          <w:color w:val="000000"/>
          <w:vertAlign w:val="subscript"/>
        </w:rPr>
        <w:t>1</w:t>
      </w:r>
      <w:r>
        <w:rPr>
          <w:rFonts w:ascii="Times New Roman"/>
          <w:b w:val="false"/>
          <w:i w:val="false"/>
          <w:color w:val="000000"/>
          <w:sz w:val="28"/>
        </w:rPr>
        <w:t xml:space="preserve"> полной массой не более 3,5 т и N</w:t>
      </w:r>
      <w:r>
        <w:rPr>
          <w:rFonts w:ascii="Times New Roman"/>
          <w:b w:val="false"/>
          <w:i w:val="false"/>
          <w:color w:val="000000"/>
          <w:vertAlign w:val="subscript"/>
        </w:rPr>
        <w:t>1</w:t>
      </w:r>
      <w:r>
        <w:rPr>
          <w:rFonts w:ascii="Times New Roman"/>
          <w:b w:val="false"/>
          <w:i w:val="false"/>
          <w:color w:val="000000"/>
          <w:sz w:val="28"/>
        </w:rPr>
        <w:t xml:space="preserve"> – обязательное наличие системы бортовой диагностики (в отношении экологических показателей) в работоспособном состоянии.</w:t>
      </w:r>
    </w:p>
    <w:bookmarkEnd w:id="1403"/>
    <w:p>
      <w:pPr>
        <w:spacing w:after="0"/>
        <w:ind w:left="0"/>
        <w:jc w:val="both"/>
      </w:pPr>
      <w:r>
        <w:rPr>
          <w:rFonts w:ascii="Times New Roman"/>
          <w:b w:val="false"/>
          <w:i w:val="false"/>
          <w:color w:val="000000"/>
          <w:sz w:val="28"/>
        </w:rPr>
        <w:t>
      4.1.3. Для транспортных средств категорий М</w:t>
      </w:r>
      <w:r>
        <w:rPr>
          <w:rFonts w:ascii="Times New Roman"/>
          <w:b w:val="false"/>
          <w:i w:val="false"/>
          <w:color w:val="000000"/>
          <w:vertAlign w:val="subscript"/>
        </w:rPr>
        <w:t>1</w:t>
      </w:r>
      <w:r>
        <w:rPr>
          <w:rFonts w:ascii="Times New Roman"/>
          <w:b w:val="false"/>
          <w:i w:val="false"/>
          <w:color w:val="000000"/>
          <w:sz w:val="28"/>
        </w:rPr>
        <w:t xml:space="preserve"> полной массой более 3,5 т, М</w:t>
      </w:r>
      <w:r>
        <w:rPr>
          <w:rFonts w:ascii="Times New Roman"/>
          <w:b w:val="false"/>
          <w:i w:val="false"/>
          <w:color w:val="000000"/>
          <w:vertAlign w:val="subscript"/>
        </w:rPr>
        <w:t>2</w:t>
      </w:r>
      <w:r>
        <w:rPr>
          <w:rFonts w:ascii="Times New Roman"/>
          <w:b w:val="false"/>
          <w:i w:val="false"/>
          <w:color w:val="000000"/>
          <w:sz w:val="28"/>
        </w:rPr>
        <w:t>, М</w:t>
      </w:r>
      <w:r>
        <w:rPr>
          <w:rFonts w:ascii="Times New Roman"/>
          <w:b w:val="false"/>
          <w:i w:val="false"/>
          <w:color w:val="000000"/>
          <w:vertAlign w:val="subscript"/>
        </w:rPr>
        <w:t>3</w:t>
      </w: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N</w:t>
      </w:r>
      <w:r>
        <w:rPr>
          <w:rFonts w:ascii="Times New Roman"/>
          <w:b w:val="false"/>
          <w:i w:val="false"/>
          <w:color w:val="000000"/>
          <w:vertAlign w:val="subscript"/>
        </w:rPr>
        <w:t>3</w:t>
      </w:r>
      <w:r>
        <w:rPr>
          <w:rFonts w:ascii="Times New Roman"/>
          <w:b w:val="false"/>
          <w:i w:val="false"/>
          <w:color w:val="000000"/>
          <w:sz w:val="28"/>
        </w:rPr>
        <w:t xml:space="preserve"> 2008 и более поздних годов выпуска с дизелями и 2010 и более поздних годов выпуска с газовыми двигателями – обязательное наличие системы бортовой диагностики в работоспособном состоянии.</w:t>
      </w:r>
    </w:p>
    <w:bookmarkStart w:name="z1394" w:id="1404"/>
    <w:p>
      <w:pPr>
        <w:spacing w:after="0"/>
        <w:ind w:left="0"/>
        <w:jc w:val="both"/>
      </w:pPr>
      <w:r>
        <w:rPr>
          <w:rFonts w:ascii="Times New Roman"/>
          <w:b w:val="false"/>
          <w:i w:val="false"/>
          <w:color w:val="000000"/>
          <w:sz w:val="28"/>
        </w:rPr>
        <w:t>
      4.1.4. Оснащение устройствами и системами снижения токсичности в исправном состоянии, как минимум:</w:t>
      </w:r>
    </w:p>
    <w:bookmarkEnd w:id="1404"/>
    <w:bookmarkStart w:name="z1395" w:id="1405"/>
    <w:p>
      <w:pPr>
        <w:spacing w:after="0"/>
        <w:ind w:left="0"/>
        <w:jc w:val="both"/>
      </w:pPr>
      <w:r>
        <w:rPr>
          <w:rFonts w:ascii="Times New Roman"/>
          <w:b w:val="false"/>
          <w:i w:val="false"/>
          <w:color w:val="000000"/>
          <w:sz w:val="28"/>
        </w:rPr>
        <w:t>
      транспортных средств категорий М</w:t>
      </w:r>
      <w:r>
        <w:rPr>
          <w:rFonts w:ascii="Times New Roman"/>
          <w:b w:val="false"/>
          <w:i w:val="false"/>
          <w:color w:val="000000"/>
          <w:vertAlign w:val="subscript"/>
        </w:rPr>
        <w:t>1</w:t>
      </w:r>
      <w:r>
        <w:rPr>
          <w:rFonts w:ascii="Times New Roman"/>
          <w:b w:val="false"/>
          <w:i w:val="false"/>
          <w:color w:val="000000"/>
          <w:sz w:val="28"/>
        </w:rPr>
        <w:t xml:space="preserve"> полной массой до 3,5 т и N</w:t>
      </w:r>
      <w:r>
        <w:rPr>
          <w:rFonts w:ascii="Times New Roman"/>
          <w:b w:val="false"/>
          <w:i w:val="false"/>
          <w:color w:val="000000"/>
          <w:vertAlign w:val="subscript"/>
        </w:rPr>
        <w:t>1</w:t>
      </w:r>
      <w:r>
        <w:rPr>
          <w:rFonts w:ascii="Times New Roman"/>
          <w:b w:val="false"/>
          <w:i w:val="false"/>
          <w:color w:val="000000"/>
          <w:sz w:val="28"/>
        </w:rPr>
        <w:t xml:space="preserve"> c двигателями с принудительным зажиганием – каталитическим нейтрализатором;</w:t>
      </w:r>
    </w:p>
    <w:bookmarkEnd w:id="1405"/>
    <w:bookmarkStart w:name="z1396" w:id="1406"/>
    <w:p>
      <w:pPr>
        <w:spacing w:after="0"/>
        <w:ind w:left="0"/>
        <w:jc w:val="both"/>
      </w:pPr>
      <w:r>
        <w:rPr>
          <w:rFonts w:ascii="Times New Roman"/>
          <w:b w:val="false"/>
          <w:i w:val="false"/>
          <w:color w:val="000000"/>
          <w:sz w:val="28"/>
        </w:rPr>
        <w:t>
      транспортных средств категорий М</w:t>
      </w:r>
      <w:r>
        <w:rPr>
          <w:rFonts w:ascii="Times New Roman"/>
          <w:b w:val="false"/>
          <w:i w:val="false"/>
          <w:color w:val="000000"/>
          <w:vertAlign w:val="subscript"/>
        </w:rPr>
        <w:t>1</w:t>
      </w:r>
      <w:r>
        <w:rPr>
          <w:rFonts w:ascii="Times New Roman"/>
          <w:b w:val="false"/>
          <w:i w:val="false"/>
          <w:color w:val="000000"/>
          <w:sz w:val="28"/>
        </w:rPr>
        <w:t xml:space="preserve"> полной массой до 3,5 т и N</w:t>
      </w:r>
      <w:r>
        <w:rPr>
          <w:rFonts w:ascii="Times New Roman"/>
          <w:b w:val="false"/>
          <w:i w:val="false"/>
          <w:color w:val="000000"/>
          <w:vertAlign w:val="subscript"/>
        </w:rPr>
        <w:t>1</w:t>
      </w:r>
      <w:r>
        <w:rPr>
          <w:rFonts w:ascii="Times New Roman"/>
          <w:b w:val="false"/>
          <w:i w:val="false"/>
          <w:color w:val="000000"/>
          <w:sz w:val="28"/>
        </w:rPr>
        <w:t xml:space="preserve"> c дизелями – системой рециркуляции отработавших газов и (или) каталитическим нейтрализатором и (или) фильтром частиц;</w:t>
      </w:r>
    </w:p>
    <w:bookmarkEnd w:id="1406"/>
    <w:bookmarkStart w:name="z1397" w:id="1407"/>
    <w:p>
      <w:pPr>
        <w:spacing w:after="0"/>
        <w:ind w:left="0"/>
        <w:jc w:val="both"/>
      </w:pPr>
      <w:r>
        <w:rPr>
          <w:rFonts w:ascii="Times New Roman"/>
          <w:b w:val="false"/>
          <w:i w:val="false"/>
          <w:color w:val="000000"/>
          <w:sz w:val="28"/>
        </w:rPr>
        <w:t>
      транспортных средств категорий М</w:t>
      </w:r>
      <w:r>
        <w:rPr>
          <w:rFonts w:ascii="Times New Roman"/>
          <w:b w:val="false"/>
          <w:i w:val="false"/>
          <w:color w:val="000000"/>
          <w:vertAlign w:val="subscript"/>
        </w:rPr>
        <w:t>1</w:t>
      </w:r>
      <w:r>
        <w:rPr>
          <w:rFonts w:ascii="Times New Roman"/>
          <w:b w:val="false"/>
          <w:i w:val="false"/>
          <w:color w:val="000000"/>
          <w:sz w:val="28"/>
        </w:rPr>
        <w:t xml:space="preserve"> полной массой более 3,5 т, М</w:t>
      </w:r>
      <w:r>
        <w:rPr>
          <w:rFonts w:ascii="Times New Roman"/>
          <w:b w:val="false"/>
          <w:i w:val="false"/>
          <w:color w:val="000000"/>
          <w:vertAlign w:val="subscript"/>
        </w:rPr>
        <w:t>2</w:t>
      </w:r>
      <w:r>
        <w:rPr>
          <w:rFonts w:ascii="Times New Roman"/>
          <w:b w:val="false"/>
          <w:i w:val="false"/>
          <w:color w:val="000000"/>
          <w:sz w:val="28"/>
        </w:rPr>
        <w:t>, М</w:t>
      </w:r>
      <w:r>
        <w:rPr>
          <w:rFonts w:ascii="Times New Roman"/>
          <w:b w:val="false"/>
          <w:i w:val="false"/>
          <w:color w:val="000000"/>
          <w:vertAlign w:val="subscript"/>
        </w:rPr>
        <w:t>3</w:t>
      </w: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N</w:t>
      </w:r>
      <w:r>
        <w:rPr>
          <w:rFonts w:ascii="Times New Roman"/>
          <w:b w:val="false"/>
          <w:i w:val="false"/>
          <w:color w:val="000000"/>
          <w:vertAlign w:val="subscript"/>
        </w:rPr>
        <w:t>3</w:t>
      </w:r>
      <w:r>
        <w:rPr>
          <w:rFonts w:ascii="Times New Roman"/>
          <w:b w:val="false"/>
          <w:i w:val="false"/>
          <w:color w:val="000000"/>
          <w:sz w:val="28"/>
        </w:rPr>
        <w:t xml:space="preserve"> с дизелями – системой рециркуляции отработавших газов и фильтром частиц (каталитическим нейтрализатором) или каталитическим нейтрализатором и фильтром частиц или селективным нейтрализатором оксидов азота (с использованием раствора мочевины);</w:t>
      </w:r>
    </w:p>
    <w:bookmarkEnd w:id="1407"/>
    <w:bookmarkStart w:name="z1398" w:id="1408"/>
    <w:p>
      <w:pPr>
        <w:spacing w:after="0"/>
        <w:ind w:left="0"/>
        <w:jc w:val="both"/>
      </w:pPr>
      <w:r>
        <w:rPr>
          <w:rFonts w:ascii="Times New Roman"/>
          <w:b w:val="false"/>
          <w:i w:val="false"/>
          <w:color w:val="000000"/>
          <w:sz w:val="28"/>
        </w:rPr>
        <w:t>
      транспортных средств всех категорий с бензиновыми двигателями – уловителем углеводородов из бензобака (абсорбер).</w:t>
      </w:r>
    </w:p>
    <w:bookmarkEnd w:id="1408"/>
    <w:bookmarkStart w:name="z1399" w:id="1409"/>
    <w:p>
      <w:pPr>
        <w:spacing w:after="0"/>
        <w:ind w:left="0"/>
        <w:jc w:val="both"/>
      </w:pPr>
      <w:r>
        <w:rPr>
          <w:rFonts w:ascii="Times New Roman"/>
          <w:b w:val="false"/>
          <w:i w:val="false"/>
          <w:color w:val="000000"/>
          <w:sz w:val="28"/>
        </w:rPr>
        <w:t>
      4.1.5. Система бортовой диагностики (при наличии) подтверждает комплектность и работоспособность систем, обеспечивающих уровень выбросов.</w:t>
      </w:r>
    </w:p>
    <w:bookmarkEnd w:id="1409"/>
    <w:bookmarkStart w:name="z1400" w:id="1410"/>
    <w:p>
      <w:pPr>
        <w:spacing w:after="0"/>
        <w:ind w:left="0"/>
        <w:jc w:val="both"/>
      </w:pPr>
      <w:r>
        <w:rPr>
          <w:rFonts w:ascii="Times New Roman"/>
          <w:b w:val="false"/>
          <w:i w:val="false"/>
          <w:color w:val="000000"/>
          <w:sz w:val="28"/>
        </w:rPr>
        <w:t>
      4.1.6. В конструкцию системы питания, системы выпуска и систем, обеспечивающих соответствующий уровень выбросов, не были внесены изменения.</w:t>
      </w:r>
    </w:p>
    <w:bookmarkEnd w:id="1410"/>
    <w:bookmarkStart w:name="z3354" w:id="1411"/>
    <w:p>
      <w:pPr>
        <w:spacing w:after="0"/>
        <w:ind w:left="0"/>
        <w:jc w:val="both"/>
      </w:pPr>
      <w:r>
        <w:rPr>
          <w:rFonts w:ascii="Times New Roman"/>
          <w:b w:val="false"/>
          <w:i w:val="false"/>
          <w:color w:val="000000"/>
          <w:sz w:val="28"/>
        </w:rPr>
        <w:t>
      5. Требования к транспортным средствам в отношении установки</w:t>
      </w:r>
    </w:p>
    <w:bookmarkEnd w:id="1411"/>
    <w:p>
      <w:pPr>
        <w:spacing w:after="0"/>
        <w:ind w:left="0"/>
        <w:jc w:val="both"/>
      </w:pPr>
      <w:r>
        <w:rPr>
          <w:rFonts w:ascii="Times New Roman"/>
          <w:b w:val="false"/>
          <w:i w:val="false"/>
          <w:color w:val="000000"/>
          <w:sz w:val="28"/>
        </w:rPr>
        <w:t>
      устройства (системы) вызова экстренных оперативных служб</w:t>
      </w:r>
    </w:p>
    <w:bookmarkStart w:name="z3355" w:id="1412"/>
    <w:p>
      <w:pPr>
        <w:spacing w:after="0"/>
        <w:ind w:left="0"/>
        <w:jc w:val="both"/>
      </w:pPr>
      <w:r>
        <w:rPr>
          <w:rFonts w:ascii="Times New Roman"/>
          <w:b w:val="false"/>
          <w:i w:val="false"/>
          <w:color w:val="000000"/>
          <w:sz w:val="28"/>
        </w:rPr>
        <w:t>
      5.1. Транспортные средства категорий М</w:t>
      </w:r>
      <w:r>
        <w:rPr>
          <w:rFonts w:ascii="Times New Roman"/>
          <w:b w:val="false"/>
          <w:i w:val="false"/>
          <w:color w:val="000000"/>
          <w:vertAlign w:val="subscript"/>
        </w:rPr>
        <w:t>1</w:t>
      </w:r>
      <w:r>
        <w:rPr>
          <w:rFonts w:ascii="Times New Roman"/>
          <w:b w:val="false"/>
          <w:i w:val="false"/>
          <w:color w:val="000000"/>
          <w:sz w:val="28"/>
        </w:rPr>
        <w:t>, не входящие в область применения Правил ООН № 94 и 95, категории N</w:t>
      </w:r>
      <w:r>
        <w:rPr>
          <w:rFonts w:ascii="Times New Roman"/>
          <w:b w:val="false"/>
          <w:i w:val="false"/>
          <w:color w:val="000000"/>
          <w:vertAlign w:val="subscript"/>
        </w:rPr>
        <w:t>1</w:t>
      </w:r>
      <w:r>
        <w:rPr>
          <w:rFonts w:ascii="Times New Roman"/>
          <w:b w:val="false"/>
          <w:i w:val="false"/>
          <w:color w:val="000000"/>
          <w:sz w:val="28"/>
        </w:rPr>
        <w:t>, не входящие в область применения Правил ООН № 95, М</w:t>
      </w:r>
      <w:r>
        <w:rPr>
          <w:rFonts w:ascii="Times New Roman"/>
          <w:b w:val="false"/>
          <w:i w:val="false"/>
          <w:color w:val="000000"/>
          <w:vertAlign w:val="subscript"/>
        </w:rPr>
        <w:t>2</w:t>
      </w:r>
      <w:r>
        <w:rPr>
          <w:rFonts w:ascii="Times New Roman"/>
          <w:b w:val="false"/>
          <w:i w:val="false"/>
          <w:color w:val="000000"/>
          <w:sz w:val="28"/>
        </w:rPr>
        <w:t>, М</w:t>
      </w:r>
      <w:r>
        <w:rPr>
          <w:rFonts w:ascii="Times New Roman"/>
          <w:b w:val="false"/>
          <w:i w:val="false"/>
          <w:color w:val="000000"/>
          <w:vertAlign w:val="subscript"/>
        </w:rPr>
        <w:t>3</w:t>
      </w: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xml:space="preserve"> и N</w:t>
      </w:r>
      <w:r>
        <w:rPr>
          <w:rFonts w:ascii="Times New Roman"/>
          <w:b w:val="false"/>
          <w:i w:val="false"/>
          <w:color w:val="000000"/>
          <w:vertAlign w:val="subscript"/>
        </w:rPr>
        <w:t>3</w:t>
      </w:r>
      <w:r>
        <w:rPr>
          <w:rFonts w:ascii="Times New Roman"/>
          <w:b w:val="false"/>
          <w:i w:val="false"/>
          <w:color w:val="000000"/>
          <w:sz w:val="28"/>
        </w:rPr>
        <w:t xml:space="preserve"> должны комплектоваться устройством вызова экстренных оперативных служб (далее – устройство), соответствующим требованиям пункта 118 </w:t>
      </w:r>
      <w:r>
        <w:rPr>
          <w:rFonts w:ascii="Times New Roman"/>
          <w:b w:val="false"/>
          <w:i w:val="false"/>
          <w:color w:val="000000"/>
          <w:sz w:val="28"/>
        </w:rPr>
        <w:t>приложения № 10</w:t>
      </w:r>
      <w:r>
        <w:rPr>
          <w:rFonts w:ascii="Times New Roman"/>
          <w:b w:val="false"/>
          <w:i w:val="false"/>
          <w:color w:val="000000"/>
          <w:sz w:val="28"/>
        </w:rPr>
        <w:t xml:space="preserve"> к настоящему техническому регламенту.</w:t>
      </w:r>
    </w:p>
    <w:bookmarkEnd w:id="1412"/>
    <w:p>
      <w:pPr>
        <w:spacing w:after="0"/>
        <w:ind w:left="0"/>
        <w:jc w:val="both"/>
      </w:pPr>
      <w:r>
        <w:rPr>
          <w:rFonts w:ascii="Times New Roman"/>
          <w:b w:val="false"/>
          <w:i w:val="false"/>
          <w:color w:val="000000"/>
          <w:sz w:val="28"/>
        </w:rPr>
        <w:t xml:space="preserve">
      Устройство должно обеспечивать выполнение требований, установленных </w:t>
      </w:r>
      <w:r>
        <w:rPr>
          <w:rFonts w:ascii="Times New Roman"/>
          <w:b w:val="false"/>
          <w:i w:val="false"/>
          <w:color w:val="000000"/>
          <w:sz w:val="28"/>
        </w:rPr>
        <w:t>пунктом 16</w:t>
      </w:r>
      <w:r>
        <w:rPr>
          <w:rFonts w:ascii="Times New Roman"/>
          <w:b w:val="false"/>
          <w:i w:val="false"/>
          <w:color w:val="000000"/>
          <w:sz w:val="28"/>
        </w:rPr>
        <w:t xml:space="preserve"> приложения № 3 к настоящему техническому регламенту.</w:t>
      </w:r>
    </w:p>
    <w:bookmarkStart w:name="z3356" w:id="1413"/>
    <w:p>
      <w:pPr>
        <w:spacing w:after="0"/>
        <w:ind w:left="0"/>
        <w:jc w:val="both"/>
      </w:pPr>
      <w:r>
        <w:rPr>
          <w:rFonts w:ascii="Times New Roman"/>
          <w:b w:val="false"/>
          <w:i w:val="false"/>
          <w:color w:val="000000"/>
          <w:sz w:val="28"/>
        </w:rPr>
        <w:t>
      5.2. Транспортные средства категории М</w:t>
      </w:r>
      <w:r>
        <w:rPr>
          <w:rFonts w:ascii="Times New Roman"/>
          <w:b w:val="false"/>
          <w:i w:val="false"/>
          <w:color w:val="000000"/>
          <w:vertAlign w:val="subscript"/>
        </w:rPr>
        <w:t>1</w:t>
      </w:r>
      <w:r>
        <w:rPr>
          <w:rFonts w:ascii="Times New Roman"/>
          <w:b w:val="false"/>
          <w:i w:val="false"/>
          <w:color w:val="000000"/>
          <w:sz w:val="28"/>
        </w:rPr>
        <w:t>, входящие в область применения Правил ООН № 94 и 95, и категории N</w:t>
      </w:r>
      <w:r>
        <w:rPr>
          <w:rFonts w:ascii="Times New Roman"/>
          <w:b w:val="false"/>
          <w:i w:val="false"/>
          <w:color w:val="000000"/>
          <w:vertAlign w:val="subscript"/>
        </w:rPr>
        <w:t>1</w:t>
      </w:r>
      <w:r>
        <w:rPr>
          <w:rFonts w:ascii="Times New Roman"/>
          <w:b w:val="false"/>
          <w:i w:val="false"/>
          <w:color w:val="000000"/>
          <w:sz w:val="28"/>
        </w:rPr>
        <w:t>, входящие в область применения Правил ООН № 95, должны комплектоваться системой вызова экстренных оперативных служб (далее – система).</w:t>
      </w:r>
    </w:p>
    <w:bookmarkEnd w:id="1413"/>
    <w:p>
      <w:pPr>
        <w:spacing w:after="0"/>
        <w:ind w:left="0"/>
        <w:jc w:val="both"/>
      </w:pPr>
      <w:r>
        <w:rPr>
          <w:rFonts w:ascii="Times New Roman"/>
          <w:b w:val="false"/>
          <w:i w:val="false"/>
          <w:color w:val="000000"/>
          <w:sz w:val="28"/>
        </w:rPr>
        <w:t xml:space="preserve">
      Система должна обеспечивать выполнение требований, установленных </w:t>
      </w:r>
      <w:r>
        <w:rPr>
          <w:rFonts w:ascii="Times New Roman"/>
          <w:b w:val="false"/>
          <w:i w:val="false"/>
          <w:color w:val="000000"/>
          <w:sz w:val="28"/>
        </w:rPr>
        <w:t>пунктом 17</w:t>
      </w:r>
      <w:r>
        <w:rPr>
          <w:rFonts w:ascii="Times New Roman"/>
          <w:b w:val="false"/>
          <w:i w:val="false"/>
          <w:color w:val="000000"/>
          <w:sz w:val="28"/>
        </w:rPr>
        <w:t xml:space="preserve"> приложения № 3 к настоящему техническому регламенту.</w:t>
      </w:r>
    </w:p>
    <w:bookmarkStart w:name="z3357" w:id="1414"/>
    <w:p>
      <w:pPr>
        <w:spacing w:after="0"/>
        <w:ind w:left="0"/>
        <w:jc w:val="both"/>
      </w:pPr>
      <w:r>
        <w:rPr>
          <w:rFonts w:ascii="Times New Roman"/>
          <w:b w:val="false"/>
          <w:i w:val="false"/>
          <w:color w:val="000000"/>
          <w:sz w:val="28"/>
        </w:rPr>
        <w:t>
      5.3. Требования, установленные пунктом 5 настоящего приложения, применяются:</w:t>
      </w:r>
    </w:p>
    <w:bookmarkEnd w:id="1414"/>
    <w:p>
      <w:pPr>
        <w:spacing w:after="0"/>
        <w:ind w:left="0"/>
        <w:jc w:val="both"/>
      </w:pPr>
      <w:r>
        <w:rPr>
          <w:rFonts w:ascii="Times New Roman"/>
          <w:b w:val="false"/>
          <w:i w:val="false"/>
          <w:color w:val="000000"/>
          <w:sz w:val="28"/>
        </w:rPr>
        <w:t>
      с 1 января 2016 г. – в отношении транспортных средств категорий М</w:t>
      </w:r>
      <w:r>
        <w:rPr>
          <w:rFonts w:ascii="Times New Roman"/>
          <w:b w:val="false"/>
          <w:i w:val="false"/>
          <w:color w:val="000000"/>
          <w:vertAlign w:val="subscript"/>
        </w:rPr>
        <w:t>1</w:t>
      </w:r>
      <w:r>
        <w:rPr>
          <w:rFonts w:ascii="Times New Roman"/>
          <w:b w:val="false"/>
          <w:i w:val="false"/>
          <w:color w:val="000000"/>
          <w:sz w:val="28"/>
        </w:rPr>
        <w:t>, не входящих в область применения Правил ООН № 94 и 95, категории N</w:t>
      </w:r>
      <w:r>
        <w:rPr>
          <w:rFonts w:ascii="Times New Roman"/>
          <w:b w:val="false"/>
          <w:i w:val="false"/>
          <w:color w:val="000000"/>
          <w:vertAlign w:val="subscript"/>
        </w:rPr>
        <w:t>1</w:t>
      </w:r>
      <w:r>
        <w:rPr>
          <w:rFonts w:ascii="Times New Roman"/>
          <w:b w:val="false"/>
          <w:i w:val="false"/>
          <w:color w:val="000000"/>
          <w:sz w:val="28"/>
        </w:rPr>
        <w:t>, не входящих в область применения Правил ООН № 95, М</w:t>
      </w:r>
      <w:r>
        <w:rPr>
          <w:rFonts w:ascii="Times New Roman"/>
          <w:b w:val="false"/>
          <w:i w:val="false"/>
          <w:color w:val="000000"/>
          <w:vertAlign w:val="subscript"/>
        </w:rPr>
        <w:t>2</w:t>
      </w:r>
      <w:r>
        <w:rPr>
          <w:rFonts w:ascii="Times New Roman"/>
          <w:b w:val="false"/>
          <w:i w:val="false"/>
          <w:color w:val="000000"/>
          <w:sz w:val="28"/>
        </w:rPr>
        <w:t>, М</w:t>
      </w:r>
      <w:r>
        <w:rPr>
          <w:rFonts w:ascii="Times New Roman"/>
          <w:b w:val="false"/>
          <w:i w:val="false"/>
          <w:color w:val="000000"/>
          <w:vertAlign w:val="subscript"/>
        </w:rPr>
        <w:t>3</w:t>
      </w: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xml:space="preserve"> и N</w:t>
      </w:r>
      <w:r>
        <w:rPr>
          <w:rFonts w:ascii="Times New Roman"/>
          <w:b w:val="false"/>
          <w:i w:val="false"/>
          <w:color w:val="000000"/>
          <w:vertAlign w:val="subscript"/>
        </w:rPr>
        <w:t>3</w:t>
      </w:r>
      <w:r>
        <w:rPr>
          <w:rFonts w:ascii="Times New Roman"/>
          <w:b w:val="false"/>
          <w:i w:val="false"/>
          <w:color w:val="000000"/>
          <w:sz w:val="28"/>
        </w:rPr>
        <w:t>, используемых для коммерческой перевозки пассажиров, специально предназначенных для перевозки детей в возрасте от 6 до 16 лет, а также для перевозки опасных грузов, тягачей, используемых для буксировки прицепов, перевозящих опасные грузы;</w:t>
      </w:r>
    </w:p>
    <w:p>
      <w:pPr>
        <w:spacing w:after="0"/>
        <w:ind w:left="0"/>
        <w:jc w:val="both"/>
      </w:pPr>
      <w:r>
        <w:rPr>
          <w:rFonts w:ascii="Times New Roman"/>
          <w:b w:val="false"/>
          <w:i w:val="false"/>
          <w:color w:val="000000"/>
          <w:sz w:val="28"/>
        </w:rPr>
        <w:t>
      с 1 января 2017 г. – в отношении всех транспортных средств категорий М и 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 4 дополнено пунктом 5 в соответствии с решением Совета Евразийской экономической комиссии от 30.01.2013 </w:t>
      </w:r>
      <w:r>
        <w:rPr>
          <w:rFonts w:ascii="Times New Roman"/>
          <w:b w:val="false"/>
          <w:i w:val="false"/>
          <w:color w:val="000000"/>
          <w:sz w:val="28"/>
        </w:rPr>
        <w:t>№ 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колесных</w:t>
            </w:r>
            <w:r>
              <w:br/>
            </w:r>
            <w:r>
              <w:rPr>
                <w:rFonts w:ascii="Times New Roman"/>
                <w:b w:val="false"/>
                <w:i w:val="false"/>
                <w:color w:val="000000"/>
                <w:sz w:val="20"/>
              </w:rPr>
              <w:t>транспортных средств"</w:t>
            </w:r>
            <w:r>
              <w:br/>
            </w:r>
            <w:r>
              <w:rPr>
                <w:rFonts w:ascii="Times New Roman"/>
                <w:b w:val="false"/>
                <w:i w:val="false"/>
                <w:color w:val="000000"/>
                <w:sz w:val="20"/>
              </w:rPr>
              <w:t>(ТР ТС 018/2011)</w:t>
            </w:r>
          </w:p>
        </w:tc>
      </w:tr>
    </w:tbl>
    <w:bookmarkStart w:name="z1402" w:id="1415"/>
    <w:p>
      <w:pPr>
        <w:spacing w:after="0"/>
        <w:ind w:left="0"/>
        <w:jc w:val="left"/>
      </w:pPr>
      <w:r>
        <w:rPr>
          <w:rFonts w:ascii="Times New Roman"/>
          <w:b/>
          <w:i w:val="false"/>
          <w:color w:val="000000"/>
        </w:rPr>
        <w:t xml:space="preserve"> Габаритные и весовые ограничения, действующие в отношении</w:t>
      </w:r>
      <w:r>
        <w:br/>
      </w:r>
      <w:r>
        <w:rPr>
          <w:rFonts w:ascii="Times New Roman"/>
          <w:b/>
          <w:i w:val="false"/>
          <w:color w:val="000000"/>
        </w:rPr>
        <w:t>транспортных средств</w:t>
      </w:r>
    </w:p>
    <w:bookmarkEnd w:id="1415"/>
    <w:bookmarkStart w:name="z1403" w:id="1416"/>
    <w:p>
      <w:pPr>
        <w:spacing w:after="0"/>
        <w:ind w:left="0"/>
        <w:jc w:val="both"/>
      </w:pPr>
      <w:r>
        <w:rPr>
          <w:rFonts w:ascii="Times New Roman"/>
          <w:b w:val="false"/>
          <w:i w:val="false"/>
          <w:color w:val="000000"/>
          <w:sz w:val="28"/>
        </w:rPr>
        <w:t>
      1. Требования к размерам транспортных средств</w:t>
      </w:r>
    </w:p>
    <w:bookmarkEnd w:id="1416"/>
    <w:bookmarkStart w:name="z1404" w:id="1417"/>
    <w:p>
      <w:pPr>
        <w:spacing w:after="0"/>
        <w:ind w:left="0"/>
        <w:jc w:val="both"/>
      </w:pPr>
      <w:r>
        <w:rPr>
          <w:rFonts w:ascii="Times New Roman"/>
          <w:b w:val="false"/>
          <w:i w:val="false"/>
          <w:color w:val="000000"/>
          <w:sz w:val="28"/>
        </w:rPr>
        <w:t>
      1.1. Максимальная длина не должна превышать:</w:t>
      </w:r>
    </w:p>
    <w:bookmarkEnd w:id="1417"/>
    <w:bookmarkStart w:name="z1405" w:id="1418"/>
    <w:p>
      <w:pPr>
        <w:spacing w:after="0"/>
        <w:ind w:left="0"/>
        <w:jc w:val="both"/>
      </w:pPr>
      <w:r>
        <w:rPr>
          <w:rFonts w:ascii="Times New Roman"/>
          <w:b w:val="false"/>
          <w:i w:val="false"/>
          <w:color w:val="000000"/>
          <w:sz w:val="28"/>
        </w:rPr>
        <w:t>
      одиночного транспортного средства категорий М</w:t>
      </w:r>
      <w:r>
        <w:rPr>
          <w:rFonts w:ascii="Times New Roman"/>
          <w:b w:val="false"/>
          <w:i w:val="false"/>
          <w:color w:val="000000"/>
          <w:vertAlign w:val="subscript"/>
        </w:rPr>
        <w:t>1</w:t>
      </w:r>
      <w:r>
        <w:rPr>
          <w:rFonts w:ascii="Times New Roman"/>
          <w:b w:val="false"/>
          <w:i w:val="false"/>
          <w:color w:val="000000"/>
          <w:sz w:val="28"/>
        </w:rPr>
        <w:t>, N и О (прицепа) – 12 м;</w:t>
      </w:r>
    </w:p>
    <w:bookmarkEnd w:id="1418"/>
    <w:bookmarkStart w:name="z1406" w:id="1419"/>
    <w:p>
      <w:pPr>
        <w:spacing w:after="0"/>
        <w:ind w:left="0"/>
        <w:jc w:val="both"/>
      </w:pPr>
      <w:r>
        <w:rPr>
          <w:rFonts w:ascii="Times New Roman"/>
          <w:b w:val="false"/>
          <w:i w:val="false"/>
          <w:color w:val="000000"/>
          <w:sz w:val="28"/>
        </w:rPr>
        <w:t>
      одиночного двухосного транспортного средства категорий М</w:t>
      </w:r>
      <w:r>
        <w:rPr>
          <w:rFonts w:ascii="Times New Roman"/>
          <w:b w:val="false"/>
          <w:i w:val="false"/>
          <w:color w:val="000000"/>
          <w:vertAlign w:val="subscript"/>
        </w:rPr>
        <w:t>2</w:t>
      </w:r>
      <w:r>
        <w:rPr>
          <w:rFonts w:ascii="Times New Roman"/>
          <w:b w:val="false"/>
          <w:i w:val="false"/>
          <w:color w:val="000000"/>
          <w:sz w:val="28"/>
        </w:rPr>
        <w:t xml:space="preserve"> и М</w:t>
      </w:r>
      <w:r>
        <w:rPr>
          <w:rFonts w:ascii="Times New Roman"/>
          <w:b w:val="false"/>
          <w:i w:val="false"/>
          <w:color w:val="000000"/>
          <w:vertAlign w:val="subscript"/>
        </w:rPr>
        <w:t>3</w:t>
      </w:r>
      <w:r>
        <w:rPr>
          <w:rFonts w:ascii="Times New Roman"/>
          <w:b w:val="false"/>
          <w:i w:val="false"/>
          <w:color w:val="000000"/>
          <w:sz w:val="28"/>
        </w:rPr>
        <w:t xml:space="preserve"> – 13,5 м;</w:t>
      </w:r>
    </w:p>
    <w:bookmarkEnd w:id="1419"/>
    <w:bookmarkStart w:name="z1407" w:id="1420"/>
    <w:p>
      <w:pPr>
        <w:spacing w:after="0"/>
        <w:ind w:left="0"/>
        <w:jc w:val="both"/>
      </w:pPr>
      <w:r>
        <w:rPr>
          <w:rFonts w:ascii="Times New Roman"/>
          <w:b w:val="false"/>
          <w:i w:val="false"/>
          <w:color w:val="000000"/>
          <w:sz w:val="28"/>
        </w:rPr>
        <w:t>
      одиночного транспортного средства категорий М</w:t>
      </w:r>
      <w:r>
        <w:rPr>
          <w:rFonts w:ascii="Times New Roman"/>
          <w:b w:val="false"/>
          <w:i w:val="false"/>
          <w:color w:val="000000"/>
          <w:vertAlign w:val="subscript"/>
        </w:rPr>
        <w:t>2</w:t>
      </w:r>
      <w:r>
        <w:rPr>
          <w:rFonts w:ascii="Times New Roman"/>
          <w:b w:val="false"/>
          <w:i w:val="false"/>
          <w:color w:val="000000"/>
          <w:sz w:val="28"/>
        </w:rPr>
        <w:t xml:space="preserve"> и М</w:t>
      </w:r>
      <w:r>
        <w:rPr>
          <w:rFonts w:ascii="Times New Roman"/>
          <w:b w:val="false"/>
          <w:i w:val="false"/>
          <w:color w:val="000000"/>
          <w:vertAlign w:val="subscript"/>
        </w:rPr>
        <w:t>3</w:t>
      </w:r>
      <w:r>
        <w:rPr>
          <w:rFonts w:ascii="Times New Roman"/>
          <w:b w:val="false"/>
          <w:i w:val="false"/>
          <w:color w:val="000000"/>
          <w:sz w:val="28"/>
        </w:rPr>
        <w:t xml:space="preserve"> с числом осей более двух – 15 м;</w:t>
      </w:r>
    </w:p>
    <w:bookmarkEnd w:id="1420"/>
    <w:bookmarkStart w:name="z1408" w:id="1421"/>
    <w:p>
      <w:pPr>
        <w:spacing w:after="0"/>
        <w:ind w:left="0"/>
        <w:jc w:val="both"/>
      </w:pPr>
      <w:r>
        <w:rPr>
          <w:rFonts w:ascii="Times New Roman"/>
          <w:b w:val="false"/>
          <w:i w:val="false"/>
          <w:color w:val="000000"/>
          <w:sz w:val="28"/>
        </w:rPr>
        <w:t>
      автопоезда в составе тягача и прицепа (полуприцепа) – 20 м;</w:t>
      </w:r>
    </w:p>
    <w:bookmarkEnd w:id="1421"/>
    <w:bookmarkStart w:name="z1409" w:id="1422"/>
    <w:p>
      <w:pPr>
        <w:spacing w:after="0"/>
        <w:ind w:left="0"/>
        <w:jc w:val="both"/>
      </w:pPr>
      <w:r>
        <w:rPr>
          <w:rFonts w:ascii="Times New Roman"/>
          <w:b w:val="false"/>
          <w:i w:val="false"/>
          <w:color w:val="000000"/>
          <w:sz w:val="28"/>
        </w:rPr>
        <w:t>
      сочлененного транспортного средства категорий М</w:t>
      </w:r>
      <w:r>
        <w:rPr>
          <w:rFonts w:ascii="Times New Roman"/>
          <w:b w:val="false"/>
          <w:i w:val="false"/>
          <w:color w:val="000000"/>
          <w:vertAlign w:val="subscript"/>
        </w:rPr>
        <w:t>2</w:t>
      </w:r>
      <w:r>
        <w:rPr>
          <w:rFonts w:ascii="Times New Roman"/>
          <w:b w:val="false"/>
          <w:i w:val="false"/>
          <w:color w:val="000000"/>
          <w:sz w:val="28"/>
        </w:rPr>
        <w:t xml:space="preserve"> и М</w:t>
      </w:r>
      <w:r>
        <w:rPr>
          <w:rFonts w:ascii="Times New Roman"/>
          <w:b w:val="false"/>
          <w:i w:val="false"/>
          <w:color w:val="000000"/>
          <w:vertAlign w:val="subscript"/>
        </w:rPr>
        <w:t>3</w:t>
      </w:r>
      <w:r>
        <w:rPr>
          <w:rFonts w:ascii="Times New Roman"/>
          <w:b w:val="false"/>
          <w:i w:val="false"/>
          <w:color w:val="000000"/>
          <w:sz w:val="28"/>
        </w:rPr>
        <w:t xml:space="preserve"> – 18,75 м.</w:t>
      </w:r>
    </w:p>
    <w:bookmarkEnd w:id="1422"/>
    <w:bookmarkStart w:name="z1410" w:id="1423"/>
    <w:p>
      <w:pPr>
        <w:spacing w:after="0"/>
        <w:ind w:left="0"/>
        <w:jc w:val="both"/>
      </w:pPr>
      <w:r>
        <w:rPr>
          <w:rFonts w:ascii="Times New Roman"/>
          <w:b w:val="false"/>
          <w:i w:val="false"/>
          <w:color w:val="000000"/>
          <w:sz w:val="28"/>
        </w:rPr>
        <w:t>
      При измерении длины не учитываются следующие устройства, смонтированные на транспортном средстве:</w:t>
      </w:r>
    </w:p>
    <w:bookmarkEnd w:id="1423"/>
    <w:bookmarkStart w:name="z1411" w:id="1424"/>
    <w:p>
      <w:pPr>
        <w:spacing w:after="0"/>
        <w:ind w:left="0"/>
        <w:jc w:val="both"/>
      </w:pPr>
      <w:r>
        <w:rPr>
          <w:rFonts w:ascii="Times New Roman"/>
          <w:b w:val="false"/>
          <w:i w:val="false"/>
          <w:color w:val="000000"/>
          <w:sz w:val="28"/>
        </w:rPr>
        <w:t>
      устройства очистки и омывания ветрового стекла;</w:t>
      </w:r>
    </w:p>
    <w:bookmarkEnd w:id="1424"/>
    <w:bookmarkStart w:name="z1412" w:id="1425"/>
    <w:p>
      <w:pPr>
        <w:spacing w:after="0"/>
        <w:ind w:left="0"/>
        <w:jc w:val="both"/>
      </w:pPr>
      <w:r>
        <w:rPr>
          <w:rFonts w:ascii="Times New Roman"/>
          <w:b w:val="false"/>
          <w:i w:val="false"/>
          <w:color w:val="000000"/>
          <w:sz w:val="28"/>
        </w:rPr>
        <w:t>
      таблички переднего и заднего регистрационных знаков и конструктивные элементы для установки государственных регистрационных знаков;</w:t>
      </w:r>
    </w:p>
    <w:bookmarkEnd w:id="1425"/>
    <w:bookmarkStart w:name="z1413" w:id="1426"/>
    <w:p>
      <w:pPr>
        <w:spacing w:after="0"/>
        <w:ind w:left="0"/>
        <w:jc w:val="both"/>
      </w:pPr>
      <w:r>
        <w:rPr>
          <w:rFonts w:ascii="Times New Roman"/>
          <w:b w:val="false"/>
          <w:i w:val="false"/>
          <w:color w:val="000000"/>
          <w:sz w:val="28"/>
        </w:rPr>
        <w:t>
      таможенная пломбировка и элементы ее защиты;</w:t>
      </w:r>
    </w:p>
    <w:bookmarkEnd w:id="1426"/>
    <w:bookmarkStart w:name="z1414" w:id="1427"/>
    <w:p>
      <w:pPr>
        <w:spacing w:after="0"/>
        <w:ind w:left="0"/>
        <w:jc w:val="both"/>
      </w:pPr>
      <w:r>
        <w:rPr>
          <w:rFonts w:ascii="Times New Roman"/>
          <w:b w:val="false"/>
          <w:i w:val="false"/>
          <w:color w:val="000000"/>
          <w:sz w:val="28"/>
        </w:rPr>
        <w:t>
      устройства крепления тента и элементы их защиты;</w:t>
      </w:r>
    </w:p>
    <w:bookmarkEnd w:id="1427"/>
    <w:bookmarkStart w:name="z1415" w:id="1428"/>
    <w:p>
      <w:pPr>
        <w:spacing w:after="0"/>
        <w:ind w:left="0"/>
        <w:jc w:val="both"/>
      </w:pPr>
      <w:r>
        <w:rPr>
          <w:rFonts w:ascii="Times New Roman"/>
          <w:b w:val="false"/>
          <w:i w:val="false"/>
          <w:color w:val="000000"/>
          <w:sz w:val="28"/>
        </w:rPr>
        <w:t>
      устройства освещения и световой сигнализации;</w:t>
      </w:r>
    </w:p>
    <w:bookmarkEnd w:id="1428"/>
    <w:bookmarkStart w:name="z1416" w:id="1429"/>
    <w:p>
      <w:pPr>
        <w:spacing w:after="0"/>
        <w:ind w:left="0"/>
        <w:jc w:val="both"/>
      </w:pPr>
      <w:r>
        <w:rPr>
          <w:rFonts w:ascii="Times New Roman"/>
          <w:b w:val="false"/>
          <w:i w:val="false"/>
          <w:color w:val="000000"/>
          <w:sz w:val="28"/>
        </w:rPr>
        <w:t>
      наружные зеркала и другие устройства непрямой обзорности;</w:t>
      </w:r>
    </w:p>
    <w:bookmarkEnd w:id="1429"/>
    <w:bookmarkStart w:name="z1417" w:id="1430"/>
    <w:p>
      <w:pPr>
        <w:spacing w:after="0"/>
        <w:ind w:left="0"/>
        <w:jc w:val="both"/>
      </w:pPr>
      <w:r>
        <w:rPr>
          <w:rFonts w:ascii="Times New Roman"/>
          <w:b w:val="false"/>
          <w:i w:val="false"/>
          <w:color w:val="000000"/>
          <w:sz w:val="28"/>
        </w:rPr>
        <w:t>
      вспомогательные средства наблюдения;</w:t>
      </w:r>
    </w:p>
    <w:bookmarkEnd w:id="1430"/>
    <w:bookmarkStart w:name="z1418" w:id="1431"/>
    <w:p>
      <w:pPr>
        <w:spacing w:after="0"/>
        <w:ind w:left="0"/>
        <w:jc w:val="both"/>
      </w:pPr>
      <w:r>
        <w:rPr>
          <w:rFonts w:ascii="Times New Roman"/>
          <w:b w:val="false"/>
          <w:i w:val="false"/>
          <w:color w:val="000000"/>
          <w:sz w:val="28"/>
        </w:rPr>
        <w:t>
      устройства забора воздуха во впускную систему двигателя внутреннего сгорания;</w:t>
      </w:r>
    </w:p>
    <w:bookmarkEnd w:id="1431"/>
    <w:bookmarkStart w:name="z1419" w:id="1432"/>
    <w:p>
      <w:pPr>
        <w:spacing w:after="0"/>
        <w:ind w:left="0"/>
        <w:jc w:val="both"/>
      </w:pPr>
      <w:r>
        <w:rPr>
          <w:rFonts w:ascii="Times New Roman"/>
          <w:b w:val="false"/>
          <w:i w:val="false"/>
          <w:color w:val="000000"/>
          <w:sz w:val="28"/>
        </w:rPr>
        <w:t>
      стопорные устройства для демонтируемых кузовов;</w:t>
      </w:r>
    </w:p>
    <w:bookmarkEnd w:id="1432"/>
    <w:bookmarkStart w:name="z1420" w:id="1433"/>
    <w:p>
      <w:pPr>
        <w:spacing w:after="0"/>
        <w:ind w:left="0"/>
        <w:jc w:val="both"/>
      </w:pPr>
      <w:r>
        <w:rPr>
          <w:rFonts w:ascii="Times New Roman"/>
          <w:b w:val="false"/>
          <w:i w:val="false"/>
          <w:color w:val="000000"/>
          <w:sz w:val="28"/>
        </w:rPr>
        <w:t>
      подножки и поручни;</w:t>
      </w:r>
    </w:p>
    <w:bookmarkEnd w:id="1433"/>
    <w:bookmarkStart w:name="z1421" w:id="1434"/>
    <w:p>
      <w:pPr>
        <w:spacing w:after="0"/>
        <w:ind w:left="0"/>
        <w:jc w:val="both"/>
      </w:pPr>
      <w:r>
        <w:rPr>
          <w:rFonts w:ascii="Times New Roman"/>
          <w:b w:val="false"/>
          <w:i w:val="false"/>
          <w:color w:val="000000"/>
          <w:sz w:val="28"/>
        </w:rPr>
        <w:t>
      эластичные буферные устройства или аналогичное оборудование;</w:t>
      </w:r>
    </w:p>
    <w:bookmarkEnd w:id="1434"/>
    <w:bookmarkStart w:name="z1422" w:id="1435"/>
    <w:p>
      <w:pPr>
        <w:spacing w:after="0"/>
        <w:ind w:left="0"/>
        <w:jc w:val="both"/>
      </w:pPr>
      <w:r>
        <w:rPr>
          <w:rFonts w:ascii="Times New Roman"/>
          <w:b w:val="false"/>
          <w:i w:val="false"/>
          <w:color w:val="000000"/>
          <w:sz w:val="28"/>
        </w:rPr>
        <w:t>
      подъемные платформы, рампы и аналогичное оборудование в положении для движения, не увеличивающие габаритные размеры более чем на 300 мм при условии, что грузоподъемность транспортного средства не увеличена;</w:t>
      </w:r>
    </w:p>
    <w:bookmarkEnd w:id="1435"/>
    <w:bookmarkStart w:name="z1423" w:id="1436"/>
    <w:p>
      <w:pPr>
        <w:spacing w:after="0"/>
        <w:ind w:left="0"/>
        <w:jc w:val="both"/>
      </w:pPr>
      <w:r>
        <w:rPr>
          <w:rFonts w:ascii="Times New Roman"/>
          <w:b w:val="false"/>
          <w:i w:val="false"/>
          <w:color w:val="000000"/>
          <w:sz w:val="28"/>
        </w:rPr>
        <w:t>
      сцепные и буксирные устройства транспортных средств;</w:t>
      </w:r>
    </w:p>
    <w:bookmarkEnd w:id="1436"/>
    <w:bookmarkStart w:name="z1424" w:id="1437"/>
    <w:p>
      <w:pPr>
        <w:spacing w:after="0"/>
        <w:ind w:left="0"/>
        <w:jc w:val="both"/>
      </w:pPr>
      <w:r>
        <w:rPr>
          <w:rFonts w:ascii="Times New Roman"/>
          <w:b w:val="false"/>
          <w:i w:val="false"/>
          <w:color w:val="000000"/>
          <w:sz w:val="28"/>
        </w:rPr>
        <w:t>
      трубы выпускной системы;</w:t>
      </w:r>
    </w:p>
    <w:bookmarkEnd w:id="1437"/>
    <w:bookmarkStart w:name="z1425" w:id="1438"/>
    <w:p>
      <w:pPr>
        <w:spacing w:after="0"/>
        <w:ind w:left="0"/>
        <w:jc w:val="both"/>
      </w:pPr>
      <w:r>
        <w:rPr>
          <w:rFonts w:ascii="Times New Roman"/>
          <w:b w:val="false"/>
          <w:i w:val="false"/>
          <w:color w:val="000000"/>
          <w:sz w:val="28"/>
        </w:rPr>
        <w:t>
      съемные спойлеры;</w:t>
      </w:r>
    </w:p>
    <w:bookmarkEnd w:id="1438"/>
    <w:bookmarkStart w:name="z1426" w:id="1439"/>
    <w:p>
      <w:pPr>
        <w:spacing w:after="0"/>
        <w:ind w:left="0"/>
        <w:jc w:val="both"/>
      </w:pPr>
      <w:r>
        <w:rPr>
          <w:rFonts w:ascii="Times New Roman"/>
          <w:b w:val="false"/>
          <w:i w:val="false"/>
          <w:color w:val="000000"/>
          <w:sz w:val="28"/>
        </w:rPr>
        <w:t>
      токоприемники транспортных средств с электропитанием от контактной сети;</w:t>
      </w:r>
    </w:p>
    <w:bookmarkEnd w:id="1439"/>
    <w:bookmarkStart w:name="z1427" w:id="1440"/>
    <w:p>
      <w:pPr>
        <w:spacing w:after="0"/>
        <w:ind w:left="0"/>
        <w:jc w:val="both"/>
      </w:pPr>
      <w:r>
        <w:rPr>
          <w:rFonts w:ascii="Times New Roman"/>
          <w:b w:val="false"/>
          <w:i w:val="false"/>
          <w:color w:val="000000"/>
          <w:sz w:val="28"/>
        </w:rPr>
        <w:t>
      наружные солнцезащитные козырьки.</w:t>
      </w:r>
    </w:p>
    <w:bookmarkEnd w:id="1440"/>
    <w:bookmarkStart w:name="z1428" w:id="1441"/>
    <w:p>
      <w:pPr>
        <w:spacing w:after="0"/>
        <w:ind w:left="0"/>
        <w:jc w:val="both"/>
      </w:pPr>
      <w:r>
        <w:rPr>
          <w:rFonts w:ascii="Times New Roman"/>
          <w:b w:val="false"/>
          <w:i w:val="false"/>
          <w:color w:val="000000"/>
          <w:sz w:val="28"/>
        </w:rPr>
        <w:t>
      1.2. Максимальная ширина транспортного средства категорий М, N, О не должна превышать 2,55 м. Для изотермических кузовов транспортных средств допускается максимальная ширина 2,6 м.</w:t>
      </w:r>
    </w:p>
    <w:bookmarkEnd w:id="1441"/>
    <w:bookmarkStart w:name="z1429" w:id="1442"/>
    <w:p>
      <w:pPr>
        <w:spacing w:after="0"/>
        <w:ind w:left="0"/>
        <w:jc w:val="both"/>
      </w:pPr>
      <w:r>
        <w:rPr>
          <w:rFonts w:ascii="Times New Roman"/>
          <w:b w:val="false"/>
          <w:i w:val="false"/>
          <w:color w:val="000000"/>
          <w:sz w:val="28"/>
        </w:rPr>
        <w:t>
      При измерении ширины не учитываются следующие устройства, смонтированные на транспортном средстве:</w:t>
      </w:r>
    </w:p>
    <w:bookmarkEnd w:id="1442"/>
    <w:bookmarkStart w:name="z1430" w:id="1443"/>
    <w:p>
      <w:pPr>
        <w:spacing w:after="0"/>
        <w:ind w:left="0"/>
        <w:jc w:val="both"/>
      </w:pPr>
      <w:r>
        <w:rPr>
          <w:rFonts w:ascii="Times New Roman"/>
          <w:b w:val="false"/>
          <w:i w:val="false"/>
          <w:color w:val="000000"/>
          <w:sz w:val="28"/>
        </w:rPr>
        <w:t>
      таможенная пломбировка и элементы ее защиты;</w:t>
      </w:r>
    </w:p>
    <w:bookmarkEnd w:id="1443"/>
    <w:bookmarkStart w:name="z1431" w:id="1444"/>
    <w:p>
      <w:pPr>
        <w:spacing w:after="0"/>
        <w:ind w:left="0"/>
        <w:jc w:val="both"/>
      </w:pPr>
      <w:r>
        <w:rPr>
          <w:rFonts w:ascii="Times New Roman"/>
          <w:b w:val="false"/>
          <w:i w:val="false"/>
          <w:color w:val="000000"/>
          <w:sz w:val="28"/>
        </w:rPr>
        <w:t>
      устройства крепления тента и элементы их защиты;</w:t>
      </w:r>
    </w:p>
    <w:bookmarkEnd w:id="1444"/>
    <w:bookmarkStart w:name="z1432" w:id="1445"/>
    <w:p>
      <w:pPr>
        <w:spacing w:after="0"/>
        <w:ind w:left="0"/>
        <w:jc w:val="both"/>
      </w:pPr>
      <w:r>
        <w:rPr>
          <w:rFonts w:ascii="Times New Roman"/>
          <w:b w:val="false"/>
          <w:i w:val="false"/>
          <w:color w:val="000000"/>
          <w:sz w:val="28"/>
        </w:rPr>
        <w:t>
      устройства контроля давления в шинах;</w:t>
      </w:r>
    </w:p>
    <w:bookmarkEnd w:id="1445"/>
    <w:bookmarkStart w:name="z1433" w:id="1446"/>
    <w:p>
      <w:pPr>
        <w:spacing w:after="0"/>
        <w:ind w:left="0"/>
        <w:jc w:val="both"/>
      </w:pPr>
      <w:r>
        <w:rPr>
          <w:rFonts w:ascii="Times New Roman"/>
          <w:b w:val="false"/>
          <w:i w:val="false"/>
          <w:color w:val="000000"/>
          <w:sz w:val="28"/>
        </w:rPr>
        <w:t>
      выступающие гибкие части системы защиты от разбрызгивания из-под колес;</w:t>
      </w:r>
    </w:p>
    <w:bookmarkEnd w:id="1446"/>
    <w:bookmarkStart w:name="z1434" w:id="1447"/>
    <w:p>
      <w:pPr>
        <w:spacing w:after="0"/>
        <w:ind w:left="0"/>
        <w:jc w:val="both"/>
      </w:pPr>
      <w:r>
        <w:rPr>
          <w:rFonts w:ascii="Times New Roman"/>
          <w:b w:val="false"/>
          <w:i w:val="false"/>
          <w:color w:val="000000"/>
          <w:sz w:val="28"/>
        </w:rPr>
        <w:t>
      для транспортных средств категории М</w:t>
      </w:r>
      <w:r>
        <w:rPr>
          <w:rFonts w:ascii="Times New Roman"/>
          <w:b w:val="false"/>
          <w:i w:val="false"/>
          <w:color w:val="000000"/>
          <w:vertAlign w:val="subscript"/>
        </w:rPr>
        <w:t>3</w:t>
      </w:r>
      <w:r>
        <w:rPr>
          <w:rFonts w:ascii="Times New Roman"/>
          <w:b w:val="false"/>
          <w:i w:val="false"/>
          <w:color w:val="000000"/>
          <w:sz w:val="28"/>
        </w:rPr>
        <w:t xml:space="preserve"> входные рампы в положении для движения, подъемные платформы и аналогичное оборудование в положении для движения при условии, что эти устройства не выступают более чем на 10 мм за боковую поверхность транспортного средства и угловые кромки рамп, направленные вперед и назад, имеют радиусы закруглений не менее 5 мм; радиусы закруглений остальных кромок должны при этом быть не менее 2,5 мм;</w:t>
      </w:r>
    </w:p>
    <w:bookmarkEnd w:id="1447"/>
    <w:bookmarkStart w:name="z1435" w:id="1448"/>
    <w:p>
      <w:pPr>
        <w:spacing w:after="0"/>
        <w:ind w:left="0"/>
        <w:jc w:val="both"/>
      </w:pPr>
      <w:r>
        <w:rPr>
          <w:rFonts w:ascii="Times New Roman"/>
          <w:b w:val="false"/>
          <w:i w:val="false"/>
          <w:color w:val="000000"/>
          <w:sz w:val="28"/>
        </w:rPr>
        <w:t>
      наружные зеркала и другие устройства непрямой обзорности;</w:t>
      </w:r>
    </w:p>
    <w:bookmarkEnd w:id="1448"/>
    <w:bookmarkStart w:name="z1436" w:id="1449"/>
    <w:p>
      <w:pPr>
        <w:spacing w:after="0"/>
        <w:ind w:left="0"/>
        <w:jc w:val="both"/>
      </w:pPr>
      <w:r>
        <w:rPr>
          <w:rFonts w:ascii="Times New Roman"/>
          <w:b w:val="false"/>
          <w:i w:val="false"/>
          <w:color w:val="000000"/>
          <w:sz w:val="28"/>
        </w:rPr>
        <w:t>
      вспомогательные средства наблюдения;</w:t>
      </w:r>
    </w:p>
    <w:bookmarkEnd w:id="1449"/>
    <w:bookmarkStart w:name="z1437" w:id="1450"/>
    <w:p>
      <w:pPr>
        <w:spacing w:after="0"/>
        <w:ind w:left="0"/>
        <w:jc w:val="both"/>
      </w:pPr>
      <w:r>
        <w:rPr>
          <w:rFonts w:ascii="Times New Roman"/>
          <w:b w:val="false"/>
          <w:i w:val="false"/>
          <w:color w:val="000000"/>
          <w:sz w:val="28"/>
        </w:rPr>
        <w:t>
      убирающиеся подножки;</w:t>
      </w:r>
    </w:p>
    <w:bookmarkEnd w:id="1450"/>
    <w:bookmarkStart w:name="z1438" w:id="1451"/>
    <w:p>
      <w:pPr>
        <w:spacing w:after="0"/>
        <w:ind w:left="0"/>
        <w:jc w:val="both"/>
      </w:pPr>
      <w:r>
        <w:rPr>
          <w:rFonts w:ascii="Times New Roman"/>
          <w:b w:val="false"/>
          <w:i w:val="false"/>
          <w:color w:val="000000"/>
          <w:sz w:val="28"/>
        </w:rPr>
        <w:t>
      устройства освещения и световой сигнализации;</w:t>
      </w:r>
    </w:p>
    <w:bookmarkEnd w:id="1451"/>
    <w:bookmarkStart w:name="z1439" w:id="1452"/>
    <w:p>
      <w:pPr>
        <w:spacing w:after="0"/>
        <w:ind w:left="0"/>
        <w:jc w:val="both"/>
      </w:pPr>
      <w:r>
        <w:rPr>
          <w:rFonts w:ascii="Times New Roman"/>
          <w:b w:val="false"/>
          <w:i w:val="false"/>
          <w:color w:val="000000"/>
          <w:sz w:val="28"/>
        </w:rPr>
        <w:t>
      деформирующаяся часть боковых стенок шин непосредственно над точкой соприкосновения с поверхностью.</w:t>
      </w:r>
    </w:p>
    <w:bookmarkEnd w:id="1452"/>
    <w:bookmarkStart w:name="z1440" w:id="1453"/>
    <w:p>
      <w:pPr>
        <w:spacing w:after="0"/>
        <w:ind w:left="0"/>
        <w:jc w:val="both"/>
      </w:pPr>
      <w:r>
        <w:rPr>
          <w:rFonts w:ascii="Times New Roman"/>
          <w:b w:val="false"/>
          <w:i w:val="false"/>
          <w:color w:val="000000"/>
          <w:sz w:val="28"/>
        </w:rPr>
        <w:t>
      1.3. Максимальная высота транспортного средства категорий М, N, О не должна превышать 4 м.</w:t>
      </w:r>
    </w:p>
    <w:bookmarkEnd w:id="1453"/>
    <w:bookmarkStart w:name="z1441" w:id="1454"/>
    <w:p>
      <w:pPr>
        <w:spacing w:after="0"/>
        <w:ind w:left="0"/>
        <w:jc w:val="both"/>
      </w:pPr>
      <w:r>
        <w:rPr>
          <w:rFonts w:ascii="Times New Roman"/>
          <w:b w:val="false"/>
          <w:i w:val="false"/>
          <w:color w:val="000000"/>
          <w:sz w:val="28"/>
        </w:rPr>
        <w:t>
      При измерении высоты не учитываются следующие устройства, смонтированные на транспортном средстве:</w:t>
      </w:r>
    </w:p>
    <w:bookmarkEnd w:id="1454"/>
    <w:bookmarkStart w:name="z1442" w:id="1455"/>
    <w:p>
      <w:pPr>
        <w:spacing w:after="0"/>
        <w:ind w:left="0"/>
        <w:jc w:val="both"/>
      </w:pPr>
      <w:r>
        <w:rPr>
          <w:rFonts w:ascii="Times New Roman"/>
          <w:b w:val="false"/>
          <w:i w:val="false"/>
          <w:color w:val="000000"/>
          <w:sz w:val="28"/>
        </w:rPr>
        <w:t>
      антенны;</w:t>
      </w:r>
    </w:p>
    <w:bookmarkEnd w:id="1455"/>
    <w:bookmarkStart w:name="z1443" w:id="1456"/>
    <w:p>
      <w:pPr>
        <w:spacing w:after="0"/>
        <w:ind w:left="0"/>
        <w:jc w:val="both"/>
      </w:pPr>
      <w:r>
        <w:rPr>
          <w:rFonts w:ascii="Times New Roman"/>
          <w:b w:val="false"/>
          <w:i w:val="false"/>
          <w:color w:val="000000"/>
          <w:sz w:val="28"/>
        </w:rPr>
        <w:t>
      пантографы или токоприемники в поднятом положении.</w:t>
      </w:r>
    </w:p>
    <w:bookmarkEnd w:id="1456"/>
    <w:bookmarkStart w:name="z1444" w:id="1457"/>
    <w:p>
      <w:pPr>
        <w:spacing w:after="0"/>
        <w:ind w:left="0"/>
        <w:jc w:val="both"/>
      </w:pPr>
      <w:r>
        <w:rPr>
          <w:rFonts w:ascii="Times New Roman"/>
          <w:b w:val="false"/>
          <w:i w:val="false"/>
          <w:color w:val="000000"/>
          <w:sz w:val="28"/>
        </w:rPr>
        <w:t>
      Для транспортных средств с подъемной осью следует принимать во внимание влияние этого устройства.</w:t>
      </w:r>
    </w:p>
    <w:bookmarkEnd w:id="1457"/>
    <w:bookmarkStart w:name="z1445" w:id="1458"/>
    <w:p>
      <w:pPr>
        <w:spacing w:after="0"/>
        <w:ind w:left="0"/>
        <w:jc w:val="both"/>
      </w:pPr>
      <w:r>
        <w:rPr>
          <w:rFonts w:ascii="Times New Roman"/>
          <w:b w:val="false"/>
          <w:i w:val="false"/>
          <w:color w:val="000000"/>
          <w:sz w:val="28"/>
        </w:rPr>
        <w:t>
      2. Требования к весовым параметрам транспортных средств категорий М</w:t>
      </w:r>
      <w:r>
        <w:rPr>
          <w:rFonts w:ascii="Times New Roman"/>
          <w:b w:val="false"/>
          <w:i w:val="false"/>
          <w:color w:val="000000"/>
          <w:vertAlign w:val="subscript"/>
        </w:rPr>
        <w:t>3</w:t>
      </w:r>
      <w:r>
        <w:rPr>
          <w:rFonts w:ascii="Times New Roman"/>
          <w:b w:val="false"/>
          <w:i w:val="false"/>
          <w:color w:val="000000"/>
          <w:sz w:val="28"/>
        </w:rPr>
        <w:t>, N</w:t>
      </w:r>
      <w:r>
        <w:rPr>
          <w:rFonts w:ascii="Times New Roman"/>
          <w:b w:val="false"/>
          <w:i w:val="false"/>
          <w:color w:val="000000"/>
          <w:vertAlign w:val="subscript"/>
        </w:rPr>
        <w:t>3</w:t>
      </w:r>
      <w:r>
        <w:rPr>
          <w:rFonts w:ascii="Times New Roman"/>
          <w:b w:val="false"/>
          <w:i w:val="false"/>
          <w:color w:val="000000"/>
          <w:sz w:val="28"/>
        </w:rPr>
        <w:t xml:space="preserve"> и О</w:t>
      </w:r>
    </w:p>
    <w:bookmarkEnd w:id="1458"/>
    <w:bookmarkStart w:name="z1446" w:id="1459"/>
    <w:p>
      <w:pPr>
        <w:spacing w:after="0"/>
        <w:ind w:left="0"/>
        <w:jc w:val="both"/>
      </w:pPr>
      <w:r>
        <w:rPr>
          <w:rFonts w:ascii="Times New Roman"/>
          <w:b w:val="false"/>
          <w:i w:val="false"/>
          <w:color w:val="000000"/>
          <w:sz w:val="28"/>
        </w:rPr>
        <w:t>
      2.1. Максимальная масса транспортных средств не должна превышать разрешенных значений, приведенных в таблице 1.</w:t>
      </w:r>
    </w:p>
    <w:bookmarkEnd w:id="1459"/>
    <w:bookmarkStart w:name="z1447" w:id="1460"/>
    <w:p>
      <w:pPr>
        <w:spacing w:after="0"/>
        <w:ind w:left="0"/>
        <w:jc w:val="both"/>
      </w:pPr>
      <w:r>
        <w:rPr>
          <w:rFonts w:ascii="Times New Roman"/>
          <w:b w:val="false"/>
          <w:i w:val="false"/>
          <w:color w:val="000000"/>
          <w:sz w:val="28"/>
        </w:rPr>
        <w:t xml:space="preserve">
      Таблица 1. </w:t>
      </w:r>
    </w:p>
    <w:bookmarkEnd w:id="1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транспортного средства, общее количество осей</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Разрешенная максимальная масса, т</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Одиночные:</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М3, N3:</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 исключением сочлененных автобусов категории М3)</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(сочлененные автобусы категории М3)</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 двумя управляемыми осями)</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Автопоезда:</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 более</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448" w:id="1461"/>
    <w:p>
      <w:pPr>
        <w:spacing w:after="0"/>
        <w:ind w:left="0"/>
        <w:jc w:val="both"/>
      </w:pPr>
      <w:r>
        <w:rPr>
          <w:rFonts w:ascii="Times New Roman"/>
          <w:b w:val="false"/>
          <w:i w:val="false"/>
          <w:color w:val="000000"/>
          <w:sz w:val="28"/>
        </w:rPr>
        <w:t>
      2.2. Максимальная масса, приходящаяся на ось (группу осей) транспортных средств, не должна превышать разрешенные значения, приведенные в таблице 2.</w:t>
      </w:r>
    </w:p>
    <w:bookmarkEnd w:id="1461"/>
    <w:bookmarkStart w:name="z1449" w:id="1462"/>
    <w:p>
      <w:pPr>
        <w:spacing w:after="0"/>
        <w:ind w:left="0"/>
        <w:jc w:val="both"/>
      </w:pPr>
      <w:r>
        <w:rPr>
          <w:rFonts w:ascii="Times New Roman"/>
          <w:b w:val="false"/>
          <w:i w:val="false"/>
          <w:color w:val="000000"/>
          <w:sz w:val="28"/>
        </w:rPr>
        <w:t xml:space="preserve">
      Таблица 2. </w:t>
      </w:r>
    </w:p>
    <w:bookmarkEnd w:id="1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сближенными осями, м</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Разрешенная максимальная масса, приходящаяся на ось (группу осей), т</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(10)</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1,65 до 2 (включительно)</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1,35 до 1,65 (включительно)</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1,35 (включительно)</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450" w:id="1463"/>
    <w:p>
      <w:pPr>
        <w:spacing w:after="0"/>
        <w:ind w:left="0"/>
        <w:jc w:val="both"/>
      </w:pPr>
      <w:r>
        <w:rPr>
          <w:rFonts w:ascii="Times New Roman"/>
          <w:b w:val="false"/>
          <w:i w:val="false"/>
          <w:color w:val="000000"/>
          <w:sz w:val="28"/>
        </w:rPr>
        <w:t>
      Примечание: Значения, указанные в скобках, являются максимально допустимыми для передвижения без оформления специального разрешения по автомобильным дорогам, проектирование, строительство и реконструкция которых осуществлялись под нормативную осевую нагрузку транспортного средства 10 кН.</w:t>
      </w:r>
    </w:p>
    <w:bookmarkEnd w:id="1463"/>
    <w:bookmarkStart w:name="z1451" w:id="1464"/>
    <w:p>
      <w:pPr>
        <w:spacing w:after="0"/>
        <w:ind w:left="0"/>
        <w:jc w:val="both"/>
      </w:pPr>
      <w:r>
        <w:rPr>
          <w:rFonts w:ascii="Times New Roman"/>
          <w:b w:val="false"/>
          <w:i w:val="false"/>
          <w:color w:val="000000"/>
          <w:sz w:val="28"/>
        </w:rPr>
        <w:t>
      2.3. Вертикальная статическая нагрузка на тяговое устройство автомобиля от сцепной петли одноосного прицепа (прицепа-роспуска) в снаряженном состоянии не должна быть более 490 Н. При вертикальной статической нагрузке от сцепной петли прицепа более 490 Н передняя опорная стойка должна быть оборудована механизмом подъема-опускания, обеспечивающим установку сцепной петли в положение сцепки (расцепки) прицепа с тягачом.</w:t>
      </w:r>
    </w:p>
    <w:bookmarkEnd w:id="1464"/>
    <w:bookmarkStart w:name="z1452" w:id="1465"/>
    <w:p>
      <w:pPr>
        <w:spacing w:after="0"/>
        <w:ind w:left="0"/>
        <w:jc w:val="both"/>
      </w:pPr>
      <w:r>
        <w:rPr>
          <w:rFonts w:ascii="Times New Roman"/>
          <w:b w:val="false"/>
          <w:i w:val="false"/>
          <w:color w:val="000000"/>
          <w:sz w:val="28"/>
        </w:rPr>
        <w:t>
      3. Порядок оформления одобрения типа транспортного средства или свидетельства о безопасности конструкции транспортного средства при несоответствии измеряемых параметров требованиям настоящего приложения.</w:t>
      </w:r>
    </w:p>
    <w:bookmarkEnd w:id="1465"/>
    <w:bookmarkStart w:name="z1453" w:id="1466"/>
    <w:p>
      <w:pPr>
        <w:spacing w:after="0"/>
        <w:ind w:left="0"/>
        <w:jc w:val="both"/>
      </w:pPr>
      <w:r>
        <w:rPr>
          <w:rFonts w:ascii="Times New Roman"/>
          <w:b w:val="false"/>
          <w:i w:val="false"/>
          <w:color w:val="000000"/>
          <w:sz w:val="28"/>
        </w:rPr>
        <w:t>
      3.1. Если габаритные размеры транспортного средства превышают значения, указанные в пункте 1 настоящего приложения, то в одобрении типа транспортного средства или свидетельстве о безопасности конструкции транспортного средства делается запись о необходимости оформления специального разрешения для передвижения такого транспортного средства по территории государств – членов Таможенного союза.</w:t>
      </w:r>
    </w:p>
    <w:bookmarkEnd w:id="1466"/>
    <w:bookmarkStart w:name="z1454" w:id="1467"/>
    <w:p>
      <w:pPr>
        <w:spacing w:after="0"/>
        <w:ind w:left="0"/>
        <w:jc w:val="both"/>
      </w:pPr>
      <w:r>
        <w:rPr>
          <w:rFonts w:ascii="Times New Roman"/>
          <w:b w:val="false"/>
          <w:i w:val="false"/>
          <w:color w:val="000000"/>
          <w:sz w:val="28"/>
        </w:rPr>
        <w:t>
      3.2. Если технически допустимая максимальная масса транспортного средства, или технически допустимая максимальная масса автопоезда, или технически допустимая максимальная масса, приходящаяся на ось (группу осей), превышает значения, указанные в пунктах 2.1 и 2.2 настоящего приложения, то в одобрении типа транспортного средства или свидетельстве о безопасности конструкции транспортного средства делается запись о необходимости оформления специального разрешения для передвижения такого транспортного средства по территории государств – членов Таможенного союза, в случае фактического превышения транспортным средством установленных настоящим техническим регламентом весовых ограничений.</w:t>
      </w:r>
    </w:p>
    <w:bookmarkEnd w:id="14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колесных</w:t>
            </w:r>
            <w:r>
              <w:br/>
            </w:r>
            <w:r>
              <w:rPr>
                <w:rFonts w:ascii="Times New Roman"/>
                <w:b w:val="false"/>
                <w:i w:val="false"/>
                <w:color w:val="000000"/>
                <w:sz w:val="20"/>
              </w:rPr>
              <w:t>транспортных средств"</w:t>
            </w:r>
            <w:r>
              <w:br/>
            </w:r>
            <w:r>
              <w:rPr>
                <w:rFonts w:ascii="Times New Roman"/>
                <w:b w:val="false"/>
                <w:i w:val="false"/>
                <w:color w:val="000000"/>
                <w:sz w:val="20"/>
              </w:rPr>
              <w:t>(ТР ТС 018/2011)</w:t>
            </w:r>
          </w:p>
        </w:tc>
      </w:tr>
    </w:tbl>
    <w:bookmarkStart w:name="z1456" w:id="1468"/>
    <w:p>
      <w:pPr>
        <w:spacing w:after="0"/>
        <w:ind w:left="0"/>
        <w:jc w:val="left"/>
      </w:pPr>
      <w:r>
        <w:rPr>
          <w:rFonts w:ascii="Times New Roman"/>
          <w:b/>
          <w:i w:val="false"/>
          <w:color w:val="000000"/>
        </w:rPr>
        <w:t xml:space="preserve"> ДОПОЛНИТЕЛЬНЫЕ ТРЕБОВАНИЯ к специализированным и специальным транспортным средствам</w:t>
      </w:r>
    </w:p>
    <w:bookmarkEnd w:id="1468"/>
    <w:p>
      <w:pPr>
        <w:spacing w:after="0"/>
        <w:ind w:left="0"/>
        <w:jc w:val="both"/>
      </w:pPr>
      <w:r>
        <w:rPr>
          <w:rFonts w:ascii="Times New Roman"/>
          <w:b w:val="false"/>
          <w:i w:val="false"/>
          <w:color w:val="ff0000"/>
          <w:sz w:val="28"/>
        </w:rPr>
        <w:t xml:space="preserve">
      Сноска. Приложение № 6 с изменениями, внесенными решением Совета Евразийской экономической комиссии от 16.02.2018 </w:t>
      </w:r>
      <w:r>
        <w:rPr>
          <w:rFonts w:ascii="Times New Roman"/>
          <w:b w:val="false"/>
          <w:i w:val="false"/>
          <w:color w:val="ff0000"/>
          <w:sz w:val="28"/>
        </w:rPr>
        <w:t>№ 29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1457" w:id="1469"/>
    <w:p>
      <w:pPr>
        <w:spacing w:after="0"/>
        <w:ind w:left="0"/>
        <w:jc w:val="both"/>
      </w:pPr>
      <w:r>
        <w:rPr>
          <w:rFonts w:ascii="Times New Roman"/>
          <w:b w:val="false"/>
          <w:i w:val="false"/>
          <w:color w:val="000000"/>
          <w:sz w:val="28"/>
        </w:rPr>
        <w:t>
      Раздел 1. Требования к отдельным типам транспортных средств</w:t>
      </w:r>
    </w:p>
    <w:bookmarkEnd w:id="1469"/>
    <w:bookmarkStart w:name="z1458" w:id="1470"/>
    <w:p>
      <w:pPr>
        <w:spacing w:after="0"/>
        <w:ind w:left="0"/>
        <w:jc w:val="both"/>
      </w:pPr>
      <w:r>
        <w:rPr>
          <w:rFonts w:ascii="Times New Roman"/>
          <w:b w:val="false"/>
          <w:i w:val="false"/>
          <w:color w:val="000000"/>
          <w:sz w:val="28"/>
        </w:rPr>
        <w:t>
      1.1. Требования к автобетононасосам</w:t>
      </w:r>
    </w:p>
    <w:bookmarkEnd w:id="1470"/>
    <w:bookmarkStart w:name="z1459" w:id="1471"/>
    <w:p>
      <w:pPr>
        <w:spacing w:after="0"/>
        <w:ind w:left="0"/>
        <w:jc w:val="both"/>
      </w:pPr>
      <w:r>
        <w:rPr>
          <w:rFonts w:ascii="Times New Roman"/>
          <w:b w:val="false"/>
          <w:i w:val="false"/>
          <w:color w:val="000000"/>
          <w:sz w:val="28"/>
        </w:rPr>
        <w:t>
      1.1.1. Конструкция автобетононасоса должна соответствовать требованиям пункта 2.1 настоящего приложения.</w:t>
      </w:r>
    </w:p>
    <w:bookmarkEnd w:id="1471"/>
    <w:bookmarkStart w:name="z1460" w:id="1472"/>
    <w:p>
      <w:pPr>
        <w:spacing w:after="0"/>
        <w:ind w:left="0"/>
        <w:jc w:val="both"/>
      </w:pPr>
      <w:r>
        <w:rPr>
          <w:rFonts w:ascii="Times New Roman"/>
          <w:b w:val="false"/>
          <w:i w:val="false"/>
          <w:color w:val="000000"/>
          <w:sz w:val="28"/>
        </w:rPr>
        <w:t>
      1.1.2. Цвета сигнальные и знаки безопасности должны соответствовать пункту 2.3 настоящего приложения.</w:t>
      </w:r>
    </w:p>
    <w:bookmarkEnd w:id="1472"/>
    <w:bookmarkStart w:name="z1461" w:id="1473"/>
    <w:p>
      <w:pPr>
        <w:spacing w:after="0"/>
        <w:ind w:left="0"/>
        <w:jc w:val="both"/>
      </w:pPr>
      <w:r>
        <w:rPr>
          <w:rFonts w:ascii="Times New Roman"/>
          <w:b w:val="false"/>
          <w:i w:val="false"/>
          <w:color w:val="000000"/>
          <w:sz w:val="28"/>
        </w:rPr>
        <w:t>
      1.1.3. Вращающиеся части должны иметь ограждения.</w:t>
      </w:r>
    </w:p>
    <w:bookmarkEnd w:id="1473"/>
    <w:bookmarkStart w:name="z1462" w:id="1474"/>
    <w:p>
      <w:pPr>
        <w:spacing w:after="0"/>
        <w:ind w:left="0"/>
        <w:jc w:val="both"/>
      </w:pPr>
      <w:r>
        <w:rPr>
          <w:rFonts w:ascii="Times New Roman"/>
          <w:b w:val="false"/>
          <w:i w:val="false"/>
          <w:color w:val="000000"/>
          <w:sz w:val="28"/>
        </w:rPr>
        <w:t>
      1.1.4. Гидросистема автобетононасоса должна иметь блокирующее устройство, предотвращающее падение распределительной стрелы и проседание выносных опор.</w:t>
      </w:r>
    </w:p>
    <w:bookmarkEnd w:id="1474"/>
    <w:bookmarkStart w:name="z1463" w:id="1475"/>
    <w:p>
      <w:pPr>
        <w:spacing w:after="0"/>
        <w:ind w:left="0"/>
        <w:jc w:val="both"/>
      </w:pPr>
      <w:r>
        <w:rPr>
          <w:rFonts w:ascii="Times New Roman"/>
          <w:b w:val="false"/>
          <w:i w:val="false"/>
          <w:color w:val="000000"/>
          <w:sz w:val="28"/>
        </w:rPr>
        <w:t>
      1.1.5. Загрузочный бункер должен иметь решетку.</w:t>
      </w:r>
    </w:p>
    <w:bookmarkEnd w:id="1475"/>
    <w:bookmarkStart w:name="z1464" w:id="1476"/>
    <w:p>
      <w:pPr>
        <w:spacing w:after="0"/>
        <w:ind w:left="0"/>
        <w:jc w:val="both"/>
      </w:pPr>
      <w:r>
        <w:rPr>
          <w:rFonts w:ascii="Times New Roman"/>
          <w:b w:val="false"/>
          <w:i w:val="false"/>
          <w:color w:val="000000"/>
          <w:sz w:val="28"/>
        </w:rPr>
        <w:t>
      1.2. Требования к автобетоносмесителям</w:t>
      </w:r>
    </w:p>
    <w:bookmarkEnd w:id="1476"/>
    <w:bookmarkStart w:name="z1465" w:id="1477"/>
    <w:p>
      <w:pPr>
        <w:spacing w:after="0"/>
        <w:ind w:left="0"/>
        <w:jc w:val="both"/>
      </w:pPr>
      <w:r>
        <w:rPr>
          <w:rFonts w:ascii="Times New Roman"/>
          <w:b w:val="false"/>
          <w:i w:val="false"/>
          <w:color w:val="000000"/>
          <w:sz w:val="28"/>
        </w:rPr>
        <w:t>
      1.2.1. Конструкция автобетоносмесителей должна соответствовать требованиям пункта 2.1 настоящего приложения.</w:t>
      </w:r>
    </w:p>
    <w:bookmarkEnd w:id="1477"/>
    <w:bookmarkStart w:name="z1466" w:id="1478"/>
    <w:p>
      <w:pPr>
        <w:spacing w:after="0"/>
        <w:ind w:left="0"/>
        <w:jc w:val="both"/>
      </w:pPr>
      <w:r>
        <w:rPr>
          <w:rFonts w:ascii="Times New Roman"/>
          <w:b w:val="false"/>
          <w:i w:val="false"/>
          <w:color w:val="000000"/>
          <w:sz w:val="28"/>
        </w:rPr>
        <w:t>
      1.2.2. Шумовые характеристики в рабочей зоне оператора автобетоносмесителя должны соответствовать пункту 3.3 настоящего приложения.</w:t>
      </w:r>
    </w:p>
    <w:bookmarkEnd w:id="1478"/>
    <w:bookmarkStart w:name="z1467" w:id="1479"/>
    <w:p>
      <w:pPr>
        <w:spacing w:after="0"/>
        <w:ind w:left="0"/>
        <w:jc w:val="both"/>
      </w:pPr>
      <w:r>
        <w:rPr>
          <w:rFonts w:ascii="Times New Roman"/>
          <w:b w:val="false"/>
          <w:i w:val="false"/>
          <w:color w:val="000000"/>
          <w:sz w:val="28"/>
        </w:rPr>
        <w:t>
      1.2.3. Цвета сигнальные и знаки безопасности должны соответствовать пункту 2.3 настоящего приложения.</w:t>
      </w:r>
    </w:p>
    <w:bookmarkEnd w:id="1479"/>
    <w:bookmarkStart w:name="z1468" w:id="1480"/>
    <w:p>
      <w:pPr>
        <w:spacing w:after="0"/>
        <w:ind w:left="0"/>
        <w:jc w:val="both"/>
      </w:pPr>
      <w:r>
        <w:rPr>
          <w:rFonts w:ascii="Times New Roman"/>
          <w:b w:val="false"/>
          <w:i w:val="false"/>
          <w:color w:val="000000"/>
          <w:sz w:val="28"/>
        </w:rPr>
        <w:t>
      1.2.4. Движущиеся части должны иметь ограждения.</w:t>
      </w:r>
    </w:p>
    <w:bookmarkEnd w:id="1480"/>
    <w:bookmarkStart w:name="z1469" w:id="1481"/>
    <w:p>
      <w:pPr>
        <w:spacing w:after="0"/>
        <w:ind w:left="0"/>
        <w:jc w:val="both"/>
      </w:pPr>
      <w:r>
        <w:rPr>
          <w:rFonts w:ascii="Times New Roman"/>
          <w:b w:val="false"/>
          <w:i w:val="false"/>
          <w:color w:val="000000"/>
          <w:sz w:val="28"/>
        </w:rPr>
        <w:t>
      1.2.5. Конструкция рычагов управления и усилия, прилагаемые к ним, должны соответствовать пункту 2.1.3 настоящего приложения.</w:t>
      </w:r>
    </w:p>
    <w:bookmarkEnd w:id="1481"/>
    <w:bookmarkStart w:name="z1470" w:id="1482"/>
    <w:p>
      <w:pPr>
        <w:spacing w:after="0"/>
        <w:ind w:left="0"/>
        <w:jc w:val="both"/>
      </w:pPr>
      <w:r>
        <w:rPr>
          <w:rFonts w:ascii="Times New Roman"/>
          <w:b w:val="false"/>
          <w:i w:val="false"/>
          <w:color w:val="000000"/>
          <w:sz w:val="28"/>
        </w:rPr>
        <w:t>
      1.2.6. Выпускная система двигателя должна обеспечивать гашение искр до выхода отработавших газов в атмосферу, струя отработавших газов не должна быть направлена на оператора.</w:t>
      </w:r>
    </w:p>
    <w:bookmarkEnd w:id="1482"/>
    <w:bookmarkStart w:name="z1471" w:id="1483"/>
    <w:p>
      <w:pPr>
        <w:spacing w:after="0"/>
        <w:ind w:left="0"/>
        <w:jc w:val="both"/>
      </w:pPr>
      <w:r>
        <w:rPr>
          <w:rFonts w:ascii="Times New Roman"/>
          <w:b w:val="false"/>
          <w:i w:val="false"/>
          <w:color w:val="000000"/>
          <w:sz w:val="28"/>
        </w:rPr>
        <w:t>
      1.3. Требования к автогудронаторам</w:t>
      </w:r>
    </w:p>
    <w:bookmarkEnd w:id="1483"/>
    <w:bookmarkStart w:name="z1472" w:id="1484"/>
    <w:p>
      <w:pPr>
        <w:spacing w:after="0"/>
        <w:ind w:left="0"/>
        <w:jc w:val="both"/>
      </w:pPr>
      <w:r>
        <w:rPr>
          <w:rFonts w:ascii="Times New Roman"/>
          <w:b w:val="false"/>
          <w:i w:val="false"/>
          <w:color w:val="000000"/>
          <w:sz w:val="28"/>
        </w:rPr>
        <w:t>
      1.3.1. Конструкция автогудронатора должна соответствовать требованиям пунктов 2.1 и 2.3 настоящего приложения.</w:t>
      </w:r>
    </w:p>
    <w:bookmarkEnd w:id="1484"/>
    <w:bookmarkStart w:name="z1473" w:id="1485"/>
    <w:p>
      <w:pPr>
        <w:spacing w:after="0"/>
        <w:ind w:left="0"/>
        <w:jc w:val="both"/>
      </w:pPr>
      <w:r>
        <w:rPr>
          <w:rFonts w:ascii="Times New Roman"/>
          <w:b w:val="false"/>
          <w:i w:val="false"/>
          <w:color w:val="000000"/>
          <w:sz w:val="28"/>
        </w:rPr>
        <w:t>
      1.3.2. На автогудронаторе должны быть установлены:</w:t>
      </w:r>
    </w:p>
    <w:bookmarkEnd w:id="1485"/>
    <w:bookmarkStart w:name="z1474" w:id="1486"/>
    <w:p>
      <w:pPr>
        <w:spacing w:after="0"/>
        <w:ind w:left="0"/>
        <w:jc w:val="both"/>
      </w:pPr>
      <w:r>
        <w:rPr>
          <w:rFonts w:ascii="Times New Roman"/>
          <w:b w:val="false"/>
          <w:i w:val="false"/>
          <w:color w:val="000000"/>
          <w:sz w:val="28"/>
        </w:rPr>
        <w:t>
      1.3.2.1. Два огнетушителя;</w:t>
      </w:r>
    </w:p>
    <w:bookmarkEnd w:id="1486"/>
    <w:bookmarkStart w:name="z1475" w:id="1487"/>
    <w:p>
      <w:pPr>
        <w:spacing w:after="0"/>
        <w:ind w:left="0"/>
        <w:jc w:val="both"/>
      </w:pPr>
      <w:r>
        <w:rPr>
          <w:rFonts w:ascii="Times New Roman"/>
          <w:b w:val="false"/>
          <w:i w:val="false"/>
          <w:color w:val="000000"/>
          <w:sz w:val="28"/>
        </w:rPr>
        <w:t>
      1.3.2.2. Цвета сигнальные и знаки безопасности должны соответствовать пункту 2.3 настоящего приложения. Предупреждающий знак должен иметь надпись "ОСТОРОЖНО! ГОРЯЧИЙ БИТУМ!". Надпись выполняется на русском языке и может дублироваться на государственном языке государства – члена Таможенного союза.</w:t>
      </w:r>
    </w:p>
    <w:bookmarkEnd w:id="1487"/>
    <w:bookmarkStart w:name="z1476" w:id="1488"/>
    <w:p>
      <w:pPr>
        <w:spacing w:after="0"/>
        <w:ind w:left="0"/>
        <w:jc w:val="both"/>
      </w:pPr>
      <w:r>
        <w:rPr>
          <w:rFonts w:ascii="Times New Roman"/>
          <w:b w:val="false"/>
          <w:i w:val="false"/>
          <w:color w:val="000000"/>
          <w:sz w:val="28"/>
        </w:rPr>
        <w:t>
      1.3.3. Шумовые характеристики на рабочем месте водителя-оператора и в рабочей зоне должны соответствовать пункту 3.3 настоящего приложения.</w:t>
      </w:r>
    </w:p>
    <w:bookmarkEnd w:id="1488"/>
    <w:bookmarkStart w:name="z1477" w:id="1489"/>
    <w:p>
      <w:pPr>
        <w:spacing w:after="0"/>
        <w:ind w:left="0"/>
        <w:jc w:val="both"/>
      </w:pPr>
      <w:r>
        <w:rPr>
          <w:rFonts w:ascii="Times New Roman"/>
          <w:b w:val="false"/>
          <w:i w:val="false"/>
          <w:color w:val="000000"/>
          <w:sz w:val="28"/>
        </w:rPr>
        <w:t>
      1.4. Требования к автокранам и транспортным средствам, оснащенным кранами-манипуляторами</w:t>
      </w:r>
    </w:p>
    <w:bookmarkEnd w:id="1489"/>
    <w:bookmarkStart w:name="z1478" w:id="1490"/>
    <w:p>
      <w:pPr>
        <w:spacing w:after="0"/>
        <w:ind w:left="0"/>
        <w:jc w:val="both"/>
      </w:pPr>
      <w:r>
        <w:rPr>
          <w:rFonts w:ascii="Times New Roman"/>
          <w:b w:val="false"/>
          <w:i w:val="false"/>
          <w:color w:val="000000"/>
          <w:sz w:val="28"/>
        </w:rPr>
        <w:t>
      1.4.1. Конструкция транспортных средств, оснащенных грузоподъемным оборудованием, должна соответствовать требованиям пункта 3.1 настоящего приложения.</w:t>
      </w:r>
    </w:p>
    <w:bookmarkEnd w:id="1490"/>
    <w:bookmarkStart w:name="z1479" w:id="1491"/>
    <w:p>
      <w:pPr>
        <w:spacing w:after="0"/>
        <w:ind w:left="0"/>
        <w:jc w:val="both"/>
      </w:pPr>
      <w:r>
        <w:rPr>
          <w:rFonts w:ascii="Times New Roman"/>
          <w:b w:val="false"/>
          <w:i w:val="false"/>
          <w:color w:val="000000"/>
          <w:sz w:val="28"/>
        </w:rPr>
        <w:t>
      1.5. Требования к автолесовозам</w:t>
      </w:r>
    </w:p>
    <w:bookmarkEnd w:id="1491"/>
    <w:bookmarkStart w:name="z1480" w:id="1492"/>
    <w:p>
      <w:pPr>
        <w:spacing w:after="0"/>
        <w:ind w:left="0"/>
        <w:jc w:val="both"/>
      </w:pPr>
      <w:r>
        <w:rPr>
          <w:rFonts w:ascii="Times New Roman"/>
          <w:b w:val="false"/>
          <w:i w:val="false"/>
          <w:color w:val="000000"/>
          <w:sz w:val="28"/>
        </w:rPr>
        <w:t>
      1.5.1. Автолесовозы должны иметь устройства (ограждения и т.п.), предотвращающие перемещение транспортируемой древесины на кабину во время движения автопоезда.</w:t>
      </w:r>
    </w:p>
    <w:bookmarkEnd w:id="1492"/>
    <w:bookmarkStart w:name="z1481" w:id="1493"/>
    <w:p>
      <w:pPr>
        <w:spacing w:after="0"/>
        <w:ind w:left="0"/>
        <w:jc w:val="both"/>
      </w:pPr>
      <w:r>
        <w:rPr>
          <w:rFonts w:ascii="Times New Roman"/>
          <w:b w:val="false"/>
          <w:i w:val="false"/>
          <w:color w:val="000000"/>
          <w:sz w:val="28"/>
        </w:rPr>
        <w:t>
      1.5.2. Стойки коников лесовозных автопоездов должны оборудоваться замками, открывающимися с противоположной стороны разгрузки.</w:t>
      </w:r>
    </w:p>
    <w:bookmarkEnd w:id="1493"/>
    <w:bookmarkStart w:name="z1482" w:id="1494"/>
    <w:p>
      <w:pPr>
        <w:spacing w:after="0"/>
        <w:ind w:left="0"/>
        <w:jc w:val="both"/>
      </w:pPr>
      <w:r>
        <w:rPr>
          <w:rFonts w:ascii="Times New Roman"/>
          <w:b w:val="false"/>
          <w:i w:val="false"/>
          <w:color w:val="000000"/>
          <w:sz w:val="28"/>
        </w:rPr>
        <w:t>
      При вывозке сортиментов стойки коников должны снабжаться увязочными устройствами, пользование которыми должно осуществляться с земли.</w:t>
      </w:r>
    </w:p>
    <w:bookmarkEnd w:id="1494"/>
    <w:bookmarkStart w:name="z1483" w:id="1495"/>
    <w:p>
      <w:pPr>
        <w:spacing w:after="0"/>
        <w:ind w:left="0"/>
        <w:jc w:val="both"/>
      </w:pPr>
      <w:r>
        <w:rPr>
          <w:rFonts w:ascii="Times New Roman"/>
          <w:b w:val="false"/>
          <w:i w:val="false"/>
          <w:color w:val="000000"/>
          <w:sz w:val="28"/>
        </w:rPr>
        <w:t>
      1.5.3. Лесовозные автопоезда, предназначенные для вывозки древесины в хлыстах (деревьях с кроной), должны снабжаться инвентарным увязочным приспособлением для обвязки воза между кониками.</w:t>
      </w:r>
    </w:p>
    <w:bookmarkEnd w:id="1495"/>
    <w:bookmarkStart w:name="z1484" w:id="1496"/>
    <w:p>
      <w:pPr>
        <w:spacing w:after="0"/>
        <w:ind w:left="0"/>
        <w:jc w:val="both"/>
      </w:pPr>
      <w:r>
        <w:rPr>
          <w:rFonts w:ascii="Times New Roman"/>
          <w:b w:val="false"/>
          <w:i w:val="false"/>
          <w:color w:val="000000"/>
          <w:sz w:val="28"/>
        </w:rPr>
        <w:t>
      1.5.4. Лесовозные автопоезда, оборудованные манипуляторами для погрузки и выгрузки леса, должны иметь аутригеры.</w:t>
      </w:r>
    </w:p>
    <w:bookmarkEnd w:id="1496"/>
    <w:bookmarkStart w:name="z1485" w:id="1497"/>
    <w:p>
      <w:pPr>
        <w:spacing w:after="0"/>
        <w:ind w:left="0"/>
        <w:jc w:val="both"/>
      </w:pPr>
      <w:r>
        <w:rPr>
          <w:rFonts w:ascii="Times New Roman"/>
          <w:b w:val="false"/>
          <w:i w:val="false"/>
          <w:color w:val="000000"/>
          <w:sz w:val="28"/>
        </w:rPr>
        <w:t>
      1.5.5. Тягач лесовозного автопоезда должен оборудоваться задними выдвижными фарами, обеспечивающими в темное время суток требуемую освещенность погружаемого воза по всей его высоте и длине в соответствии с нормативно-технической документацией.</w:t>
      </w:r>
    </w:p>
    <w:bookmarkEnd w:id="1497"/>
    <w:bookmarkStart w:name="z1486" w:id="1498"/>
    <w:p>
      <w:pPr>
        <w:spacing w:after="0"/>
        <w:ind w:left="0"/>
        <w:jc w:val="both"/>
      </w:pPr>
      <w:r>
        <w:rPr>
          <w:rFonts w:ascii="Times New Roman"/>
          <w:b w:val="false"/>
          <w:i w:val="false"/>
          <w:color w:val="000000"/>
          <w:sz w:val="28"/>
        </w:rPr>
        <w:t>
      1.5.6. Лесовозный автопоезд должен оборудоваться устройством для обеспечения видимости задней части воза в темное время суток.</w:t>
      </w:r>
    </w:p>
    <w:bookmarkEnd w:id="1498"/>
    <w:bookmarkStart w:name="z1487" w:id="1499"/>
    <w:p>
      <w:pPr>
        <w:spacing w:after="0"/>
        <w:ind w:left="0"/>
        <w:jc w:val="both"/>
      </w:pPr>
      <w:r>
        <w:rPr>
          <w:rFonts w:ascii="Times New Roman"/>
          <w:b w:val="false"/>
          <w:i w:val="false"/>
          <w:color w:val="000000"/>
          <w:sz w:val="28"/>
        </w:rPr>
        <w:t>
      1.5.7. Рабочее место водителя самозагружающегося лесовозного автопоезда, размещенное на колонке манипулятора, должно иметь защитное ограждение ног и рук, а также защиту от атмосферных осадков и ветра.</w:t>
      </w:r>
    </w:p>
    <w:bookmarkEnd w:id="1499"/>
    <w:bookmarkStart w:name="z1488" w:id="1500"/>
    <w:p>
      <w:pPr>
        <w:spacing w:after="0"/>
        <w:ind w:left="0"/>
        <w:jc w:val="both"/>
      </w:pPr>
      <w:r>
        <w:rPr>
          <w:rFonts w:ascii="Times New Roman"/>
          <w:b w:val="false"/>
          <w:i w:val="false"/>
          <w:color w:val="000000"/>
          <w:sz w:val="28"/>
        </w:rPr>
        <w:t>
      1.5.8. Лесовозные большегрузные автопоезда (одно и многокомплектные) должны оборудоваться опознавательными знаками состава транспортного средства в соответствии с Правилами дорожного движения. Лесовозные многокомплектные автопоезда дополнительно должны оборудоваться проблесковым маячком желтого цвета, устанавливаемым на кабине тягача.</w:t>
      </w:r>
    </w:p>
    <w:bookmarkEnd w:id="1500"/>
    <w:bookmarkStart w:name="z1489" w:id="1501"/>
    <w:p>
      <w:pPr>
        <w:spacing w:after="0"/>
        <w:ind w:left="0"/>
        <w:jc w:val="both"/>
      </w:pPr>
      <w:r>
        <w:rPr>
          <w:rFonts w:ascii="Times New Roman"/>
          <w:b w:val="false"/>
          <w:i w:val="false"/>
          <w:color w:val="000000"/>
          <w:sz w:val="28"/>
        </w:rPr>
        <w:t>
      1.6. Требования к автомобилям скорой медицинской помощи</w:t>
      </w:r>
    </w:p>
    <w:bookmarkEnd w:id="1501"/>
    <w:bookmarkStart w:name="z1490" w:id="1502"/>
    <w:p>
      <w:pPr>
        <w:spacing w:after="0"/>
        <w:ind w:left="0"/>
        <w:jc w:val="both"/>
      </w:pPr>
      <w:r>
        <w:rPr>
          <w:rFonts w:ascii="Times New Roman"/>
          <w:b w:val="false"/>
          <w:i w:val="false"/>
          <w:color w:val="000000"/>
          <w:sz w:val="28"/>
        </w:rPr>
        <w:t>
      1.6.1. Автомобили скорой медицинской помощи подразделяются на следующие классы:</w:t>
      </w:r>
    </w:p>
    <w:bookmarkEnd w:id="1502"/>
    <w:bookmarkStart w:name="z1491" w:id="1503"/>
    <w:p>
      <w:pPr>
        <w:spacing w:after="0"/>
        <w:ind w:left="0"/>
        <w:jc w:val="both"/>
      </w:pPr>
      <w:r>
        <w:rPr>
          <w:rFonts w:ascii="Times New Roman"/>
          <w:b w:val="false"/>
          <w:i w:val="false"/>
          <w:color w:val="000000"/>
          <w:sz w:val="28"/>
        </w:rPr>
        <w:t>
      - класс А: автомобиль, предназначенный для транспортировки пациентов, предположительно не являющихся экстренными пациентами, в сопровождении медицинского персонала;</w:t>
      </w:r>
    </w:p>
    <w:bookmarkEnd w:id="1503"/>
    <w:bookmarkStart w:name="z1492" w:id="1504"/>
    <w:p>
      <w:pPr>
        <w:spacing w:after="0"/>
        <w:ind w:left="0"/>
        <w:jc w:val="both"/>
      </w:pPr>
      <w:r>
        <w:rPr>
          <w:rFonts w:ascii="Times New Roman"/>
          <w:b w:val="false"/>
          <w:i w:val="false"/>
          <w:color w:val="000000"/>
          <w:sz w:val="28"/>
        </w:rPr>
        <w:t>
      - класс В: автомобиль, предназначенный для проведения лечебных мероприятий скорой медицинской помощи силами врачебной (фельдшерской) бригады, транспортировки и мониторинга состояния пациентов на догоспитальном этапе;</w:t>
      </w:r>
    </w:p>
    <w:bookmarkEnd w:id="1504"/>
    <w:bookmarkStart w:name="z1493" w:id="1505"/>
    <w:p>
      <w:pPr>
        <w:spacing w:after="0"/>
        <w:ind w:left="0"/>
        <w:jc w:val="both"/>
      </w:pPr>
      <w:r>
        <w:rPr>
          <w:rFonts w:ascii="Times New Roman"/>
          <w:b w:val="false"/>
          <w:i w:val="false"/>
          <w:color w:val="000000"/>
          <w:sz w:val="28"/>
        </w:rPr>
        <w:t>
      - класс С (реанимобиль): автомобиль, предназначенный для проведения лечебных мероприятий скорой медицинской помощи силами реанимационной бригады, транспортировки и мониторинга состояния пациентов на догоспитальном этапе.</w:t>
      </w:r>
    </w:p>
    <w:bookmarkEnd w:id="1505"/>
    <w:bookmarkStart w:name="z1494" w:id="1506"/>
    <w:p>
      <w:pPr>
        <w:spacing w:after="0"/>
        <w:ind w:left="0"/>
        <w:jc w:val="both"/>
      </w:pPr>
      <w:r>
        <w:rPr>
          <w:rFonts w:ascii="Times New Roman"/>
          <w:b w:val="false"/>
          <w:i w:val="false"/>
          <w:color w:val="000000"/>
          <w:sz w:val="28"/>
        </w:rPr>
        <w:t>
      1.6.2. Требования Правил ООН №№ 52 и 107 к автомобилям скорой медицинской помощи не применяются за исключением требований, установленных в пункте 1.6.4 настоящего приложения.</w:t>
      </w:r>
    </w:p>
    <w:bookmarkEnd w:id="1506"/>
    <w:bookmarkStart w:name="z1495" w:id="1507"/>
    <w:p>
      <w:pPr>
        <w:spacing w:after="0"/>
        <w:ind w:left="0"/>
        <w:jc w:val="both"/>
      </w:pPr>
      <w:r>
        <w:rPr>
          <w:rFonts w:ascii="Times New Roman"/>
          <w:b w:val="false"/>
          <w:i w:val="false"/>
          <w:color w:val="000000"/>
          <w:sz w:val="28"/>
        </w:rPr>
        <w:t>
      1.6.3. Автомобили скорой медицинской помощи должны удовлетворять требованиям пункта 2.4 настоящего приложения.</w:t>
      </w:r>
    </w:p>
    <w:bookmarkEnd w:id="1507"/>
    <w:bookmarkStart w:name="z1496" w:id="1508"/>
    <w:p>
      <w:pPr>
        <w:spacing w:after="0"/>
        <w:ind w:left="0"/>
        <w:jc w:val="both"/>
      </w:pPr>
      <w:r>
        <w:rPr>
          <w:rFonts w:ascii="Times New Roman"/>
          <w:b w:val="false"/>
          <w:i w:val="false"/>
          <w:color w:val="000000"/>
          <w:sz w:val="28"/>
        </w:rPr>
        <w:t>
      1.6.4. Угол поперечной устойчивости автомобилей скорой медицинской помощи с технически допустимой максимальной массой должен быть не менее 28</w:t>
      </w:r>
      <w:r>
        <w:rPr>
          <w:rFonts w:ascii="Times New Roman"/>
          <w:b w:val="false"/>
          <w:i w:val="false"/>
          <w:color w:val="000000"/>
          <w:vertAlign w:val="superscript"/>
        </w:rPr>
        <w:t>0</w:t>
      </w:r>
      <w:r>
        <w:rPr>
          <w:rFonts w:ascii="Times New Roman"/>
          <w:b w:val="false"/>
          <w:i w:val="false"/>
          <w:color w:val="000000"/>
          <w:sz w:val="28"/>
        </w:rPr>
        <w:t xml:space="preserve"> при проверке по Правилам ООН №107.</w:t>
      </w:r>
    </w:p>
    <w:bookmarkEnd w:id="1508"/>
    <w:bookmarkStart w:name="z1497" w:id="1509"/>
    <w:p>
      <w:pPr>
        <w:spacing w:after="0"/>
        <w:ind w:left="0"/>
        <w:jc w:val="both"/>
      </w:pPr>
      <w:r>
        <w:rPr>
          <w:rFonts w:ascii="Times New Roman"/>
          <w:b w:val="false"/>
          <w:i w:val="false"/>
          <w:color w:val="000000"/>
          <w:sz w:val="28"/>
        </w:rPr>
        <w:t>
      1.6.5. Автомобили скорой медицинской помощи должны быть оборудованы передними противотуманными фарами.</w:t>
      </w:r>
    </w:p>
    <w:bookmarkEnd w:id="1509"/>
    <w:bookmarkStart w:name="z1498" w:id="1510"/>
    <w:p>
      <w:pPr>
        <w:spacing w:after="0"/>
        <w:ind w:left="0"/>
        <w:jc w:val="both"/>
      </w:pPr>
      <w:r>
        <w:rPr>
          <w:rFonts w:ascii="Times New Roman"/>
          <w:b w:val="false"/>
          <w:i w:val="false"/>
          <w:color w:val="000000"/>
          <w:sz w:val="28"/>
        </w:rPr>
        <w:t>
      1.6.6. Дополнительное наружное освещение автомобилей скорой медицинской помощи должно включать в себя светильники над дверями медицинского салона для освещения прилегающей территории, обеспечивающие освещенность не менее 30 лк в радиусе 2 м от дверного проема.</w:t>
      </w:r>
    </w:p>
    <w:bookmarkEnd w:id="1510"/>
    <w:bookmarkStart w:name="z1499" w:id="1511"/>
    <w:p>
      <w:pPr>
        <w:spacing w:after="0"/>
        <w:ind w:left="0"/>
        <w:jc w:val="both"/>
      </w:pPr>
      <w:r>
        <w:rPr>
          <w:rFonts w:ascii="Times New Roman"/>
          <w:b w:val="false"/>
          <w:i w:val="false"/>
          <w:color w:val="000000"/>
          <w:sz w:val="28"/>
        </w:rPr>
        <w:t>
      1.6.7. Для облегчения пуска двигателя при отрицательных температурах воздуха автомобили скорой медицинской помощи должны быть оборудованы предпусковым подогревателем.</w:t>
      </w:r>
    </w:p>
    <w:bookmarkEnd w:id="1511"/>
    <w:bookmarkStart w:name="z1500" w:id="1512"/>
    <w:p>
      <w:pPr>
        <w:spacing w:after="0"/>
        <w:ind w:left="0"/>
        <w:jc w:val="both"/>
      </w:pPr>
      <w:r>
        <w:rPr>
          <w:rFonts w:ascii="Times New Roman"/>
          <w:b w:val="false"/>
          <w:i w:val="false"/>
          <w:color w:val="000000"/>
          <w:sz w:val="28"/>
        </w:rPr>
        <w:t>
      1.6.8. Требования к электрооборудованию</w:t>
      </w:r>
    </w:p>
    <w:bookmarkEnd w:id="1512"/>
    <w:bookmarkStart w:name="z1501" w:id="1513"/>
    <w:p>
      <w:pPr>
        <w:spacing w:after="0"/>
        <w:ind w:left="0"/>
        <w:jc w:val="both"/>
      </w:pPr>
      <w:r>
        <w:rPr>
          <w:rFonts w:ascii="Times New Roman"/>
          <w:b w:val="false"/>
          <w:i w:val="false"/>
          <w:color w:val="000000"/>
          <w:sz w:val="28"/>
        </w:rPr>
        <w:t>
      1.6.8.1. Расположение аккумуляторных батарей должно обеспечивать возможность контроля уровня и плотности электролита без их демонтажа. Аккумуляторы и все подсоединения к ним должны исключать любую возможность короткого замыкания.</w:t>
      </w:r>
    </w:p>
    <w:bookmarkEnd w:id="1513"/>
    <w:bookmarkStart w:name="z1502" w:id="1514"/>
    <w:p>
      <w:pPr>
        <w:spacing w:after="0"/>
        <w:ind w:left="0"/>
        <w:jc w:val="both"/>
      </w:pPr>
      <w:r>
        <w:rPr>
          <w:rFonts w:ascii="Times New Roman"/>
          <w:b w:val="false"/>
          <w:i w:val="false"/>
          <w:color w:val="000000"/>
          <w:sz w:val="28"/>
        </w:rPr>
        <w:t>
      1.6.8.2. Для автомобилей скорой медицинской помощи классов В и С электрооборудование должно иметь резерв мощности, предназначенный для повторного запуска двигателя.</w:t>
      </w:r>
    </w:p>
    <w:bookmarkEnd w:id="1514"/>
    <w:bookmarkStart w:name="z1503" w:id="1515"/>
    <w:p>
      <w:pPr>
        <w:spacing w:after="0"/>
        <w:ind w:left="0"/>
        <w:jc w:val="both"/>
      </w:pPr>
      <w:r>
        <w:rPr>
          <w:rFonts w:ascii="Times New Roman"/>
          <w:b w:val="false"/>
          <w:i w:val="false"/>
          <w:color w:val="000000"/>
          <w:sz w:val="28"/>
        </w:rPr>
        <w:t>
      1.6.8.3. Запрещается установка в медицинском салоне автомобилей скорой медицинской помощи аккумуляторных батарей, не имеющих системы отвода паров и не изолированных от основного помещения.</w:t>
      </w:r>
    </w:p>
    <w:bookmarkEnd w:id="1515"/>
    <w:bookmarkStart w:name="z1504" w:id="1516"/>
    <w:p>
      <w:pPr>
        <w:spacing w:after="0"/>
        <w:ind w:left="0"/>
        <w:jc w:val="both"/>
      </w:pPr>
      <w:r>
        <w:rPr>
          <w:rFonts w:ascii="Times New Roman"/>
          <w:b w:val="false"/>
          <w:i w:val="false"/>
          <w:color w:val="000000"/>
          <w:sz w:val="28"/>
        </w:rPr>
        <w:t>
      1.6.8.4. Аккумуляторные батареи и генератор должны удовлетворять требованиям таблицы 1.6.1.</w:t>
      </w:r>
    </w:p>
    <w:bookmarkEnd w:id="1516"/>
    <w:bookmarkStart w:name="z1505" w:id="1517"/>
    <w:p>
      <w:pPr>
        <w:spacing w:after="0"/>
        <w:ind w:left="0"/>
        <w:jc w:val="both"/>
      </w:pPr>
      <w:r>
        <w:rPr>
          <w:rFonts w:ascii="Times New Roman"/>
          <w:b w:val="false"/>
          <w:i w:val="false"/>
          <w:color w:val="000000"/>
          <w:sz w:val="28"/>
        </w:rPr>
        <w:t xml:space="preserve">
      Таблица 1.6.1. </w:t>
      </w:r>
    </w:p>
    <w:bookmarkEnd w:id="1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параметра</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для автомобиля класса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емкость аккумуляторных батарей, не менее, А·ч</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генератора, Вт</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506" w:id="1518"/>
    <w:p>
      <w:pPr>
        <w:spacing w:after="0"/>
        <w:ind w:left="0"/>
        <w:jc w:val="both"/>
      </w:pPr>
      <w:r>
        <w:rPr>
          <w:rFonts w:ascii="Times New Roman"/>
          <w:b w:val="false"/>
          <w:i w:val="false"/>
          <w:color w:val="000000"/>
          <w:sz w:val="28"/>
        </w:rPr>
        <w:t>
      1.6.8.5. В автомобилях скорой медицинской помощи классов В и С с наружной стороны должна быть установлена электрическая розетка на напряжение постоянного тока 12 В (24 В) или бортовой ввод на напряжение переменного тока 220 В (240 В) для обеспечения возможности зарядки аккумулятора (аккумуляторов) и других устройств.</w:t>
      </w:r>
    </w:p>
    <w:bookmarkEnd w:id="1518"/>
    <w:bookmarkStart w:name="z1507" w:id="1519"/>
    <w:p>
      <w:pPr>
        <w:spacing w:after="0"/>
        <w:ind w:left="0"/>
        <w:jc w:val="both"/>
      </w:pPr>
      <w:r>
        <w:rPr>
          <w:rFonts w:ascii="Times New Roman"/>
          <w:b w:val="false"/>
          <w:i w:val="false"/>
          <w:color w:val="000000"/>
          <w:sz w:val="28"/>
        </w:rPr>
        <w:t>
      1.6.8.6. Внешний защищенный разъем системы ввода электропитания от внешней сети 220 В, 50 Гц должен:</w:t>
      </w:r>
    </w:p>
    <w:bookmarkEnd w:id="1519"/>
    <w:bookmarkStart w:name="z1508" w:id="1520"/>
    <w:p>
      <w:pPr>
        <w:spacing w:after="0"/>
        <w:ind w:left="0"/>
        <w:jc w:val="both"/>
      </w:pPr>
      <w:r>
        <w:rPr>
          <w:rFonts w:ascii="Times New Roman"/>
          <w:b w:val="false"/>
          <w:i w:val="false"/>
          <w:color w:val="000000"/>
          <w:sz w:val="28"/>
        </w:rPr>
        <w:t>
      1.6.8.6.1. Находиться в передней части автомобиля со стороны водителя;</w:t>
      </w:r>
    </w:p>
    <w:bookmarkEnd w:id="1520"/>
    <w:bookmarkStart w:name="z1509" w:id="1521"/>
    <w:p>
      <w:pPr>
        <w:spacing w:after="0"/>
        <w:ind w:left="0"/>
        <w:jc w:val="both"/>
      </w:pPr>
      <w:r>
        <w:rPr>
          <w:rFonts w:ascii="Times New Roman"/>
          <w:b w:val="false"/>
          <w:i w:val="false"/>
          <w:color w:val="000000"/>
          <w:sz w:val="28"/>
        </w:rPr>
        <w:t>
      1.6.8.6.2. Либо обеспечивать автоматическое разъединение при условии соблюдения электрической и механической безопасности.</w:t>
      </w:r>
    </w:p>
    <w:bookmarkEnd w:id="1521"/>
    <w:bookmarkStart w:name="z1510" w:id="1522"/>
    <w:p>
      <w:pPr>
        <w:spacing w:after="0"/>
        <w:ind w:left="0"/>
        <w:jc w:val="both"/>
      </w:pPr>
      <w:r>
        <w:rPr>
          <w:rFonts w:ascii="Times New Roman"/>
          <w:b w:val="false"/>
          <w:i w:val="false"/>
          <w:color w:val="000000"/>
          <w:sz w:val="28"/>
        </w:rPr>
        <w:t>
      1.6.8.7. Электрическая цепь напряжением 220/240 В должна быть защищена автоматическим выключателем на номинальный ток утечки не более 30 мА или разделительным трансформатором. Если цепь защищена только одним предохранительным выключателем, то вблизи от штепсельного соединения необходимо поместить маркировку со следующей надписью: "ОСТОРОЖНО! ПРИМЕНЯТЬ ТОЛЬКО СПЕЦИАЛЬНУЮ РОЗЕТКУ". Надпись выполняется на русском языке и может дублироваться на государственном языке государства – члена Таможенного союза.</w:t>
      </w:r>
    </w:p>
    <w:bookmarkEnd w:id="1522"/>
    <w:bookmarkStart w:name="z1511" w:id="1523"/>
    <w:p>
      <w:pPr>
        <w:spacing w:after="0"/>
        <w:ind w:left="0"/>
        <w:jc w:val="both"/>
      </w:pPr>
      <w:r>
        <w:rPr>
          <w:rFonts w:ascii="Times New Roman"/>
          <w:b w:val="false"/>
          <w:i w:val="false"/>
          <w:color w:val="000000"/>
          <w:sz w:val="28"/>
        </w:rPr>
        <w:t>
      1.6.8.8. Должна быть предусмотрена блокировка запуска двигателя автомобиля во время подключения внешнего питающего кабеля.</w:t>
      </w:r>
    </w:p>
    <w:bookmarkEnd w:id="1523"/>
    <w:bookmarkStart w:name="z1512" w:id="1524"/>
    <w:p>
      <w:pPr>
        <w:spacing w:after="0"/>
        <w:ind w:left="0"/>
        <w:jc w:val="both"/>
      </w:pPr>
      <w:r>
        <w:rPr>
          <w:rFonts w:ascii="Times New Roman"/>
          <w:b w:val="false"/>
          <w:i w:val="false"/>
          <w:color w:val="000000"/>
          <w:sz w:val="28"/>
        </w:rPr>
        <w:t>
      1.6.8.9. Все электрические цепи в медицинском салоне автомобилей должны иметь легкодоступные собственные предохранители или выключатели. Предохранители или выключатели должны иметь четкую маркировку для определения функции каждой электрической цепи. Должно быть не менее двух электрических цепей, чтобы при повреждении одной из них не отключалось полностью освещение или медицинское оборудование. Электрические кабели должны быть рассчитаны так, чтобы допустимый проходящий через них рабочий ток превышал допустимый ток предохранителей или выключателей.</w:t>
      </w:r>
    </w:p>
    <w:bookmarkEnd w:id="1524"/>
    <w:bookmarkStart w:name="z1513" w:id="1525"/>
    <w:p>
      <w:pPr>
        <w:spacing w:after="0"/>
        <w:ind w:left="0"/>
        <w:jc w:val="both"/>
      </w:pPr>
      <w:r>
        <w:rPr>
          <w:rFonts w:ascii="Times New Roman"/>
          <w:b w:val="false"/>
          <w:i w:val="false"/>
          <w:color w:val="000000"/>
          <w:sz w:val="28"/>
        </w:rPr>
        <w:t>
      1.6.8.10. Электропровода должны быть проложены так, чтобы исключалась возможность разрушения их от механических колебаний. Они не должны располагаться в коробах, предусмотренных для прокладки газопроводов, или пересекать их.</w:t>
      </w:r>
    </w:p>
    <w:bookmarkEnd w:id="1525"/>
    <w:bookmarkStart w:name="z1514" w:id="1526"/>
    <w:p>
      <w:pPr>
        <w:spacing w:after="0"/>
        <w:ind w:left="0"/>
        <w:jc w:val="both"/>
      </w:pPr>
      <w:r>
        <w:rPr>
          <w:rFonts w:ascii="Times New Roman"/>
          <w:b w:val="false"/>
          <w:i w:val="false"/>
          <w:color w:val="000000"/>
          <w:sz w:val="28"/>
        </w:rPr>
        <w:t>
      1.6.8.11. Для электрических систем с различным напряжением должны быть предусмотрены соответствующие их напряжениям разъемы, которые невозможно было бы перепутать.</w:t>
      </w:r>
    </w:p>
    <w:bookmarkEnd w:id="1526"/>
    <w:bookmarkStart w:name="z1515" w:id="1527"/>
    <w:p>
      <w:pPr>
        <w:spacing w:after="0"/>
        <w:ind w:left="0"/>
        <w:jc w:val="both"/>
      </w:pPr>
      <w:r>
        <w:rPr>
          <w:rFonts w:ascii="Times New Roman"/>
          <w:b w:val="false"/>
          <w:i w:val="false"/>
          <w:color w:val="000000"/>
          <w:sz w:val="28"/>
        </w:rPr>
        <w:t>
      1.6.8.12. Для стоящего автомобиля генератор должен обеспечивать постоянную электрическую мощность не менее 40% от приведенной в таблице 1.6.1.</w:t>
      </w:r>
    </w:p>
    <w:bookmarkEnd w:id="1527"/>
    <w:bookmarkStart w:name="z1516" w:id="1528"/>
    <w:p>
      <w:pPr>
        <w:spacing w:after="0"/>
        <w:ind w:left="0"/>
        <w:jc w:val="both"/>
      </w:pPr>
      <w:r>
        <w:rPr>
          <w:rFonts w:ascii="Times New Roman"/>
          <w:b w:val="false"/>
          <w:i w:val="false"/>
          <w:color w:val="000000"/>
          <w:sz w:val="28"/>
        </w:rPr>
        <w:t>
      1.6.8.13. Электрооборудование автомобиля скорой медицинской помощи должно состоять не менее чем из четырех отдельных следующих составляющих:</w:t>
      </w:r>
    </w:p>
    <w:bookmarkEnd w:id="1528"/>
    <w:bookmarkStart w:name="z1517" w:id="1529"/>
    <w:p>
      <w:pPr>
        <w:spacing w:after="0"/>
        <w:ind w:left="0"/>
        <w:jc w:val="both"/>
      </w:pPr>
      <w:r>
        <w:rPr>
          <w:rFonts w:ascii="Times New Roman"/>
          <w:b w:val="false"/>
          <w:i w:val="false"/>
          <w:color w:val="000000"/>
          <w:sz w:val="28"/>
        </w:rPr>
        <w:t>
      основной системы для базового автомобиля;</w:t>
      </w:r>
    </w:p>
    <w:bookmarkEnd w:id="1529"/>
    <w:bookmarkStart w:name="z1518" w:id="1530"/>
    <w:p>
      <w:pPr>
        <w:spacing w:after="0"/>
        <w:ind w:left="0"/>
        <w:jc w:val="both"/>
      </w:pPr>
      <w:r>
        <w:rPr>
          <w:rFonts w:ascii="Times New Roman"/>
          <w:b w:val="false"/>
          <w:i w:val="false"/>
          <w:color w:val="000000"/>
          <w:sz w:val="28"/>
        </w:rPr>
        <w:t>
      электроснабжения специального медицинского стационарного оборудования;</w:t>
      </w:r>
    </w:p>
    <w:bookmarkEnd w:id="1530"/>
    <w:bookmarkStart w:name="z1519" w:id="1531"/>
    <w:p>
      <w:pPr>
        <w:spacing w:after="0"/>
        <w:ind w:left="0"/>
        <w:jc w:val="both"/>
      </w:pPr>
      <w:r>
        <w:rPr>
          <w:rFonts w:ascii="Times New Roman"/>
          <w:b w:val="false"/>
          <w:i w:val="false"/>
          <w:color w:val="000000"/>
          <w:sz w:val="28"/>
        </w:rPr>
        <w:t>
      электроснабжения медицинского салона;</w:t>
      </w:r>
    </w:p>
    <w:bookmarkEnd w:id="1531"/>
    <w:bookmarkStart w:name="z1520" w:id="1532"/>
    <w:p>
      <w:pPr>
        <w:spacing w:after="0"/>
        <w:ind w:left="0"/>
        <w:jc w:val="both"/>
      </w:pPr>
      <w:r>
        <w:rPr>
          <w:rFonts w:ascii="Times New Roman"/>
          <w:b w:val="false"/>
          <w:i w:val="false"/>
          <w:color w:val="000000"/>
          <w:sz w:val="28"/>
        </w:rPr>
        <w:t>
      электроснабжения средств связи.</w:t>
      </w:r>
    </w:p>
    <w:bookmarkEnd w:id="1532"/>
    <w:bookmarkStart w:name="z1521" w:id="1533"/>
    <w:p>
      <w:pPr>
        <w:spacing w:after="0"/>
        <w:ind w:left="0"/>
        <w:jc w:val="both"/>
      </w:pPr>
      <w:r>
        <w:rPr>
          <w:rFonts w:ascii="Times New Roman"/>
          <w:b w:val="false"/>
          <w:i w:val="false"/>
          <w:color w:val="000000"/>
          <w:sz w:val="28"/>
        </w:rPr>
        <w:t>
      За исключением основной системы каждая составляющая электрооборудования должна быть замкнута на себе (не иметь "массы" в виде кузова автомобиля).</w:t>
      </w:r>
    </w:p>
    <w:bookmarkEnd w:id="1533"/>
    <w:bookmarkStart w:name="z1522" w:id="1534"/>
    <w:p>
      <w:pPr>
        <w:spacing w:after="0"/>
        <w:ind w:left="0"/>
        <w:jc w:val="both"/>
      </w:pPr>
      <w:r>
        <w:rPr>
          <w:rFonts w:ascii="Times New Roman"/>
          <w:b w:val="false"/>
          <w:i w:val="false"/>
          <w:color w:val="000000"/>
          <w:sz w:val="28"/>
        </w:rPr>
        <w:t>
      1.6.9. Оборудование кабины автомобилей скорой медицинской помощи</w:t>
      </w:r>
    </w:p>
    <w:bookmarkEnd w:id="1534"/>
    <w:bookmarkStart w:name="z1523" w:id="1535"/>
    <w:p>
      <w:pPr>
        <w:spacing w:after="0"/>
        <w:ind w:left="0"/>
        <w:jc w:val="both"/>
      </w:pPr>
      <w:r>
        <w:rPr>
          <w:rFonts w:ascii="Times New Roman"/>
          <w:b w:val="false"/>
          <w:i w:val="false"/>
          <w:color w:val="000000"/>
          <w:sz w:val="28"/>
        </w:rPr>
        <w:t>
      1.6.9.1. Кабина должна быть оборудована пультом управления подачей специальных световых и звуковых сигналов.</w:t>
      </w:r>
    </w:p>
    <w:bookmarkEnd w:id="1535"/>
    <w:bookmarkStart w:name="z1524" w:id="1536"/>
    <w:p>
      <w:pPr>
        <w:spacing w:after="0"/>
        <w:ind w:left="0"/>
        <w:jc w:val="both"/>
      </w:pPr>
      <w:r>
        <w:rPr>
          <w:rFonts w:ascii="Times New Roman"/>
          <w:b w:val="false"/>
          <w:i w:val="false"/>
          <w:color w:val="000000"/>
          <w:sz w:val="28"/>
        </w:rPr>
        <w:t>
      1.6.9.2. Кабина автомобилей классов В и С должна быть оснащена громкоговорящей системой внешней трансляции речи.</w:t>
      </w:r>
    </w:p>
    <w:bookmarkEnd w:id="1536"/>
    <w:bookmarkStart w:name="z1525" w:id="1537"/>
    <w:p>
      <w:pPr>
        <w:spacing w:after="0"/>
        <w:ind w:left="0"/>
        <w:jc w:val="both"/>
      </w:pPr>
      <w:r>
        <w:rPr>
          <w:rFonts w:ascii="Times New Roman"/>
          <w:b w:val="false"/>
          <w:i w:val="false"/>
          <w:color w:val="000000"/>
          <w:sz w:val="28"/>
        </w:rPr>
        <w:t>
      1.6.9.3. Кабина должна быть оснащена поисковой фарой (переносным аккумуляторным фонарем).</w:t>
      </w:r>
    </w:p>
    <w:bookmarkEnd w:id="1537"/>
    <w:p>
      <w:pPr>
        <w:spacing w:after="0"/>
        <w:ind w:left="0"/>
        <w:jc w:val="both"/>
      </w:pPr>
      <w:r>
        <w:rPr>
          <w:rFonts w:ascii="Times New Roman"/>
          <w:b w:val="false"/>
          <w:i w:val="false"/>
          <w:color w:val="000000"/>
          <w:sz w:val="28"/>
        </w:rPr>
        <w:t>
      1.6.9.4. Кабина должна иметь радиоподготовку под установку средств радиосвязи.</w:t>
      </w:r>
    </w:p>
    <w:bookmarkStart w:name="z1526" w:id="1538"/>
    <w:p>
      <w:pPr>
        <w:spacing w:after="0"/>
        <w:ind w:left="0"/>
        <w:jc w:val="both"/>
      </w:pPr>
      <w:r>
        <w:rPr>
          <w:rFonts w:ascii="Times New Roman"/>
          <w:b w:val="false"/>
          <w:i w:val="false"/>
          <w:color w:val="000000"/>
          <w:sz w:val="28"/>
        </w:rPr>
        <w:t xml:space="preserve">
      1.6.10. Автомобили скорой медицинской помощи должны изготавливаться в климатическом исполнении и категории размещения для эксплуатации в макроклиматическом районе с умеренным климатом при температуре окружающего воздуха от минус 40 </w:t>
      </w:r>
      <w:r>
        <w:rPr>
          <w:rFonts w:ascii="Times New Roman"/>
          <w:b w:val="false"/>
          <w:i w:val="false"/>
          <w:color w:val="000000"/>
          <w:vertAlign w:val="superscript"/>
        </w:rPr>
        <w:t>О</w:t>
      </w:r>
      <w:r>
        <w:rPr>
          <w:rFonts w:ascii="Times New Roman"/>
          <w:b w:val="false"/>
          <w:i w:val="false"/>
          <w:color w:val="000000"/>
          <w:sz w:val="28"/>
        </w:rPr>
        <w:t xml:space="preserve">С до плюс 40 </w:t>
      </w:r>
      <w:r>
        <w:rPr>
          <w:rFonts w:ascii="Times New Roman"/>
          <w:b w:val="false"/>
          <w:i w:val="false"/>
          <w:color w:val="000000"/>
          <w:vertAlign w:val="superscript"/>
        </w:rPr>
        <w:t>О</w:t>
      </w:r>
      <w:r>
        <w:rPr>
          <w:rFonts w:ascii="Times New Roman"/>
          <w:b w:val="false"/>
          <w:i w:val="false"/>
          <w:color w:val="000000"/>
          <w:sz w:val="28"/>
        </w:rPr>
        <w:t xml:space="preserve">С, относительной влажности воздуха до 90% при плюс 27 </w:t>
      </w:r>
      <w:r>
        <w:rPr>
          <w:rFonts w:ascii="Times New Roman"/>
          <w:b w:val="false"/>
          <w:i w:val="false"/>
          <w:color w:val="000000"/>
          <w:vertAlign w:val="superscript"/>
        </w:rPr>
        <w:t>О</w:t>
      </w:r>
      <w:r>
        <w:rPr>
          <w:rFonts w:ascii="Times New Roman"/>
          <w:b w:val="false"/>
          <w:i w:val="false"/>
          <w:color w:val="000000"/>
          <w:sz w:val="28"/>
        </w:rPr>
        <w:t>С, запыленности воздуха до 0,1/м</w:t>
      </w:r>
      <w:r>
        <w:rPr>
          <w:rFonts w:ascii="Times New Roman"/>
          <w:b w:val="false"/>
          <w:i w:val="false"/>
          <w:color w:val="000000"/>
          <w:vertAlign w:val="superscript"/>
        </w:rPr>
        <w:t>3</w:t>
      </w:r>
      <w:r>
        <w:rPr>
          <w:rFonts w:ascii="Times New Roman"/>
          <w:b w:val="false"/>
          <w:i w:val="false"/>
          <w:color w:val="000000"/>
          <w:sz w:val="28"/>
        </w:rPr>
        <w:t xml:space="preserve"> и в районах, расположенных на высоте до 3000 м над уровнем моря, при соответствующем изменении тягово-динамических качеств.</w:t>
      </w:r>
    </w:p>
    <w:bookmarkEnd w:id="1538"/>
    <w:bookmarkStart w:name="z1527" w:id="1539"/>
    <w:p>
      <w:pPr>
        <w:spacing w:after="0"/>
        <w:ind w:left="0"/>
        <w:jc w:val="both"/>
      </w:pPr>
      <w:r>
        <w:rPr>
          <w:rFonts w:ascii="Times New Roman"/>
          <w:b w:val="false"/>
          <w:i w:val="false"/>
          <w:color w:val="000000"/>
          <w:sz w:val="28"/>
        </w:rPr>
        <w:t>
      1.6.11. Требования к материалам</w:t>
      </w:r>
    </w:p>
    <w:bookmarkEnd w:id="1539"/>
    <w:bookmarkStart w:name="z1528" w:id="1540"/>
    <w:p>
      <w:pPr>
        <w:spacing w:after="0"/>
        <w:ind w:left="0"/>
        <w:jc w:val="both"/>
      </w:pPr>
      <w:r>
        <w:rPr>
          <w:rFonts w:ascii="Times New Roman"/>
          <w:b w:val="false"/>
          <w:i w:val="false"/>
          <w:color w:val="000000"/>
          <w:sz w:val="28"/>
        </w:rPr>
        <w:t>
      1.6.11.1. Материалы, используемые для отделки панелей салона, должны быть светлых тонов. Торцы панелей мебели должны иметь контрастную окраску.</w:t>
      </w:r>
    </w:p>
    <w:bookmarkEnd w:id="1540"/>
    <w:bookmarkStart w:name="z1529" w:id="1541"/>
    <w:p>
      <w:pPr>
        <w:spacing w:after="0"/>
        <w:ind w:left="0"/>
        <w:jc w:val="both"/>
      </w:pPr>
      <w:r>
        <w:rPr>
          <w:rFonts w:ascii="Times New Roman"/>
          <w:b w:val="false"/>
          <w:i w:val="false"/>
          <w:color w:val="000000"/>
          <w:sz w:val="28"/>
        </w:rPr>
        <w:t>
      1.6.11.2. Металлические детали в салоне должны быть изготовлены из коррозионно-стойких материалов или защищены от коррозии защитно-декоративными покрытиями.</w:t>
      </w:r>
    </w:p>
    <w:bookmarkEnd w:id="1541"/>
    <w:bookmarkStart w:name="z1530" w:id="1542"/>
    <w:p>
      <w:pPr>
        <w:spacing w:after="0"/>
        <w:ind w:left="0"/>
        <w:jc w:val="both"/>
      </w:pPr>
      <w:r>
        <w:rPr>
          <w:rFonts w:ascii="Times New Roman"/>
          <w:b w:val="false"/>
          <w:i w:val="false"/>
          <w:color w:val="000000"/>
          <w:sz w:val="28"/>
        </w:rPr>
        <w:t>
      1.6.11.3. Встроенная мебель салона, обтяжка рабочих кресел, сидений, матраца для больного должны быть изготовлены из материалов, соответствие которых установленным требованиям подтверждено гигиеническим заключением.</w:t>
      </w:r>
    </w:p>
    <w:bookmarkEnd w:id="1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1.6.11.4. Исключен решением Совета Евразийской экономической комиссии от 16.02.2018 </w:t>
      </w:r>
      <w:r>
        <w:rPr>
          <w:rFonts w:ascii="Times New Roman"/>
          <w:b w:val="false"/>
          <w:i w:val="false"/>
          <w:color w:val="000000"/>
          <w:sz w:val="28"/>
        </w:rPr>
        <w:t>№ 29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532" w:id="1543"/>
    <w:p>
      <w:pPr>
        <w:spacing w:after="0"/>
        <w:ind w:left="0"/>
        <w:jc w:val="both"/>
      </w:pPr>
      <w:r>
        <w:rPr>
          <w:rFonts w:ascii="Times New Roman"/>
          <w:b w:val="false"/>
          <w:i w:val="false"/>
          <w:color w:val="000000"/>
          <w:sz w:val="28"/>
        </w:rPr>
        <w:t>
      1.6.11.5. Складки и морщины в обтяжках на наружных поверхностях не допускаются.</w:t>
      </w:r>
    </w:p>
    <w:bookmarkEnd w:id="1543"/>
    <w:bookmarkStart w:name="z1533" w:id="1544"/>
    <w:p>
      <w:pPr>
        <w:spacing w:after="0"/>
        <w:ind w:left="0"/>
        <w:jc w:val="both"/>
      </w:pPr>
      <w:r>
        <w:rPr>
          <w:rFonts w:ascii="Times New Roman"/>
          <w:b w:val="false"/>
          <w:i w:val="false"/>
          <w:color w:val="000000"/>
          <w:sz w:val="28"/>
        </w:rPr>
        <w:t>
      1.6.11.6. Все материалы и покрытия, применяемые в медицинском салоне, должны быть устойчивыми к моющее-дезинфицирующим средствам, рекомендованным для дезинфекционной обработки поверхностей.</w:t>
      </w:r>
    </w:p>
    <w:bookmarkEnd w:id="1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1.6.12. Исключен решением Совета Евразийской экономической комиссии от 16.02.2018 </w:t>
      </w:r>
      <w:r>
        <w:rPr>
          <w:rFonts w:ascii="Times New Roman"/>
          <w:b w:val="false"/>
          <w:i w:val="false"/>
          <w:color w:val="000000"/>
          <w:sz w:val="28"/>
        </w:rPr>
        <w:t>№ 29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537" w:id="1545"/>
    <w:p>
      <w:pPr>
        <w:spacing w:after="0"/>
        <w:ind w:left="0"/>
        <w:jc w:val="both"/>
      </w:pPr>
      <w:r>
        <w:rPr>
          <w:rFonts w:ascii="Times New Roman"/>
          <w:b w:val="false"/>
          <w:i w:val="false"/>
          <w:color w:val="000000"/>
          <w:sz w:val="28"/>
        </w:rPr>
        <w:t>
      1.6.13. Кабина автомобиля скорой медицинской помощи должна быть дополнительно оборудована поручнем, расположенным со стороны пассажира в нижнем углу ветрового стекла или над дверьми.</w:t>
      </w:r>
    </w:p>
    <w:bookmarkEnd w:id="1545"/>
    <w:bookmarkStart w:name="z1538" w:id="1546"/>
    <w:p>
      <w:pPr>
        <w:spacing w:after="0"/>
        <w:ind w:left="0"/>
        <w:jc w:val="both"/>
      </w:pPr>
      <w:r>
        <w:rPr>
          <w:rFonts w:ascii="Times New Roman"/>
          <w:b w:val="false"/>
          <w:i w:val="false"/>
          <w:color w:val="000000"/>
          <w:sz w:val="28"/>
        </w:rPr>
        <w:t>
      1.6.14. Кабина водителя должна быть отделена от медицинского салона перегородкой. Требования к перегородке:</w:t>
      </w:r>
    </w:p>
    <w:bookmarkEnd w:id="1546"/>
    <w:bookmarkStart w:name="z1539" w:id="1547"/>
    <w:p>
      <w:pPr>
        <w:spacing w:after="0"/>
        <w:ind w:left="0"/>
        <w:jc w:val="both"/>
      </w:pPr>
      <w:r>
        <w:rPr>
          <w:rFonts w:ascii="Times New Roman"/>
          <w:b w:val="false"/>
          <w:i w:val="false"/>
          <w:color w:val="000000"/>
          <w:sz w:val="28"/>
        </w:rPr>
        <w:t>
      1.6.14.1. Перегородка между медицинским салоном и кабиной водителя должна быть оборудована сдвижным окном или дверным проемом, оборудованным окном.</w:t>
      </w:r>
    </w:p>
    <w:bookmarkEnd w:id="1547"/>
    <w:bookmarkStart w:name="z1540" w:id="15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1.6.14.2. Дверной проем должен обеспечивать фиксацию двери в открытом и закрытом положениях. Размеры дверного проема в перегородке должны быть не менее: 450 мм – ширина; 1500 мм – высота.</w:t>
      </w:r>
    </w:p>
    <w:bookmarkEnd w:id="1548"/>
    <w:bookmarkStart w:name="z1543" w:id="1549"/>
    <w:p>
      <w:pPr>
        <w:spacing w:after="0"/>
        <w:ind w:left="0"/>
        <w:jc w:val="both"/>
      </w:pPr>
      <w:r>
        <w:rPr>
          <w:rFonts w:ascii="Times New Roman"/>
          <w:b w:val="false"/>
          <w:i w:val="false"/>
          <w:color w:val="000000"/>
          <w:sz w:val="28"/>
        </w:rPr>
        <w:t>
      1.6.14.3. Площадь окна должна быть не менее 0,1 м</w:t>
      </w:r>
      <w:r>
        <w:rPr>
          <w:rFonts w:ascii="Times New Roman"/>
          <w:b w:val="false"/>
          <w:i w:val="false"/>
          <w:color w:val="000000"/>
          <w:vertAlign w:val="superscript"/>
        </w:rPr>
        <w:t>2</w:t>
      </w:r>
      <w:r>
        <w:rPr>
          <w:rFonts w:ascii="Times New Roman"/>
          <w:b w:val="false"/>
          <w:i w:val="false"/>
          <w:color w:val="000000"/>
          <w:sz w:val="28"/>
        </w:rPr>
        <w:t>. Окно должно обеспечивать визуальный контакт и возможность непосредственного общения с водителем. Конструкция окон должна исключать возможность их непроизвольного открывания. Окна должны закрываться сдвижной шторой или аналогичным устройством, препятствующим прониканию света из медицинского салона.</w:t>
      </w:r>
    </w:p>
    <w:bookmarkEnd w:id="1549"/>
    <w:bookmarkStart w:name="z1544" w:id="1550"/>
    <w:p>
      <w:pPr>
        <w:spacing w:after="0"/>
        <w:ind w:left="0"/>
        <w:jc w:val="both"/>
      </w:pPr>
      <w:r>
        <w:rPr>
          <w:rFonts w:ascii="Times New Roman"/>
          <w:b w:val="false"/>
          <w:i w:val="false"/>
          <w:color w:val="000000"/>
          <w:sz w:val="28"/>
        </w:rPr>
        <w:t>
      1.6.14.4. Перегородка должна соответствовать требованиям Правил ООН № 29 (испытание С).</w:t>
      </w:r>
    </w:p>
    <w:bookmarkEnd w:id="1550"/>
    <w:bookmarkStart w:name="z1545" w:id="1551"/>
    <w:p>
      <w:pPr>
        <w:spacing w:after="0"/>
        <w:ind w:left="0"/>
        <w:jc w:val="both"/>
      </w:pPr>
      <w:r>
        <w:rPr>
          <w:rFonts w:ascii="Times New Roman"/>
          <w:b w:val="false"/>
          <w:i w:val="false"/>
          <w:color w:val="000000"/>
          <w:sz w:val="28"/>
        </w:rPr>
        <w:t>
      1.6.14.5. Поверхность стен над плоскостью носилок (включая шкафы и ящики), за исключением окна (окон), должна иметь мягкую обшивку.</w:t>
      </w:r>
    </w:p>
    <w:bookmarkEnd w:id="1551"/>
    <w:p>
      <w:pPr>
        <w:spacing w:after="0"/>
        <w:ind w:left="0"/>
        <w:jc w:val="both"/>
      </w:pPr>
      <w:r>
        <w:rPr>
          <w:rFonts w:ascii="Times New Roman"/>
          <w:b w:val="false"/>
          <w:i w:val="false"/>
          <w:color w:val="000000"/>
          <w:sz w:val="28"/>
        </w:rPr>
        <w:t>
      1.6.14.6. Для автомобилей скорой медицинской помощи модульной конструкции с кузовом-фургоном между кабиной и медицинским салоном должны быть предусмотрены сдвижное окно, или аудиосвязь (для автомобилей класса А), или аудио- и видеосвязь (для автомобилей классов В и С).</w:t>
      </w:r>
    </w:p>
    <w:p>
      <w:pPr>
        <w:spacing w:after="0"/>
        <w:ind w:left="0"/>
        <w:jc w:val="both"/>
      </w:pPr>
      <w:r>
        <w:rPr>
          <w:rFonts w:ascii="Times New Roman"/>
          <w:b w:val="false"/>
          <w:i w:val="false"/>
          <w:color w:val="000000"/>
          <w:sz w:val="28"/>
        </w:rPr>
        <w:t>
      1.6.15. Медицинский салон должен быть оборудован задней и боковой внешними дверями.</w:t>
      </w:r>
    </w:p>
    <w:bookmarkStart w:name="z1546" w:id="1552"/>
    <w:p>
      <w:pPr>
        <w:spacing w:after="0"/>
        <w:ind w:left="0"/>
        <w:jc w:val="both"/>
      </w:pPr>
      <w:r>
        <w:rPr>
          <w:rFonts w:ascii="Times New Roman"/>
          <w:b w:val="false"/>
          <w:i w:val="false"/>
          <w:color w:val="000000"/>
          <w:sz w:val="28"/>
        </w:rPr>
        <w:t>
      1.6.16. Проемы дверей должны быть оборудованы уплотнениями, предохраняющими от проникания внутрь воды, и иметь минимальные размеры согласно таблице 1.6.3. Конструкция проемов дверей должна учитывать размеры носилок.</w:t>
      </w:r>
    </w:p>
    <w:bookmarkEnd w:id="1552"/>
    <w:bookmarkStart w:name="z1547" w:id="1553"/>
    <w:p>
      <w:pPr>
        <w:spacing w:after="0"/>
        <w:ind w:left="0"/>
        <w:jc w:val="both"/>
      </w:pPr>
      <w:r>
        <w:rPr>
          <w:rFonts w:ascii="Times New Roman"/>
          <w:b w:val="false"/>
          <w:i w:val="false"/>
          <w:color w:val="000000"/>
          <w:sz w:val="28"/>
        </w:rPr>
        <w:t xml:space="preserve">
      Таблица 1.6.3. </w:t>
      </w:r>
    </w:p>
    <w:bookmarkEnd w:id="1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проема</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размера, мм для автомобиля класса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Боковой: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высота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ширина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Задний: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высота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ширина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548" w:id="1554"/>
    <w:p>
      <w:pPr>
        <w:spacing w:after="0"/>
        <w:ind w:left="0"/>
        <w:jc w:val="both"/>
      </w:pPr>
      <w:r>
        <w:rPr>
          <w:rFonts w:ascii="Times New Roman"/>
          <w:b w:val="false"/>
          <w:i w:val="false"/>
          <w:color w:val="000000"/>
          <w:sz w:val="28"/>
        </w:rPr>
        <w:t>
      1.6.17. Требования к внешним проемам медицинского салона</w:t>
      </w:r>
    </w:p>
    <w:bookmarkEnd w:id="1554"/>
    <w:bookmarkStart w:name="z1549" w:id="1555"/>
    <w:p>
      <w:pPr>
        <w:spacing w:after="0"/>
        <w:ind w:left="0"/>
        <w:jc w:val="both"/>
      </w:pPr>
      <w:r>
        <w:rPr>
          <w:rFonts w:ascii="Times New Roman"/>
          <w:b w:val="false"/>
          <w:i w:val="false"/>
          <w:color w:val="000000"/>
          <w:sz w:val="28"/>
        </w:rPr>
        <w:t>
      1.6.17.1. Внешние двери медицинского салона должны быть снабжены предохранительными устройствами, соответствующими требованиям:</w:t>
      </w:r>
    </w:p>
    <w:bookmarkEnd w:id="1555"/>
    <w:bookmarkStart w:name="z1550" w:id="1556"/>
    <w:p>
      <w:pPr>
        <w:spacing w:after="0"/>
        <w:ind w:left="0"/>
        <w:jc w:val="both"/>
      </w:pPr>
      <w:r>
        <w:rPr>
          <w:rFonts w:ascii="Times New Roman"/>
          <w:b w:val="false"/>
          <w:i w:val="false"/>
          <w:color w:val="000000"/>
          <w:sz w:val="28"/>
        </w:rPr>
        <w:t>
      1.6.17.1.1. Открываться и закрываться без ключа изнутри и снаружи;</w:t>
      </w:r>
    </w:p>
    <w:bookmarkEnd w:id="1556"/>
    <w:bookmarkStart w:name="z1551" w:id="1557"/>
    <w:p>
      <w:pPr>
        <w:spacing w:after="0"/>
        <w:ind w:left="0"/>
        <w:jc w:val="both"/>
      </w:pPr>
      <w:r>
        <w:rPr>
          <w:rFonts w:ascii="Times New Roman"/>
          <w:b w:val="false"/>
          <w:i w:val="false"/>
          <w:color w:val="000000"/>
          <w:sz w:val="28"/>
        </w:rPr>
        <w:t>
      1.6.17.1.2. Открываться изнутри без ключа, если двери закрыты ключом снаружи;</w:t>
      </w:r>
    </w:p>
    <w:bookmarkEnd w:id="1557"/>
    <w:bookmarkStart w:name="z1552" w:id="1558"/>
    <w:p>
      <w:pPr>
        <w:spacing w:after="0"/>
        <w:ind w:left="0"/>
        <w:jc w:val="both"/>
      </w:pPr>
      <w:r>
        <w:rPr>
          <w:rFonts w:ascii="Times New Roman"/>
          <w:b w:val="false"/>
          <w:i w:val="false"/>
          <w:color w:val="000000"/>
          <w:sz w:val="28"/>
        </w:rPr>
        <w:t>
      1.6.17.1.3. Отпираться и запираться ключом снаружи;</w:t>
      </w:r>
    </w:p>
    <w:bookmarkEnd w:id="1558"/>
    <w:bookmarkStart w:name="z1553" w:id="1559"/>
    <w:p>
      <w:pPr>
        <w:spacing w:after="0"/>
        <w:ind w:left="0"/>
        <w:jc w:val="both"/>
      </w:pPr>
      <w:r>
        <w:rPr>
          <w:rFonts w:ascii="Times New Roman"/>
          <w:b w:val="false"/>
          <w:i w:val="false"/>
          <w:color w:val="000000"/>
          <w:sz w:val="28"/>
        </w:rPr>
        <w:t>
      1.6.17.1.4. Открываться снаружи с помощью ключа, если двери заперты изнутри.</w:t>
      </w:r>
    </w:p>
    <w:bookmarkEnd w:id="1559"/>
    <w:bookmarkStart w:name="z1554" w:id="1560"/>
    <w:p>
      <w:pPr>
        <w:spacing w:after="0"/>
        <w:ind w:left="0"/>
        <w:jc w:val="both"/>
      </w:pPr>
      <w:r>
        <w:rPr>
          <w:rFonts w:ascii="Times New Roman"/>
          <w:b w:val="false"/>
          <w:i w:val="false"/>
          <w:color w:val="000000"/>
          <w:sz w:val="28"/>
        </w:rPr>
        <w:t>
      Примечание: Ключ может быть механическим или немеханическим при наличии центрального замка.</w:t>
      </w:r>
    </w:p>
    <w:bookmarkEnd w:id="1560"/>
    <w:bookmarkStart w:name="z1555" w:id="1561"/>
    <w:p>
      <w:pPr>
        <w:spacing w:after="0"/>
        <w:ind w:left="0"/>
        <w:jc w:val="both"/>
      </w:pPr>
      <w:r>
        <w:rPr>
          <w:rFonts w:ascii="Times New Roman"/>
          <w:b w:val="false"/>
          <w:i w:val="false"/>
          <w:color w:val="000000"/>
          <w:sz w:val="28"/>
        </w:rPr>
        <w:t>
      1.6.17.2. Если во время движения не все двери полностью закрыты, то водителя об этом должен предупреждать акустический или оптический сигнал.</w:t>
      </w:r>
    </w:p>
    <w:bookmarkEnd w:id="1561"/>
    <w:bookmarkStart w:name="z1556" w:id="1562"/>
    <w:p>
      <w:pPr>
        <w:spacing w:after="0"/>
        <w:ind w:left="0"/>
        <w:jc w:val="both"/>
      </w:pPr>
      <w:r>
        <w:rPr>
          <w:rFonts w:ascii="Times New Roman"/>
          <w:b w:val="false"/>
          <w:i w:val="false"/>
          <w:color w:val="000000"/>
          <w:sz w:val="28"/>
        </w:rPr>
        <w:t>
      1.6.17.3. Задняя распашная дверь должна состоять из двух створок, открывающихся на угол не менее 150</w:t>
      </w:r>
      <w:r>
        <w:rPr>
          <w:rFonts w:ascii="Times New Roman"/>
          <w:b w:val="false"/>
          <w:i w:val="false"/>
          <w:color w:val="000000"/>
          <w:vertAlign w:val="superscript"/>
        </w:rPr>
        <w:t>0</w:t>
      </w:r>
      <w:r>
        <w:rPr>
          <w:rFonts w:ascii="Times New Roman"/>
          <w:b w:val="false"/>
          <w:i w:val="false"/>
          <w:color w:val="000000"/>
          <w:sz w:val="28"/>
        </w:rPr>
        <w:t>, с надежной фиксацией при раскрытии на 90</w:t>
      </w:r>
      <w:r>
        <w:rPr>
          <w:rFonts w:ascii="Times New Roman"/>
          <w:b w:val="false"/>
          <w:i w:val="false"/>
          <w:color w:val="000000"/>
          <w:vertAlign w:val="superscript"/>
        </w:rPr>
        <w:t>0</w:t>
      </w:r>
      <w:r>
        <w:rPr>
          <w:rFonts w:ascii="Times New Roman"/>
          <w:b w:val="false"/>
          <w:i w:val="false"/>
          <w:color w:val="000000"/>
          <w:sz w:val="28"/>
        </w:rPr>
        <w:t xml:space="preserve"> и в положении максимального раскрытия.</w:t>
      </w:r>
    </w:p>
    <w:bookmarkEnd w:id="1562"/>
    <w:bookmarkStart w:name="z1557" w:id="1563"/>
    <w:p>
      <w:pPr>
        <w:spacing w:after="0"/>
        <w:ind w:left="0"/>
        <w:jc w:val="both"/>
      </w:pPr>
      <w:r>
        <w:rPr>
          <w:rFonts w:ascii="Times New Roman"/>
          <w:b w:val="false"/>
          <w:i w:val="false"/>
          <w:color w:val="000000"/>
          <w:sz w:val="28"/>
        </w:rPr>
        <w:t>
      1.6.17.4. Задняя поднимающаяся дверь должна открываться вверх до уровня не ниже верхнего края проема двери с надежной фиксацией на высоте. Размеры зоны погрузки должны соответствовать рисунку 1.6.2 и таблице 1.6.4.</w:t>
      </w:r>
    </w:p>
    <w:bookmarkEnd w:id="1563"/>
    <w:bookmarkStart w:name="z1558" w:id="1564"/>
    <w:p>
      <w:pPr>
        <w:spacing w:after="0"/>
        <w:ind w:left="0"/>
        <w:jc w:val="both"/>
      </w:pPr>
      <w:r>
        <w:rPr>
          <w:rFonts w:ascii="Times New Roman"/>
          <w:b w:val="false"/>
          <w:i w:val="false"/>
          <w:color w:val="000000"/>
          <w:sz w:val="28"/>
        </w:rPr>
        <w:t>
      1.6.17.5. Боковая дверь салона может быть распашной или сдвижной и должна иметь стопорное устройство, фиксирующее ее в открытом и закрытом положениях. В конструкции двери должно быть предусмотрено окно.</w:t>
      </w:r>
    </w:p>
    <w:bookmarkEnd w:id="1564"/>
    <w:bookmarkStart w:name="z1559" w:id="1565"/>
    <w:p>
      <w:pPr>
        <w:spacing w:after="0"/>
        <w:ind w:left="0"/>
        <w:jc w:val="both"/>
      </w:pPr>
      <w:r>
        <w:rPr>
          <w:rFonts w:ascii="Times New Roman"/>
          <w:b w:val="false"/>
          <w:i w:val="false"/>
          <w:color w:val="000000"/>
          <w:sz w:val="28"/>
        </w:rPr>
        <w:t>
      1.6.17.6. Максимальное усилие открывания (закрывания) дверей должно быть не более 120 Н. При погрузочной высоте салона более 400 мм обязательна подножка проема задней двери. Подножки должны иметь противоскользящую поверхность и выдерживать нагрузку не менее 2000 Н.</w:t>
      </w:r>
    </w:p>
    <w:bookmarkEnd w:id="15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191000" cy="265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560" w:id="1566"/>
    <w:p>
      <w:pPr>
        <w:spacing w:after="0"/>
        <w:ind w:left="0"/>
        <w:jc w:val="both"/>
      </w:pPr>
      <w:r>
        <w:rPr>
          <w:rFonts w:ascii="Times New Roman"/>
          <w:b w:val="false"/>
          <w:i w:val="false"/>
          <w:color w:val="000000"/>
          <w:sz w:val="28"/>
        </w:rPr>
        <w:t>
                   Рисунок 1.6.2. высота задней двери в открытом положении</w:t>
      </w:r>
    </w:p>
    <w:bookmarkEnd w:id="1566"/>
    <w:bookmarkStart w:name="z1561" w:id="1567"/>
    <w:p>
      <w:pPr>
        <w:spacing w:after="0"/>
        <w:ind w:left="0"/>
        <w:jc w:val="both"/>
      </w:pPr>
      <w:r>
        <w:rPr>
          <w:rFonts w:ascii="Times New Roman"/>
          <w:b w:val="false"/>
          <w:i w:val="false"/>
          <w:color w:val="000000"/>
          <w:sz w:val="28"/>
        </w:rPr>
        <w:t xml:space="preserve">
      Таблица 1.6.4. </w:t>
      </w:r>
    </w:p>
    <w:bookmarkEnd w:id="1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зоны погрузки</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высота задней двери в открытом положении Н</w:t>
            </w:r>
            <w:r>
              <w:rPr>
                <w:rFonts w:ascii="Times New Roman"/>
                <w:b w:val="false"/>
                <w:i w:val="false"/>
                <w:color w:val="000000"/>
                <w:vertAlign w:val="subscript"/>
              </w:rPr>
              <w:t>2</w:t>
            </w:r>
            <w:r>
              <w:rPr>
                <w:rFonts w:ascii="Times New Roman"/>
                <w:b w:val="false"/>
                <w:i w:val="false"/>
                <w:color w:val="000000"/>
                <w:sz w:val="20"/>
              </w:rPr>
              <w:t>, мм</w:t>
            </w:r>
            <w:r>
              <w:rPr>
                <w:rFonts w:ascii="Times New Roman"/>
                <w:b w:val="false"/>
                <w:i w:val="false"/>
                <w:color w:val="000000"/>
                <w:vertAlign w:val="superscript"/>
              </w:rPr>
              <w:t>1</w:t>
            </w:r>
            <w:r>
              <w:rPr>
                <w:rFonts w:ascii="Times New Roman"/>
                <w:b w:val="false"/>
                <w:i w:val="false"/>
                <w:color w:val="000000"/>
                <w:sz w:val="20"/>
              </w:rPr>
              <w:t>)</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угол наклона носилок при погрузке</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r>
              <w:rPr>
                <w:rFonts w:ascii="Times New Roman"/>
                <w:b w:val="false"/>
                <w:i w:val="false"/>
                <w:color w:val="000000"/>
                <w:vertAlign w:val="superscript"/>
              </w:rPr>
              <w:t>0</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погрузки носилок:</w:t>
            </w:r>
          </w:p>
          <w:p>
            <w:pPr>
              <w:spacing w:after="20"/>
              <w:ind w:left="20"/>
              <w:jc w:val="both"/>
            </w:pPr>
            <w:r>
              <w:rPr>
                <w:rFonts w:ascii="Times New Roman"/>
                <w:b w:val="false"/>
                <w:i w:val="false"/>
                <w:color w:val="000000"/>
                <w:sz w:val="20"/>
              </w:rPr>
              <w:t>
- расстояние между серединой ручек носилок и уровнем дороги при погрузке или выгрузке пациента, лежащего на носилках, мм, не более</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максимальная высота пола медицинского салона, если на него устанавливаются носилки, или платформы для носилок над уровнем дороги при нагрузке автомобиля, соответствующей снаряженному состоянию, плюс незакрепленное оборудование, мм, не более</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Расстояние от уровня дороги до самой низкой точки полностью поднятой задней двери автомобиля технически допустимой максимальной массы.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 xml:space="preserve"> Угол погрузки должен быть минимально возможным.</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562" w:id="1568"/>
    <w:p>
      <w:pPr>
        <w:spacing w:after="0"/>
        <w:ind w:left="0"/>
        <w:jc w:val="both"/>
      </w:pPr>
      <w:r>
        <w:rPr>
          <w:rFonts w:ascii="Times New Roman"/>
          <w:b w:val="false"/>
          <w:i w:val="false"/>
          <w:color w:val="000000"/>
          <w:sz w:val="28"/>
        </w:rPr>
        <w:t>
      1.6.17.7. Медицинский салон должен иметь не менее двух окон: по обеим сторонам или с одной стороны и сзади.</w:t>
      </w:r>
    </w:p>
    <w:bookmarkEnd w:id="1568"/>
    <w:bookmarkStart w:name="z1563" w:id="1569"/>
    <w:p>
      <w:pPr>
        <w:spacing w:after="0"/>
        <w:ind w:left="0"/>
        <w:jc w:val="both"/>
      </w:pPr>
      <w:r>
        <w:rPr>
          <w:rFonts w:ascii="Times New Roman"/>
          <w:b w:val="false"/>
          <w:i w:val="false"/>
          <w:color w:val="000000"/>
          <w:sz w:val="28"/>
        </w:rPr>
        <w:t>
      1.6.17.8. Внешние двери медицинского салона должны иметь окна. Окна могут быть установлены на боковых панелях медицинского салона. Окна во внешних дверях салона и на боковых панелях должны быть матированы в нижней части на 2/3 высоты. Хотя бы одно окно, расположенное на боковой панели или в боковой двери, должно быть раздвижным.</w:t>
      </w:r>
    </w:p>
    <w:bookmarkEnd w:id="1569"/>
    <w:bookmarkStart w:name="z1564" w:id="1570"/>
    <w:p>
      <w:pPr>
        <w:spacing w:after="0"/>
        <w:ind w:left="0"/>
        <w:jc w:val="both"/>
      </w:pPr>
      <w:r>
        <w:rPr>
          <w:rFonts w:ascii="Times New Roman"/>
          <w:b w:val="false"/>
          <w:i w:val="false"/>
          <w:color w:val="000000"/>
          <w:sz w:val="28"/>
        </w:rPr>
        <w:t>
      1.6.18. Крыша, боковые стены и двери автомобилей скорой медицинской помощи изнутри должны быть закрыты обшивкой.</w:t>
      </w:r>
    </w:p>
    <w:bookmarkEnd w:id="1570"/>
    <w:bookmarkStart w:name="z1565" w:id="1571"/>
    <w:p>
      <w:pPr>
        <w:spacing w:after="0"/>
        <w:ind w:left="0"/>
        <w:jc w:val="both"/>
      </w:pPr>
      <w:r>
        <w:rPr>
          <w:rFonts w:ascii="Times New Roman"/>
          <w:b w:val="false"/>
          <w:i w:val="false"/>
          <w:color w:val="000000"/>
          <w:sz w:val="28"/>
        </w:rPr>
        <w:t>
      Края панелей обшивки должны быть обработаны и (или) уплотнены таким образом, чтобы под них не попадала вода. Напольное покрытие должно изготавливаться из противоскользящих антистатических материалов с герметизацией мест стыков, допускающей "палубную" мойку. Если пол имеет форму, препятствующую стеканию воды, то должно быть предусмотрено, по крайней мере, отверстие для ее слива (закрывающееся).</w:t>
      </w:r>
    </w:p>
    <w:bookmarkEnd w:id="1571"/>
    <w:bookmarkStart w:name="z1566" w:id="1572"/>
    <w:p>
      <w:pPr>
        <w:spacing w:after="0"/>
        <w:ind w:left="0"/>
        <w:jc w:val="both"/>
      </w:pPr>
      <w:r>
        <w:rPr>
          <w:rFonts w:ascii="Times New Roman"/>
          <w:b w:val="false"/>
          <w:i w:val="false"/>
          <w:color w:val="000000"/>
          <w:sz w:val="28"/>
        </w:rPr>
        <w:t>
      Края открытых поверхностей полок должны быть закругленными в соответствии с Правилами ООН № 21.</w:t>
      </w:r>
    </w:p>
    <w:bookmarkEnd w:id="1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1.6.19. Исключен решением Совета Евразийской экономической комиссии от 16.02.2018 </w:t>
      </w:r>
      <w:r>
        <w:rPr>
          <w:rFonts w:ascii="Times New Roman"/>
          <w:b w:val="false"/>
          <w:i w:val="false"/>
          <w:color w:val="000000"/>
          <w:sz w:val="28"/>
        </w:rPr>
        <w:t>№ 29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568" w:id="1573"/>
    <w:p>
      <w:pPr>
        <w:spacing w:after="0"/>
        <w:ind w:left="0"/>
        <w:jc w:val="both"/>
      </w:pPr>
      <w:r>
        <w:rPr>
          <w:rFonts w:ascii="Times New Roman"/>
          <w:b w:val="false"/>
          <w:i w:val="false"/>
          <w:color w:val="000000"/>
          <w:sz w:val="28"/>
        </w:rPr>
        <w:t>
      1.6.20. Оборудование для технического обслуживания автомобиля должно располагаться так, чтобы оно было доступно без проникновения в медицинский салон.</w:t>
      </w:r>
    </w:p>
    <w:bookmarkEnd w:id="1573"/>
    <w:bookmarkStart w:name="z1569" w:id="1574"/>
    <w:p>
      <w:pPr>
        <w:spacing w:after="0"/>
        <w:ind w:left="0"/>
        <w:jc w:val="both"/>
      </w:pPr>
      <w:r>
        <w:rPr>
          <w:rFonts w:ascii="Times New Roman"/>
          <w:b w:val="false"/>
          <w:i w:val="false"/>
          <w:color w:val="000000"/>
          <w:sz w:val="28"/>
        </w:rPr>
        <w:t>
      1.6.21. Внутренняя обшивка полностью оборудованного медицинского салона должна выполняться так, чтобы риск травматизма был минимальным.</w:t>
      </w:r>
    </w:p>
    <w:bookmarkEnd w:id="1574"/>
    <w:bookmarkStart w:name="z1570" w:id="1575"/>
    <w:p>
      <w:pPr>
        <w:spacing w:after="0"/>
        <w:ind w:left="0"/>
        <w:jc w:val="both"/>
      </w:pPr>
      <w:r>
        <w:rPr>
          <w:rFonts w:ascii="Times New Roman"/>
          <w:b w:val="false"/>
          <w:i w:val="false"/>
          <w:color w:val="000000"/>
          <w:sz w:val="28"/>
        </w:rPr>
        <w:t>
      1.6.22. Отслоение и провисание боковых и потолочных панелей от основания не допускается. Допускается выступание элементов крепления и специальных накладок, предназначенных для крепления боковых и потолочных панелей, не более 5 мм в соответствии с Правилами ООН № 21.</w:t>
      </w:r>
    </w:p>
    <w:bookmarkEnd w:id="1575"/>
    <w:bookmarkStart w:name="z1571" w:id="1576"/>
    <w:p>
      <w:pPr>
        <w:spacing w:after="0"/>
        <w:ind w:left="0"/>
        <w:jc w:val="both"/>
      </w:pPr>
      <w:r>
        <w:rPr>
          <w:rFonts w:ascii="Times New Roman"/>
          <w:b w:val="false"/>
          <w:i w:val="false"/>
          <w:color w:val="000000"/>
          <w:sz w:val="28"/>
        </w:rPr>
        <w:t>
      1.6.23. Потолок медицинского салона автомобилей скорой медицинской помощи классов В и С должен быть оснащен люком, обеспечивающим естественную освещенность и вентиляцию салона. Остекление люка должно соответствовать Правилам ООН № 43. Конструкцией потолочного люка должна быть обеспечена возможность аварийного выхода из салона, и в его размеры должен вписываться прямоугольник размером 500 на 700 мм, а площадь проема должна быть не менее 0,4 кв. метров. Запорные и фиксирующие устройства люка должны обеспечивать открывание крышки с наклоном вперед, назад, полное открывание снаружи крышки люка в аварийных ситуациях и фиксацию ее в промежуточных положениях. Усилие открывания (закрывания) крышки люка должно быть не более 120 Н.</w:t>
      </w:r>
    </w:p>
    <w:bookmarkEnd w:id="1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1.6.24. Исключен решением Совета Евразийской экономической комиссии от 16.02.2018 </w:t>
      </w:r>
      <w:r>
        <w:rPr>
          <w:rFonts w:ascii="Times New Roman"/>
          <w:b w:val="false"/>
          <w:i w:val="false"/>
          <w:color w:val="000000"/>
          <w:sz w:val="28"/>
        </w:rPr>
        <w:t>№ 29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1.6.25. Исключен решением Совета Евразийской экономической комиссии от 16.02.2018 </w:t>
      </w:r>
      <w:r>
        <w:rPr>
          <w:rFonts w:ascii="Times New Roman"/>
          <w:b w:val="false"/>
          <w:i w:val="false"/>
          <w:color w:val="000000"/>
          <w:sz w:val="28"/>
        </w:rPr>
        <w:t>№ 29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574" w:id="1577"/>
    <w:p>
      <w:pPr>
        <w:spacing w:after="0"/>
        <w:ind w:left="0"/>
        <w:jc w:val="both"/>
      </w:pPr>
      <w:r>
        <w:rPr>
          <w:rFonts w:ascii="Times New Roman"/>
          <w:b w:val="false"/>
          <w:i w:val="false"/>
          <w:color w:val="000000"/>
          <w:sz w:val="28"/>
        </w:rPr>
        <w:t xml:space="preserve">
      1.6.26. Дополнительная теплоизоляция пола, потолка, боковых панелей и дверей медицинского салона автомобиля скорой медицинской помощи должна обеспечивать при всех закрытых дверях и окнах, выключенной системе отопления, кондиционирования и вентиляции снижение температуры в контрольных точках в течение 30 минут (согласно таблице 1.6.5) при начальной температуре в контрольных точках плюс 20 ± 2 </w:t>
      </w:r>
      <w:r>
        <w:rPr>
          <w:rFonts w:ascii="Times New Roman"/>
          <w:b w:val="false"/>
          <w:i w:val="false"/>
          <w:color w:val="000000"/>
          <w:vertAlign w:val="superscript"/>
        </w:rPr>
        <w:t>0</w:t>
      </w:r>
      <w:r>
        <w:rPr>
          <w:rFonts w:ascii="Times New Roman"/>
          <w:b w:val="false"/>
          <w:i w:val="false"/>
          <w:color w:val="000000"/>
          <w:sz w:val="28"/>
        </w:rPr>
        <w:t xml:space="preserve">С и температуре наружного воздуха минус 25 </w:t>
      </w:r>
      <w:r>
        <w:rPr>
          <w:rFonts w:ascii="Times New Roman"/>
          <w:b w:val="false"/>
          <w:i w:val="false"/>
          <w:color w:val="000000"/>
          <w:vertAlign w:val="superscript"/>
        </w:rPr>
        <w:t>0</w:t>
      </w:r>
      <w:r>
        <w:rPr>
          <w:rFonts w:ascii="Times New Roman"/>
          <w:b w:val="false"/>
          <w:i w:val="false"/>
          <w:color w:val="000000"/>
          <w:sz w:val="28"/>
        </w:rPr>
        <w:t>С.</w:t>
      </w:r>
    </w:p>
    <w:bookmarkEnd w:id="1577"/>
    <w:bookmarkStart w:name="z1575" w:id="1578"/>
    <w:p>
      <w:pPr>
        <w:spacing w:after="0"/>
        <w:ind w:left="0"/>
        <w:jc w:val="both"/>
      </w:pPr>
      <w:r>
        <w:rPr>
          <w:rFonts w:ascii="Times New Roman"/>
          <w:b w:val="false"/>
          <w:i w:val="false"/>
          <w:color w:val="000000"/>
          <w:sz w:val="28"/>
        </w:rPr>
        <w:t xml:space="preserve">
      Таблица 1.6.5. </w:t>
      </w:r>
    </w:p>
    <w:bookmarkEnd w:id="1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точка</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температуры для автомобилей скорой медицинской помощи класса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0</w:t>
            </w:r>
            <w:r>
              <w:rPr>
                <w:rFonts w:ascii="Times New Roman"/>
                <w:b w:val="false"/>
                <w:i w:val="false"/>
                <w:color w:val="000000"/>
                <w:sz w:val="20"/>
              </w:rPr>
              <w:t>С, не более чем на</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высоте 0,1 м над поверхностью основных носилок, установленных в крайнем нижнем положении, в центре носилок</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высоте 0,1 м над поверхностью сидений кресел</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поверхности пола в центре медицинского салона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576" w:id="1579"/>
    <w:p>
      <w:pPr>
        <w:spacing w:after="0"/>
        <w:ind w:left="0"/>
        <w:jc w:val="both"/>
      </w:pPr>
      <w:r>
        <w:rPr>
          <w:rFonts w:ascii="Times New Roman"/>
          <w:b w:val="false"/>
          <w:i w:val="false"/>
          <w:color w:val="000000"/>
          <w:sz w:val="28"/>
        </w:rPr>
        <w:t>
      1.6.27. Конструкцией уплотнений дверей, окон, люка должна быть обеспечена защита медицинского салона автомобилей скорой медицинской помощи от проникания пыли и влаги.</w:t>
      </w:r>
    </w:p>
    <w:bookmarkEnd w:id="1579"/>
    <w:bookmarkStart w:name="z1577" w:id="1580"/>
    <w:p>
      <w:pPr>
        <w:spacing w:after="0"/>
        <w:ind w:left="0"/>
        <w:jc w:val="both"/>
      </w:pPr>
      <w:r>
        <w:rPr>
          <w:rFonts w:ascii="Times New Roman"/>
          <w:b w:val="false"/>
          <w:i w:val="false"/>
          <w:color w:val="000000"/>
          <w:sz w:val="28"/>
        </w:rPr>
        <w:t>
      1.6.28. Автомобили скорой медицинской помощи классов В и С должны быть оснащены фильтровентиляционной установкой.</w:t>
      </w:r>
    </w:p>
    <w:bookmarkEnd w:id="1580"/>
    <w:bookmarkStart w:name="z1578" w:id="1581"/>
    <w:p>
      <w:pPr>
        <w:spacing w:after="0"/>
        <w:ind w:left="0"/>
        <w:jc w:val="both"/>
      </w:pPr>
      <w:r>
        <w:rPr>
          <w:rFonts w:ascii="Times New Roman"/>
          <w:b w:val="false"/>
          <w:i w:val="false"/>
          <w:color w:val="000000"/>
          <w:sz w:val="28"/>
        </w:rPr>
        <w:t>
      1.6.29. Внутренние габаритные размеры медицинского салона в зависимости от класса автомобиля скорой медицинской помощи должны соответствовать таблице 1.6.6.</w:t>
      </w:r>
    </w:p>
    <w:bookmarkEnd w:id="1581"/>
    <w:bookmarkStart w:name="z1579" w:id="1582"/>
    <w:p>
      <w:pPr>
        <w:spacing w:after="0"/>
        <w:ind w:left="0"/>
        <w:jc w:val="both"/>
      </w:pPr>
      <w:r>
        <w:rPr>
          <w:rFonts w:ascii="Times New Roman"/>
          <w:b w:val="false"/>
          <w:i w:val="false"/>
          <w:color w:val="000000"/>
          <w:sz w:val="28"/>
        </w:rPr>
        <w:t>
      1.6.30. В автомобилях скорой медицинской помощи класса А для установки носилок или медицинской тележки и двух сидений конструкцией должен быть обеспечен проход по всей длине носилок (медицинской тележки) хотя бы с одной стороны с шириной рабочей зоны не менее 240 мм.</w:t>
      </w:r>
    </w:p>
    <w:bookmarkEnd w:id="1582"/>
    <w:bookmarkStart w:name="z1580" w:id="1583"/>
    <w:p>
      <w:pPr>
        <w:spacing w:after="0"/>
        <w:ind w:left="0"/>
        <w:jc w:val="both"/>
      </w:pPr>
      <w:r>
        <w:rPr>
          <w:rFonts w:ascii="Times New Roman"/>
          <w:b w:val="false"/>
          <w:i w:val="false"/>
          <w:color w:val="000000"/>
          <w:sz w:val="28"/>
        </w:rPr>
        <w:t>
      1.6.31. В автомобилях скорой медицинской помощи классов В и С должна быть обеспечена возможность работы персонала со стороны головного конца носилок (медицинской тележки) с рабочей зоной не менее 750 мм с учетом открытого дверного проема, возможность доступа к пациенту для медицинских манипуляций слева и справа по всей длине носилок с шириной рабочей зоны не менее 240 мм.</w:t>
      </w:r>
    </w:p>
    <w:bookmarkEnd w:id="1583"/>
    <w:bookmarkStart w:name="z1581" w:id="1584"/>
    <w:p>
      <w:pPr>
        <w:spacing w:after="0"/>
        <w:ind w:left="0"/>
        <w:jc w:val="both"/>
      </w:pPr>
      <w:r>
        <w:rPr>
          <w:rFonts w:ascii="Times New Roman"/>
          <w:b w:val="false"/>
          <w:i w:val="false"/>
          <w:color w:val="000000"/>
          <w:sz w:val="28"/>
        </w:rPr>
        <w:t xml:space="preserve">
      Таблица 1.6.6. </w:t>
      </w:r>
    </w:p>
    <w:bookmarkEnd w:id="1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параметра</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параметра для автомобилей скорой медицинской помощи класса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не менее</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(от задней части внутренней поверхности салона до перегородки на уровне носилок)</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(на высоте 800 мм от поверхности пола)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(от поверхности пола до потолка в рабочих зонах)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2400 мм – в случае если транспортное средство оборудовано для перевозки 2 и более пациентов.</w:t>
      </w:r>
    </w:p>
    <w:bookmarkStart w:name="z1582" w:id="1585"/>
    <w:p>
      <w:pPr>
        <w:spacing w:after="0"/>
        <w:ind w:left="0"/>
        <w:jc w:val="both"/>
      </w:pPr>
      <w:r>
        <w:rPr>
          <w:rFonts w:ascii="Times New Roman"/>
          <w:b w:val="false"/>
          <w:i w:val="false"/>
          <w:color w:val="000000"/>
          <w:sz w:val="28"/>
        </w:rPr>
        <w:t>
      1.6.32. Минимальное число мест для сидения должно соответствовать таблице 1.6.7.</w:t>
      </w:r>
    </w:p>
    <w:bookmarkEnd w:id="1585"/>
    <w:bookmarkStart w:name="z1583" w:id="1586"/>
    <w:p>
      <w:pPr>
        <w:spacing w:after="0"/>
        <w:ind w:left="0"/>
        <w:jc w:val="both"/>
      </w:pPr>
      <w:r>
        <w:rPr>
          <w:rFonts w:ascii="Times New Roman"/>
          <w:b w:val="false"/>
          <w:i w:val="false"/>
          <w:color w:val="000000"/>
          <w:sz w:val="28"/>
        </w:rPr>
        <w:t xml:space="preserve">
      Таблица 1.6.7. </w:t>
      </w:r>
    </w:p>
    <w:bookmarkEnd w:id="1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параметра</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параметра для автомобилей скорой медицинской помощи класса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число мест для сидения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мест, расположенных: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сбоку от носилок;</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сбоку от носилок в передней части на две трети длины носилок</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мест, расположенных у изголовья носилок</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584" w:id="1587"/>
    <w:p>
      <w:pPr>
        <w:spacing w:after="0"/>
        <w:ind w:left="0"/>
        <w:jc w:val="both"/>
      </w:pPr>
      <w:r>
        <w:rPr>
          <w:rFonts w:ascii="Times New Roman"/>
          <w:b w:val="false"/>
          <w:i w:val="false"/>
          <w:color w:val="000000"/>
          <w:sz w:val="28"/>
        </w:rPr>
        <w:t>
      1.6.33. В автомобилях скорой медицинской помощи классов В и С рабочее кресло в головном конце носилок должно иметь возможность вращения с фиксацией его при движении автомобиля в положениях по направлению движения и против движения. Кресло должно иметь откидывающиеся подлокотники и ремни безопасности.</w:t>
      </w:r>
    </w:p>
    <w:bookmarkEnd w:id="1587"/>
    <w:p>
      <w:pPr>
        <w:spacing w:after="0"/>
        <w:ind w:left="0"/>
        <w:jc w:val="both"/>
      </w:pPr>
      <w:r>
        <w:rPr>
          <w:rFonts w:ascii="Times New Roman"/>
          <w:b w:val="false"/>
          <w:i w:val="false"/>
          <w:color w:val="000000"/>
          <w:sz w:val="28"/>
        </w:rPr>
        <w:t>
      При наличии дверного проема с перегородкой конструкция кресла должна обеспечивать возможность прохода в кабину автомобиля.</w:t>
      </w:r>
    </w:p>
    <w:bookmarkStart w:name="z1585" w:id="1588"/>
    <w:p>
      <w:pPr>
        <w:spacing w:after="0"/>
        <w:ind w:left="0"/>
        <w:jc w:val="both"/>
      </w:pPr>
      <w:r>
        <w:rPr>
          <w:rFonts w:ascii="Times New Roman"/>
          <w:b w:val="false"/>
          <w:i w:val="false"/>
          <w:color w:val="000000"/>
          <w:sz w:val="28"/>
        </w:rPr>
        <w:t>
      1.6.34. Рабочее сиденье по левому борту (при наличии) должно иметь ремень безопасности.</w:t>
      </w:r>
    </w:p>
    <w:bookmarkEnd w:id="1588"/>
    <w:bookmarkStart w:name="z1586" w:id="1589"/>
    <w:p>
      <w:pPr>
        <w:spacing w:after="0"/>
        <w:ind w:left="0"/>
        <w:jc w:val="both"/>
      </w:pPr>
      <w:r>
        <w:rPr>
          <w:rFonts w:ascii="Times New Roman"/>
          <w:b w:val="false"/>
          <w:i w:val="false"/>
          <w:color w:val="000000"/>
          <w:sz w:val="28"/>
        </w:rPr>
        <w:t xml:space="preserve">
      1.6.35. Рабочее сиденье по правому борту (при наличии) должно иметь ремень безопасности и складную конструкцию, обеспечивающую возможность установки и фиксации дополнительных носилок. </w:t>
      </w:r>
    </w:p>
    <w:bookmarkEnd w:id="1589"/>
    <w:p>
      <w:pPr>
        <w:spacing w:after="0"/>
        <w:ind w:left="0"/>
        <w:jc w:val="both"/>
      </w:pPr>
      <w:r>
        <w:rPr>
          <w:rFonts w:ascii="Times New Roman"/>
          <w:b w:val="false"/>
          <w:i w:val="false"/>
          <w:color w:val="000000"/>
          <w:sz w:val="28"/>
        </w:rPr>
        <w:t xml:space="preserve">
      Требования к ремням безопасности, указанным в </w:t>
      </w:r>
      <w:r>
        <w:rPr>
          <w:rFonts w:ascii="Times New Roman"/>
          <w:b w:val="false"/>
          <w:i w:val="false"/>
          <w:color w:val="000000"/>
          <w:sz w:val="28"/>
        </w:rPr>
        <w:t>подпункте 1.6.34</w:t>
      </w:r>
      <w:r>
        <w:rPr>
          <w:rFonts w:ascii="Times New Roman"/>
          <w:b w:val="false"/>
          <w:i w:val="false"/>
          <w:color w:val="000000"/>
          <w:sz w:val="28"/>
        </w:rPr>
        <w:t xml:space="preserve"> настоящего приложения и в настоящем подпункте, определяются Правилами ООН № 16, применяемыми в соответствии с </w:t>
      </w:r>
      <w:r>
        <w:rPr>
          <w:rFonts w:ascii="Times New Roman"/>
          <w:b w:val="false"/>
          <w:i w:val="false"/>
          <w:color w:val="000000"/>
          <w:sz w:val="28"/>
        </w:rPr>
        <w:t>приложением № 2</w:t>
      </w:r>
      <w:r>
        <w:rPr>
          <w:rFonts w:ascii="Times New Roman"/>
          <w:b w:val="false"/>
          <w:i w:val="false"/>
          <w:color w:val="000000"/>
          <w:sz w:val="28"/>
        </w:rPr>
        <w:t xml:space="preserve"> к настоящему техническому регламенту.</w:t>
      </w:r>
    </w:p>
    <w:bookmarkStart w:name="z1587" w:id="1590"/>
    <w:p>
      <w:pPr>
        <w:spacing w:after="0"/>
        <w:ind w:left="0"/>
        <w:jc w:val="both"/>
      </w:pPr>
      <w:r>
        <w:rPr>
          <w:rFonts w:ascii="Times New Roman"/>
          <w:b w:val="false"/>
          <w:i w:val="false"/>
          <w:color w:val="000000"/>
          <w:sz w:val="28"/>
        </w:rPr>
        <w:t>
      1.6.36. Ширина сидений должна быть не менее 450 мм, глубина – не менее 400 мм (для кресел), 330 мм (для прочих сидений), высота над уровнем пола – не менее 420 мм. Высота спинок сидений должна соответствовать требованиям Правил ООН № 25. Толщина подушек сидений должна быть не менее 50 мм.</w:t>
      </w:r>
    </w:p>
    <w:bookmarkEnd w:id="1590"/>
    <w:bookmarkStart w:name="z1588" w:id="1591"/>
    <w:p>
      <w:pPr>
        <w:spacing w:after="0"/>
        <w:ind w:left="0"/>
        <w:jc w:val="both"/>
      </w:pPr>
      <w:r>
        <w:rPr>
          <w:rFonts w:ascii="Times New Roman"/>
          <w:b w:val="false"/>
          <w:i w:val="false"/>
          <w:color w:val="000000"/>
          <w:sz w:val="28"/>
        </w:rPr>
        <w:t>
      1.6.37. Температура воздуха в медицинском салоне должна соответствовать таблице 1.6.8.</w:t>
      </w:r>
    </w:p>
    <w:bookmarkEnd w:id="1591"/>
    <w:bookmarkStart w:name="z1589" w:id="1592"/>
    <w:p>
      <w:pPr>
        <w:spacing w:after="0"/>
        <w:ind w:left="0"/>
        <w:jc w:val="both"/>
      </w:pPr>
      <w:r>
        <w:rPr>
          <w:rFonts w:ascii="Times New Roman"/>
          <w:b w:val="false"/>
          <w:i w:val="false"/>
          <w:color w:val="000000"/>
          <w:sz w:val="28"/>
        </w:rPr>
        <w:t xml:space="preserve">
      Таблица 1.6.8. </w:t>
      </w:r>
    </w:p>
    <w:bookmarkEnd w:id="1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точка</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параметра для автомобилей скорой медицинской помощи класса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0</w:t>
            </w:r>
            <w:r>
              <w:rPr>
                <w:rFonts w:ascii="Times New Roman"/>
                <w:b w:val="false"/>
                <w:i w:val="false"/>
                <w:color w:val="000000"/>
                <w:sz w:val="20"/>
              </w:rPr>
              <w:t>С, не менее</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высоте 0,1 м над поверхностью основных носилок, установленных в крайнем нижнем положении, в центре носилок</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высоте 0,1 м над поверхностью сидений кресел</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поверхности пола в центре медицинского салона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590" w:id="1593"/>
    <w:p>
      <w:pPr>
        <w:spacing w:after="0"/>
        <w:ind w:left="0"/>
        <w:jc w:val="both"/>
      </w:pPr>
      <w:r>
        <w:rPr>
          <w:rFonts w:ascii="Times New Roman"/>
          <w:b w:val="false"/>
          <w:i w:val="false"/>
          <w:color w:val="000000"/>
          <w:sz w:val="28"/>
        </w:rPr>
        <w:t xml:space="preserve">
      1.6.38. Время достижения указанных в таблице 1.6.8 температур в медицинском салоне не должно быть более 30 минут при начальной температуре минус 25 </w:t>
      </w:r>
      <w:r>
        <w:rPr>
          <w:rFonts w:ascii="Times New Roman"/>
          <w:b w:val="false"/>
          <w:i w:val="false"/>
          <w:color w:val="000000"/>
          <w:vertAlign w:val="superscript"/>
        </w:rPr>
        <w:t>0</w:t>
      </w:r>
      <w:r>
        <w:rPr>
          <w:rFonts w:ascii="Times New Roman"/>
          <w:b w:val="false"/>
          <w:i w:val="false"/>
          <w:color w:val="000000"/>
          <w:sz w:val="28"/>
        </w:rPr>
        <w:t xml:space="preserve">С и 60 минут – при начальной температуре минус 40 </w:t>
      </w:r>
      <w:r>
        <w:rPr>
          <w:rFonts w:ascii="Times New Roman"/>
          <w:b w:val="false"/>
          <w:i w:val="false"/>
          <w:color w:val="000000"/>
          <w:vertAlign w:val="superscript"/>
        </w:rPr>
        <w:t>0</w:t>
      </w:r>
      <w:r>
        <w:rPr>
          <w:rFonts w:ascii="Times New Roman"/>
          <w:b w:val="false"/>
          <w:i w:val="false"/>
          <w:color w:val="000000"/>
          <w:sz w:val="28"/>
        </w:rPr>
        <w:t>С.</w:t>
      </w:r>
    </w:p>
    <w:bookmarkEnd w:id="1593"/>
    <w:bookmarkStart w:name="z1591" w:id="1594"/>
    <w:p>
      <w:pPr>
        <w:spacing w:after="0"/>
        <w:ind w:left="0"/>
        <w:jc w:val="both"/>
      </w:pPr>
      <w:r>
        <w:rPr>
          <w:rFonts w:ascii="Times New Roman"/>
          <w:b w:val="false"/>
          <w:i w:val="false"/>
          <w:color w:val="000000"/>
          <w:sz w:val="28"/>
        </w:rPr>
        <w:t xml:space="preserve">
      1.6.39. Медицинские салоны автомобилей скорой медицинской помощи классов В и С должны быть оборудованы системой кондиционирования, обеспечивающей снижение температуры воздуха в центре салона на расстоянии 1 м от пола на 10 </w:t>
      </w:r>
      <w:r>
        <w:rPr>
          <w:rFonts w:ascii="Times New Roman"/>
          <w:b w:val="false"/>
          <w:i w:val="false"/>
          <w:color w:val="000000"/>
          <w:vertAlign w:val="superscript"/>
        </w:rPr>
        <w:t>0</w:t>
      </w:r>
      <w:r>
        <w:rPr>
          <w:rFonts w:ascii="Times New Roman"/>
          <w:b w:val="false"/>
          <w:i w:val="false"/>
          <w:color w:val="000000"/>
          <w:sz w:val="28"/>
        </w:rPr>
        <w:t xml:space="preserve">С по отношению к температуре окружающей среды. Время достижения заданного снижения температуры при начальной температуре плюс 40 </w:t>
      </w:r>
      <w:r>
        <w:rPr>
          <w:rFonts w:ascii="Times New Roman"/>
          <w:b w:val="false"/>
          <w:i w:val="false"/>
          <w:color w:val="000000"/>
          <w:vertAlign w:val="superscript"/>
        </w:rPr>
        <w:t>0</w:t>
      </w:r>
      <w:r>
        <w:rPr>
          <w:rFonts w:ascii="Times New Roman"/>
          <w:b w:val="false"/>
          <w:i w:val="false"/>
          <w:color w:val="000000"/>
          <w:sz w:val="28"/>
        </w:rPr>
        <w:t>С – не более 30 минут.</w:t>
      </w:r>
    </w:p>
    <w:bookmarkEnd w:id="1594"/>
    <w:bookmarkStart w:name="z1592" w:id="1595"/>
    <w:p>
      <w:pPr>
        <w:spacing w:after="0"/>
        <w:ind w:left="0"/>
        <w:jc w:val="both"/>
      </w:pPr>
      <w:r>
        <w:rPr>
          <w:rFonts w:ascii="Times New Roman"/>
          <w:b w:val="false"/>
          <w:i w:val="false"/>
          <w:color w:val="000000"/>
          <w:sz w:val="28"/>
        </w:rPr>
        <w:t>
      1.6.40. В медицинском салоне при стоянке автомобиля скорой медицинской помощи должен быть обеспечен не менее чем двадцатикратный обмен воздуха в течение одного часа, при этом скорость движения воздуха должна быть не более 0,25 м/с в зимнее время и 0,5 м/с в летнее время на высоте 0,1 м в головной части над поверхностью носилок и на высоте 0,7 м над поверхностями сидений кресел.</w:t>
      </w:r>
    </w:p>
    <w:bookmarkEnd w:id="1595"/>
    <w:bookmarkStart w:name="z1593" w:id="1596"/>
    <w:p>
      <w:pPr>
        <w:spacing w:after="0"/>
        <w:ind w:left="0"/>
        <w:jc w:val="both"/>
      </w:pPr>
      <w:r>
        <w:rPr>
          <w:rFonts w:ascii="Times New Roman"/>
          <w:b w:val="false"/>
          <w:i w:val="false"/>
          <w:color w:val="000000"/>
          <w:sz w:val="28"/>
        </w:rPr>
        <w:t>
      1.6.41. Медицинский салон автомобилей скорой медицинской помощи классов В и С должен быть оборудован автономным отопителем, работающим независимо от системы отопления базового автомобиля.</w:t>
      </w:r>
    </w:p>
    <w:bookmarkEnd w:id="1596"/>
    <w:bookmarkStart w:name="z1594" w:id="1597"/>
    <w:p>
      <w:pPr>
        <w:spacing w:after="0"/>
        <w:ind w:left="0"/>
        <w:jc w:val="both"/>
      </w:pPr>
      <w:r>
        <w:rPr>
          <w:rFonts w:ascii="Times New Roman"/>
          <w:b w:val="false"/>
          <w:i w:val="false"/>
          <w:color w:val="000000"/>
          <w:sz w:val="28"/>
        </w:rPr>
        <w:t xml:space="preserve">
      Термостатическая регулировка отопительной системы должна обеспечивать колебание температуры не более </w:t>
      </w:r>
      <w:r>
        <w:rPr>
          <w:rFonts w:ascii="Times New Roman"/>
          <w:b w:val="false"/>
          <w:i w:val="false"/>
          <w:color w:val="000000"/>
          <w:sz w:val="28"/>
          <w:u w:val="single"/>
        </w:rPr>
        <w:t>+</w:t>
      </w:r>
      <w:r>
        <w:rPr>
          <w:rFonts w:ascii="Times New Roman"/>
          <w:b w:val="false"/>
          <w:i w:val="false"/>
          <w:color w:val="000000"/>
          <w:sz w:val="28"/>
        </w:rPr>
        <w:t xml:space="preserve"> 5</w:t>
      </w:r>
      <w:r>
        <w:rPr>
          <w:rFonts w:ascii="Times New Roman"/>
          <w:b w:val="false"/>
          <w:i w:val="false"/>
          <w:color w:val="000000"/>
          <w:vertAlign w:val="superscript"/>
        </w:rPr>
        <w:t xml:space="preserve"> </w:t>
      </w:r>
      <w:r>
        <w:rPr>
          <w:rFonts w:ascii="Times New Roman"/>
          <w:b w:val="false"/>
          <w:i w:val="false"/>
          <w:color w:val="000000"/>
          <w:sz w:val="28"/>
        </w:rPr>
        <w:t>°С.</w:t>
      </w:r>
    </w:p>
    <w:bookmarkEnd w:id="1597"/>
    <w:bookmarkStart w:name="z1595" w:id="1598"/>
    <w:p>
      <w:pPr>
        <w:spacing w:after="0"/>
        <w:ind w:left="0"/>
        <w:jc w:val="both"/>
      </w:pPr>
      <w:r>
        <w:rPr>
          <w:rFonts w:ascii="Times New Roman"/>
          <w:b w:val="false"/>
          <w:i w:val="false"/>
          <w:color w:val="000000"/>
          <w:sz w:val="28"/>
        </w:rPr>
        <w:t>
      Отопительная система должна соответствовать этим требованиям и в том случае, если отключена вентиляция и система переключена на режим циркуляции воздуха в медицинском салоне.</w:t>
      </w:r>
    </w:p>
    <w:bookmarkEnd w:id="1598"/>
    <w:bookmarkStart w:name="z1596" w:id="1599"/>
    <w:p>
      <w:pPr>
        <w:spacing w:after="0"/>
        <w:ind w:left="0"/>
        <w:jc w:val="both"/>
      </w:pPr>
      <w:r>
        <w:rPr>
          <w:rFonts w:ascii="Times New Roman"/>
          <w:b w:val="false"/>
          <w:i w:val="false"/>
          <w:color w:val="000000"/>
          <w:sz w:val="28"/>
        </w:rPr>
        <w:t>
      1.6.42. Если в автомобиле скорой медицинской помощи используют анестезирующие газы и пары, то должна быть предусмотрена вытяжка в соответствии с установленными требованиями.</w:t>
      </w:r>
    </w:p>
    <w:bookmarkEnd w:id="1599"/>
    <w:bookmarkStart w:name="z1597" w:id="1600"/>
    <w:p>
      <w:pPr>
        <w:spacing w:after="0"/>
        <w:ind w:left="0"/>
        <w:jc w:val="both"/>
      </w:pPr>
      <w:r>
        <w:rPr>
          <w:rFonts w:ascii="Times New Roman"/>
          <w:b w:val="false"/>
          <w:i w:val="false"/>
          <w:color w:val="000000"/>
          <w:sz w:val="28"/>
        </w:rPr>
        <w:t>
      1.6.43. Освещенность рабочих мест медицинского салона должна соответствовать таблице 1.6.9.</w:t>
      </w:r>
    </w:p>
    <w:bookmarkEnd w:id="1600"/>
    <w:bookmarkStart w:name="z1598" w:id="1601"/>
    <w:p>
      <w:pPr>
        <w:spacing w:after="0"/>
        <w:ind w:left="0"/>
        <w:jc w:val="both"/>
      </w:pPr>
      <w:r>
        <w:rPr>
          <w:rFonts w:ascii="Times New Roman"/>
          <w:b w:val="false"/>
          <w:i w:val="false"/>
          <w:color w:val="000000"/>
          <w:sz w:val="28"/>
        </w:rPr>
        <w:t xml:space="preserve">
      Таблица 1.6.9. </w:t>
      </w:r>
    </w:p>
    <w:bookmarkEnd w:id="1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точка</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Освещенность для класса автомобиля скорой медицинской помощи, лк, не менее</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света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освещенность</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200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200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накаливания</w:t>
            </w:r>
          </w:p>
          <w:p>
            <w:pPr>
              <w:spacing w:after="20"/>
              <w:ind w:left="20"/>
              <w:jc w:val="both"/>
            </w:pPr>
            <w:r>
              <w:rPr>
                <w:rFonts w:ascii="Times New Roman"/>
                <w:b w:val="false"/>
                <w:i w:val="false"/>
                <w:color w:val="000000"/>
                <w:sz w:val="20"/>
              </w:rPr>
              <w:t>
Люминесцентные лампы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Манипуляционные поля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200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300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300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накаливания</w:t>
            </w:r>
          </w:p>
          <w:p>
            <w:pPr>
              <w:spacing w:after="20"/>
              <w:ind w:left="20"/>
              <w:jc w:val="both"/>
            </w:pPr>
            <w:r>
              <w:rPr>
                <w:rFonts w:ascii="Times New Roman"/>
                <w:b w:val="false"/>
                <w:i w:val="false"/>
                <w:color w:val="000000"/>
                <w:sz w:val="20"/>
              </w:rPr>
              <w:t>
Люминесцентные лампы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Поверхность носилок</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200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300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300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накаливания</w:t>
            </w:r>
          </w:p>
          <w:p>
            <w:pPr>
              <w:spacing w:after="20"/>
              <w:ind w:left="20"/>
              <w:jc w:val="both"/>
            </w:pPr>
            <w:r>
              <w:rPr>
                <w:rFonts w:ascii="Times New Roman"/>
                <w:b w:val="false"/>
                <w:i w:val="false"/>
                <w:color w:val="000000"/>
                <w:sz w:val="20"/>
              </w:rPr>
              <w:t>
Люминесцентные лампы</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599" w:id="1602"/>
    <w:p>
      <w:pPr>
        <w:spacing w:after="0"/>
        <w:ind w:left="0"/>
        <w:jc w:val="both"/>
      </w:pPr>
      <w:r>
        <w:rPr>
          <w:rFonts w:ascii="Times New Roman"/>
          <w:b w:val="false"/>
          <w:i w:val="false"/>
          <w:color w:val="000000"/>
          <w:sz w:val="28"/>
        </w:rPr>
        <w:t>
      1.6.44. В медицинских салонах автомобилей скорой медицинской помощи классов В и С должен быть дополнительный светильник, обеспечивающий освещенность не менее 1000 лк, диаметр светового пятна на поверхности носилок не менее 200 мм.</w:t>
      </w:r>
    </w:p>
    <w:bookmarkEnd w:id="1602"/>
    <w:bookmarkStart w:name="z1600" w:id="1603"/>
    <w:p>
      <w:pPr>
        <w:spacing w:after="0"/>
        <w:ind w:left="0"/>
        <w:jc w:val="both"/>
      </w:pPr>
      <w:r>
        <w:rPr>
          <w:rFonts w:ascii="Times New Roman"/>
          <w:b w:val="false"/>
          <w:i w:val="false"/>
          <w:color w:val="000000"/>
          <w:sz w:val="28"/>
        </w:rPr>
        <w:t>
      1.6.45. Подножки боковых дверей автомобилей скорой медицинской помощи должны иметь местное освещение, обеспечивающее освещенность поверхности подножки не менее 30 лк.</w:t>
      </w:r>
    </w:p>
    <w:bookmarkEnd w:id="1603"/>
    <w:bookmarkStart w:name="z1601" w:id="1604"/>
    <w:p>
      <w:pPr>
        <w:spacing w:after="0"/>
        <w:ind w:left="0"/>
        <w:jc w:val="both"/>
      </w:pPr>
      <w:r>
        <w:rPr>
          <w:rFonts w:ascii="Times New Roman"/>
          <w:b w:val="false"/>
          <w:i w:val="false"/>
          <w:color w:val="000000"/>
          <w:sz w:val="28"/>
        </w:rPr>
        <w:t>
      1.6.46. Пульт управления и контроля параметров отопления, вентиляции освещения салона должен быть расположен в удобном (досягаемом) месте. Кнопки, выключатели, световые индикаторы должны быть доступными и видимыми для управления режимами и контроля установленных параметров.</w:t>
      </w:r>
    </w:p>
    <w:bookmarkEnd w:id="1604"/>
    <w:bookmarkStart w:name="z1602" w:id="1605"/>
    <w:p>
      <w:pPr>
        <w:spacing w:after="0"/>
        <w:ind w:left="0"/>
        <w:jc w:val="both"/>
      </w:pPr>
      <w:r>
        <w:rPr>
          <w:rFonts w:ascii="Times New Roman"/>
          <w:b w:val="false"/>
          <w:i w:val="false"/>
          <w:color w:val="000000"/>
          <w:sz w:val="28"/>
        </w:rPr>
        <w:t>
      1.6.47. Салон должен быть обеспечен не менее чем 1 огнетушителем емкостью не менее 2 л.</w:t>
      </w:r>
    </w:p>
    <w:bookmarkEnd w:id="1605"/>
    <w:bookmarkStart w:name="z1603" w:id="1606"/>
    <w:p>
      <w:pPr>
        <w:spacing w:after="0"/>
        <w:ind w:left="0"/>
        <w:jc w:val="both"/>
      </w:pPr>
      <w:r>
        <w:rPr>
          <w:rFonts w:ascii="Times New Roman"/>
          <w:b w:val="false"/>
          <w:i w:val="false"/>
          <w:color w:val="000000"/>
          <w:sz w:val="28"/>
        </w:rPr>
        <w:t>
      1.6.48. В автомобиле скорой медицинской помощи должна быть система кронштейнов, предназначенная для закрепления на максимально возможной высоте над приемной платформой носилок двух инфузионных систем для внутривенного вливания жидкостей. Инфузионные системы должны быть расположены таким образом, чтобы их можно было присоединять с обоих концов платформы. Кронштейны должны выдерживать усилие не менее 50 Н и фиксировать две инфузионные системы независимо друг от друга.</w:t>
      </w:r>
    </w:p>
    <w:bookmarkEnd w:id="1606"/>
    <w:p>
      <w:pPr>
        <w:spacing w:after="0"/>
        <w:ind w:left="0"/>
        <w:jc w:val="both"/>
      </w:pPr>
      <w:r>
        <w:rPr>
          <w:rFonts w:ascii="Times New Roman"/>
          <w:b w:val="false"/>
          <w:i w:val="false"/>
          <w:color w:val="000000"/>
          <w:sz w:val="28"/>
        </w:rPr>
        <w:t>
      Автомобили скорой медицинской помощи классов В и С должны быть оборудованы системой кронштейнов, обеспечивающей подвеску дополнительной инфузионной системы для второго пациента (в случае, если транспортное средство оборудовано для перевозки 2 пациентов).</w:t>
      </w:r>
    </w:p>
    <w:bookmarkStart w:name="z1604" w:id="1607"/>
    <w:p>
      <w:pPr>
        <w:spacing w:after="0"/>
        <w:ind w:left="0"/>
        <w:jc w:val="both"/>
      </w:pPr>
      <w:r>
        <w:rPr>
          <w:rFonts w:ascii="Times New Roman"/>
          <w:b w:val="false"/>
          <w:i w:val="false"/>
          <w:color w:val="000000"/>
          <w:sz w:val="28"/>
        </w:rPr>
        <w:t>
      1.6.49. Носилки и кресла-носилки должны быть оборудованы приспособлениями для их фиксации в автомобиле скорой медицинской помощи.</w:t>
      </w:r>
    </w:p>
    <w:bookmarkEnd w:id="1607"/>
    <w:bookmarkStart w:name="z1605" w:id="1608"/>
    <w:p>
      <w:pPr>
        <w:spacing w:after="0"/>
        <w:ind w:left="0"/>
        <w:jc w:val="both"/>
      </w:pPr>
      <w:r>
        <w:rPr>
          <w:rFonts w:ascii="Times New Roman"/>
          <w:b w:val="false"/>
          <w:i w:val="false"/>
          <w:color w:val="000000"/>
          <w:sz w:val="28"/>
        </w:rPr>
        <w:t>
      1.6.50. Пациент должен быть закреплен с помощью приспособлений, расположенных на носилках (креслах-носилках) или на автомобиле скорой медицинской помощи.</w:t>
      </w:r>
    </w:p>
    <w:bookmarkEnd w:id="1608"/>
    <w:bookmarkStart w:name="z1606" w:id="1609"/>
    <w:p>
      <w:pPr>
        <w:spacing w:after="0"/>
        <w:ind w:left="0"/>
        <w:jc w:val="both"/>
      </w:pPr>
      <w:r>
        <w:rPr>
          <w:rFonts w:ascii="Times New Roman"/>
          <w:b w:val="false"/>
          <w:i w:val="false"/>
          <w:color w:val="000000"/>
          <w:sz w:val="28"/>
        </w:rPr>
        <w:t>
      1.6.51. Все предметы внутри салона не должны иметь острых граней или угрожать безопасности людей, находящихся в салоне.</w:t>
      </w:r>
    </w:p>
    <w:bookmarkEnd w:id="1609"/>
    <w:bookmarkStart w:name="z1607" w:id="1610"/>
    <w:p>
      <w:pPr>
        <w:spacing w:after="0"/>
        <w:ind w:left="0"/>
        <w:jc w:val="both"/>
      </w:pPr>
      <w:r>
        <w:rPr>
          <w:rFonts w:ascii="Times New Roman"/>
          <w:b w:val="false"/>
          <w:i w:val="false"/>
          <w:color w:val="000000"/>
          <w:sz w:val="28"/>
        </w:rPr>
        <w:t xml:space="preserve">
      1.6.52. Крепежные устройства должны удерживать оборудование при ускорении или замедлении 10 </w:t>
      </w:r>
    </w:p>
    <w:bookmarkEnd w:id="161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651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продольном, поперечном и вертикальном направлениях по ходу движения автомобиля.</w:t>
      </w:r>
    </w:p>
    <w:bookmarkStart w:name="z1608" w:id="1611"/>
    <w:p>
      <w:pPr>
        <w:spacing w:after="0"/>
        <w:ind w:left="0"/>
        <w:jc w:val="both"/>
      </w:pPr>
      <w:r>
        <w:rPr>
          <w:rFonts w:ascii="Times New Roman"/>
          <w:b w:val="false"/>
          <w:i w:val="false"/>
          <w:color w:val="000000"/>
          <w:sz w:val="28"/>
        </w:rPr>
        <w:t>
      1.6.53. Терминальные устройства и электрические разъемы не должны использоваться как крепежные устройства или части крепежных устройств.</w:t>
      </w:r>
    </w:p>
    <w:bookmarkEnd w:id="1611"/>
    <w:bookmarkStart w:name="z1609" w:id="1612"/>
    <w:p>
      <w:pPr>
        <w:spacing w:after="0"/>
        <w:ind w:left="0"/>
        <w:jc w:val="both"/>
      </w:pPr>
      <w:r>
        <w:rPr>
          <w:rFonts w:ascii="Times New Roman"/>
          <w:b w:val="false"/>
          <w:i w:val="false"/>
          <w:color w:val="000000"/>
          <w:sz w:val="28"/>
        </w:rPr>
        <w:t>
      1.6.54. Место для газовой установки или газопроводов должно быть обеспечено вентиляцией.</w:t>
      </w:r>
    </w:p>
    <w:bookmarkEnd w:id="1612"/>
    <w:bookmarkStart w:name="z1610" w:id="1613"/>
    <w:p>
      <w:pPr>
        <w:spacing w:after="0"/>
        <w:ind w:left="0"/>
        <w:jc w:val="both"/>
      </w:pPr>
      <w:r>
        <w:rPr>
          <w:rFonts w:ascii="Times New Roman"/>
          <w:b w:val="false"/>
          <w:i w:val="false"/>
          <w:color w:val="000000"/>
          <w:sz w:val="28"/>
        </w:rPr>
        <w:t>
      1.6.55. Соответствие газовых баллонов требованиям безопасности должно быть подтверждено документом, выдаваемым компетентными органами государств – членов Таможенного союза.</w:t>
      </w:r>
    </w:p>
    <w:bookmarkEnd w:id="1613"/>
    <w:bookmarkStart w:name="z1611" w:id="1614"/>
    <w:p>
      <w:pPr>
        <w:spacing w:after="0"/>
        <w:ind w:left="0"/>
        <w:jc w:val="both"/>
      </w:pPr>
      <w:r>
        <w:rPr>
          <w:rFonts w:ascii="Times New Roman"/>
          <w:b w:val="false"/>
          <w:i w:val="false"/>
          <w:color w:val="000000"/>
          <w:sz w:val="28"/>
        </w:rPr>
        <w:t>
      1.6.56. Баллоны с кислородом должны быть размещены в вертикальном положении в задней части салона в шкафу с надежной их фиксацией к несущим элементам кузова на расстоянии не менее 0,5 м от отопительных систем, к ним должен быть обеспечен удобный доступ для их замены, управления и контроля.</w:t>
      </w:r>
    </w:p>
    <w:bookmarkEnd w:id="1614"/>
    <w:p>
      <w:pPr>
        <w:spacing w:after="0"/>
        <w:ind w:left="0"/>
        <w:jc w:val="both"/>
      </w:pPr>
      <w:r>
        <w:rPr>
          <w:rFonts w:ascii="Times New Roman"/>
          <w:b w:val="false"/>
          <w:i w:val="false"/>
          <w:color w:val="000000"/>
          <w:sz w:val="28"/>
        </w:rPr>
        <w:t>
      1.6.56</w:t>
      </w:r>
      <w:r>
        <w:rPr>
          <w:rFonts w:ascii="Times New Roman"/>
          <w:b w:val="false"/>
          <w:i w:val="false"/>
          <w:color w:val="000000"/>
          <w:vertAlign w:val="superscript"/>
        </w:rPr>
        <w:t>1</w:t>
      </w:r>
      <w:r>
        <w:rPr>
          <w:rFonts w:ascii="Times New Roman"/>
          <w:b w:val="false"/>
          <w:i w:val="false"/>
          <w:color w:val="000000"/>
          <w:sz w:val="28"/>
        </w:rPr>
        <w:t>. Медицинские салоны автомобилей скорой медицинской помощи классов В и С должны быть оборудованы системой подачи медицинских газов с индикацией значения высокого давления и сигнализацией критических значений давления в системе. Пневморазъемы системы подачи медицинских газов должны обеспечивать соединение с газодыхательной аппаратурой.</w:t>
      </w:r>
    </w:p>
    <w:bookmarkStart w:name="z1612" w:id="1615"/>
    <w:p>
      <w:pPr>
        <w:spacing w:after="0"/>
        <w:ind w:left="0"/>
        <w:jc w:val="both"/>
      </w:pPr>
      <w:r>
        <w:rPr>
          <w:rFonts w:ascii="Times New Roman"/>
          <w:b w:val="false"/>
          <w:i w:val="false"/>
          <w:color w:val="000000"/>
          <w:sz w:val="28"/>
        </w:rPr>
        <w:t>
      1.6.57. Требования к основным носилкам</w:t>
      </w:r>
    </w:p>
    <w:bookmarkEnd w:id="1615"/>
    <w:bookmarkStart w:name="z1613" w:id="1616"/>
    <w:p>
      <w:pPr>
        <w:spacing w:after="0"/>
        <w:ind w:left="0"/>
        <w:jc w:val="both"/>
      </w:pPr>
      <w:r>
        <w:rPr>
          <w:rFonts w:ascii="Times New Roman"/>
          <w:b w:val="false"/>
          <w:i w:val="false"/>
          <w:color w:val="000000"/>
          <w:sz w:val="28"/>
        </w:rPr>
        <w:t>
      1.6.57.1. Для автомобилей скорой медицинской помощи класса С высота основных носилок над уровнем поверхности пола должна регулироваться от 400 до 650 мм.</w:t>
      </w:r>
    </w:p>
    <w:bookmarkEnd w:id="1616"/>
    <w:bookmarkStart w:name="z1614" w:id="1617"/>
    <w:p>
      <w:pPr>
        <w:spacing w:after="0"/>
        <w:ind w:left="0"/>
        <w:jc w:val="both"/>
      </w:pPr>
      <w:r>
        <w:rPr>
          <w:rFonts w:ascii="Times New Roman"/>
          <w:b w:val="false"/>
          <w:i w:val="false"/>
          <w:color w:val="000000"/>
          <w:sz w:val="28"/>
        </w:rPr>
        <w:t>
      1.6.57.2. Основные носилки на приемном устройстве должны иметь жесткое ложе для обеспечения реанимационных мероприятий.</w:t>
      </w:r>
    </w:p>
    <w:bookmarkEnd w:id="1617"/>
    <w:bookmarkStart w:name="z1615" w:id="1618"/>
    <w:p>
      <w:pPr>
        <w:spacing w:after="0"/>
        <w:ind w:left="0"/>
        <w:jc w:val="both"/>
      </w:pPr>
      <w:r>
        <w:rPr>
          <w:rFonts w:ascii="Times New Roman"/>
          <w:b w:val="false"/>
          <w:i w:val="false"/>
          <w:color w:val="000000"/>
          <w:sz w:val="28"/>
        </w:rPr>
        <w:t>
      1.6.57.3. Приемное устройство должно обеспечивать возможность смещения носилок в продольном и поперечном направлениях с обеспечением надежной фиксации положений.</w:t>
      </w:r>
    </w:p>
    <w:bookmarkEnd w:id="1618"/>
    <w:bookmarkStart w:name="z1616" w:id="1619"/>
    <w:p>
      <w:pPr>
        <w:spacing w:after="0"/>
        <w:ind w:left="0"/>
        <w:jc w:val="both"/>
      </w:pPr>
      <w:r>
        <w:rPr>
          <w:rFonts w:ascii="Times New Roman"/>
          <w:b w:val="false"/>
          <w:i w:val="false"/>
          <w:color w:val="000000"/>
          <w:sz w:val="28"/>
        </w:rPr>
        <w:t>
      1.6.57.4. Конструкция приемного устройства должна обеспечивать безопасное вкатывание (выкатывание), легкость и надежность фиксации и отсоединения носилок (тележки-каталки с носилками). Крепежные элементы носилок должны исключать возникновение дополнительных шумов при движении автомобиля скорой медицинской помощи.</w:t>
      </w:r>
    </w:p>
    <w:bookmarkEnd w:id="1619"/>
    <w:p>
      <w:pPr>
        <w:spacing w:after="0"/>
        <w:ind w:left="0"/>
        <w:jc w:val="both"/>
      </w:pPr>
      <w:r>
        <w:rPr>
          <w:rFonts w:ascii="Times New Roman"/>
          <w:b w:val="false"/>
          <w:i w:val="false"/>
          <w:color w:val="000000"/>
          <w:sz w:val="28"/>
        </w:rPr>
        <w:t>
      1.6.57.5. Медицинские салоны автомобилей скорой медицинской помощи классов В и С должны быть оборудованы тележкой-каталкой для размещения основных носилок на приемном устройстве.</w:t>
      </w:r>
    </w:p>
    <w:bookmarkStart w:name="z1617" w:id="1620"/>
    <w:p>
      <w:pPr>
        <w:spacing w:after="0"/>
        <w:ind w:left="0"/>
        <w:jc w:val="both"/>
      </w:pPr>
      <w:r>
        <w:rPr>
          <w:rFonts w:ascii="Times New Roman"/>
          <w:b w:val="false"/>
          <w:i w:val="false"/>
          <w:color w:val="000000"/>
          <w:sz w:val="28"/>
        </w:rPr>
        <w:t>
      1.6.58. Требования к встроенной мебели</w:t>
      </w:r>
    </w:p>
    <w:bookmarkEnd w:id="1620"/>
    <w:bookmarkStart w:name="z1618" w:id="1621"/>
    <w:p>
      <w:pPr>
        <w:spacing w:after="0"/>
        <w:ind w:left="0"/>
        <w:jc w:val="both"/>
      </w:pPr>
      <w:r>
        <w:rPr>
          <w:rFonts w:ascii="Times New Roman"/>
          <w:b w:val="false"/>
          <w:i w:val="false"/>
          <w:color w:val="000000"/>
          <w:sz w:val="28"/>
        </w:rPr>
        <w:t>
      1.6.58.1. Встроенная мебель салона (шкафы, полки, антресоли, стеллажи) должна быть надежно прикреплена к силовым элементам кузова. Она должна обеспечивать размещение комплекта медицинского оборудования и оснащение в соответствии с классом автомобиля скорой медицинской помощи, должна иметь элементы крепления для переносных изделий, обеспечивающие легкость и удобство фиксации и расфиксации размещенных изделий в течение не более 15 сек.</w:t>
      </w:r>
    </w:p>
    <w:bookmarkEnd w:id="1621"/>
    <w:bookmarkStart w:name="z1619" w:id="1622"/>
    <w:p>
      <w:pPr>
        <w:spacing w:after="0"/>
        <w:ind w:left="0"/>
        <w:jc w:val="both"/>
      </w:pPr>
      <w:r>
        <w:rPr>
          <w:rFonts w:ascii="Times New Roman"/>
          <w:b w:val="false"/>
          <w:i w:val="false"/>
          <w:color w:val="000000"/>
          <w:sz w:val="28"/>
        </w:rPr>
        <w:t>
      1.6.58.2. Выдвижные ящики должны фиксироваться в открытом и закрытом положениях.</w:t>
      </w:r>
    </w:p>
    <w:bookmarkEnd w:id="1622"/>
    <w:bookmarkStart w:name="z1620" w:id="1623"/>
    <w:p>
      <w:pPr>
        <w:spacing w:after="0"/>
        <w:ind w:left="0"/>
        <w:jc w:val="both"/>
      </w:pPr>
      <w:r>
        <w:rPr>
          <w:rFonts w:ascii="Times New Roman"/>
          <w:b w:val="false"/>
          <w:i w:val="false"/>
          <w:color w:val="000000"/>
          <w:sz w:val="28"/>
        </w:rPr>
        <w:t>
      1.6.58.3. Дверцы шкафов, полок должны закрываться плавно, без заеданий. Самопроизвольное их открывание при движении автомобиля скорой медицинской помощи не допускается. Открытые полки должны иметь бортики высотой не менее 30 мм.</w:t>
      </w:r>
    </w:p>
    <w:bookmarkEnd w:id="1623"/>
    <w:bookmarkStart w:name="z1621" w:id="1624"/>
    <w:p>
      <w:pPr>
        <w:spacing w:after="0"/>
        <w:ind w:left="0"/>
        <w:jc w:val="both"/>
      </w:pPr>
      <w:r>
        <w:rPr>
          <w:rFonts w:ascii="Times New Roman"/>
          <w:b w:val="false"/>
          <w:i w:val="false"/>
          <w:color w:val="000000"/>
          <w:sz w:val="28"/>
        </w:rPr>
        <w:t>
      1.6.59. Полнота комплектации автомобилей медицинским оборудованием и соответствие оборудования установленным медицинским требованиям, должны быть подтверждены заключением, выдаваемым компетентными органами государств – членов Таможенного союза.</w:t>
      </w:r>
    </w:p>
    <w:bookmarkEnd w:id="1624"/>
    <w:bookmarkStart w:name="z1622" w:id="1625"/>
    <w:p>
      <w:pPr>
        <w:spacing w:after="0"/>
        <w:ind w:left="0"/>
        <w:jc w:val="both"/>
      </w:pPr>
      <w:r>
        <w:rPr>
          <w:rFonts w:ascii="Times New Roman"/>
          <w:b w:val="false"/>
          <w:i w:val="false"/>
          <w:color w:val="000000"/>
          <w:sz w:val="28"/>
        </w:rPr>
        <w:t>
      1.7. Требования к автосамосвалам</w:t>
      </w:r>
    </w:p>
    <w:bookmarkEnd w:id="1625"/>
    <w:bookmarkStart w:name="z1623" w:id="1626"/>
    <w:p>
      <w:pPr>
        <w:spacing w:after="0"/>
        <w:ind w:left="0"/>
        <w:jc w:val="both"/>
      </w:pPr>
      <w:r>
        <w:rPr>
          <w:rFonts w:ascii="Times New Roman"/>
          <w:b w:val="false"/>
          <w:i w:val="false"/>
          <w:color w:val="000000"/>
          <w:sz w:val="28"/>
        </w:rPr>
        <w:t>
      1.7.1. Гидрооборудование автосамосвалов должно соответствовать</w:t>
      </w:r>
    </w:p>
    <w:bookmarkEnd w:id="1626"/>
    <w:p>
      <w:pPr>
        <w:spacing w:after="0"/>
        <w:ind w:left="0"/>
        <w:jc w:val="both"/>
      </w:pPr>
      <w:r>
        <w:rPr>
          <w:rFonts w:ascii="Times New Roman"/>
          <w:b w:val="false"/>
          <w:i w:val="false"/>
          <w:color w:val="000000"/>
          <w:sz w:val="28"/>
        </w:rPr>
        <w:t>
      требованиям подпунктов 2.2.13 и 2.2.14 настоящего приложения.</w:t>
      </w:r>
    </w:p>
    <w:bookmarkStart w:name="z1624" w:id="1627"/>
    <w:p>
      <w:pPr>
        <w:spacing w:after="0"/>
        <w:ind w:left="0"/>
        <w:jc w:val="both"/>
      </w:pPr>
      <w:r>
        <w:rPr>
          <w:rFonts w:ascii="Times New Roman"/>
          <w:b w:val="false"/>
          <w:i w:val="false"/>
          <w:color w:val="000000"/>
          <w:sz w:val="28"/>
        </w:rPr>
        <w:t>
      1.8. Требования к автоцементовозам</w:t>
      </w:r>
    </w:p>
    <w:bookmarkEnd w:id="1627"/>
    <w:bookmarkStart w:name="z1625" w:id="1628"/>
    <w:p>
      <w:pPr>
        <w:spacing w:after="0"/>
        <w:ind w:left="0"/>
        <w:jc w:val="both"/>
      </w:pPr>
      <w:r>
        <w:rPr>
          <w:rFonts w:ascii="Times New Roman"/>
          <w:b w:val="false"/>
          <w:i w:val="false"/>
          <w:color w:val="000000"/>
          <w:sz w:val="28"/>
        </w:rPr>
        <w:t>
      1.8.1. Конструкция автоцементовоза должна соответствовать требованиям пункта 2.1 настоящего приложения.</w:t>
      </w:r>
    </w:p>
    <w:bookmarkEnd w:id="1628"/>
    <w:bookmarkStart w:name="z1626" w:id="1629"/>
    <w:p>
      <w:pPr>
        <w:spacing w:after="0"/>
        <w:ind w:left="0"/>
        <w:jc w:val="both"/>
      </w:pPr>
      <w:r>
        <w:rPr>
          <w:rFonts w:ascii="Times New Roman"/>
          <w:b w:val="false"/>
          <w:i w:val="false"/>
          <w:color w:val="000000"/>
          <w:sz w:val="28"/>
        </w:rPr>
        <w:t>
      1.8.2. Соответствие цистерн автоцементовозов и загрузочных люков, рассчитанных на работу под давлением свыше 0,07 МПа, требованиям безопасности должно быть подтверждено документом, выдаваемым компетентными органами государств – членов Таможенного союза.</w:t>
      </w:r>
    </w:p>
    <w:bookmarkEnd w:id="1629"/>
    <w:bookmarkStart w:name="z1627" w:id="1630"/>
    <w:p>
      <w:pPr>
        <w:spacing w:after="0"/>
        <w:ind w:left="0"/>
        <w:jc w:val="both"/>
      </w:pPr>
      <w:r>
        <w:rPr>
          <w:rFonts w:ascii="Times New Roman"/>
          <w:b w:val="false"/>
          <w:i w:val="false"/>
          <w:color w:val="000000"/>
          <w:sz w:val="28"/>
        </w:rPr>
        <w:t>
      1.8.3. Автоцементовоз должен быть оборудован:</w:t>
      </w:r>
    </w:p>
    <w:bookmarkEnd w:id="1630"/>
    <w:bookmarkStart w:name="z1628" w:id="1631"/>
    <w:p>
      <w:pPr>
        <w:spacing w:after="0"/>
        <w:ind w:left="0"/>
        <w:jc w:val="both"/>
      </w:pPr>
      <w:r>
        <w:rPr>
          <w:rFonts w:ascii="Times New Roman"/>
          <w:b w:val="false"/>
          <w:i w:val="false"/>
          <w:color w:val="000000"/>
          <w:sz w:val="28"/>
        </w:rPr>
        <w:t>
      1.8.3.1. Лестницей и огражденной площадкой для обслуживания загрузочных люков цистерны;</w:t>
      </w:r>
    </w:p>
    <w:bookmarkEnd w:id="1631"/>
    <w:bookmarkStart w:name="z1629" w:id="1632"/>
    <w:p>
      <w:pPr>
        <w:spacing w:after="0"/>
        <w:ind w:left="0"/>
        <w:jc w:val="both"/>
      </w:pPr>
      <w:r>
        <w:rPr>
          <w:rFonts w:ascii="Times New Roman"/>
          <w:b w:val="false"/>
          <w:i w:val="false"/>
          <w:color w:val="000000"/>
          <w:sz w:val="28"/>
        </w:rPr>
        <w:t>
      1.8.3.2. Устройством для сбрасывания давления в цистерне, сблокированным с запорным устройством, не позволяющим открытие загрузочного люка при наличии давления в цистерне;</w:t>
      </w:r>
    </w:p>
    <w:bookmarkEnd w:id="1632"/>
    <w:bookmarkStart w:name="z1630" w:id="1633"/>
    <w:p>
      <w:pPr>
        <w:spacing w:after="0"/>
        <w:ind w:left="0"/>
        <w:jc w:val="both"/>
      </w:pPr>
      <w:r>
        <w:rPr>
          <w:rFonts w:ascii="Times New Roman"/>
          <w:b w:val="false"/>
          <w:i w:val="false"/>
          <w:color w:val="000000"/>
          <w:sz w:val="28"/>
        </w:rPr>
        <w:t>
      1.8.3.3. Предохранительным клапаном в системе пневморазгрузки;</w:t>
      </w:r>
    </w:p>
    <w:bookmarkEnd w:id="1633"/>
    <w:bookmarkStart w:name="z1631" w:id="1634"/>
    <w:p>
      <w:pPr>
        <w:spacing w:after="0"/>
        <w:ind w:left="0"/>
        <w:jc w:val="both"/>
      </w:pPr>
      <w:r>
        <w:rPr>
          <w:rFonts w:ascii="Times New Roman"/>
          <w:b w:val="false"/>
          <w:i w:val="false"/>
          <w:color w:val="000000"/>
          <w:sz w:val="28"/>
        </w:rPr>
        <w:t>
      1.8.3.4. Краном для экстренного прекращения разгрузки;</w:t>
      </w:r>
    </w:p>
    <w:bookmarkEnd w:id="1634"/>
    <w:bookmarkStart w:name="z1632" w:id="1635"/>
    <w:p>
      <w:pPr>
        <w:spacing w:after="0"/>
        <w:ind w:left="0"/>
        <w:jc w:val="both"/>
      </w:pPr>
      <w:r>
        <w:rPr>
          <w:rFonts w:ascii="Times New Roman"/>
          <w:b w:val="false"/>
          <w:i w:val="false"/>
          <w:color w:val="000000"/>
          <w:sz w:val="28"/>
        </w:rPr>
        <w:t>
      1.8.3.5. Указателем давления в цистерне;</w:t>
      </w:r>
    </w:p>
    <w:bookmarkEnd w:id="1635"/>
    <w:bookmarkStart w:name="z1633" w:id="1636"/>
    <w:p>
      <w:pPr>
        <w:spacing w:after="0"/>
        <w:ind w:left="0"/>
        <w:jc w:val="both"/>
      </w:pPr>
      <w:r>
        <w:rPr>
          <w:rFonts w:ascii="Times New Roman"/>
          <w:b w:val="false"/>
          <w:i w:val="false"/>
          <w:color w:val="000000"/>
          <w:sz w:val="28"/>
        </w:rPr>
        <w:t>
      1.8.3.6. Загрузочным люком, позволяющим проведение ремонтных работ в цистерне.</w:t>
      </w:r>
    </w:p>
    <w:bookmarkEnd w:id="1636"/>
    <w:bookmarkStart w:name="z1634" w:id="1637"/>
    <w:p>
      <w:pPr>
        <w:spacing w:after="0"/>
        <w:ind w:left="0"/>
        <w:jc w:val="both"/>
      </w:pPr>
      <w:r>
        <w:rPr>
          <w:rFonts w:ascii="Times New Roman"/>
          <w:b w:val="false"/>
          <w:i w:val="false"/>
          <w:color w:val="000000"/>
          <w:sz w:val="28"/>
        </w:rPr>
        <w:t>
      1.8.4. Цвета сигнальные и знаки безопасности должны соответствовать пункту 2.3 настоящего приложения.</w:t>
      </w:r>
    </w:p>
    <w:bookmarkEnd w:id="1637"/>
    <w:bookmarkStart w:name="z1635" w:id="1638"/>
    <w:p>
      <w:pPr>
        <w:spacing w:after="0"/>
        <w:ind w:left="0"/>
        <w:jc w:val="both"/>
      </w:pPr>
      <w:r>
        <w:rPr>
          <w:rFonts w:ascii="Times New Roman"/>
          <w:b w:val="false"/>
          <w:i w:val="false"/>
          <w:color w:val="000000"/>
          <w:sz w:val="28"/>
        </w:rPr>
        <w:t>
      1.8.5. Уровень концентрации масла минерального и цементной пыли в воздухе рабочей зоны при разгрузке не должен превышать 5 – 6 мг/м</w:t>
      </w:r>
      <w:r>
        <w:rPr>
          <w:rFonts w:ascii="Times New Roman"/>
          <w:b w:val="false"/>
          <w:i w:val="false"/>
          <w:color w:val="000000"/>
          <w:vertAlign w:val="superscript"/>
        </w:rPr>
        <w:t>3</w:t>
      </w:r>
      <w:r>
        <w:rPr>
          <w:rFonts w:ascii="Times New Roman"/>
          <w:b w:val="false"/>
          <w:i w:val="false"/>
          <w:color w:val="000000"/>
          <w:sz w:val="28"/>
        </w:rPr>
        <w:t>.</w:t>
      </w:r>
    </w:p>
    <w:bookmarkEnd w:id="1638"/>
    <w:bookmarkStart w:name="z1636" w:id="1639"/>
    <w:p>
      <w:pPr>
        <w:spacing w:after="0"/>
        <w:ind w:left="0"/>
        <w:jc w:val="both"/>
      </w:pPr>
      <w:r>
        <w:rPr>
          <w:rFonts w:ascii="Times New Roman"/>
          <w:b w:val="false"/>
          <w:i w:val="false"/>
          <w:color w:val="000000"/>
          <w:sz w:val="28"/>
        </w:rPr>
        <w:t>
      1.8.5. Шумовые характеристики на рабочем месте оператора должны соответствовать пункту 3.3 настоящего приложения.</w:t>
      </w:r>
    </w:p>
    <w:bookmarkEnd w:id="1639"/>
    <w:bookmarkStart w:name="z1637" w:id="1640"/>
    <w:p>
      <w:pPr>
        <w:spacing w:after="0"/>
        <w:ind w:left="0"/>
        <w:jc w:val="both"/>
      </w:pPr>
      <w:r>
        <w:rPr>
          <w:rFonts w:ascii="Times New Roman"/>
          <w:b w:val="false"/>
          <w:i w:val="false"/>
          <w:color w:val="000000"/>
          <w:sz w:val="28"/>
        </w:rPr>
        <w:t>
      1.8.6. Усилия на органах управления пневморазгрузкой должны соответствовать пункту 2.1.3 настоящего приложения.</w:t>
      </w:r>
    </w:p>
    <w:bookmarkEnd w:id="1640"/>
    <w:bookmarkStart w:name="z1638" w:id="1641"/>
    <w:p>
      <w:pPr>
        <w:spacing w:after="0"/>
        <w:ind w:left="0"/>
        <w:jc w:val="both"/>
      </w:pPr>
      <w:r>
        <w:rPr>
          <w:rFonts w:ascii="Times New Roman"/>
          <w:b w:val="false"/>
          <w:i w:val="false"/>
          <w:color w:val="000000"/>
          <w:sz w:val="28"/>
        </w:rPr>
        <w:t>
      1.9. Требования к автоэвакуаторам</w:t>
      </w:r>
    </w:p>
    <w:bookmarkEnd w:id="1641"/>
    <w:bookmarkStart w:name="z1639" w:id="1642"/>
    <w:p>
      <w:pPr>
        <w:spacing w:after="0"/>
        <w:ind w:left="0"/>
        <w:jc w:val="both"/>
      </w:pPr>
      <w:r>
        <w:rPr>
          <w:rFonts w:ascii="Times New Roman"/>
          <w:b w:val="false"/>
          <w:i w:val="false"/>
          <w:color w:val="000000"/>
          <w:sz w:val="28"/>
        </w:rPr>
        <w:t>
      1.9.1. Автоэвакуаторы должны быть оборудованы проблесковыми маячками оранжевого цвета. Проблесковые маячки должны соответствовать требованиям Правил ООН № 65-00.</w:t>
      </w:r>
    </w:p>
    <w:bookmarkEnd w:id="1642"/>
    <w:bookmarkStart w:name="z1640" w:id="1643"/>
    <w:p>
      <w:pPr>
        <w:spacing w:after="0"/>
        <w:ind w:left="0"/>
        <w:jc w:val="both"/>
      </w:pPr>
      <w:r>
        <w:rPr>
          <w:rFonts w:ascii="Times New Roman"/>
          <w:b w:val="false"/>
          <w:i w:val="false"/>
          <w:color w:val="000000"/>
          <w:sz w:val="28"/>
        </w:rPr>
        <w:t>
      1.9.2. Гидрооборудование автоэвакуатора, в случае его установки, должно соответствовать требованиям пункта 2.2 настоящего приложения.</w:t>
      </w:r>
    </w:p>
    <w:bookmarkEnd w:id="1643"/>
    <w:bookmarkStart w:name="z1641" w:id="1644"/>
    <w:p>
      <w:pPr>
        <w:spacing w:after="0"/>
        <w:ind w:left="0"/>
        <w:jc w:val="both"/>
      </w:pPr>
      <w:r>
        <w:rPr>
          <w:rFonts w:ascii="Times New Roman"/>
          <w:b w:val="false"/>
          <w:i w:val="false"/>
          <w:color w:val="000000"/>
          <w:sz w:val="28"/>
        </w:rPr>
        <w:t>
      1.10. Требования к медицинским комплексам на шасси транспортных средств</w:t>
      </w:r>
    </w:p>
    <w:bookmarkEnd w:id="1644"/>
    <w:bookmarkStart w:name="z1642" w:id="1645"/>
    <w:p>
      <w:pPr>
        <w:spacing w:after="0"/>
        <w:ind w:left="0"/>
        <w:jc w:val="both"/>
      </w:pPr>
      <w:r>
        <w:rPr>
          <w:rFonts w:ascii="Times New Roman"/>
          <w:b w:val="false"/>
          <w:i w:val="false"/>
          <w:color w:val="000000"/>
          <w:sz w:val="28"/>
        </w:rPr>
        <w:t>
      1.10.1. Требования к окраске</w:t>
      </w:r>
    </w:p>
    <w:bookmarkEnd w:id="1645"/>
    <w:bookmarkStart w:name="z1643" w:id="1646"/>
    <w:p>
      <w:pPr>
        <w:spacing w:after="0"/>
        <w:ind w:left="0"/>
        <w:jc w:val="both"/>
      </w:pPr>
      <w:r>
        <w:rPr>
          <w:rFonts w:ascii="Times New Roman"/>
          <w:b w:val="false"/>
          <w:i w:val="false"/>
          <w:color w:val="000000"/>
          <w:sz w:val="28"/>
        </w:rPr>
        <w:t>
      1.10.1.1. У медицинских комплексов, выполненных в легковых автомобилях и автобусах (кроме автобусов с капотом), сохраняется основной цвет окраски, нанесенной их изготовителями.</w:t>
      </w:r>
    </w:p>
    <w:bookmarkEnd w:id="1646"/>
    <w:bookmarkStart w:name="z1644" w:id="1647"/>
    <w:p>
      <w:pPr>
        <w:spacing w:after="0"/>
        <w:ind w:left="0"/>
        <w:jc w:val="both"/>
      </w:pPr>
      <w:r>
        <w:rPr>
          <w:rFonts w:ascii="Times New Roman"/>
          <w:b w:val="false"/>
          <w:i w:val="false"/>
          <w:color w:val="000000"/>
          <w:sz w:val="28"/>
        </w:rPr>
        <w:t>
      1.10.1.2. У медицинских комплексов, смонтированных на грузовых автомобилях, полуприцепах, прицепах, в автобусах с капотом, а также в обитаемых контейнерах медицинского назначения цвета и размеры элементов, применяемые в цветографических схемах, а также содержание информационных надписей устанавливаются государствами – членами Таможенного союза.</w:t>
      </w:r>
    </w:p>
    <w:bookmarkEnd w:id="1647"/>
    <w:bookmarkStart w:name="z1645" w:id="1648"/>
    <w:p>
      <w:pPr>
        <w:spacing w:after="0"/>
        <w:ind w:left="0"/>
        <w:jc w:val="both"/>
      </w:pPr>
      <w:r>
        <w:rPr>
          <w:rFonts w:ascii="Times New Roman"/>
          <w:b w:val="false"/>
          <w:i w:val="false"/>
          <w:color w:val="000000"/>
          <w:sz w:val="28"/>
        </w:rPr>
        <w:t>
      На правую и левую стороны транспортных средств наносят одинаковые по виду, цвету, размеру и размещению цветографические схемы.</w:t>
      </w:r>
    </w:p>
    <w:bookmarkEnd w:id="1648"/>
    <w:bookmarkStart w:name="z1646" w:id="1649"/>
    <w:p>
      <w:pPr>
        <w:spacing w:after="0"/>
        <w:ind w:left="0"/>
        <w:jc w:val="both"/>
      </w:pPr>
      <w:r>
        <w:rPr>
          <w:rFonts w:ascii="Times New Roman"/>
          <w:b w:val="false"/>
          <w:i w:val="false"/>
          <w:color w:val="000000"/>
          <w:sz w:val="28"/>
        </w:rPr>
        <w:t>
      1.10.2. Установка дополнительных внешних звуковых и световых сигналов на медицинские комплексы не допускается.</w:t>
      </w:r>
    </w:p>
    <w:bookmarkEnd w:id="1649"/>
    <w:bookmarkStart w:name="z1647" w:id="1650"/>
    <w:p>
      <w:pPr>
        <w:spacing w:after="0"/>
        <w:ind w:left="0"/>
        <w:jc w:val="both"/>
      </w:pPr>
      <w:r>
        <w:rPr>
          <w:rFonts w:ascii="Times New Roman"/>
          <w:b w:val="false"/>
          <w:i w:val="false"/>
          <w:color w:val="000000"/>
          <w:sz w:val="28"/>
        </w:rPr>
        <w:t>
      1.11. Требования к пожарным автомобилям</w:t>
      </w:r>
    </w:p>
    <w:bookmarkEnd w:id="1650"/>
    <w:bookmarkStart w:name="z1648" w:id="1651"/>
    <w:p>
      <w:pPr>
        <w:spacing w:after="0"/>
        <w:ind w:left="0"/>
        <w:jc w:val="both"/>
      </w:pPr>
      <w:r>
        <w:rPr>
          <w:rFonts w:ascii="Times New Roman"/>
          <w:b w:val="false"/>
          <w:i w:val="false"/>
          <w:color w:val="000000"/>
          <w:sz w:val="28"/>
        </w:rPr>
        <w:t>
      1.11.1. Угол поперечной статической устойчивости пожарного автомобиля при технически допустимой максимальной массе должен быть не менее 30</w:t>
      </w:r>
      <w:r>
        <w:rPr>
          <w:rFonts w:ascii="Times New Roman"/>
          <w:b w:val="false"/>
          <w:i w:val="false"/>
          <w:color w:val="000000"/>
          <w:vertAlign w:val="superscript"/>
        </w:rPr>
        <w:t>0</w:t>
      </w:r>
      <w:r>
        <w:rPr>
          <w:rFonts w:ascii="Times New Roman"/>
          <w:b w:val="false"/>
          <w:i w:val="false"/>
          <w:color w:val="000000"/>
          <w:sz w:val="28"/>
        </w:rPr>
        <w:t>.</w:t>
      </w:r>
    </w:p>
    <w:bookmarkEnd w:id="1651"/>
    <w:bookmarkStart w:name="z1649" w:id="1652"/>
    <w:p>
      <w:pPr>
        <w:spacing w:after="0"/>
        <w:ind w:left="0"/>
        <w:jc w:val="both"/>
      </w:pPr>
      <w:r>
        <w:rPr>
          <w:rFonts w:ascii="Times New Roman"/>
          <w:b w:val="false"/>
          <w:i w:val="false"/>
          <w:color w:val="000000"/>
          <w:sz w:val="28"/>
        </w:rPr>
        <w:t>
      1.11.2. Компоновка и крепление пожарного оборудования на крыше пожарного автомобиля должны обеспечивать сохранение жизненного пространства кабины экипажа при опрокидывании.</w:t>
      </w:r>
    </w:p>
    <w:bookmarkEnd w:id="1652"/>
    <w:bookmarkStart w:name="z1650" w:id="1653"/>
    <w:p>
      <w:pPr>
        <w:spacing w:after="0"/>
        <w:ind w:left="0"/>
        <w:jc w:val="both"/>
      </w:pPr>
      <w:r>
        <w:rPr>
          <w:rFonts w:ascii="Times New Roman"/>
          <w:b w:val="false"/>
          <w:i w:val="false"/>
          <w:color w:val="000000"/>
          <w:sz w:val="28"/>
        </w:rPr>
        <w:t>
      1.11.3. Подключение системы управления насосной установки к ресиверам тормозной системы базового шасси не должно вызывать падения давления в тормозном приводе ниже 80% минимального предела регулирования давления даже при отключенном компрессоре, а также вызывать включение пружинных аккумуляторов энергии.</w:t>
      </w:r>
    </w:p>
    <w:bookmarkEnd w:id="1653"/>
    <w:bookmarkStart w:name="z1651" w:id="1654"/>
    <w:p>
      <w:pPr>
        <w:spacing w:after="0"/>
        <w:ind w:left="0"/>
        <w:jc w:val="both"/>
      </w:pPr>
      <w:r>
        <w:rPr>
          <w:rFonts w:ascii="Times New Roman"/>
          <w:b w:val="false"/>
          <w:i w:val="false"/>
          <w:color w:val="000000"/>
          <w:sz w:val="28"/>
        </w:rPr>
        <w:t>
      1.11.4. Крупногабаритное оборудование (ручные лестницы, всасывающие рукава и т.п.) допускается размещать на крыше пожарного автомобиля, при этом оборудование, размещаемое на крыше, не должно ухудшать параметров обзорности базового шасси. Компоновка лафетного ствола на крыше должна исключать возможность попадания огнетушащих веществ на ветровое стекло в начале и при окончании их подачи. В случае необходимости над ветровым стеклом должен устанавливаться защитный козырек. Козырек не должен снижать обзорность с места водителя.</w:t>
      </w:r>
    </w:p>
    <w:bookmarkEnd w:id="1654"/>
    <w:bookmarkStart w:name="z1652" w:id="1655"/>
    <w:p>
      <w:pPr>
        <w:spacing w:after="0"/>
        <w:ind w:left="0"/>
        <w:jc w:val="both"/>
      </w:pPr>
      <w:r>
        <w:rPr>
          <w:rFonts w:ascii="Times New Roman"/>
          <w:b w:val="false"/>
          <w:i w:val="false"/>
          <w:color w:val="000000"/>
          <w:sz w:val="28"/>
        </w:rPr>
        <w:t>
      1.11.5. Пожарные автомобили должны быть оборудованы травмобезопасными подножками и поручнями, если высота низа проема двери салона более 400 мм от уровня опорной поверхности.</w:t>
      </w:r>
    </w:p>
    <w:bookmarkEnd w:id="1655"/>
    <w:bookmarkStart w:name="z1653" w:id="1656"/>
    <w:p>
      <w:pPr>
        <w:spacing w:after="0"/>
        <w:ind w:left="0"/>
        <w:jc w:val="both"/>
      </w:pPr>
      <w:r>
        <w:rPr>
          <w:rFonts w:ascii="Times New Roman"/>
          <w:b w:val="false"/>
          <w:i w:val="false"/>
          <w:color w:val="000000"/>
          <w:sz w:val="28"/>
        </w:rPr>
        <w:t>
      1.11.6. Площадки на крыше и открытые платформы, предназначенные для работы, должны иметь ограждение по периметру высотой не менее 100 мм и покрытие, препятствующее скольжению.</w:t>
      </w:r>
    </w:p>
    <w:bookmarkEnd w:id="1656"/>
    <w:bookmarkStart w:name="z1654" w:id="1657"/>
    <w:p>
      <w:pPr>
        <w:spacing w:after="0"/>
        <w:ind w:left="0"/>
        <w:jc w:val="both"/>
      </w:pPr>
      <w:r>
        <w:rPr>
          <w:rFonts w:ascii="Times New Roman"/>
          <w:b w:val="false"/>
          <w:i w:val="false"/>
          <w:color w:val="000000"/>
          <w:sz w:val="28"/>
        </w:rPr>
        <w:t>
      1.11.7. Лестницы для подъема на крышу или площадку должны иметь ступени шириной не менее 150 мм, глубиной не менее 180 мм. Расстояние между ступенями должно быть 300 мм. Ступени лестниц должны иметь поверхность, обеспечивающую устойчивое положение ступни поднимающегося. При наличии двух и более ступеней следует устанавливать поручни или скобы.</w:t>
      </w:r>
    </w:p>
    <w:bookmarkEnd w:id="1657"/>
    <w:bookmarkStart w:name="z1655" w:id="1658"/>
    <w:p>
      <w:pPr>
        <w:spacing w:after="0"/>
        <w:ind w:left="0"/>
        <w:jc w:val="both"/>
      </w:pPr>
      <w:r>
        <w:rPr>
          <w:rFonts w:ascii="Times New Roman"/>
          <w:b w:val="false"/>
          <w:i w:val="false"/>
          <w:color w:val="000000"/>
          <w:sz w:val="28"/>
        </w:rPr>
        <w:t>
      1.11.8. Пожарные автомобили должны быть оборудованы системой отвода отработавших газов из рабочей зоны оператора. Выхлопная труба системы выпуска отработавших газов двигателя пожарного автомобиля не должна быть направлена в сторону оператора, находящегося у органов управления работой пожарного автомобиля.</w:t>
      </w:r>
    </w:p>
    <w:bookmarkEnd w:id="1658"/>
    <w:bookmarkStart w:name="z1656" w:id="1659"/>
    <w:p>
      <w:pPr>
        <w:spacing w:after="0"/>
        <w:ind w:left="0"/>
        <w:jc w:val="both"/>
      </w:pPr>
      <w:r>
        <w:rPr>
          <w:rFonts w:ascii="Times New Roman"/>
          <w:b w:val="false"/>
          <w:i w:val="false"/>
          <w:color w:val="000000"/>
          <w:sz w:val="28"/>
        </w:rPr>
        <w:t>
      1.11.9. Требования к кабине экипажа</w:t>
      </w:r>
    </w:p>
    <w:bookmarkEnd w:id="1659"/>
    <w:bookmarkStart w:name="z1657" w:id="1660"/>
    <w:p>
      <w:pPr>
        <w:spacing w:after="0"/>
        <w:ind w:left="0"/>
        <w:jc w:val="both"/>
      </w:pPr>
      <w:r>
        <w:rPr>
          <w:rFonts w:ascii="Times New Roman"/>
          <w:b w:val="false"/>
          <w:i w:val="false"/>
          <w:color w:val="000000"/>
          <w:sz w:val="28"/>
        </w:rPr>
        <w:t>
      1.11.9.1. Ширина рабочего пространства для водителя должна составлять не менее 800 мм, ширина сидений для каждого сидящего рядом с водителем – не менее 450 мм.</w:t>
      </w:r>
    </w:p>
    <w:bookmarkEnd w:id="1660"/>
    <w:bookmarkStart w:name="z1658" w:id="1661"/>
    <w:p>
      <w:pPr>
        <w:spacing w:after="0"/>
        <w:ind w:left="0"/>
        <w:jc w:val="both"/>
      </w:pPr>
      <w:r>
        <w:rPr>
          <w:rFonts w:ascii="Times New Roman"/>
          <w:b w:val="false"/>
          <w:i w:val="false"/>
          <w:color w:val="000000"/>
          <w:sz w:val="28"/>
        </w:rPr>
        <w:t>
      1.11.9.2. При поперечном расположении сидений первый ряд от второго должен быть отгорожен перегородкой с травмобезопасным поручнем. Перегородка не должна препятствовать зрительному и речевому контакту боевого расчета. Расстояние между перегородкой и сиденьями второго ряда – не менее 350 мм.</w:t>
      </w:r>
    </w:p>
    <w:bookmarkEnd w:id="1661"/>
    <w:bookmarkStart w:name="z1659" w:id="1662"/>
    <w:p>
      <w:pPr>
        <w:spacing w:after="0"/>
        <w:ind w:left="0"/>
        <w:jc w:val="both"/>
      </w:pPr>
      <w:r>
        <w:rPr>
          <w:rFonts w:ascii="Times New Roman"/>
          <w:b w:val="false"/>
          <w:i w:val="false"/>
          <w:color w:val="000000"/>
          <w:sz w:val="28"/>
        </w:rPr>
        <w:t>
      1.11.9.3. Двери должны открываться по ходу автомобиля и иметь запирающие устройства с наружными и внутренними ручками управления.</w:t>
      </w:r>
    </w:p>
    <w:bookmarkEnd w:id="1662"/>
    <w:bookmarkStart w:name="z1660" w:id="1663"/>
    <w:p>
      <w:pPr>
        <w:spacing w:after="0"/>
        <w:ind w:left="0"/>
        <w:jc w:val="both"/>
      </w:pPr>
      <w:r>
        <w:rPr>
          <w:rFonts w:ascii="Times New Roman"/>
          <w:b w:val="false"/>
          <w:i w:val="false"/>
          <w:color w:val="000000"/>
          <w:sz w:val="28"/>
        </w:rPr>
        <w:t>
      1.11.9.4. Внутренние замки должны иметь устройство, исключающее возможность их непроизвольного открытия в движении сидящим в машине боевым расчетом. Ручки запирающих механизмов должны иметь форму, исключающую причинение травм.</w:t>
      </w:r>
    </w:p>
    <w:bookmarkEnd w:id="1663"/>
    <w:bookmarkStart w:name="z1661" w:id="1664"/>
    <w:p>
      <w:pPr>
        <w:spacing w:after="0"/>
        <w:ind w:left="0"/>
        <w:jc w:val="both"/>
      </w:pPr>
      <w:r>
        <w:rPr>
          <w:rFonts w:ascii="Times New Roman"/>
          <w:b w:val="false"/>
          <w:i w:val="false"/>
          <w:color w:val="000000"/>
          <w:sz w:val="28"/>
        </w:rPr>
        <w:t>
      1.11.9.5. Прочность конструкции кабины экипажа должна быть аналогичной прочности кабины базового автомобиля, в отношении которой было подтверждено соответствие Правилам ООН №29.</w:t>
      </w:r>
    </w:p>
    <w:bookmarkEnd w:id="1664"/>
    <w:bookmarkStart w:name="z1662" w:id="1665"/>
    <w:p>
      <w:pPr>
        <w:spacing w:after="0"/>
        <w:ind w:left="0"/>
        <w:jc w:val="both"/>
      </w:pPr>
      <w:r>
        <w:rPr>
          <w:rFonts w:ascii="Times New Roman"/>
          <w:b w:val="false"/>
          <w:i w:val="false"/>
          <w:color w:val="000000"/>
          <w:sz w:val="28"/>
        </w:rPr>
        <w:t>
      1.11.9.6. Оборудование в кабине экипажа должно быть размещено таким образом, чтобы отсутствовали острые углы и кромки, способные нанести травмы боевому расчету. Крепление оборудования должно исключать возможность его самопроизвольного перемещения во время движения.</w:t>
      </w:r>
    </w:p>
    <w:bookmarkEnd w:id="1665"/>
    <w:bookmarkStart w:name="z1663" w:id="1666"/>
    <w:p>
      <w:pPr>
        <w:spacing w:after="0"/>
        <w:ind w:left="0"/>
        <w:jc w:val="both"/>
      </w:pPr>
      <w:r>
        <w:rPr>
          <w:rFonts w:ascii="Times New Roman"/>
          <w:b w:val="false"/>
          <w:i w:val="false"/>
          <w:color w:val="000000"/>
          <w:sz w:val="28"/>
        </w:rPr>
        <w:t>
      1.11.9.7. Кабина экипажа должна быть оборудована отопителем, обеспечивающим поддержание температуры в салоне в холодный период года не ниже 15 ОС во всем диапазоне условий эксплуатации.</w:t>
      </w:r>
    </w:p>
    <w:bookmarkEnd w:id="1666"/>
    <w:bookmarkStart w:name="z1664" w:id="1667"/>
    <w:p>
      <w:pPr>
        <w:spacing w:after="0"/>
        <w:ind w:left="0"/>
        <w:jc w:val="both"/>
      </w:pPr>
      <w:r>
        <w:rPr>
          <w:rFonts w:ascii="Times New Roman"/>
          <w:b w:val="false"/>
          <w:i w:val="false"/>
          <w:color w:val="000000"/>
          <w:sz w:val="28"/>
        </w:rPr>
        <w:t>
      1.11.10. При работе специальных агрегатов пожарного автомобиля уровень звука на рабочем месте оператора должен соответствовать пункту 3.3 настоящего приложения.</w:t>
      </w:r>
    </w:p>
    <w:bookmarkEnd w:id="1667"/>
    <w:bookmarkStart w:name="z1665" w:id="1668"/>
    <w:p>
      <w:pPr>
        <w:spacing w:after="0"/>
        <w:ind w:left="0"/>
        <w:jc w:val="both"/>
      </w:pPr>
      <w:r>
        <w:rPr>
          <w:rFonts w:ascii="Times New Roman"/>
          <w:b w:val="false"/>
          <w:i w:val="false"/>
          <w:color w:val="000000"/>
          <w:sz w:val="28"/>
        </w:rPr>
        <w:t>
      1.11.11. Конструкция насосной установки пожарного автомобиля должна исключать возможность попадания пенообразователя в водопроводную сеть при работе пожарного автомобиля от гидранта.</w:t>
      </w:r>
    </w:p>
    <w:bookmarkEnd w:id="1668"/>
    <w:bookmarkStart w:name="z1666" w:id="1669"/>
    <w:p>
      <w:pPr>
        <w:spacing w:after="0"/>
        <w:ind w:left="0"/>
        <w:jc w:val="both"/>
      </w:pPr>
      <w:r>
        <w:rPr>
          <w:rFonts w:ascii="Times New Roman"/>
          <w:b w:val="false"/>
          <w:i w:val="false"/>
          <w:color w:val="000000"/>
          <w:sz w:val="28"/>
        </w:rPr>
        <w:t>
      1.11.12. Требования к органам управления</w:t>
      </w:r>
    </w:p>
    <w:bookmarkEnd w:id="1669"/>
    <w:bookmarkStart w:name="z1667" w:id="1670"/>
    <w:p>
      <w:pPr>
        <w:spacing w:after="0"/>
        <w:ind w:left="0"/>
        <w:jc w:val="both"/>
      </w:pPr>
      <w:r>
        <w:rPr>
          <w:rFonts w:ascii="Times New Roman"/>
          <w:b w:val="false"/>
          <w:i w:val="false"/>
          <w:color w:val="000000"/>
          <w:sz w:val="28"/>
        </w:rPr>
        <w:t>
      1.11.12.1. Должны выполняться требования пункта 2.1.3 настоящего приложения.</w:t>
      </w:r>
    </w:p>
    <w:bookmarkEnd w:id="1670"/>
    <w:bookmarkStart w:name="z1668" w:id="1671"/>
    <w:p>
      <w:pPr>
        <w:spacing w:after="0"/>
        <w:ind w:left="0"/>
        <w:jc w:val="both"/>
      </w:pPr>
      <w:r>
        <w:rPr>
          <w:rFonts w:ascii="Times New Roman"/>
          <w:b w:val="false"/>
          <w:i w:val="false"/>
          <w:color w:val="000000"/>
          <w:sz w:val="28"/>
        </w:rPr>
        <w:t>
      1.11.12.2. Возле каждого органа управления должна быть маркировка, определяющая его назначение и положение. Маркировка не должна располагаться на съемных частях, если эти части подлежат демонтажу при оперативном использовании пожарного автомобиля.</w:t>
      </w:r>
    </w:p>
    <w:bookmarkEnd w:id="1671"/>
    <w:bookmarkStart w:name="z1669" w:id="1672"/>
    <w:p>
      <w:pPr>
        <w:spacing w:after="0"/>
        <w:ind w:left="0"/>
        <w:jc w:val="both"/>
      </w:pPr>
      <w:r>
        <w:rPr>
          <w:rFonts w:ascii="Times New Roman"/>
          <w:b w:val="false"/>
          <w:i w:val="false"/>
          <w:color w:val="000000"/>
          <w:sz w:val="28"/>
        </w:rPr>
        <w:t>
      1.11.12.3. Органы управления специальными агрегатами пожарного автомобиля, ручки для открывания крышек, люков сосудов, дверей кабины экипажа, отсеков и прочих элементов должны обеспечивать возможность захвата их руками в средствах индивидуальной защиты рук.</w:t>
      </w:r>
    </w:p>
    <w:bookmarkEnd w:id="1672"/>
    <w:bookmarkStart w:name="z1670" w:id="1673"/>
    <w:p>
      <w:pPr>
        <w:spacing w:after="0"/>
        <w:ind w:left="0"/>
        <w:jc w:val="both"/>
      </w:pPr>
      <w:r>
        <w:rPr>
          <w:rFonts w:ascii="Times New Roman"/>
          <w:b w:val="false"/>
          <w:i w:val="false"/>
          <w:color w:val="000000"/>
          <w:sz w:val="28"/>
        </w:rPr>
        <w:t>
      1.11.13. Пожарные автомобили должны быть оборудованы противотуманными фарами и фарами-искателями в передней и задней частях автомобиля. Управление передней фарой-искателем должно осуществляться из кабины с правого крайнего места.</w:t>
      </w:r>
    </w:p>
    <w:bookmarkEnd w:id="1673"/>
    <w:bookmarkStart w:name="z1671" w:id="1674"/>
    <w:p>
      <w:pPr>
        <w:spacing w:after="0"/>
        <w:ind w:left="0"/>
        <w:jc w:val="both"/>
      </w:pPr>
      <w:r>
        <w:rPr>
          <w:rFonts w:ascii="Times New Roman"/>
          <w:b w:val="false"/>
          <w:i w:val="false"/>
          <w:color w:val="000000"/>
          <w:sz w:val="28"/>
        </w:rPr>
        <w:t>
      1.11.14. Требования к цветографической схеме пожарного автомобиля, специальным световым и звуковым сигналам в соответствии с пунктом 2.4 настоящего приложения.</w:t>
      </w:r>
    </w:p>
    <w:bookmarkEnd w:id="1674"/>
    <w:bookmarkStart w:name="z1672" w:id="1675"/>
    <w:p>
      <w:pPr>
        <w:spacing w:after="0"/>
        <w:ind w:left="0"/>
        <w:jc w:val="both"/>
      </w:pPr>
      <w:r>
        <w:rPr>
          <w:rFonts w:ascii="Times New Roman"/>
          <w:b w:val="false"/>
          <w:i w:val="false"/>
          <w:color w:val="000000"/>
          <w:sz w:val="28"/>
        </w:rPr>
        <w:t>
      1.11.15. Требования к безопасности электрооборудования</w:t>
      </w:r>
    </w:p>
    <w:bookmarkEnd w:id="1675"/>
    <w:bookmarkStart w:name="z1673" w:id="1676"/>
    <w:p>
      <w:pPr>
        <w:spacing w:after="0"/>
        <w:ind w:left="0"/>
        <w:jc w:val="both"/>
      </w:pPr>
      <w:r>
        <w:rPr>
          <w:rFonts w:ascii="Times New Roman"/>
          <w:b w:val="false"/>
          <w:i w:val="false"/>
          <w:color w:val="000000"/>
          <w:sz w:val="28"/>
        </w:rPr>
        <w:t>
      1.11.15.1. Конструкция электросиловых установок пожарного автомобиля, а также электрические соединения должны обеспечивать безопасность обслуживающего персонала от поражения электрическим током.</w:t>
      </w:r>
    </w:p>
    <w:bookmarkEnd w:id="1676"/>
    <w:bookmarkStart w:name="z1674" w:id="1677"/>
    <w:p>
      <w:pPr>
        <w:spacing w:after="0"/>
        <w:ind w:left="0"/>
        <w:jc w:val="both"/>
      </w:pPr>
      <w:r>
        <w:rPr>
          <w:rFonts w:ascii="Times New Roman"/>
          <w:b w:val="false"/>
          <w:i w:val="false"/>
          <w:color w:val="000000"/>
          <w:sz w:val="28"/>
        </w:rPr>
        <w:t>
      1.11.15.2. Для указания состояния включения стационарных и переносных приемников электроэнергии, наличия напряжения, иных действий, установленных для конкретных видов электрооборудования, должны применяться предупреждающие сигналы, надписи и таблички.</w:t>
      </w:r>
    </w:p>
    <w:bookmarkEnd w:id="1677"/>
    <w:bookmarkStart w:name="z1675" w:id="1678"/>
    <w:p>
      <w:pPr>
        <w:spacing w:after="0"/>
        <w:ind w:left="0"/>
        <w:jc w:val="both"/>
      </w:pPr>
      <w:r>
        <w:rPr>
          <w:rFonts w:ascii="Times New Roman"/>
          <w:b w:val="false"/>
          <w:i w:val="false"/>
          <w:color w:val="000000"/>
          <w:sz w:val="28"/>
        </w:rPr>
        <w:t>
      1.11.15.3. Электропроводка должна быть прочно закреплена для исключения возможности ее обрыва, перетирания, а также защищена от воздействия температурных факторов пожара, проливов воды и от атмосферных осадков.</w:t>
      </w:r>
    </w:p>
    <w:bookmarkEnd w:id="1678"/>
    <w:bookmarkStart w:name="z1676" w:id="1679"/>
    <w:p>
      <w:pPr>
        <w:spacing w:after="0"/>
        <w:ind w:left="0"/>
        <w:jc w:val="both"/>
      </w:pPr>
      <w:r>
        <w:rPr>
          <w:rFonts w:ascii="Times New Roman"/>
          <w:b w:val="false"/>
          <w:i w:val="false"/>
          <w:color w:val="000000"/>
          <w:sz w:val="28"/>
        </w:rPr>
        <w:t>
      1.11.15.4. Вводы, проводники, разъемы должны иметь маркировку. Маркировку проводников следует выполнять на обоих концах каждого проводника.</w:t>
      </w:r>
    </w:p>
    <w:bookmarkEnd w:id="1679"/>
    <w:bookmarkStart w:name="z1677" w:id="1680"/>
    <w:p>
      <w:pPr>
        <w:spacing w:after="0"/>
        <w:ind w:left="0"/>
        <w:jc w:val="both"/>
      </w:pPr>
      <w:r>
        <w:rPr>
          <w:rFonts w:ascii="Times New Roman"/>
          <w:b w:val="false"/>
          <w:i w:val="false"/>
          <w:color w:val="000000"/>
          <w:sz w:val="28"/>
        </w:rPr>
        <w:t>
      1.11.15.5. Корпуса элементов электрооборудования, предназначенных для разной частоты тока и напряжения, должны иметь отличительную окраску, а разъемы – конструктивно отличаться, с тем чтобы исключить возможность взаимного включения.</w:t>
      </w:r>
    </w:p>
    <w:bookmarkEnd w:id="1680"/>
    <w:bookmarkStart w:name="z1678" w:id="1681"/>
    <w:p>
      <w:pPr>
        <w:spacing w:after="0"/>
        <w:ind w:left="0"/>
        <w:jc w:val="both"/>
      </w:pPr>
      <w:r>
        <w:rPr>
          <w:rFonts w:ascii="Times New Roman"/>
          <w:b w:val="false"/>
          <w:i w:val="false"/>
          <w:color w:val="000000"/>
          <w:sz w:val="28"/>
        </w:rPr>
        <w:t>
      1.11.15.6. Электрические цепи питания элементов дополнительного электрооборудования должны оснащаться плавким предохранителем или автоматическим выключателем.</w:t>
      </w:r>
    </w:p>
    <w:bookmarkEnd w:id="1681"/>
    <w:bookmarkStart w:name="z1679" w:id="1682"/>
    <w:p>
      <w:pPr>
        <w:spacing w:after="0"/>
        <w:ind w:left="0"/>
        <w:jc w:val="both"/>
      </w:pPr>
      <w:r>
        <w:rPr>
          <w:rFonts w:ascii="Times New Roman"/>
          <w:b w:val="false"/>
          <w:i w:val="false"/>
          <w:color w:val="000000"/>
          <w:sz w:val="28"/>
        </w:rPr>
        <w:t>
      1.11.15.7. Пожарные автомобили должны быть оснащены выключателем аккумуляторной батареи (выключателем массы) базового шасси.</w:t>
      </w:r>
    </w:p>
    <w:bookmarkEnd w:id="1682"/>
    <w:bookmarkStart w:name="z1680" w:id="1683"/>
    <w:p>
      <w:pPr>
        <w:spacing w:after="0"/>
        <w:ind w:left="0"/>
        <w:jc w:val="both"/>
      </w:pPr>
      <w:r>
        <w:rPr>
          <w:rFonts w:ascii="Times New Roman"/>
          <w:b w:val="false"/>
          <w:i w:val="false"/>
          <w:color w:val="000000"/>
          <w:sz w:val="28"/>
        </w:rPr>
        <w:t>
      1.11.15.8. Все металлические нетоковедущие части электрооборудования, которые могут оказаться под опасным напряжением вследствие повреждения изоляции, должны иметь электрическое соединение с корпусом источника питания, а также с шасси пожарного автомобиля.</w:t>
      </w:r>
    </w:p>
    <w:bookmarkEnd w:id="1683"/>
    <w:bookmarkStart w:name="z1681" w:id="1684"/>
    <w:p>
      <w:pPr>
        <w:spacing w:after="0"/>
        <w:ind w:left="0"/>
        <w:jc w:val="both"/>
      </w:pPr>
      <w:r>
        <w:rPr>
          <w:rFonts w:ascii="Times New Roman"/>
          <w:b w:val="false"/>
          <w:i w:val="false"/>
          <w:color w:val="000000"/>
          <w:sz w:val="28"/>
        </w:rPr>
        <w:t>
      1.11.15.9. Сопротивление изоляции силового электрооборудования пожарного автомобиля при отдельных разобщенных силовых цепях номинальным напряжением 230 и 400 В между собой и по отношению к корпусу должно быть не менее 0,5 МОм при условиях умеренного климата.</w:t>
      </w:r>
    </w:p>
    <w:bookmarkEnd w:id="1684"/>
    <w:bookmarkStart w:name="z1682" w:id="1685"/>
    <w:p>
      <w:pPr>
        <w:spacing w:after="0"/>
        <w:ind w:left="0"/>
        <w:jc w:val="both"/>
      </w:pPr>
      <w:r>
        <w:rPr>
          <w:rFonts w:ascii="Times New Roman"/>
          <w:b w:val="false"/>
          <w:i w:val="false"/>
          <w:color w:val="000000"/>
          <w:sz w:val="28"/>
        </w:rPr>
        <w:t>
      1.11.16. На пожарном автомобиле должна быть предусмотрена возможность для подключения защитного заземления. Контактная поверхность устройства заземления должна иметь противокоррозионное покрытие с высокой электропроводностью. Место размещения заземляющего зажима должно быть электрически связано (установлены перемычки металлизации, обеспечивающие переходное сопротивление в местах контакта не более 2000 мкОм) со всеми металлическими элементами конструкции пожарного автомобиля (пожарной надстройки, водо-пенными коммуникациями и базовым шасси автомобиля). Заземление должно осуществляться с помощью неизолированного медного многожильного провода сечением не менее 10 кв. миллиметров, снабженного специальным устройством крепления к заземляющим конструкциям.</w:t>
      </w:r>
    </w:p>
    <w:bookmarkEnd w:id="1685"/>
    <w:bookmarkStart w:name="z1683" w:id="1686"/>
    <w:p>
      <w:pPr>
        <w:spacing w:after="0"/>
        <w:ind w:left="0"/>
        <w:jc w:val="both"/>
      </w:pPr>
      <w:r>
        <w:rPr>
          <w:rFonts w:ascii="Times New Roman"/>
          <w:b w:val="false"/>
          <w:i w:val="false"/>
          <w:color w:val="000000"/>
          <w:sz w:val="28"/>
        </w:rPr>
        <w:t>
      1.11.17. Пожарные автомобили должны быть укомплектованы средствами индивидуальной защиты личного состава от поражения электрическим током.</w:t>
      </w:r>
    </w:p>
    <w:bookmarkEnd w:id="1686"/>
    <w:bookmarkStart w:name="z1684" w:id="1687"/>
    <w:p>
      <w:pPr>
        <w:spacing w:after="0"/>
        <w:ind w:left="0"/>
        <w:jc w:val="both"/>
      </w:pPr>
      <w:r>
        <w:rPr>
          <w:rFonts w:ascii="Times New Roman"/>
          <w:b w:val="false"/>
          <w:i w:val="false"/>
          <w:color w:val="000000"/>
          <w:sz w:val="28"/>
        </w:rPr>
        <w:t>
      1.11.18. Требования пожарной безопасности</w:t>
      </w:r>
    </w:p>
    <w:bookmarkEnd w:id="1687"/>
    <w:bookmarkStart w:name="z1685" w:id="1688"/>
    <w:p>
      <w:pPr>
        <w:spacing w:after="0"/>
        <w:ind w:left="0"/>
        <w:jc w:val="both"/>
      </w:pPr>
      <w:r>
        <w:rPr>
          <w:rFonts w:ascii="Times New Roman"/>
          <w:b w:val="false"/>
          <w:i w:val="false"/>
          <w:color w:val="000000"/>
          <w:sz w:val="28"/>
        </w:rPr>
        <w:t>
      1.11.18.1. Применяемые в конструкции пожарного автомобиля материлы должны соответствовать требованиям огнестойкости.</w:t>
      </w:r>
    </w:p>
    <w:bookmarkEnd w:id="1688"/>
    <w:bookmarkStart w:name="z1686" w:id="1689"/>
    <w:p>
      <w:pPr>
        <w:spacing w:after="0"/>
        <w:ind w:left="0"/>
        <w:jc w:val="both"/>
      </w:pPr>
      <w:r>
        <w:rPr>
          <w:rFonts w:ascii="Times New Roman"/>
          <w:b w:val="false"/>
          <w:i w:val="false"/>
          <w:color w:val="000000"/>
          <w:sz w:val="28"/>
        </w:rPr>
        <w:t>
      1.11.18.2. В конструкции пожарного автомобиля должна быть предусмотрена возможность установки системы теплозащиты кабины экипажа, основных агрегатов, топливных баков, топливных магистралей от действия повышенных тепловых потоков.</w:t>
      </w:r>
    </w:p>
    <w:bookmarkEnd w:id="1689"/>
    <w:bookmarkStart w:name="z1687" w:id="1690"/>
    <w:p>
      <w:pPr>
        <w:spacing w:after="0"/>
        <w:ind w:left="0"/>
        <w:jc w:val="both"/>
      </w:pPr>
      <w:r>
        <w:rPr>
          <w:rFonts w:ascii="Times New Roman"/>
          <w:b w:val="false"/>
          <w:i w:val="false"/>
          <w:color w:val="000000"/>
          <w:sz w:val="28"/>
        </w:rPr>
        <w:t>
      1.11.18.3. Топливные баки пожарных автомобилей с бензиновыми двигателями и заливные горловины топливных баков пожарных автомобилей с дизельными двигателями должны находиться вне кабины экипажа. Топливный бак и его заливная горловина не должны выступать за габариты кузова пожарного автомобиля.</w:t>
      </w:r>
    </w:p>
    <w:bookmarkEnd w:id="1690"/>
    <w:bookmarkStart w:name="z1688" w:id="1691"/>
    <w:p>
      <w:pPr>
        <w:spacing w:after="0"/>
        <w:ind w:left="0"/>
        <w:jc w:val="both"/>
      </w:pPr>
      <w:r>
        <w:rPr>
          <w:rFonts w:ascii="Times New Roman"/>
          <w:b w:val="false"/>
          <w:i w:val="false"/>
          <w:color w:val="000000"/>
          <w:sz w:val="28"/>
        </w:rPr>
        <w:t>
      1.11.18.4. Размещение дополнительных топливопроводов должно обеспечить их защиту от абразивного, коррозийного и ударного воздействий. Дополнительные топливопроводы должны иметь компенсаторы для предотвращения их повреждений в случае возникновения деформации рамы пожарного автомобиля.</w:t>
      </w:r>
    </w:p>
    <w:bookmarkEnd w:id="1691"/>
    <w:bookmarkStart w:name="z1689" w:id="1692"/>
    <w:p>
      <w:pPr>
        <w:spacing w:after="0"/>
        <w:ind w:left="0"/>
        <w:jc w:val="both"/>
      </w:pPr>
      <w:r>
        <w:rPr>
          <w:rFonts w:ascii="Times New Roman"/>
          <w:b w:val="false"/>
          <w:i w:val="false"/>
          <w:color w:val="000000"/>
          <w:sz w:val="28"/>
        </w:rPr>
        <w:t>
      1.11.18.5. Конструкция выпускной трубы пожарного автомобиля с дизельным двигателем должна предусматривать установку на него искрогасителя.</w:t>
      </w:r>
    </w:p>
    <w:bookmarkEnd w:id="1692"/>
    <w:bookmarkStart w:name="z1690" w:id="1693"/>
    <w:p>
      <w:pPr>
        <w:spacing w:after="0"/>
        <w:ind w:left="0"/>
        <w:jc w:val="both"/>
      </w:pPr>
      <w:r>
        <w:rPr>
          <w:rFonts w:ascii="Times New Roman"/>
          <w:b w:val="false"/>
          <w:i w:val="false"/>
          <w:color w:val="000000"/>
          <w:sz w:val="28"/>
        </w:rPr>
        <w:t>
      1.11.18.6. Должна быть обеспечена пожарная безопасность электросиловых установок пожарного автомобиля.</w:t>
      </w:r>
    </w:p>
    <w:bookmarkEnd w:id="1693"/>
    <w:bookmarkStart w:name="z1691" w:id="1694"/>
    <w:p>
      <w:pPr>
        <w:spacing w:after="0"/>
        <w:ind w:left="0"/>
        <w:jc w:val="both"/>
      </w:pPr>
      <w:r>
        <w:rPr>
          <w:rFonts w:ascii="Times New Roman"/>
          <w:b w:val="false"/>
          <w:i w:val="false"/>
          <w:color w:val="000000"/>
          <w:sz w:val="28"/>
        </w:rPr>
        <w:t>
      1.11.18.7. Пожарные автомобили должны быть оборудованы не менее чем двумя огнетушителями. Места их крепления должны находиться в легкодоступных зонах размещения оборудования пожарного автомобиля. При этом один из них должен находиться вблизи сиденья водителя, а второй в кузове (отсеках) пожарного автомобиля.</w:t>
      </w:r>
    </w:p>
    <w:bookmarkEnd w:id="1694"/>
    <w:bookmarkStart w:name="z1692" w:id="1695"/>
    <w:p>
      <w:pPr>
        <w:spacing w:after="0"/>
        <w:ind w:left="0"/>
        <w:jc w:val="both"/>
      </w:pPr>
      <w:r>
        <w:rPr>
          <w:rFonts w:ascii="Times New Roman"/>
          <w:b w:val="false"/>
          <w:i w:val="false"/>
          <w:color w:val="000000"/>
          <w:sz w:val="28"/>
        </w:rPr>
        <w:t>
      1.11.19. Поверхности трубопроводов и агрегатов пожарного автомобиля, подверженные охлаждению от низкотемпературного огнетушащего вещества и доступные для прикасания при работе оператора, должны быть изолированы.</w:t>
      </w:r>
    </w:p>
    <w:bookmarkEnd w:id="1695"/>
    <w:bookmarkStart w:name="z1693" w:id="1696"/>
    <w:p>
      <w:pPr>
        <w:spacing w:after="0"/>
        <w:ind w:left="0"/>
        <w:jc w:val="both"/>
      </w:pPr>
      <w:r>
        <w:rPr>
          <w:rFonts w:ascii="Times New Roman"/>
          <w:b w:val="false"/>
          <w:i w:val="false"/>
          <w:color w:val="000000"/>
          <w:sz w:val="28"/>
        </w:rPr>
        <w:t>
      1.11.20. Открытые при стоянке двери, установленные выносные опоры, растяжки осветительных мачт, увеличивающие габаритные размеры автомобиля по длине или ширине, должны быть оборудованы световозвращающими элементами или другими сигнальными устройствами, указывающими габариты пожарного автомобиля.</w:t>
      </w:r>
    </w:p>
    <w:bookmarkEnd w:id="1696"/>
    <w:bookmarkStart w:name="z1694" w:id="1697"/>
    <w:p>
      <w:pPr>
        <w:spacing w:after="0"/>
        <w:ind w:left="0"/>
        <w:jc w:val="both"/>
      </w:pPr>
      <w:r>
        <w:rPr>
          <w:rFonts w:ascii="Times New Roman"/>
          <w:b w:val="false"/>
          <w:i w:val="false"/>
          <w:color w:val="000000"/>
          <w:sz w:val="28"/>
        </w:rPr>
        <w:t>
      1.11.21. На комбинации приборов у водителя должны находиться световые индикаторы, сигнализирующие об открытых дверях, установке выносных опор, поднятии осветительных мачт и других условиях, препятствующих движению пожарного автомобиля.</w:t>
      </w:r>
    </w:p>
    <w:bookmarkEnd w:id="1697"/>
    <w:bookmarkStart w:name="z1695" w:id="1698"/>
    <w:p>
      <w:pPr>
        <w:spacing w:after="0"/>
        <w:ind w:left="0"/>
        <w:jc w:val="both"/>
      </w:pPr>
      <w:r>
        <w:rPr>
          <w:rFonts w:ascii="Times New Roman"/>
          <w:b w:val="false"/>
          <w:i w:val="false"/>
          <w:color w:val="000000"/>
          <w:sz w:val="28"/>
        </w:rPr>
        <w:t>
      1.11.22. Внутри цистерны для воды или другого жидкого огнетушащего вещества должны быть расположены поперечные волноломы (перегородки, губчатый заполнитель и т.п.), обеспечивающие гашение колебаний жидкости при движении автомобиля. Площадь перегородки должна составлять 95% от площади поперечного сечения цистерны. Волноломы должны делить цистерну на сообщающиеся отсеки объемом не более 1500 л каждый. При ширине цистерны более 80% размера колеи задних наружных шин установка продольного волнолома обязательна.</w:t>
      </w:r>
    </w:p>
    <w:bookmarkEnd w:id="1698"/>
    <w:bookmarkStart w:name="z1696" w:id="1699"/>
    <w:p>
      <w:pPr>
        <w:spacing w:after="0"/>
        <w:ind w:left="0"/>
        <w:jc w:val="both"/>
      </w:pPr>
      <w:r>
        <w:rPr>
          <w:rFonts w:ascii="Times New Roman"/>
          <w:b w:val="false"/>
          <w:i w:val="false"/>
          <w:color w:val="000000"/>
          <w:sz w:val="28"/>
        </w:rPr>
        <w:t>
      1.11.23. Пожарные автомобили должны быть укомплектованы двумя противооткатными упорами.</w:t>
      </w:r>
    </w:p>
    <w:bookmarkEnd w:id="1699"/>
    <w:bookmarkStart w:name="z1697" w:id="1700"/>
    <w:p>
      <w:pPr>
        <w:spacing w:after="0"/>
        <w:ind w:left="0"/>
        <w:jc w:val="both"/>
      </w:pPr>
      <w:r>
        <w:rPr>
          <w:rFonts w:ascii="Times New Roman"/>
          <w:b w:val="false"/>
          <w:i w:val="false"/>
          <w:color w:val="000000"/>
          <w:sz w:val="28"/>
        </w:rPr>
        <w:t>
      1.11.24. Требования к осветительной мачте</w:t>
      </w:r>
    </w:p>
    <w:bookmarkEnd w:id="1700"/>
    <w:bookmarkStart w:name="z1698" w:id="1701"/>
    <w:p>
      <w:pPr>
        <w:spacing w:after="0"/>
        <w:ind w:left="0"/>
        <w:jc w:val="both"/>
      </w:pPr>
      <w:r>
        <w:rPr>
          <w:rFonts w:ascii="Times New Roman"/>
          <w:b w:val="false"/>
          <w:i w:val="false"/>
          <w:color w:val="000000"/>
          <w:sz w:val="28"/>
        </w:rPr>
        <w:t>
      1.11.24.1. Независимо от типа привода мачта должна иметь тормоз, фиксирующий ее на заданной высоте.</w:t>
      </w:r>
    </w:p>
    <w:bookmarkEnd w:id="1701"/>
    <w:bookmarkStart w:name="z1699" w:id="1702"/>
    <w:p>
      <w:pPr>
        <w:spacing w:after="0"/>
        <w:ind w:left="0"/>
        <w:jc w:val="both"/>
      </w:pPr>
      <w:r>
        <w:rPr>
          <w:rFonts w:ascii="Times New Roman"/>
          <w:b w:val="false"/>
          <w:i w:val="false"/>
          <w:color w:val="000000"/>
          <w:sz w:val="28"/>
        </w:rPr>
        <w:t>
      1.11.24.2. Конструкция мачты должна допускать ее эксплуатацию без растяжек при скорости ветра до 10 м/с.</w:t>
      </w:r>
    </w:p>
    <w:bookmarkEnd w:id="1702"/>
    <w:bookmarkStart w:name="z1700" w:id="1703"/>
    <w:p>
      <w:pPr>
        <w:spacing w:after="0"/>
        <w:ind w:left="0"/>
        <w:jc w:val="both"/>
      </w:pPr>
      <w:r>
        <w:rPr>
          <w:rFonts w:ascii="Times New Roman"/>
          <w:b w:val="false"/>
          <w:i w:val="false"/>
          <w:color w:val="000000"/>
          <w:sz w:val="28"/>
        </w:rPr>
        <w:t>
      1.11.25. Требования безопасности к пожарным автомобилям, оборудованным стрелой или комплектом колен (автолестница, автоподъемник пожарный коленчатый, пожарный пеноподъемник).</w:t>
      </w:r>
    </w:p>
    <w:bookmarkEnd w:id="1703"/>
    <w:bookmarkStart w:name="z1701" w:id="1704"/>
    <w:p>
      <w:pPr>
        <w:spacing w:after="0"/>
        <w:ind w:left="0"/>
        <w:jc w:val="both"/>
      </w:pPr>
      <w:r>
        <w:rPr>
          <w:rFonts w:ascii="Times New Roman"/>
          <w:b w:val="false"/>
          <w:i w:val="false"/>
          <w:color w:val="000000"/>
          <w:sz w:val="28"/>
        </w:rPr>
        <w:t>
      1.11.25.1. Пожарные автомобили, оборудованные стрелой или комплектом колен, должны обладать статической и динамической устойчивостью, обеспечивающей возможность безопасного проведения спасательных работ и тушения пожаров, в том числе:</w:t>
      </w:r>
    </w:p>
    <w:bookmarkEnd w:id="1704"/>
    <w:bookmarkStart w:name="z1702" w:id="1705"/>
    <w:p>
      <w:pPr>
        <w:spacing w:after="0"/>
        <w:ind w:left="0"/>
        <w:jc w:val="both"/>
      </w:pPr>
      <w:r>
        <w:rPr>
          <w:rFonts w:ascii="Times New Roman"/>
          <w:b w:val="false"/>
          <w:i w:val="false"/>
          <w:color w:val="000000"/>
          <w:sz w:val="28"/>
        </w:rPr>
        <w:t>
      1.11.25.1.1. При установке их на поверхности с уклоном до 6</w:t>
      </w:r>
      <w:r>
        <w:rPr>
          <w:rFonts w:ascii="Times New Roman"/>
          <w:b w:val="false"/>
          <w:i w:val="false"/>
          <w:color w:val="000000"/>
          <w:vertAlign w:val="superscript"/>
        </w:rPr>
        <w:t xml:space="preserve">0 </w:t>
      </w:r>
      <w:r>
        <w:rPr>
          <w:rFonts w:ascii="Times New Roman"/>
          <w:b w:val="false"/>
          <w:i w:val="false"/>
          <w:color w:val="000000"/>
          <w:sz w:val="28"/>
        </w:rPr>
        <w:t>включительно;</w:t>
      </w:r>
    </w:p>
    <w:bookmarkEnd w:id="1705"/>
    <w:bookmarkStart w:name="z1705" w:id="1706"/>
    <w:p>
      <w:pPr>
        <w:spacing w:after="0"/>
        <w:ind w:left="0"/>
        <w:jc w:val="both"/>
      </w:pPr>
      <w:r>
        <w:rPr>
          <w:rFonts w:ascii="Times New Roman"/>
          <w:b w:val="false"/>
          <w:i w:val="false"/>
          <w:color w:val="000000"/>
          <w:sz w:val="28"/>
        </w:rPr>
        <w:t>
      1.11.25.1.2. При работе с устройствами для подачи огнетушащих веществ;</w:t>
      </w:r>
    </w:p>
    <w:bookmarkEnd w:id="1706"/>
    <w:bookmarkStart w:name="z1706" w:id="1707"/>
    <w:p>
      <w:pPr>
        <w:spacing w:after="0"/>
        <w:ind w:left="0"/>
        <w:jc w:val="both"/>
      </w:pPr>
      <w:r>
        <w:rPr>
          <w:rFonts w:ascii="Times New Roman"/>
          <w:b w:val="false"/>
          <w:i w:val="false"/>
          <w:color w:val="000000"/>
          <w:sz w:val="28"/>
        </w:rPr>
        <w:t>
      1.11.25.1.3. При скорости ветра на уровне вершины лестницы (люльки) не более 10 м/с.</w:t>
      </w:r>
    </w:p>
    <w:bookmarkEnd w:id="1707"/>
    <w:bookmarkStart w:name="z1707" w:id="1708"/>
    <w:p>
      <w:pPr>
        <w:spacing w:after="0"/>
        <w:ind w:left="0"/>
        <w:jc w:val="both"/>
      </w:pPr>
      <w:r>
        <w:rPr>
          <w:rFonts w:ascii="Times New Roman"/>
          <w:b w:val="false"/>
          <w:i w:val="false"/>
          <w:color w:val="000000"/>
          <w:sz w:val="28"/>
        </w:rPr>
        <w:t>
      1.11.25.2. Пожарные автомобили, оборудованные стрелой или комплектом колен, должны иметь блокировки, исключающие:</w:t>
      </w:r>
    </w:p>
    <w:bookmarkEnd w:id="1708"/>
    <w:bookmarkStart w:name="z1708" w:id="1709"/>
    <w:p>
      <w:pPr>
        <w:spacing w:after="0"/>
        <w:ind w:left="0"/>
        <w:jc w:val="both"/>
      </w:pPr>
      <w:r>
        <w:rPr>
          <w:rFonts w:ascii="Times New Roman"/>
          <w:b w:val="false"/>
          <w:i w:val="false"/>
          <w:color w:val="000000"/>
          <w:sz w:val="28"/>
        </w:rPr>
        <w:t>
      1.11.25.2.1. Возможность движения стрелы (комплекта колен) при незаблокированных рессорах и поднятых опорах;</w:t>
      </w:r>
    </w:p>
    <w:bookmarkEnd w:id="1709"/>
    <w:bookmarkStart w:name="z1709" w:id="1710"/>
    <w:p>
      <w:pPr>
        <w:spacing w:after="0"/>
        <w:ind w:left="0"/>
        <w:jc w:val="both"/>
      </w:pPr>
      <w:r>
        <w:rPr>
          <w:rFonts w:ascii="Times New Roman"/>
          <w:b w:val="false"/>
          <w:i w:val="false"/>
          <w:color w:val="000000"/>
          <w:sz w:val="28"/>
        </w:rPr>
        <w:t>
      1.11.25.2.2. Возможность движения стрелы (комплекта колен) вне рабочего поля;</w:t>
      </w:r>
    </w:p>
    <w:bookmarkEnd w:id="1710"/>
    <w:bookmarkStart w:name="z1710" w:id="1711"/>
    <w:p>
      <w:pPr>
        <w:spacing w:after="0"/>
        <w:ind w:left="0"/>
        <w:jc w:val="both"/>
      </w:pPr>
      <w:r>
        <w:rPr>
          <w:rFonts w:ascii="Times New Roman"/>
          <w:b w:val="false"/>
          <w:i w:val="false"/>
          <w:color w:val="000000"/>
          <w:sz w:val="28"/>
        </w:rPr>
        <w:t>
      1.11.25.2.3. Подъем опор при рабочем положении стрелы (комплекта колен);</w:t>
      </w:r>
    </w:p>
    <w:bookmarkEnd w:id="1711"/>
    <w:bookmarkStart w:name="z1711" w:id="1712"/>
    <w:p>
      <w:pPr>
        <w:spacing w:after="0"/>
        <w:ind w:left="0"/>
        <w:jc w:val="both"/>
      </w:pPr>
      <w:r>
        <w:rPr>
          <w:rFonts w:ascii="Times New Roman"/>
          <w:b w:val="false"/>
          <w:i w:val="false"/>
          <w:color w:val="000000"/>
          <w:sz w:val="28"/>
        </w:rPr>
        <w:t>
      1.11.25.2.4. Самопроизвольное выдвижение опор во время движения автомобиля;</w:t>
      </w:r>
    </w:p>
    <w:bookmarkEnd w:id="1712"/>
    <w:bookmarkStart w:name="z1712" w:id="1713"/>
    <w:p>
      <w:pPr>
        <w:spacing w:after="0"/>
        <w:ind w:left="0"/>
        <w:jc w:val="both"/>
      </w:pPr>
      <w:r>
        <w:rPr>
          <w:rFonts w:ascii="Times New Roman"/>
          <w:b w:val="false"/>
          <w:i w:val="false"/>
          <w:color w:val="000000"/>
          <w:sz w:val="28"/>
        </w:rPr>
        <w:t>
      1.11.25.2.5. Сдвигание стрелы при движении по ней кабины лифта или при нахождении ее не в крайнем нижнем положении;</w:t>
      </w:r>
    </w:p>
    <w:bookmarkEnd w:id="1713"/>
    <w:bookmarkStart w:name="z1713" w:id="1714"/>
    <w:p>
      <w:pPr>
        <w:spacing w:after="0"/>
        <w:ind w:left="0"/>
        <w:jc w:val="both"/>
      </w:pPr>
      <w:r>
        <w:rPr>
          <w:rFonts w:ascii="Times New Roman"/>
          <w:b w:val="false"/>
          <w:i w:val="false"/>
          <w:color w:val="000000"/>
          <w:sz w:val="28"/>
        </w:rPr>
        <w:t>
      1.11.25.2.6. Дальнейшее движение стрелы (комплекта колен) после установки их в транспортное положение;</w:t>
      </w:r>
    </w:p>
    <w:bookmarkEnd w:id="1714"/>
    <w:bookmarkStart w:name="z1714" w:id="1715"/>
    <w:p>
      <w:pPr>
        <w:spacing w:after="0"/>
        <w:ind w:left="0"/>
        <w:jc w:val="both"/>
      </w:pPr>
      <w:r>
        <w:rPr>
          <w:rFonts w:ascii="Times New Roman"/>
          <w:b w:val="false"/>
          <w:i w:val="false"/>
          <w:color w:val="000000"/>
          <w:sz w:val="28"/>
        </w:rPr>
        <w:t>
      1.11.25.2.7. Движение автомобиля при включенной коробке отбора мощности, заблокированных рессорах, выдвинутых опорах и поднятой стреле (комплекте колен);</w:t>
      </w:r>
    </w:p>
    <w:bookmarkEnd w:id="1715"/>
    <w:bookmarkStart w:name="z1715" w:id="1716"/>
    <w:p>
      <w:pPr>
        <w:spacing w:after="0"/>
        <w:ind w:left="0"/>
        <w:jc w:val="both"/>
      </w:pPr>
      <w:r>
        <w:rPr>
          <w:rFonts w:ascii="Times New Roman"/>
          <w:b w:val="false"/>
          <w:i w:val="false"/>
          <w:color w:val="000000"/>
          <w:sz w:val="28"/>
        </w:rPr>
        <w:t>
      1.11.25.2.8. Движение стрелы (комплекта колен), люльки при соприкосновении крайних точек конструкции (ограничителей лобового удара) с препятствием;</w:t>
      </w:r>
    </w:p>
    <w:bookmarkEnd w:id="1716"/>
    <w:bookmarkStart w:name="z1716" w:id="1717"/>
    <w:p>
      <w:pPr>
        <w:spacing w:after="0"/>
        <w:ind w:left="0"/>
        <w:jc w:val="both"/>
      </w:pPr>
      <w:r>
        <w:rPr>
          <w:rFonts w:ascii="Times New Roman"/>
          <w:b w:val="false"/>
          <w:i w:val="false"/>
          <w:color w:val="000000"/>
          <w:sz w:val="28"/>
        </w:rPr>
        <w:t>
      1.11.25.2.9. Движение стрелы (комплекта колен) при превышении грузоподъемности более чем на 10%.</w:t>
      </w:r>
    </w:p>
    <w:bookmarkEnd w:id="1717"/>
    <w:bookmarkStart w:name="z1717" w:id="1718"/>
    <w:p>
      <w:pPr>
        <w:spacing w:after="0"/>
        <w:ind w:left="0"/>
        <w:jc w:val="both"/>
      </w:pPr>
      <w:r>
        <w:rPr>
          <w:rFonts w:ascii="Times New Roman"/>
          <w:b w:val="false"/>
          <w:i w:val="false"/>
          <w:color w:val="000000"/>
          <w:sz w:val="28"/>
        </w:rPr>
        <w:t>
      1.11.25.3. Пожарные автомобили, оборудованные стрелой или комплектом колен, должны иметь аварийный привод для приведения стрелы, комплекта колен в транспортное положение в случае отказа привода основного силового агрегата или двигателя шасси.</w:t>
      </w:r>
    </w:p>
    <w:bookmarkEnd w:id="1718"/>
    <w:bookmarkStart w:name="z1718" w:id="1719"/>
    <w:p>
      <w:pPr>
        <w:spacing w:after="0"/>
        <w:ind w:left="0"/>
        <w:jc w:val="both"/>
      </w:pPr>
      <w:r>
        <w:rPr>
          <w:rFonts w:ascii="Times New Roman"/>
          <w:b w:val="false"/>
          <w:i w:val="false"/>
          <w:color w:val="000000"/>
          <w:sz w:val="28"/>
        </w:rPr>
        <w:t>
      1.11.25.4. Скорость движения вершины автолестницы или подъемника должна автоматически замедляться при достижении предельных значений поля безопасности или крайних положений исполнительных механизмов приводов движений.</w:t>
      </w:r>
    </w:p>
    <w:bookmarkEnd w:id="1719"/>
    <w:bookmarkStart w:name="z1719" w:id="1720"/>
    <w:p>
      <w:pPr>
        <w:spacing w:after="0"/>
        <w:ind w:left="0"/>
        <w:jc w:val="both"/>
      </w:pPr>
      <w:r>
        <w:rPr>
          <w:rFonts w:ascii="Times New Roman"/>
          <w:b w:val="false"/>
          <w:i w:val="false"/>
          <w:color w:val="000000"/>
          <w:sz w:val="28"/>
        </w:rPr>
        <w:t>
      1.11.25.5. Автолестница, автоподъемник коленчатый должны быть снабжены указателями (контрольными приборами):</w:t>
      </w:r>
    </w:p>
    <w:bookmarkEnd w:id="1720"/>
    <w:bookmarkStart w:name="z1720" w:id="1721"/>
    <w:p>
      <w:pPr>
        <w:spacing w:after="0"/>
        <w:ind w:left="0"/>
        <w:jc w:val="both"/>
      </w:pPr>
      <w:r>
        <w:rPr>
          <w:rFonts w:ascii="Times New Roman"/>
          <w:b w:val="false"/>
          <w:i w:val="false"/>
          <w:color w:val="000000"/>
          <w:sz w:val="28"/>
        </w:rPr>
        <w:t>
      1.11.25.5.1. Высоты подъема и вылета стрелы, комплекта колен, люльки, кабины лифта;</w:t>
      </w:r>
    </w:p>
    <w:bookmarkEnd w:id="1721"/>
    <w:bookmarkStart w:name="z1721" w:id="1722"/>
    <w:p>
      <w:pPr>
        <w:spacing w:after="0"/>
        <w:ind w:left="0"/>
        <w:jc w:val="both"/>
      </w:pPr>
      <w:r>
        <w:rPr>
          <w:rFonts w:ascii="Times New Roman"/>
          <w:b w:val="false"/>
          <w:i w:val="false"/>
          <w:color w:val="000000"/>
          <w:sz w:val="28"/>
        </w:rPr>
        <w:t>
      1.11.25.5.2. Угла наклона нижнего колена стрелы;</w:t>
      </w:r>
    </w:p>
    <w:bookmarkEnd w:id="1722"/>
    <w:bookmarkStart w:name="z1722" w:id="1723"/>
    <w:p>
      <w:pPr>
        <w:spacing w:after="0"/>
        <w:ind w:left="0"/>
        <w:jc w:val="both"/>
      </w:pPr>
      <w:r>
        <w:rPr>
          <w:rFonts w:ascii="Times New Roman"/>
          <w:b w:val="false"/>
          <w:i w:val="false"/>
          <w:color w:val="000000"/>
          <w:sz w:val="28"/>
        </w:rPr>
        <w:t>
      1.11.25.5.3. Поперечного угла наклона стрелы.</w:t>
      </w:r>
    </w:p>
    <w:bookmarkEnd w:id="1723"/>
    <w:bookmarkStart w:name="z1723" w:id="1724"/>
    <w:p>
      <w:pPr>
        <w:spacing w:after="0"/>
        <w:ind w:left="0"/>
        <w:jc w:val="both"/>
      </w:pPr>
      <w:r>
        <w:rPr>
          <w:rFonts w:ascii="Times New Roman"/>
          <w:b w:val="false"/>
          <w:i w:val="false"/>
          <w:color w:val="000000"/>
          <w:sz w:val="28"/>
        </w:rPr>
        <w:t>
      1.11.25.6. Указатели (контрольные приборы), приведенные в перечислении 1.11.25.5.1, должны быть скомпонованы в едином блоке, хорошо видимом с рабочего места оператора, и иметь погрешность показаний не более 5%.</w:t>
      </w:r>
    </w:p>
    <w:bookmarkEnd w:id="1724"/>
    <w:bookmarkStart w:name="z1724" w:id="1725"/>
    <w:p>
      <w:pPr>
        <w:spacing w:after="0"/>
        <w:ind w:left="0"/>
        <w:jc w:val="both"/>
      </w:pPr>
      <w:r>
        <w:rPr>
          <w:rFonts w:ascii="Times New Roman"/>
          <w:b w:val="false"/>
          <w:i w:val="false"/>
          <w:color w:val="000000"/>
          <w:sz w:val="28"/>
        </w:rPr>
        <w:t>
      1.11.25.7. Звуковая, световая сигнализация автолестницы, автоподъемника коленчатого, расположенная на пультах управления, должна оповещать:</w:t>
      </w:r>
    </w:p>
    <w:bookmarkEnd w:id="1725"/>
    <w:bookmarkStart w:name="z1725" w:id="1726"/>
    <w:p>
      <w:pPr>
        <w:spacing w:after="0"/>
        <w:ind w:left="0"/>
        <w:jc w:val="both"/>
      </w:pPr>
      <w:r>
        <w:rPr>
          <w:rFonts w:ascii="Times New Roman"/>
          <w:b w:val="false"/>
          <w:i w:val="false"/>
          <w:color w:val="000000"/>
          <w:sz w:val="28"/>
        </w:rPr>
        <w:t>
      1.11.25.7.1. О подходе стрелы, комплекта колен, люльки, кабины лифта к границе рабочего поля движения;</w:t>
      </w:r>
    </w:p>
    <w:bookmarkEnd w:id="1726"/>
    <w:bookmarkStart w:name="z1726" w:id="1727"/>
    <w:p>
      <w:pPr>
        <w:spacing w:after="0"/>
        <w:ind w:left="0"/>
        <w:jc w:val="both"/>
      </w:pPr>
      <w:r>
        <w:rPr>
          <w:rFonts w:ascii="Times New Roman"/>
          <w:b w:val="false"/>
          <w:i w:val="false"/>
          <w:color w:val="000000"/>
          <w:sz w:val="28"/>
        </w:rPr>
        <w:t>
      1.11.25.7.2. О перегрузке стрелы, люльки, кабины лифта;</w:t>
      </w:r>
    </w:p>
    <w:bookmarkEnd w:id="1727"/>
    <w:bookmarkStart w:name="z1727" w:id="1728"/>
    <w:p>
      <w:pPr>
        <w:spacing w:after="0"/>
        <w:ind w:left="0"/>
        <w:jc w:val="both"/>
      </w:pPr>
      <w:r>
        <w:rPr>
          <w:rFonts w:ascii="Times New Roman"/>
          <w:b w:val="false"/>
          <w:i w:val="false"/>
          <w:color w:val="000000"/>
          <w:sz w:val="28"/>
        </w:rPr>
        <w:t>
      1.11.25.7.3. О моменте срабатывания ограничителя лобового удара;</w:t>
      </w:r>
    </w:p>
    <w:bookmarkEnd w:id="1728"/>
    <w:bookmarkStart w:name="z1728" w:id="1729"/>
    <w:p>
      <w:pPr>
        <w:spacing w:after="0"/>
        <w:ind w:left="0"/>
        <w:jc w:val="both"/>
      </w:pPr>
      <w:r>
        <w:rPr>
          <w:rFonts w:ascii="Times New Roman"/>
          <w:b w:val="false"/>
          <w:i w:val="false"/>
          <w:color w:val="000000"/>
          <w:sz w:val="28"/>
        </w:rPr>
        <w:t>
      1.11.25.7.4. О моменте отрыва опоры от земли или подкладки;</w:t>
      </w:r>
    </w:p>
    <w:bookmarkEnd w:id="1729"/>
    <w:bookmarkStart w:name="z1729" w:id="1730"/>
    <w:p>
      <w:pPr>
        <w:spacing w:after="0"/>
        <w:ind w:left="0"/>
        <w:jc w:val="both"/>
      </w:pPr>
      <w:r>
        <w:rPr>
          <w:rFonts w:ascii="Times New Roman"/>
          <w:b w:val="false"/>
          <w:i w:val="false"/>
          <w:color w:val="000000"/>
          <w:sz w:val="28"/>
        </w:rPr>
        <w:t>
      1.11.25.7.5. О моменте совмещения осей (для автолестницы);</w:t>
      </w:r>
    </w:p>
    <w:bookmarkEnd w:id="1730"/>
    <w:bookmarkStart w:name="z1730" w:id="1731"/>
    <w:p>
      <w:pPr>
        <w:spacing w:after="0"/>
        <w:ind w:left="0"/>
        <w:jc w:val="both"/>
      </w:pPr>
      <w:r>
        <w:rPr>
          <w:rFonts w:ascii="Times New Roman"/>
          <w:b w:val="false"/>
          <w:i w:val="false"/>
          <w:color w:val="000000"/>
          <w:sz w:val="28"/>
        </w:rPr>
        <w:t>
      1.11.25.7.6. О моменте совмещения ступеней (для автолестницы).</w:t>
      </w:r>
    </w:p>
    <w:bookmarkEnd w:id="1731"/>
    <w:bookmarkStart w:name="z1731" w:id="1732"/>
    <w:p>
      <w:pPr>
        <w:spacing w:after="0"/>
        <w:ind w:left="0"/>
        <w:jc w:val="both"/>
      </w:pPr>
      <w:r>
        <w:rPr>
          <w:rFonts w:ascii="Times New Roman"/>
          <w:b w:val="false"/>
          <w:i w:val="false"/>
          <w:color w:val="000000"/>
          <w:sz w:val="28"/>
        </w:rPr>
        <w:t>
      1.11.25.8. Автолестница, автоподъемник коленчатый должны иметь систему выравнивания, обеспечивающую горизонтальность пола люльки при любом ее положении и горизонтальность ступеней лестницы, расположенной вдоль стрелы (при ее наличии). При этом отклонение от горизонтальности плоскости пола люльки должно быть не более 3</w:t>
      </w:r>
      <w:r>
        <w:rPr>
          <w:rFonts w:ascii="Times New Roman"/>
          <w:b w:val="false"/>
          <w:i w:val="false"/>
          <w:color w:val="000000"/>
          <w:vertAlign w:val="superscript"/>
        </w:rPr>
        <w:t>0</w:t>
      </w:r>
      <w:r>
        <w:rPr>
          <w:rFonts w:ascii="Times New Roman"/>
          <w:b w:val="false"/>
          <w:i w:val="false"/>
          <w:color w:val="000000"/>
          <w:sz w:val="28"/>
        </w:rPr>
        <w:t>, а ступеней – не более 2</w:t>
      </w:r>
      <w:r>
        <w:rPr>
          <w:rFonts w:ascii="Times New Roman"/>
          <w:b w:val="false"/>
          <w:i w:val="false"/>
          <w:color w:val="000000"/>
          <w:vertAlign w:val="superscript"/>
        </w:rPr>
        <w:t>0</w:t>
      </w:r>
      <w:r>
        <w:rPr>
          <w:rFonts w:ascii="Times New Roman"/>
          <w:b w:val="false"/>
          <w:i w:val="false"/>
          <w:color w:val="000000"/>
          <w:sz w:val="28"/>
        </w:rPr>
        <w:t>.</w:t>
      </w:r>
    </w:p>
    <w:bookmarkEnd w:id="1732"/>
    <w:bookmarkStart w:name="z1732" w:id="1733"/>
    <w:p>
      <w:pPr>
        <w:spacing w:after="0"/>
        <w:ind w:left="0"/>
        <w:jc w:val="both"/>
      </w:pPr>
      <w:r>
        <w:rPr>
          <w:rFonts w:ascii="Times New Roman"/>
          <w:b w:val="false"/>
          <w:i w:val="false"/>
          <w:color w:val="000000"/>
          <w:sz w:val="28"/>
        </w:rPr>
        <w:t>
      1.11.25.9. Люльки автолестницы, автоподъемника коленчатого должны иметь ограждение, образованное двумя рядами поручней на высоте (1,1 ± 0,1) и (0,5 ± 0,1) м. По периметру пола люльки должно быть сплошное ограждение (плинтус) высотой не менее 0,1 м. Элементы ограждения люльки (поручни) должны выдерживать концентрированную нагрузку в различных направлениях не менее 1300 Н.</w:t>
      </w:r>
    </w:p>
    <w:bookmarkEnd w:id="1733"/>
    <w:bookmarkStart w:name="z1733" w:id="1734"/>
    <w:p>
      <w:pPr>
        <w:spacing w:after="0"/>
        <w:ind w:left="0"/>
        <w:jc w:val="both"/>
      </w:pPr>
      <w:r>
        <w:rPr>
          <w:rFonts w:ascii="Times New Roman"/>
          <w:b w:val="false"/>
          <w:i w:val="false"/>
          <w:color w:val="000000"/>
          <w:sz w:val="28"/>
        </w:rPr>
        <w:t>
      1.11.25.10. Кабина лифта должна иметь ячеистое ограждение по периметру высотой не менее 1,5 м.</w:t>
      </w:r>
    </w:p>
    <w:bookmarkEnd w:id="1734"/>
    <w:bookmarkStart w:name="z1734" w:id="1735"/>
    <w:p>
      <w:pPr>
        <w:spacing w:after="0"/>
        <w:ind w:left="0"/>
        <w:jc w:val="both"/>
      </w:pPr>
      <w:r>
        <w:rPr>
          <w:rFonts w:ascii="Times New Roman"/>
          <w:b w:val="false"/>
          <w:i w:val="false"/>
          <w:color w:val="000000"/>
          <w:sz w:val="28"/>
        </w:rPr>
        <w:t>
      1.11.25.11. Люлька автоподъемника коленчатого и кабина лифта автолестницы должны быть оборудованы одной или более одностворчатыми дверками с замком, открываемым изнутри и снаружи (люлька АПК может быть оборудована откидными поручнями). Ширина прохода при этом должна быть не менее 500 мм.</w:t>
      </w:r>
    </w:p>
    <w:bookmarkEnd w:id="1735"/>
    <w:bookmarkStart w:name="z1735" w:id="1736"/>
    <w:p>
      <w:pPr>
        <w:spacing w:after="0"/>
        <w:ind w:left="0"/>
        <w:jc w:val="both"/>
      </w:pPr>
      <w:r>
        <w:rPr>
          <w:rFonts w:ascii="Times New Roman"/>
          <w:b w:val="false"/>
          <w:i w:val="false"/>
          <w:color w:val="000000"/>
          <w:sz w:val="28"/>
        </w:rPr>
        <w:t>
      1.11.25.12. Органы управления всеми движениями люльки автоподъемника коленчатого на пульте управления должны быть самовозвратными, исключать возможность самопроизвольного их включения и иметь обозначение включаемых движений механизмов.</w:t>
      </w:r>
    </w:p>
    <w:bookmarkEnd w:id="1736"/>
    <w:bookmarkStart w:name="z1736" w:id="1737"/>
    <w:p>
      <w:pPr>
        <w:spacing w:after="0"/>
        <w:ind w:left="0"/>
        <w:jc w:val="both"/>
      </w:pPr>
      <w:r>
        <w:rPr>
          <w:rFonts w:ascii="Times New Roman"/>
          <w:b w:val="false"/>
          <w:i w:val="false"/>
          <w:color w:val="000000"/>
          <w:sz w:val="28"/>
        </w:rPr>
        <w:t>
      1.11.25.13. Пульты управления пожарных автомобилей, оборудованных стрелой или комплектом колен, должны иметь устройства включения звукового сигнала и аварийной остановки выполняемого маневра без отключения двигателя автомобиля.</w:t>
      </w:r>
    </w:p>
    <w:bookmarkEnd w:id="1737"/>
    <w:bookmarkStart w:name="z1737" w:id="1738"/>
    <w:p>
      <w:pPr>
        <w:spacing w:after="0"/>
        <w:ind w:left="0"/>
        <w:jc w:val="both"/>
      </w:pPr>
      <w:r>
        <w:rPr>
          <w:rFonts w:ascii="Times New Roman"/>
          <w:b w:val="false"/>
          <w:i w:val="false"/>
          <w:color w:val="000000"/>
          <w:sz w:val="28"/>
        </w:rPr>
        <w:t>
      1.11.25.14. Автолестница, автоподъемник коленчатый должны быть оборудованы переговорными устройствами, обеспечивающими двустороннюю громкоговорящую связь основного пульта управления с люлькой.</w:t>
      </w:r>
    </w:p>
    <w:bookmarkEnd w:id="1738"/>
    <w:bookmarkStart w:name="z1738" w:id="1739"/>
    <w:p>
      <w:pPr>
        <w:spacing w:after="0"/>
        <w:ind w:left="0"/>
        <w:jc w:val="both"/>
      </w:pPr>
      <w:r>
        <w:rPr>
          <w:rFonts w:ascii="Times New Roman"/>
          <w:b w:val="false"/>
          <w:i w:val="false"/>
          <w:color w:val="000000"/>
          <w:sz w:val="28"/>
        </w:rPr>
        <w:t>
      1.12. Требования к транспортным средствам для аварийно-спасательных служб и для милиции (полиции)</w:t>
      </w:r>
    </w:p>
    <w:bookmarkEnd w:id="1739"/>
    <w:bookmarkStart w:name="z1739" w:id="1740"/>
    <w:p>
      <w:pPr>
        <w:spacing w:after="0"/>
        <w:ind w:left="0"/>
        <w:jc w:val="both"/>
      </w:pPr>
      <w:r>
        <w:rPr>
          <w:rFonts w:ascii="Times New Roman"/>
          <w:b w:val="false"/>
          <w:i w:val="false"/>
          <w:color w:val="000000"/>
          <w:sz w:val="28"/>
        </w:rPr>
        <w:t>
      1.12.1. Транспортные средства для аварийно-спасательных служб и для милиции (полиции) должны соответствовать требованиям пункта 2.4 настоящего приложения.</w:t>
      </w:r>
    </w:p>
    <w:bookmarkEnd w:id="1740"/>
    <w:bookmarkStart w:name="z1740" w:id="1741"/>
    <w:p>
      <w:pPr>
        <w:spacing w:after="0"/>
        <w:ind w:left="0"/>
        <w:jc w:val="both"/>
      </w:pPr>
      <w:r>
        <w:rPr>
          <w:rFonts w:ascii="Times New Roman"/>
          <w:b w:val="false"/>
          <w:i w:val="false"/>
          <w:color w:val="000000"/>
          <w:sz w:val="28"/>
        </w:rPr>
        <w:t>
      1.13. Требования к транспортным средствам для коммунального хозяйства и содержания дорог</w:t>
      </w:r>
    </w:p>
    <w:bookmarkEnd w:id="1741"/>
    <w:bookmarkStart w:name="z1741" w:id="1742"/>
    <w:p>
      <w:pPr>
        <w:spacing w:after="0"/>
        <w:ind w:left="0"/>
        <w:jc w:val="both"/>
      </w:pPr>
      <w:r>
        <w:rPr>
          <w:rFonts w:ascii="Times New Roman"/>
          <w:b w:val="false"/>
          <w:i w:val="false"/>
          <w:color w:val="000000"/>
          <w:sz w:val="28"/>
        </w:rPr>
        <w:t>
      1.13.1. Составные части спецоборудования (в том числе провода, кабели, соединительная арматура, трубопроводы и т.п.) должны быть выполнены с таким расчетом, чтобы исключалась возможность их случайного повреждения.</w:t>
      </w:r>
    </w:p>
    <w:bookmarkEnd w:id="1742"/>
    <w:bookmarkStart w:name="z1742" w:id="1743"/>
    <w:p>
      <w:pPr>
        <w:spacing w:after="0"/>
        <w:ind w:left="0"/>
        <w:jc w:val="both"/>
      </w:pPr>
      <w:r>
        <w:rPr>
          <w:rFonts w:ascii="Times New Roman"/>
          <w:b w:val="false"/>
          <w:i w:val="false"/>
          <w:color w:val="000000"/>
          <w:sz w:val="28"/>
        </w:rPr>
        <w:t>
      1.13.2. Поднимающиеся и опрокидывающиеся части спецоборудования должны быть оснащены упорами для их фиксации в поднятом положении и (или) устройствами, исключающими их самопроизвольное опрокидывание и резкое опускание.</w:t>
      </w:r>
    </w:p>
    <w:bookmarkEnd w:id="1743"/>
    <w:bookmarkStart w:name="z1743" w:id="1744"/>
    <w:p>
      <w:pPr>
        <w:spacing w:after="0"/>
        <w:ind w:left="0"/>
        <w:jc w:val="both"/>
      </w:pPr>
      <w:r>
        <w:rPr>
          <w:rFonts w:ascii="Times New Roman"/>
          <w:b w:val="false"/>
          <w:i w:val="false"/>
          <w:color w:val="000000"/>
          <w:sz w:val="28"/>
        </w:rPr>
        <w:t>
      1.13.3. Пульт управления спецоборудованием не должен находиться в зоне действия спецоборудования.</w:t>
      </w:r>
    </w:p>
    <w:bookmarkEnd w:id="1744"/>
    <w:bookmarkStart w:name="z1744" w:id="1745"/>
    <w:p>
      <w:pPr>
        <w:spacing w:after="0"/>
        <w:ind w:left="0"/>
        <w:jc w:val="both"/>
      </w:pPr>
      <w:r>
        <w:rPr>
          <w:rFonts w:ascii="Times New Roman"/>
          <w:b w:val="false"/>
          <w:i w:val="false"/>
          <w:color w:val="000000"/>
          <w:sz w:val="28"/>
        </w:rPr>
        <w:t>
      1.13.4. Пульт управления рабочими органами спецоборудования должен быть расположен так, чтобы оператор видел всю рабочую площадку.</w:t>
      </w:r>
    </w:p>
    <w:bookmarkEnd w:id="1745"/>
    <w:bookmarkStart w:name="z1745" w:id="1746"/>
    <w:p>
      <w:pPr>
        <w:spacing w:after="0"/>
        <w:ind w:left="0"/>
        <w:jc w:val="both"/>
      </w:pPr>
      <w:r>
        <w:rPr>
          <w:rFonts w:ascii="Times New Roman"/>
          <w:b w:val="false"/>
          <w:i w:val="false"/>
          <w:color w:val="000000"/>
          <w:sz w:val="28"/>
        </w:rPr>
        <w:t>
      1.13.5. Грузозахватные устройства спецоборудования должны обеспечивать захват грузов, исключающий их самопроизвольное смещение или опрокидывание.</w:t>
      </w:r>
    </w:p>
    <w:bookmarkEnd w:id="1746"/>
    <w:bookmarkStart w:name="z1746" w:id="1747"/>
    <w:p>
      <w:pPr>
        <w:spacing w:after="0"/>
        <w:ind w:left="0"/>
        <w:jc w:val="both"/>
      </w:pPr>
      <w:r>
        <w:rPr>
          <w:rFonts w:ascii="Times New Roman"/>
          <w:b w:val="false"/>
          <w:i w:val="false"/>
          <w:color w:val="000000"/>
          <w:sz w:val="28"/>
        </w:rPr>
        <w:t>
      1.13.6. Органы управления, воздействие на которые одновременно или не в установленной очередности может приводить к аварийной ситуации или повреждению оборудования, должны взаимно блокироваться.</w:t>
      </w:r>
    </w:p>
    <w:bookmarkEnd w:id="1747"/>
    <w:bookmarkStart w:name="z1747" w:id="1748"/>
    <w:p>
      <w:pPr>
        <w:spacing w:after="0"/>
        <w:ind w:left="0"/>
        <w:jc w:val="both"/>
      </w:pPr>
      <w:r>
        <w:rPr>
          <w:rFonts w:ascii="Times New Roman"/>
          <w:b w:val="false"/>
          <w:i w:val="false"/>
          <w:color w:val="000000"/>
          <w:sz w:val="28"/>
        </w:rPr>
        <w:t>
      Блокировка не должна распространяться на органы управления, служащие для остановки оборудования или любого его элемента.</w:t>
      </w:r>
    </w:p>
    <w:bookmarkEnd w:id="1748"/>
    <w:bookmarkStart w:name="z1748" w:id="1749"/>
    <w:p>
      <w:pPr>
        <w:spacing w:after="0"/>
        <w:ind w:left="0"/>
        <w:jc w:val="both"/>
      </w:pPr>
      <w:r>
        <w:rPr>
          <w:rFonts w:ascii="Times New Roman"/>
          <w:b w:val="false"/>
          <w:i w:val="false"/>
          <w:color w:val="000000"/>
          <w:sz w:val="28"/>
        </w:rPr>
        <w:t>
      1.13.7. Усилия, прилагаемые к рычагам управления спецоборудованием, в зависимости от способа перемещения и частоты использования, должны соответствовать значениям, приведенным в таблице 1.13.1.</w:t>
      </w:r>
    </w:p>
    <w:bookmarkEnd w:id="1749"/>
    <w:bookmarkStart w:name="z1749" w:id="1750"/>
    <w:p>
      <w:pPr>
        <w:spacing w:after="0"/>
        <w:ind w:left="0"/>
        <w:jc w:val="both"/>
      </w:pPr>
      <w:r>
        <w:rPr>
          <w:rFonts w:ascii="Times New Roman"/>
          <w:b w:val="false"/>
          <w:i w:val="false"/>
          <w:color w:val="000000"/>
          <w:sz w:val="28"/>
        </w:rPr>
        <w:t xml:space="preserve">
      Таблица 1.13.1. </w:t>
      </w:r>
    </w:p>
    <w:bookmarkEnd w:id="1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перемещения рычага</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Усилия, Н, не более</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использования, раз в смену</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Преимущественно пальцами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Преимущественно кистью</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Преимущественно кистью с предплечьем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Всей рукой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Двумя руками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750" w:id="1751"/>
    <w:p>
      <w:pPr>
        <w:spacing w:after="0"/>
        <w:ind w:left="0"/>
        <w:jc w:val="both"/>
      </w:pPr>
      <w:r>
        <w:rPr>
          <w:rFonts w:ascii="Times New Roman"/>
          <w:b w:val="false"/>
          <w:i w:val="false"/>
          <w:color w:val="000000"/>
          <w:sz w:val="28"/>
        </w:rPr>
        <w:t>
      1.13.8. Усилие, прикладываемое двумя руками к рукоятке рычага ручного привода арматуры трубопровода в момент запирания запорного органа (или страгивания при открытии), не должно превышать 450 Н.</w:t>
      </w:r>
    </w:p>
    <w:bookmarkEnd w:id="1751"/>
    <w:bookmarkStart w:name="z1751" w:id="1752"/>
    <w:p>
      <w:pPr>
        <w:spacing w:after="0"/>
        <w:ind w:left="0"/>
        <w:jc w:val="both"/>
      </w:pPr>
      <w:r>
        <w:rPr>
          <w:rFonts w:ascii="Times New Roman"/>
          <w:b w:val="false"/>
          <w:i w:val="false"/>
          <w:color w:val="000000"/>
          <w:sz w:val="28"/>
        </w:rPr>
        <w:t>
      1.13.9. Шумовые характеристики на рабочем месте оператора должны соответствовать пункту 3.3 настоящего приложения.</w:t>
      </w:r>
    </w:p>
    <w:bookmarkEnd w:id="1752"/>
    <w:bookmarkStart w:name="z1752" w:id="1753"/>
    <w:p>
      <w:pPr>
        <w:spacing w:after="0"/>
        <w:ind w:left="0"/>
        <w:jc w:val="both"/>
      </w:pPr>
      <w:r>
        <w:rPr>
          <w:rFonts w:ascii="Times New Roman"/>
          <w:b w:val="false"/>
          <w:i w:val="false"/>
          <w:color w:val="000000"/>
          <w:sz w:val="28"/>
        </w:rPr>
        <w:t>
      1.13.10. Элементы конструкции технологического оборудования, выступающие при движении за габаритную ширину транспортного средства более чем на 0,4 м слева и (или) справа от внешнего края габаритных огней, или выступающие за габаритную длину транспортного средства более чем на 1,0 м спереди и (или) сзади, окрашиваются полосами. Цвет окраски полос – чередующиеся красные и белые (желтые) полосы одинаковой ширины от 30 до 100 мм, угол их наклона 45 ± 5</w:t>
      </w:r>
      <w:r>
        <w:rPr>
          <w:rFonts w:ascii="Times New Roman"/>
          <w:b w:val="false"/>
          <w:i w:val="false"/>
          <w:color w:val="000000"/>
          <w:vertAlign w:val="superscript"/>
        </w:rPr>
        <w:t>0</w:t>
      </w:r>
      <w:r>
        <w:rPr>
          <w:rFonts w:ascii="Times New Roman"/>
          <w:b w:val="false"/>
          <w:i w:val="false"/>
          <w:color w:val="000000"/>
          <w:sz w:val="28"/>
        </w:rPr>
        <w:t xml:space="preserve"> наружу и вниз.</w:t>
      </w:r>
    </w:p>
    <w:bookmarkEnd w:id="1753"/>
    <w:bookmarkStart w:name="z1753" w:id="1754"/>
    <w:p>
      <w:pPr>
        <w:spacing w:after="0"/>
        <w:ind w:left="0"/>
        <w:jc w:val="both"/>
      </w:pPr>
      <w:r>
        <w:rPr>
          <w:rFonts w:ascii="Times New Roman"/>
          <w:b w:val="false"/>
          <w:i w:val="false"/>
          <w:color w:val="000000"/>
          <w:sz w:val="28"/>
        </w:rPr>
        <w:t>
      Кроме того, такие элементы конструкции обозначаются световозвращателями класса IА по Правилам ООН № 3, или габаритными фонарями с освещающей поверхностью, направленной вперед и назад, или световозвращающей маркировкой по Правилам ООН № 104.</w:t>
      </w:r>
    </w:p>
    <w:bookmarkEnd w:id="1754"/>
    <w:bookmarkStart w:name="z1754" w:id="1755"/>
    <w:p>
      <w:pPr>
        <w:spacing w:after="0"/>
        <w:ind w:left="0"/>
        <w:jc w:val="both"/>
      </w:pPr>
      <w:r>
        <w:rPr>
          <w:rFonts w:ascii="Times New Roman"/>
          <w:b w:val="false"/>
          <w:i w:val="false"/>
          <w:color w:val="000000"/>
          <w:sz w:val="28"/>
        </w:rPr>
        <w:t>
      1.13.11. Технологические надписи должны быть размещены в местах, видимых с поста управления.</w:t>
      </w:r>
    </w:p>
    <w:bookmarkEnd w:id="1755"/>
    <w:bookmarkStart w:name="z1755" w:id="1756"/>
    <w:p>
      <w:pPr>
        <w:spacing w:after="0"/>
        <w:ind w:left="0"/>
        <w:jc w:val="both"/>
      </w:pPr>
      <w:r>
        <w:rPr>
          <w:rFonts w:ascii="Times New Roman"/>
          <w:b w:val="false"/>
          <w:i w:val="false"/>
          <w:color w:val="000000"/>
          <w:sz w:val="28"/>
        </w:rPr>
        <w:t>
      1.13.12. Органы управления и контроля следует обозначать символами, указывающими назначение органа. При отсутствии соответствующего символа допускается применение надписей.</w:t>
      </w:r>
    </w:p>
    <w:bookmarkEnd w:id="1756"/>
    <w:bookmarkStart w:name="z1756" w:id="1757"/>
    <w:p>
      <w:pPr>
        <w:spacing w:after="0"/>
        <w:ind w:left="0"/>
        <w:jc w:val="both"/>
      </w:pPr>
      <w:r>
        <w:rPr>
          <w:rFonts w:ascii="Times New Roman"/>
          <w:b w:val="false"/>
          <w:i w:val="false"/>
          <w:color w:val="000000"/>
          <w:sz w:val="28"/>
        </w:rPr>
        <w:t>
      1.13.13. Таблички данных могут быть установлены на любых агрегатах и узлах оборудования, но должны быть на всех предохранительных устройствах.</w:t>
      </w:r>
    </w:p>
    <w:bookmarkEnd w:id="1757"/>
    <w:bookmarkStart w:name="z1757" w:id="1758"/>
    <w:p>
      <w:pPr>
        <w:spacing w:after="0"/>
        <w:ind w:left="0"/>
        <w:jc w:val="both"/>
      </w:pPr>
      <w:r>
        <w:rPr>
          <w:rFonts w:ascii="Times New Roman"/>
          <w:b w:val="false"/>
          <w:i w:val="false"/>
          <w:color w:val="000000"/>
          <w:sz w:val="28"/>
        </w:rPr>
        <w:t>
      1.13.14. На транспортные средства, максимальная скорость которых по технической характеристике и (или) при выполнении технологических операций ниже разрешенной Правилами дорожного движения, должен быть установлен опознавательный знак ограничения скорости в соответствии с положениями по допуску транспортных средств к эксплуатации и обязанности должностных лиц по обеспечению безопасности дорожного движения. Если скорость движения транспортного средства при выполнении технологических операций ниже транспортной, то знак ограничения скорости при выполнении этих операций должен быть установлен спереди.</w:t>
      </w:r>
    </w:p>
    <w:bookmarkEnd w:id="1758"/>
    <w:bookmarkStart w:name="z1758" w:id="1759"/>
    <w:p>
      <w:pPr>
        <w:spacing w:after="0"/>
        <w:ind w:left="0"/>
        <w:jc w:val="both"/>
      </w:pPr>
      <w:r>
        <w:rPr>
          <w:rFonts w:ascii="Times New Roman"/>
          <w:b w:val="false"/>
          <w:i w:val="false"/>
          <w:color w:val="000000"/>
          <w:sz w:val="28"/>
        </w:rPr>
        <w:t>
      Дополнительная информация о максимальной скорости должна быть указана в эксплуатационной документации.</w:t>
      </w:r>
    </w:p>
    <w:bookmarkEnd w:id="1759"/>
    <w:bookmarkStart w:name="z1759" w:id="1760"/>
    <w:p>
      <w:pPr>
        <w:spacing w:after="0"/>
        <w:ind w:left="0"/>
        <w:jc w:val="both"/>
      </w:pPr>
      <w:r>
        <w:rPr>
          <w:rFonts w:ascii="Times New Roman"/>
          <w:b w:val="false"/>
          <w:i w:val="false"/>
          <w:color w:val="000000"/>
          <w:sz w:val="28"/>
        </w:rPr>
        <w:t>
      1.13.15. Допускается увеличение размера по высоте установки фар ближнего света максимально до 3250 мм, если соблюдение данного размера по Правилам ООН № 48 невозможно вследствие конструкции технологического оборудования. Фары ближнего света должны быть отрегулированы так, чтобы линия пересечения плоскости, содержащей левую часть световой границы пучка ближнего света и горизонтальной опорной поверхности машины, совпадала с аналогичной линией фары, установленной по Правилам ООН № 48.</w:t>
      </w:r>
    </w:p>
    <w:bookmarkEnd w:id="1760"/>
    <w:bookmarkStart w:name="z1760" w:id="1761"/>
    <w:p>
      <w:pPr>
        <w:spacing w:after="0"/>
        <w:ind w:left="0"/>
        <w:jc w:val="both"/>
      </w:pPr>
      <w:r>
        <w:rPr>
          <w:rFonts w:ascii="Times New Roman"/>
          <w:b w:val="false"/>
          <w:i w:val="false"/>
          <w:color w:val="000000"/>
          <w:sz w:val="28"/>
        </w:rPr>
        <w:t>
      1.13.16. Допускается увеличение расстояния от передней оконечности машины до боковых повторителей указателей поворота максимально до 3500 мм, если соблюдение данного размера по Правилам ООН № 48 невозможно вследствие конструкции технологического оборудования, установленного спереди машины.</w:t>
      </w:r>
    </w:p>
    <w:bookmarkEnd w:id="1761"/>
    <w:bookmarkStart w:name="z1761" w:id="1762"/>
    <w:p>
      <w:pPr>
        <w:spacing w:after="0"/>
        <w:ind w:left="0"/>
        <w:jc w:val="both"/>
      </w:pPr>
      <w:r>
        <w:rPr>
          <w:rFonts w:ascii="Times New Roman"/>
          <w:b w:val="false"/>
          <w:i w:val="false"/>
          <w:color w:val="000000"/>
          <w:sz w:val="28"/>
        </w:rPr>
        <w:t>
      1.13.17. Машины, предназначенные для выполнения уборочных работ на дорогах, оборудуются специальными световыми сигналами (проблесковыми маячками) желтого или оранжевого цвета.</w:t>
      </w:r>
    </w:p>
    <w:bookmarkEnd w:id="1762"/>
    <w:bookmarkStart w:name="z1762" w:id="1763"/>
    <w:p>
      <w:pPr>
        <w:spacing w:after="0"/>
        <w:ind w:left="0"/>
        <w:jc w:val="both"/>
      </w:pPr>
      <w:r>
        <w:rPr>
          <w:rFonts w:ascii="Times New Roman"/>
          <w:b w:val="false"/>
          <w:i w:val="false"/>
          <w:color w:val="000000"/>
          <w:sz w:val="28"/>
        </w:rPr>
        <w:t>
      Количество и расположение проблесковых маячков должны обеспечивать их видимость на угол 360</w:t>
      </w:r>
      <w:r>
        <w:rPr>
          <w:rFonts w:ascii="Times New Roman"/>
          <w:b w:val="false"/>
          <w:i w:val="false"/>
          <w:color w:val="000000"/>
          <w:vertAlign w:val="superscript"/>
        </w:rPr>
        <w:t>0</w:t>
      </w:r>
      <w:r>
        <w:rPr>
          <w:rFonts w:ascii="Times New Roman"/>
          <w:b w:val="false"/>
          <w:i w:val="false"/>
          <w:color w:val="000000"/>
          <w:sz w:val="28"/>
        </w:rPr>
        <w:t xml:space="preserve"> в горизонтальной плоскости, проходящей через центр источника излучения света.</w:t>
      </w:r>
    </w:p>
    <w:bookmarkEnd w:id="1763"/>
    <w:bookmarkStart w:name="z1763" w:id="1764"/>
    <w:p>
      <w:pPr>
        <w:spacing w:after="0"/>
        <w:ind w:left="0"/>
        <w:jc w:val="both"/>
      </w:pPr>
      <w:r>
        <w:rPr>
          <w:rFonts w:ascii="Times New Roman"/>
          <w:b w:val="false"/>
          <w:i w:val="false"/>
          <w:color w:val="000000"/>
          <w:sz w:val="28"/>
        </w:rPr>
        <w:t>
      1.13.18. Для освещения рабочей зоны при работе технологического оборудования в темное время суток машины оборудуются дополнительными фарами освещения рабочей зоны.</w:t>
      </w:r>
    </w:p>
    <w:bookmarkEnd w:id="1764"/>
    <w:bookmarkStart w:name="z1764" w:id="1765"/>
    <w:p>
      <w:pPr>
        <w:spacing w:after="0"/>
        <w:ind w:left="0"/>
        <w:jc w:val="both"/>
      </w:pPr>
      <w:r>
        <w:rPr>
          <w:rFonts w:ascii="Times New Roman"/>
          <w:b w:val="false"/>
          <w:i w:val="false"/>
          <w:color w:val="000000"/>
          <w:sz w:val="28"/>
        </w:rPr>
        <w:t>
      1.13.19. При наличии гидравлического оборудования, оно должно соответствовать требованиям пункта 3.1 настоящего приложения.</w:t>
      </w:r>
    </w:p>
    <w:bookmarkEnd w:id="1765"/>
    <w:bookmarkStart w:name="z1765" w:id="1766"/>
    <w:p>
      <w:pPr>
        <w:spacing w:after="0"/>
        <w:ind w:left="0"/>
        <w:jc w:val="both"/>
      </w:pPr>
      <w:r>
        <w:rPr>
          <w:rFonts w:ascii="Times New Roman"/>
          <w:b w:val="false"/>
          <w:i w:val="false"/>
          <w:color w:val="000000"/>
          <w:sz w:val="28"/>
        </w:rPr>
        <w:t>
      1.14. Требования к транспортным средствам, предназначенным для обслуживания нефтяных и газовых скважин</w:t>
      </w:r>
    </w:p>
    <w:bookmarkEnd w:id="1766"/>
    <w:bookmarkStart w:name="z1766" w:id="1767"/>
    <w:p>
      <w:pPr>
        <w:spacing w:after="0"/>
        <w:ind w:left="0"/>
        <w:jc w:val="both"/>
      </w:pPr>
      <w:r>
        <w:rPr>
          <w:rFonts w:ascii="Times New Roman"/>
          <w:b w:val="false"/>
          <w:i w:val="false"/>
          <w:color w:val="000000"/>
          <w:sz w:val="28"/>
        </w:rPr>
        <w:t>
      1.14.1. Механические передачи (цепные, карданные, зубчатые и др.), муфты, шкивы и другие вращающиеся и движущиеся элементы оборудования должны иметь прочно закрепленные металлические ограждения.</w:t>
      </w:r>
    </w:p>
    <w:bookmarkEnd w:id="1767"/>
    <w:bookmarkStart w:name="z1767" w:id="1768"/>
    <w:p>
      <w:pPr>
        <w:spacing w:after="0"/>
        <w:ind w:left="0"/>
        <w:jc w:val="both"/>
      </w:pPr>
      <w:r>
        <w:rPr>
          <w:rFonts w:ascii="Times New Roman"/>
          <w:b w:val="false"/>
          <w:i w:val="false"/>
          <w:color w:val="000000"/>
          <w:sz w:val="28"/>
        </w:rPr>
        <w:t>
      1.14.2. Ограждения оборудования, подлежащего частому осмотру, должны быть быстросъемными или открывающимися, для чего в конструкции должны быть предусмотрены рукоятки, скобы и другие специальные устройства, обеспечивающие быстрое и безопасное снятие и установку ограждения.</w:t>
      </w:r>
    </w:p>
    <w:bookmarkEnd w:id="1768"/>
    <w:bookmarkStart w:name="z1768" w:id="1769"/>
    <w:p>
      <w:pPr>
        <w:spacing w:after="0"/>
        <w:ind w:left="0"/>
        <w:jc w:val="both"/>
      </w:pPr>
      <w:r>
        <w:rPr>
          <w:rFonts w:ascii="Times New Roman"/>
          <w:b w:val="false"/>
          <w:i w:val="false"/>
          <w:color w:val="000000"/>
          <w:sz w:val="28"/>
        </w:rPr>
        <w:t>
      Открывающиеся ограждения должны снабжаться приспособлениями, надежно удерживающими ограждения в открытом положении.</w:t>
      </w:r>
    </w:p>
    <w:bookmarkEnd w:id="1769"/>
    <w:bookmarkStart w:name="z1769" w:id="1770"/>
    <w:p>
      <w:pPr>
        <w:spacing w:after="0"/>
        <w:ind w:left="0"/>
        <w:jc w:val="both"/>
      </w:pPr>
      <w:r>
        <w:rPr>
          <w:rFonts w:ascii="Times New Roman"/>
          <w:b w:val="false"/>
          <w:i w:val="false"/>
          <w:color w:val="000000"/>
          <w:sz w:val="28"/>
        </w:rPr>
        <w:t>
      1.14.3. При использовании в качестве ограждения металлической сетки в оправе диаметр проволоки сетки должен быть не менее 2,0 мм.</w:t>
      </w:r>
    </w:p>
    <w:bookmarkEnd w:id="1770"/>
    <w:bookmarkStart w:name="z1770" w:id="1771"/>
    <w:p>
      <w:pPr>
        <w:spacing w:after="0"/>
        <w:ind w:left="0"/>
        <w:jc w:val="both"/>
      </w:pPr>
      <w:r>
        <w:rPr>
          <w:rFonts w:ascii="Times New Roman"/>
          <w:b w:val="false"/>
          <w:i w:val="false"/>
          <w:color w:val="000000"/>
          <w:sz w:val="28"/>
        </w:rPr>
        <w:t>
      1.14.4. Размеры отверстий металлической сетки, решетки и т.п. не должны превышать значений, указанных в таблице 1.14.1.</w:t>
      </w:r>
    </w:p>
    <w:bookmarkEnd w:id="1771"/>
    <w:bookmarkStart w:name="z1771" w:id="1772"/>
    <w:p>
      <w:pPr>
        <w:spacing w:after="0"/>
        <w:ind w:left="0"/>
        <w:jc w:val="both"/>
      </w:pPr>
      <w:r>
        <w:rPr>
          <w:rFonts w:ascii="Times New Roman"/>
          <w:b w:val="false"/>
          <w:i w:val="false"/>
          <w:color w:val="000000"/>
          <w:sz w:val="28"/>
        </w:rPr>
        <w:t>
      1.14.5. В конструкции систем управления установок на транспортной базе для ремонта нефтяных и газовых скважин должны быть предусмотрены:</w:t>
      </w:r>
    </w:p>
    <w:bookmarkEnd w:id="1772"/>
    <w:bookmarkStart w:name="z1772" w:id="1773"/>
    <w:p>
      <w:pPr>
        <w:spacing w:after="0"/>
        <w:ind w:left="0"/>
        <w:jc w:val="both"/>
      </w:pPr>
      <w:r>
        <w:rPr>
          <w:rFonts w:ascii="Times New Roman"/>
          <w:b w:val="false"/>
          <w:i w:val="false"/>
          <w:color w:val="000000"/>
          <w:sz w:val="28"/>
        </w:rPr>
        <w:t>
      1.14.5.1. Ограничитель выдвижения вышки (мачты);</w:t>
      </w:r>
    </w:p>
    <w:bookmarkEnd w:id="1773"/>
    <w:bookmarkStart w:name="z1773" w:id="1774"/>
    <w:p>
      <w:pPr>
        <w:spacing w:after="0"/>
        <w:ind w:left="0"/>
        <w:jc w:val="both"/>
      </w:pPr>
      <w:r>
        <w:rPr>
          <w:rFonts w:ascii="Times New Roman"/>
          <w:b w:val="false"/>
          <w:i w:val="false"/>
          <w:color w:val="000000"/>
          <w:sz w:val="28"/>
        </w:rPr>
        <w:t>
      1.14.5.2. Ограничитель подъема талевого блока (крюкоблока).</w:t>
      </w:r>
    </w:p>
    <w:bookmarkEnd w:id="1774"/>
    <w:p>
      <w:pPr>
        <w:spacing w:after="0"/>
        <w:ind w:left="0"/>
        <w:jc w:val="both"/>
      </w:pPr>
      <w:r>
        <w:rPr>
          <w:rFonts w:ascii="Times New Roman"/>
          <w:b w:val="false"/>
          <w:i w:val="false"/>
          <w:color w:val="000000"/>
          <w:sz w:val="28"/>
        </w:rPr>
        <w:t xml:space="preserve">
      Таблица 1.14.1.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ограждений</w:t>
            </w:r>
          </w:p>
          <w:p>
            <w:pPr>
              <w:spacing w:after="20"/>
              <w:ind w:left="20"/>
              <w:jc w:val="both"/>
            </w:pPr>
            <w:r>
              <w:rPr>
                <w:rFonts w:ascii="Times New Roman"/>
                <w:b w:val="false"/>
                <w:i w:val="false"/>
                <w:color w:val="000000"/>
                <w:sz w:val="20"/>
              </w:rPr>
              <w:t>
до движущихся элементов (мм)</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ширина</w:t>
            </w:r>
          </w:p>
          <w:p>
            <w:pPr>
              <w:spacing w:after="20"/>
              <w:ind w:left="20"/>
              <w:jc w:val="both"/>
            </w:pPr>
            <w:r>
              <w:rPr>
                <w:rFonts w:ascii="Times New Roman"/>
                <w:b w:val="false"/>
                <w:i w:val="false"/>
                <w:color w:val="000000"/>
                <w:sz w:val="20"/>
              </w:rPr>
              <w:t>
(диаметр) отверстия (мм)</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35 до 150</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150 до 350</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774" w:id="1775"/>
    <w:p>
      <w:pPr>
        <w:spacing w:after="0"/>
        <w:ind w:left="0"/>
        <w:jc w:val="both"/>
      </w:pPr>
      <w:r>
        <w:rPr>
          <w:rFonts w:ascii="Times New Roman"/>
          <w:b w:val="false"/>
          <w:i w:val="false"/>
          <w:color w:val="000000"/>
          <w:sz w:val="28"/>
        </w:rPr>
        <w:t>
      1.14.5.3. Ограничитель грузоподъемности. Допускается ограничитель грузоподъемности не устанавливать, если грузоподъемность установки ограничивается максимальным крутящим моментом двигателя механизма подъема;</w:t>
      </w:r>
    </w:p>
    <w:bookmarkEnd w:id="1775"/>
    <w:bookmarkStart w:name="z1775" w:id="1776"/>
    <w:p>
      <w:pPr>
        <w:spacing w:after="0"/>
        <w:ind w:left="0"/>
        <w:jc w:val="both"/>
      </w:pPr>
      <w:r>
        <w:rPr>
          <w:rFonts w:ascii="Times New Roman"/>
          <w:b w:val="false"/>
          <w:i w:val="false"/>
          <w:color w:val="000000"/>
          <w:sz w:val="28"/>
        </w:rPr>
        <w:t>
      1.14.5.4. Блокировка отдельных положений рычагов и рукояток управления;</w:t>
      </w:r>
    </w:p>
    <w:bookmarkEnd w:id="1776"/>
    <w:bookmarkStart w:name="z1776" w:id="1777"/>
    <w:p>
      <w:pPr>
        <w:spacing w:after="0"/>
        <w:ind w:left="0"/>
        <w:jc w:val="both"/>
      </w:pPr>
      <w:r>
        <w:rPr>
          <w:rFonts w:ascii="Times New Roman"/>
          <w:b w:val="false"/>
          <w:i w:val="false"/>
          <w:color w:val="000000"/>
          <w:sz w:val="28"/>
        </w:rPr>
        <w:t>
      1.14.5.5. Блокировка предотвращения падения вышки (мачты) при обрыве рукавов или трубопроводов гидросистемы подъема вышки.</w:t>
      </w:r>
    </w:p>
    <w:bookmarkEnd w:id="1777"/>
    <w:bookmarkStart w:name="z1777" w:id="1778"/>
    <w:p>
      <w:pPr>
        <w:spacing w:after="0"/>
        <w:ind w:left="0"/>
        <w:jc w:val="both"/>
      </w:pPr>
      <w:r>
        <w:rPr>
          <w:rFonts w:ascii="Times New Roman"/>
          <w:b w:val="false"/>
          <w:i w:val="false"/>
          <w:color w:val="000000"/>
          <w:sz w:val="28"/>
        </w:rPr>
        <w:t>
      1.14.6. Система управления должна быть снабжена предупредительной сигнализацией. Уровень звука сигнала в рабочей зоне должен быть 92-112 дБ А.</w:t>
      </w:r>
    </w:p>
    <w:bookmarkEnd w:id="1778"/>
    <w:bookmarkStart w:name="z1778" w:id="1779"/>
    <w:p>
      <w:pPr>
        <w:spacing w:after="0"/>
        <w:ind w:left="0"/>
        <w:jc w:val="both"/>
      </w:pPr>
      <w:r>
        <w:rPr>
          <w:rFonts w:ascii="Times New Roman"/>
          <w:b w:val="false"/>
          <w:i w:val="false"/>
          <w:color w:val="000000"/>
          <w:sz w:val="28"/>
        </w:rPr>
        <w:t>
      1.14.7. Сигнальные цвета и знаки безопасности должны соответствовать требованиям пункта 2.3 настоящего приложения.</w:t>
      </w:r>
    </w:p>
    <w:bookmarkEnd w:id="1779"/>
    <w:bookmarkStart w:name="z1779" w:id="1780"/>
    <w:p>
      <w:pPr>
        <w:spacing w:after="0"/>
        <w:ind w:left="0"/>
        <w:jc w:val="both"/>
      </w:pPr>
      <w:r>
        <w:rPr>
          <w:rFonts w:ascii="Times New Roman"/>
          <w:b w:val="false"/>
          <w:i w:val="false"/>
          <w:color w:val="000000"/>
          <w:sz w:val="28"/>
        </w:rPr>
        <w:t>
      1.15. Требования к транспортным средствам, предназначенным для перевозки денежных средств и ценных грузов</w:t>
      </w:r>
    </w:p>
    <w:bookmarkEnd w:id="1780"/>
    <w:bookmarkStart w:name="z1780" w:id="1781"/>
    <w:p>
      <w:pPr>
        <w:spacing w:after="0"/>
        <w:ind w:left="0"/>
        <w:jc w:val="both"/>
      </w:pPr>
      <w:r>
        <w:rPr>
          <w:rFonts w:ascii="Times New Roman"/>
          <w:b w:val="false"/>
          <w:i w:val="false"/>
          <w:color w:val="000000"/>
          <w:sz w:val="28"/>
        </w:rPr>
        <w:t>
      1.15.1. Общий класс защиты транспортного средства на бронестойкость определяется минимальным классом защиты его экипажных помещений.</w:t>
      </w:r>
    </w:p>
    <w:bookmarkEnd w:id="1781"/>
    <w:bookmarkStart w:name="z1781" w:id="1782"/>
    <w:p>
      <w:pPr>
        <w:spacing w:after="0"/>
        <w:ind w:left="0"/>
        <w:jc w:val="both"/>
      </w:pPr>
      <w:r>
        <w:rPr>
          <w:rFonts w:ascii="Times New Roman"/>
          <w:b w:val="false"/>
          <w:i w:val="false"/>
          <w:color w:val="000000"/>
          <w:sz w:val="28"/>
        </w:rPr>
        <w:t>
      1.15.2. Классы защиты на бронестойкость:</w:t>
      </w:r>
    </w:p>
    <w:bookmarkEnd w:id="1782"/>
    <w:bookmarkStart w:name="z1782" w:id="1783"/>
    <w:p>
      <w:pPr>
        <w:spacing w:after="0"/>
        <w:ind w:left="0"/>
        <w:jc w:val="both"/>
      </w:pPr>
      <w:r>
        <w:rPr>
          <w:rFonts w:ascii="Times New Roman"/>
          <w:b w:val="false"/>
          <w:i w:val="false"/>
          <w:color w:val="000000"/>
          <w:sz w:val="28"/>
        </w:rPr>
        <w:t>
      1.15.2.1 Классы защиты пассажирских помещений транспортного средства на бронестойкость, включая составляющие его элементы (кузов, двери, бойницы), должен быть для транспортных средств категорий М1 и N</w:t>
      </w:r>
      <w:r>
        <w:rPr>
          <w:rFonts w:ascii="Times New Roman"/>
          <w:b w:val="false"/>
          <w:i w:val="false"/>
          <w:color w:val="000000"/>
          <w:vertAlign w:val="subscript"/>
        </w:rPr>
        <w:t>1</w:t>
      </w:r>
      <w:r>
        <w:rPr>
          <w:rFonts w:ascii="Times New Roman"/>
          <w:b w:val="false"/>
          <w:i w:val="false"/>
          <w:color w:val="000000"/>
          <w:sz w:val="28"/>
        </w:rPr>
        <w:t xml:space="preserve"> – не ниже 2-го, категорий N</w:t>
      </w:r>
      <w:r>
        <w:rPr>
          <w:rFonts w:ascii="Times New Roman"/>
          <w:b w:val="false"/>
          <w:i w:val="false"/>
          <w:color w:val="000000"/>
          <w:vertAlign w:val="subscript"/>
        </w:rPr>
        <w:t>2</w:t>
      </w:r>
      <w:r>
        <w:rPr>
          <w:rFonts w:ascii="Times New Roman"/>
          <w:b w:val="false"/>
          <w:i w:val="false"/>
          <w:color w:val="000000"/>
          <w:sz w:val="28"/>
        </w:rPr>
        <w:t xml:space="preserve"> и N</w:t>
      </w:r>
      <w:r>
        <w:rPr>
          <w:rFonts w:ascii="Times New Roman"/>
          <w:b w:val="false"/>
          <w:i w:val="false"/>
          <w:color w:val="000000"/>
          <w:vertAlign w:val="subscript"/>
        </w:rPr>
        <w:t>3</w:t>
      </w:r>
      <w:r>
        <w:rPr>
          <w:rFonts w:ascii="Times New Roman"/>
          <w:b w:val="false"/>
          <w:i w:val="false"/>
          <w:color w:val="000000"/>
          <w:sz w:val="28"/>
        </w:rPr>
        <w:t xml:space="preserve"> – не ниже 3-го.</w:t>
      </w:r>
    </w:p>
    <w:bookmarkEnd w:id="1783"/>
    <w:bookmarkStart w:name="z1783" w:id="1784"/>
    <w:p>
      <w:pPr>
        <w:spacing w:after="0"/>
        <w:ind w:left="0"/>
        <w:jc w:val="both"/>
      </w:pPr>
      <w:r>
        <w:rPr>
          <w:rFonts w:ascii="Times New Roman"/>
          <w:b w:val="false"/>
          <w:i w:val="false"/>
          <w:color w:val="000000"/>
          <w:sz w:val="28"/>
        </w:rPr>
        <w:t>
      1.15.2.2. Для зоны крыши транспортного средства категории М1 и N</w:t>
      </w:r>
      <w:r>
        <w:rPr>
          <w:rFonts w:ascii="Times New Roman"/>
          <w:b w:val="false"/>
          <w:i w:val="false"/>
          <w:color w:val="000000"/>
          <w:vertAlign w:val="subscript"/>
        </w:rPr>
        <w:t>1</w:t>
      </w:r>
      <w:r>
        <w:rPr>
          <w:rFonts w:ascii="Times New Roman"/>
          <w:b w:val="false"/>
          <w:i w:val="false"/>
          <w:color w:val="000000"/>
          <w:sz w:val="28"/>
        </w:rPr>
        <w:t xml:space="preserve"> допускается 1-ый класс защиты, для категорий N</w:t>
      </w:r>
      <w:r>
        <w:rPr>
          <w:rFonts w:ascii="Times New Roman"/>
          <w:b w:val="false"/>
          <w:i w:val="false"/>
          <w:color w:val="000000"/>
          <w:vertAlign w:val="subscript"/>
        </w:rPr>
        <w:t>2</w:t>
      </w:r>
      <w:r>
        <w:rPr>
          <w:rFonts w:ascii="Times New Roman"/>
          <w:b w:val="false"/>
          <w:i w:val="false"/>
          <w:color w:val="000000"/>
          <w:sz w:val="28"/>
        </w:rPr>
        <w:t xml:space="preserve"> и N</w:t>
      </w:r>
      <w:r>
        <w:rPr>
          <w:rFonts w:ascii="Times New Roman"/>
          <w:b w:val="false"/>
          <w:i w:val="false"/>
          <w:color w:val="000000"/>
          <w:vertAlign w:val="subscript"/>
        </w:rPr>
        <w:t>3</w:t>
      </w:r>
      <w:r>
        <w:rPr>
          <w:rFonts w:ascii="Times New Roman"/>
          <w:b w:val="false"/>
          <w:i w:val="false"/>
          <w:color w:val="000000"/>
          <w:sz w:val="28"/>
        </w:rPr>
        <w:t xml:space="preserve"> – 2-ой класс защиты. Класс защиты броневых стекол должен соответствовать классу соответствующей зоны броневой защиты транспортного средства.</w:t>
      </w:r>
    </w:p>
    <w:bookmarkEnd w:id="1784"/>
    <w:bookmarkStart w:name="z1784" w:id="1785"/>
    <w:p>
      <w:pPr>
        <w:spacing w:after="0"/>
        <w:ind w:left="0"/>
        <w:jc w:val="both"/>
      </w:pPr>
      <w:r>
        <w:rPr>
          <w:rFonts w:ascii="Times New Roman"/>
          <w:b w:val="false"/>
          <w:i w:val="false"/>
          <w:color w:val="000000"/>
          <w:sz w:val="28"/>
        </w:rPr>
        <w:t>
      1.15.2.3. Класс защиты помещений для перевозки ценных грузов на бронестойкость должен быть не ниже 1-го.</w:t>
      </w:r>
    </w:p>
    <w:bookmarkEnd w:id="1785"/>
    <w:bookmarkStart w:name="z1785" w:id="1786"/>
    <w:p>
      <w:pPr>
        <w:spacing w:after="0"/>
        <w:ind w:left="0"/>
        <w:jc w:val="both"/>
      </w:pPr>
      <w:r>
        <w:rPr>
          <w:rFonts w:ascii="Times New Roman"/>
          <w:b w:val="false"/>
          <w:i w:val="false"/>
          <w:color w:val="000000"/>
          <w:sz w:val="28"/>
        </w:rPr>
        <w:t>
      1.15.3. Транспортное средство должно быть оборудовано бойницами для ведения эффективного оборонительного огня при стрельбе из табельного оружия.</w:t>
      </w:r>
    </w:p>
    <w:bookmarkEnd w:id="1786"/>
    <w:bookmarkStart w:name="z1786" w:id="1787"/>
    <w:p>
      <w:pPr>
        <w:spacing w:after="0"/>
        <w:ind w:left="0"/>
        <w:jc w:val="both"/>
      </w:pPr>
      <w:r>
        <w:rPr>
          <w:rFonts w:ascii="Times New Roman"/>
          <w:b w:val="false"/>
          <w:i w:val="false"/>
          <w:color w:val="000000"/>
          <w:sz w:val="28"/>
        </w:rPr>
        <w:t>
      Допускается скрытое размещение бойниц на транспортном средстве и наличие фальшбойниц на наружной поверхности кузова. При этом бронестойкость транспортного средства не должна снижаться.</w:t>
      </w:r>
    </w:p>
    <w:bookmarkEnd w:id="1787"/>
    <w:bookmarkStart w:name="z1787" w:id="1788"/>
    <w:p>
      <w:pPr>
        <w:spacing w:after="0"/>
        <w:ind w:left="0"/>
        <w:jc w:val="both"/>
      </w:pPr>
      <w:r>
        <w:rPr>
          <w:rFonts w:ascii="Times New Roman"/>
          <w:b w:val="false"/>
          <w:i w:val="false"/>
          <w:color w:val="000000"/>
          <w:sz w:val="28"/>
        </w:rPr>
        <w:t>
      1.15.4. Транспортное средство должно быть оборудовано дополнительными запорами дверей, открывающимися только изнутри.</w:t>
      </w:r>
    </w:p>
    <w:bookmarkEnd w:id="1788"/>
    <w:bookmarkStart w:name="z1788" w:id="1789"/>
    <w:p>
      <w:pPr>
        <w:spacing w:after="0"/>
        <w:ind w:left="0"/>
        <w:jc w:val="both"/>
      </w:pPr>
      <w:r>
        <w:rPr>
          <w:rFonts w:ascii="Times New Roman"/>
          <w:b w:val="false"/>
          <w:i w:val="false"/>
          <w:color w:val="000000"/>
          <w:sz w:val="28"/>
        </w:rPr>
        <w:t>
      1.15.5. Аккумуляторная батарея должна размещаться вне пассажирских помещений транспортного средства и иметь броневую защиту с классом, не ниже установленного для пассажирских помещений.</w:t>
      </w:r>
    </w:p>
    <w:bookmarkEnd w:id="1789"/>
    <w:bookmarkStart w:name="z1789" w:id="1790"/>
    <w:p>
      <w:pPr>
        <w:spacing w:after="0"/>
        <w:ind w:left="0"/>
        <w:jc w:val="both"/>
      </w:pPr>
      <w:r>
        <w:rPr>
          <w:rFonts w:ascii="Times New Roman"/>
          <w:b w:val="false"/>
          <w:i w:val="false"/>
          <w:color w:val="000000"/>
          <w:sz w:val="28"/>
        </w:rPr>
        <w:t>
      1.15.6. Транспортное средство должно иметь места для размещения:</w:t>
      </w:r>
    </w:p>
    <w:bookmarkEnd w:id="1790"/>
    <w:bookmarkStart w:name="z1790" w:id="1791"/>
    <w:p>
      <w:pPr>
        <w:spacing w:after="0"/>
        <w:ind w:left="0"/>
        <w:jc w:val="both"/>
      </w:pPr>
      <w:r>
        <w:rPr>
          <w:rFonts w:ascii="Times New Roman"/>
          <w:b w:val="false"/>
          <w:i w:val="false"/>
          <w:color w:val="000000"/>
          <w:sz w:val="28"/>
        </w:rPr>
        <w:t>
      1.15.6.1. Аптечки первой помощи (автомобильной);</w:t>
      </w:r>
    </w:p>
    <w:bookmarkEnd w:id="1791"/>
    <w:bookmarkStart w:name="z1791" w:id="1792"/>
    <w:p>
      <w:pPr>
        <w:spacing w:after="0"/>
        <w:ind w:left="0"/>
        <w:jc w:val="both"/>
      </w:pPr>
      <w:r>
        <w:rPr>
          <w:rFonts w:ascii="Times New Roman"/>
          <w:b w:val="false"/>
          <w:i w:val="false"/>
          <w:color w:val="000000"/>
          <w:sz w:val="28"/>
        </w:rPr>
        <w:t>
      1.15.6.2. Знака аварийной остановки;</w:t>
      </w:r>
    </w:p>
    <w:bookmarkEnd w:id="1792"/>
    <w:bookmarkStart w:name="z1792" w:id="1793"/>
    <w:p>
      <w:pPr>
        <w:spacing w:after="0"/>
        <w:ind w:left="0"/>
        <w:jc w:val="both"/>
      </w:pPr>
      <w:r>
        <w:rPr>
          <w:rFonts w:ascii="Times New Roman"/>
          <w:b w:val="false"/>
          <w:i w:val="false"/>
          <w:color w:val="000000"/>
          <w:sz w:val="28"/>
        </w:rPr>
        <w:t>
      1.15.6.3. Огнетушителя:</w:t>
      </w:r>
    </w:p>
    <w:bookmarkEnd w:id="1793"/>
    <w:bookmarkStart w:name="z1793" w:id="1794"/>
    <w:p>
      <w:pPr>
        <w:spacing w:after="0"/>
        <w:ind w:left="0"/>
        <w:jc w:val="both"/>
      </w:pPr>
      <w:r>
        <w:rPr>
          <w:rFonts w:ascii="Times New Roman"/>
          <w:b w:val="false"/>
          <w:i w:val="false"/>
          <w:color w:val="000000"/>
          <w:sz w:val="28"/>
        </w:rPr>
        <w:t>
      1.15.6.3.1. Для транспортных средств категории М</w:t>
      </w:r>
      <w:r>
        <w:rPr>
          <w:rFonts w:ascii="Times New Roman"/>
          <w:b w:val="false"/>
          <w:i w:val="false"/>
          <w:color w:val="000000"/>
          <w:vertAlign w:val="subscript"/>
        </w:rPr>
        <w:t>1</w:t>
      </w: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xml:space="preserve"> – одного огнетушителя вместимостью не менее 2 л в зоне, досягаемой с рабочего места водителя;</w:t>
      </w:r>
    </w:p>
    <w:bookmarkEnd w:id="1794"/>
    <w:bookmarkStart w:name="z1794" w:id="1795"/>
    <w:p>
      <w:pPr>
        <w:spacing w:after="0"/>
        <w:ind w:left="0"/>
        <w:jc w:val="both"/>
      </w:pPr>
      <w:r>
        <w:rPr>
          <w:rFonts w:ascii="Times New Roman"/>
          <w:b w:val="false"/>
          <w:i w:val="false"/>
          <w:color w:val="000000"/>
          <w:sz w:val="28"/>
        </w:rPr>
        <w:t>
      1.15.6.3.2. Для транспортных средств категории N</w:t>
      </w:r>
      <w:r>
        <w:rPr>
          <w:rFonts w:ascii="Times New Roman"/>
          <w:b w:val="false"/>
          <w:i w:val="false"/>
          <w:color w:val="000000"/>
          <w:vertAlign w:val="subscript"/>
        </w:rPr>
        <w:t>2</w:t>
      </w:r>
      <w:r>
        <w:rPr>
          <w:rFonts w:ascii="Times New Roman"/>
          <w:b w:val="false"/>
          <w:i w:val="false"/>
          <w:color w:val="000000"/>
          <w:sz w:val="28"/>
        </w:rPr>
        <w:t>, N</w:t>
      </w:r>
      <w:r>
        <w:rPr>
          <w:rFonts w:ascii="Times New Roman"/>
          <w:b w:val="false"/>
          <w:i w:val="false"/>
          <w:color w:val="000000"/>
          <w:vertAlign w:val="subscript"/>
        </w:rPr>
        <w:t>3</w:t>
      </w:r>
      <w:r>
        <w:rPr>
          <w:rFonts w:ascii="Times New Roman"/>
          <w:b w:val="false"/>
          <w:i w:val="false"/>
          <w:color w:val="000000"/>
          <w:sz w:val="28"/>
        </w:rPr>
        <w:t xml:space="preserve"> – не менее двух огнетушителей, из которых один вместимостью не менее 2 л – в зоне, досягаемой с рабочего места водителя, а другой (другие) суммарной вместимостью не менее 5 л – в пассажирском помещении.</w:t>
      </w:r>
    </w:p>
    <w:bookmarkEnd w:id="1795"/>
    <w:bookmarkStart w:name="z1795" w:id="1796"/>
    <w:p>
      <w:pPr>
        <w:spacing w:after="0"/>
        <w:ind w:left="0"/>
        <w:jc w:val="both"/>
      </w:pPr>
      <w:r>
        <w:rPr>
          <w:rFonts w:ascii="Times New Roman"/>
          <w:b w:val="false"/>
          <w:i w:val="false"/>
          <w:color w:val="000000"/>
          <w:sz w:val="28"/>
        </w:rPr>
        <w:t>
      1.15.7. Все элементы оборудования, включая элементы бронезащиты, в зоне возможного удара у водителя и членов экипажа должны быть травмобезопасны, то есть не должны выступать над опорной поверхностью более чем на 10 мм и должны иметь радиус скругления не менее 3,2 мм, либо должны быть закрыты энергопоглощающими накладками.</w:t>
      </w:r>
    </w:p>
    <w:bookmarkEnd w:id="1796"/>
    <w:bookmarkStart w:name="z1796" w:id="1797"/>
    <w:p>
      <w:pPr>
        <w:spacing w:after="0"/>
        <w:ind w:left="0"/>
        <w:jc w:val="both"/>
      </w:pPr>
      <w:r>
        <w:rPr>
          <w:rFonts w:ascii="Times New Roman"/>
          <w:b w:val="false"/>
          <w:i w:val="false"/>
          <w:color w:val="000000"/>
          <w:sz w:val="28"/>
        </w:rPr>
        <w:t>
      1.15.8. Все элементы на крыше салона (ребра жесткости, кронштейны плафонов освещения и т.п.) не должны выступать вниз по отношению к поверхности крыши более чем на 20 мм и должны иметь радиус скругления кромок не менее 5 мм, либо должны быть закрыты энергопоглощающими накладками.</w:t>
      </w:r>
    </w:p>
    <w:bookmarkEnd w:id="1797"/>
    <w:bookmarkStart w:name="z1797" w:id="1798"/>
    <w:p>
      <w:pPr>
        <w:spacing w:after="0"/>
        <w:ind w:left="0"/>
        <w:jc w:val="both"/>
      </w:pPr>
      <w:r>
        <w:rPr>
          <w:rFonts w:ascii="Times New Roman"/>
          <w:b w:val="false"/>
          <w:i w:val="false"/>
          <w:color w:val="000000"/>
          <w:sz w:val="28"/>
        </w:rPr>
        <w:t>
      1.15.9. Груз, перевозимый в пассажирском помещении, должен быть надежно закреплен, не иметь травмоопасных выступов и не создавать помех водителю и членам экипажа в процессе движения.</w:t>
      </w:r>
    </w:p>
    <w:bookmarkEnd w:id="1798"/>
    <w:bookmarkStart w:name="z1798" w:id="1799"/>
    <w:p>
      <w:pPr>
        <w:spacing w:after="0"/>
        <w:ind w:left="0"/>
        <w:jc w:val="both"/>
      </w:pPr>
      <w:r>
        <w:rPr>
          <w:rFonts w:ascii="Times New Roman"/>
          <w:b w:val="false"/>
          <w:i w:val="false"/>
          <w:color w:val="000000"/>
          <w:sz w:val="28"/>
        </w:rPr>
        <w:t>
      1.15.10. Транспортное средство, имеющее изолированные от кабины (салона) отсеки для размещения экипажа, должно иметь не менее трех аварийных выходов на каждый отсек. В качестве аварийных выходов используются служебные двери, аварийный люк в крыше, запасная дверь со стороны, противоположной служебной двери.</w:t>
      </w:r>
    </w:p>
    <w:bookmarkEnd w:id="1799"/>
    <w:bookmarkStart w:name="z1799" w:id="1800"/>
    <w:p>
      <w:pPr>
        <w:spacing w:after="0"/>
        <w:ind w:left="0"/>
        <w:jc w:val="both"/>
      </w:pPr>
      <w:r>
        <w:rPr>
          <w:rFonts w:ascii="Times New Roman"/>
          <w:b w:val="false"/>
          <w:i w:val="false"/>
          <w:color w:val="000000"/>
          <w:sz w:val="28"/>
        </w:rPr>
        <w:t>
      1.15.11. Для транспортных средств категорий N</w:t>
      </w:r>
      <w:r>
        <w:rPr>
          <w:rFonts w:ascii="Times New Roman"/>
          <w:b w:val="false"/>
          <w:i w:val="false"/>
          <w:color w:val="000000"/>
          <w:vertAlign w:val="subscript"/>
        </w:rPr>
        <w:t>2</w:t>
      </w:r>
      <w:r>
        <w:rPr>
          <w:rFonts w:ascii="Times New Roman"/>
          <w:b w:val="false"/>
          <w:i w:val="false"/>
          <w:color w:val="000000"/>
          <w:sz w:val="28"/>
        </w:rPr>
        <w:t xml:space="preserve"> и N</w:t>
      </w:r>
      <w:r>
        <w:rPr>
          <w:rFonts w:ascii="Times New Roman"/>
          <w:b w:val="false"/>
          <w:i w:val="false"/>
          <w:color w:val="000000"/>
          <w:vertAlign w:val="subscript"/>
        </w:rPr>
        <w:t>3</w:t>
      </w:r>
      <w:r>
        <w:rPr>
          <w:rFonts w:ascii="Times New Roman"/>
          <w:b w:val="false"/>
          <w:i w:val="false"/>
          <w:color w:val="000000"/>
          <w:sz w:val="28"/>
        </w:rPr>
        <w:t xml:space="preserve"> люк в крыше отсека для размещения экипажа является обязательным. Размеры аварийного люка:</w:t>
      </w:r>
    </w:p>
    <w:bookmarkEnd w:id="1800"/>
    <w:bookmarkStart w:name="z1800" w:id="1801"/>
    <w:p>
      <w:pPr>
        <w:spacing w:after="0"/>
        <w:ind w:left="0"/>
        <w:jc w:val="both"/>
      </w:pPr>
      <w:r>
        <w:rPr>
          <w:rFonts w:ascii="Times New Roman"/>
          <w:b w:val="false"/>
          <w:i w:val="false"/>
          <w:color w:val="000000"/>
          <w:sz w:val="28"/>
        </w:rPr>
        <w:t>
      площадь проема не менее 2700 кв. сантиметров;</w:t>
      </w:r>
    </w:p>
    <w:bookmarkEnd w:id="1801"/>
    <w:bookmarkStart w:name="z1801" w:id="1802"/>
    <w:p>
      <w:pPr>
        <w:spacing w:after="0"/>
        <w:ind w:left="0"/>
        <w:jc w:val="both"/>
      </w:pPr>
      <w:r>
        <w:rPr>
          <w:rFonts w:ascii="Times New Roman"/>
          <w:b w:val="false"/>
          <w:i w:val="false"/>
          <w:color w:val="000000"/>
          <w:sz w:val="28"/>
        </w:rPr>
        <w:t>
      в проем люка должен вписываться прямоугольник размером 45х59 см;</w:t>
      </w:r>
    </w:p>
    <w:bookmarkEnd w:id="1802"/>
    <w:bookmarkStart w:name="z1802" w:id="1803"/>
    <w:p>
      <w:pPr>
        <w:spacing w:after="0"/>
        <w:ind w:left="0"/>
        <w:jc w:val="both"/>
      </w:pPr>
      <w:r>
        <w:rPr>
          <w:rFonts w:ascii="Times New Roman"/>
          <w:b w:val="false"/>
          <w:i w:val="false"/>
          <w:color w:val="000000"/>
          <w:sz w:val="28"/>
        </w:rPr>
        <w:t>
      размеры прямоугольника в свету, вписывающегося в проем запасной двери, должны быть не менее 65x100 см.</w:t>
      </w:r>
    </w:p>
    <w:bookmarkEnd w:id="1803"/>
    <w:bookmarkStart w:name="z1803" w:id="1804"/>
    <w:p>
      <w:pPr>
        <w:spacing w:after="0"/>
        <w:ind w:left="0"/>
        <w:jc w:val="both"/>
      </w:pPr>
      <w:r>
        <w:rPr>
          <w:rFonts w:ascii="Times New Roman"/>
          <w:b w:val="false"/>
          <w:i w:val="false"/>
          <w:color w:val="000000"/>
          <w:sz w:val="28"/>
        </w:rPr>
        <w:t>
      1.15.12. Транспортное средство должно быть оборудовано аварийным выключателем, обеспечивающим отключение массовой клеммы аккумулятора с рабочего места водителя.</w:t>
      </w:r>
    </w:p>
    <w:bookmarkEnd w:id="1804"/>
    <w:bookmarkStart w:name="z1804" w:id="1805"/>
    <w:p>
      <w:pPr>
        <w:spacing w:after="0"/>
        <w:ind w:left="0"/>
        <w:jc w:val="both"/>
      </w:pPr>
      <w:r>
        <w:rPr>
          <w:rFonts w:ascii="Times New Roman"/>
          <w:b w:val="false"/>
          <w:i w:val="false"/>
          <w:color w:val="000000"/>
          <w:sz w:val="28"/>
        </w:rPr>
        <w:t>
      1.15.13. Топливный бак транспортного средства должен быть во взрывобезопасном исполнении или должна быть предусмотрена его броневая защита с классом защиты не ниже, чем у пассажирского помещения.</w:t>
      </w:r>
    </w:p>
    <w:bookmarkEnd w:id="1805"/>
    <w:bookmarkStart w:name="z1805" w:id="1806"/>
    <w:p>
      <w:pPr>
        <w:spacing w:after="0"/>
        <w:ind w:left="0"/>
        <w:jc w:val="both"/>
      </w:pPr>
      <w:r>
        <w:rPr>
          <w:rFonts w:ascii="Times New Roman"/>
          <w:b w:val="false"/>
          <w:i w:val="false"/>
          <w:color w:val="000000"/>
          <w:sz w:val="28"/>
        </w:rPr>
        <w:t>
      Топливный бак должен быть специально защищен от возможных деформаций при столкновении и опрокидывании. В случае нарушения герметичности бака при положении транспортного средства на колесах на уклоне до 30</w:t>
      </w:r>
      <w:r>
        <w:rPr>
          <w:rFonts w:ascii="Times New Roman"/>
          <w:b w:val="false"/>
          <w:i w:val="false"/>
          <w:color w:val="000000"/>
          <w:vertAlign w:val="superscript"/>
        </w:rPr>
        <w:t>0</w:t>
      </w:r>
      <w:r>
        <w:rPr>
          <w:rFonts w:ascii="Times New Roman"/>
          <w:b w:val="false"/>
          <w:i w:val="false"/>
          <w:color w:val="000000"/>
          <w:sz w:val="28"/>
        </w:rPr>
        <w:t xml:space="preserve"> должно быть предусмотрено устройство, обеспечивающее свободное вытекание топлива на опорную поверхность.</w:t>
      </w:r>
    </w:p>
    <w:bookmarkEnd w:id="1806"/>
    <w:bookmarkStart w:name="z1806" w:id="1807"/>
    <w:p>
      <w:pPr>
        <w:spacing w:after="0"/>
        <w:ind w:left="0"/>
        <w:jc w:val="both"/>
      </w:pPr>
      <w:r>
        <w:rPr>
          <w:rFonts w:ascii="Times New Roman"/>
          <w:b w:val="false"/>
          <w:i w:val="false"/>
          <w:color w:val="000000"/>
          <w:sz w:val="28"/>
        </w:rPr>
        <w:t>
      1.15.14. Применяются общие требования в отношении обзорности с места водителя для транспортных средств категории N</w:t>
      </w:r>
      <w:r>
        <w:rPr>
          <w:rFonts w:ascii="Times New Roman"/>
          <w:b w:val="false"/>
          <w:i w:val="false"/>
          <w:color w:val="000000"/>
          <w:vertAlign w:val="subscript"/>
        </w:rPr>
        <w:t>1</w:t>
      </w:r>
      <w:r>
        <w:rPr>
          <w:rFonts w:ascii="Times New Roman"/>
          <w:b w:val="false"/>
          <w:i w:val="false"/>
          <w:color w:val="000000"/>
          <w:sz w:val="28"/>
        </w:rPr>
        <w:t xml:space="preserve"> вагонной компоновки, приведенные в разделе 5 приложения № 3 к настоящему техническому регламенту, с учетом оговорок, установленных в настоящем пункте.</w:t>
      </w:r>
    </w:p>
    <w:bookmarkEnd w:id="1807"/>
    <w:bookmarkStart w:name="z1807" w:id="1808"/>
    <w:p>
      <w:pPr>
        <w:spacing w:after="0"/>
        <w:ind w:left="0"/>
        <w:jc w:val="both"/>
      </w:pPr>
      <w:r>
        <w:rPr>
          <w:rFonts w:ascii="Times New Roman"/>
          <w:b w:val="false"/>
          <w:i w:val="false"/>
          <w:color w:val="000000"/>
          <w:sz w:val="28"/>
        </w:rPr>
        <w:t>
      1.15.14.1. Углы непросматриваемых зон, создаваемых стойками кузова, должны быть, не более:</w:t>
      </w:r>
    </w:p>
    <w:bookmarkEnd w:id="1808"/>
    <w:bookmarkStart w:name="z1808" w:id="1809"/>
    <w:p>
      <w:pPr>
        <w:spacing w:after="0"/>
        <w:ind w:left="0"/>
        <w:jc w:val="both"/>
      </w:pPr>
      <w:r>
        <w:rPr>
          <w:rFonts w:ascii="Times New Roman"/>
          <w:b w:val="false"/>
          <w:i w:val="false"/>
          <w:color w:val="000000"/>
          <w:sz w:val="28"/>
        </w:rPr>
        <w:t>
      4</w:t>
      </w:r>
      <w:r>
        <w:rPr>
          <w:rFonts w:ascii="Times New Roman"/>
          <w:b w:val="false"/>
          <w:i w:val="false"/>
          <w:color w:val="000000"/>
          <w:vertAlign w:val="superscript"/>
        </w:rPr>
        <w:t>0</w:t>
      </w:r>
      <w:r>
        <w:rPr>
          <w:rFonts w:ascii="Times New Roman"/>
          <w:b w:val="false"/>
          <w:i w:val="false"/>
          <w:color w:val="000000"/>
          <w:sz w:val="28"/>
        </w:rPr>
        <w:t xml:space="preserve"> - создаваемый средней стойкой;</w:t>
      </w:r>
    </w:p>
    <w:bookmarkEnd w:id="1809"/>
    <w:bookmarkStart w:name="z1809" w:id="1810"/>
    <w:p>
      <w:pPr>
        <w:spacing w:after="0"/>
        <w:ind w:left="0"/>
        <w:jc w:val="both"/>
      </w:pPr>
      <w:r>
        <w:rPr>
          <w:rFonts w:ascii="Times New Roman"/>
          <w:b w:val="false"/>
          <w:i w:val="false"/>
          <w:color w:val="000000"/>
          <w:sz w:val="28"/>
        </w:rPr>
        <w:t>
      11</w:t>
      </w:r>
      <w:r>
        <w:rPr>
          <w:rFonts w:ascii="Times New Roman"/>
          <w:b w:val="false"/>
          <w:i w:val="false"/>
          <w:color w:val="000000"/>
          <w:vertAlign w:val="superscript"/>
        </w:rPr>
        <w:t>0</w:t>
      </w:r>
      <w:r>
        <w:rPr>
          <w:rFonts w:ascii="Times New Roman"/>
          <w:b w:val="false"/>
          <w:i w:val="false"/>
          <w:color w:val="000000"/>
          <w:sz w:val="28"/>
        </w:rPr>
        <w:t xml:space="preserve"> - создаваемый основной боковой стойкой.</w:t>
      </w:r>
    </w:p>
    <w:bookmarkEnd w:id="1810"/>
    <w:bookmarkStart w:name="z1810" w:id="1811"/>
    <w:p>
      <w:pPr>
        <w:spacing w:after="0"/>
        <w:ind w:left="0"/>
        <w:jc w:val="both"/>
      </w:pPr>
      <w:r>
        <w:rPr>
          <w:rFonts w:ascii="Times New Roman"/>
          <w:b w:val="false"/>
          <w:i w:val="false"/>
          <w:color w:val="000000"/>
          <w:sz w:val="28"/>
        </w:rPr>
        <w:t>
      1.15.14.2. В зоне А и Б не должно быть непросматриваемых зон.</w:t>
      </w:r>
    </w:p>
    <w:bookmarkEnd w:id="1811"/>
    <w:bookmarkStart w:name="z1811" w:id="1812"/>
    <w:p>
      <w:pPr>
        <w:spacing w:after="0"/>
        <w:ind w:left="0"/>
        <w:jc w:val="both"/>
      </w:pPr>
      <w:r>
        <w:rPr>
          <w:rFonts w:ascii="Times New Roman"/>
          <w:b w:val="false"/>
          <w:i w:val="false"/>
          <w:color w:val="000000"/>
          <w:sz w:val="28"/>
        </w:rPr>
        <w:t>
      Настоящее требование не распространяется на среднюю и боковые разделительные стойки ветрового стекла (при составном ветровом стекле), рулевое колесо, детали стеклоочистителей, зеркала заднего вида и наружную антенну.</w:t>
      </w:r>
    </w:p>
    <w:bookmarkEnd w:id="1812"/>
    <w:bookmarkStart w:name="z1812" w:id="1813"/>
    <w:p>
      <w:pPr>
        <w:spacing w:after="0"/>
        <w:ind w:left="0"/>
        <w:jc w:val="both"/>
      </w:pPr>
      <w:r>
        <w:rPr>
          <w:rFonts w:ascii="Times New Roman"/>
          <w:b w:val="false"/>
          <w:i w:val="false"/>
          <w:color w:val="000000"/>
          <w:sz w:val="28"/>
        </w:rPr>
        <w:t>
      1.15.14.3. В зоне обзорности на 90</w:t>
      </w:r>
      <w:r>
        <w:rPr>
          <w:rFonts w:ascii="Times New Roman"/>
          <w:b w:val="false"/>
          <w:i w:val="false"/>
          <w:color w:val="000000"/>
          <w:vertAlign w:val="superscript"/>
        </w:rPr>
        <w:t>0</w:t>
      </w:r>
      <w:r>
        <w:rPr>
          <w:rFonts w:ascii="Times New Roman"/>
          <w:b w:val="false"/>
          <w:i w:val="false"/>
          <w:color w:val="000000"/>
          <w:sz w:val="28"/>
        </w:rPr>
        <w:t xml:space="preserve"> вправо, влево и 4</w:t>
      </w:r>
      <w:r>
        <w:rPr>
          <w:rFonts w:ascii="Times New Roman"/>
          <w:b w:val="false"/>
          <w:i w:val="false"/>
          <w:color w:val="000000"/>
          <w:vertAlign w:val="superscript"/>
        </w:rPr>
        <w:t>0</w:t>
      </w:r>
      <w:r>
        <w:rPr>
          <w:rFonts w:ascii="Times New Roman"/>
          <w:b w:val="false"/>
          <w:i w:val="false"/>
          <w:color w:val="000000"/>
          <w:sz w:val="28"/>
        </w:rPr>
        <w:t xml:space="preserve"> вниз через боковые окна кабины не должно быть непросматриваемых зон.</w:t>
      </w:r>
    </w:p>
    <w:bookmarkEnd w:id="1813"/>
    <w:bookmarkStart w:name="z1813" w:id="1814"/>
    <w:p>
      <w:pPr>
        <w:spacing w:after="0"/>
        <w:ind w:left="0"/>
        <w:jc w:val="both"/>
      </w:pPr>
      <w:r>
        <w:rPr>
          <w:rFonts w:ascii="Times New Roman"/>
          <w:b w:val="false"/>
          <w:i w:val="false"/>
          <w:color w:val="000000"/>
          <w:sz w:val="28"/>
        </w:rPr>
        <w:t>
      1.15.14.4. Степень очистки нормативных зон ветрового стекла А и Б должна соответствовать значениям, приведенным в таблице 1.15.1.</w:t>
      </w:r>
    </w:p>
    <w:bookmarkEnd w:id="1814"/>
    <w:bookmarkStart w:name="z1814" w:id="1815"/>
    <w:p>
      <w:pPr>
        <w:spacing w:after="0"/>
        <w:ind w:left="0"/>
        <w:jc w:val="both"/>
      </w:pPr>
      <w:r>
        <w:rPr>
          <w:rFonts w:ascii="Times New Roman"/>
          <w:b w:val="false"/>
          <w:i w:val="false"/>
          <w:color w:val="000000"/>
          <w:sz w:val="28"/>
        </w:rPr>
        <w:t>
      1.15.15. На транспортном средстве наружные зеркала заднего вида должны регулироваться изнутри при закрытых дверях.</w:t>
      </w:r>
    </w:p>
    <w:bookmarkEnd w:id="1815"/>
    <w:bookmarkStart w:name="z1815" w:id="1816"/>
    <w:p>
      <w:pPr>
        <w:spacing w:after="0"/>
        <w:ind w:left="0"/>
        <w:jc w:val="both"/>
      </w:pPr>
      <w:r>
        <w:rPr>
          <w:rFonts w:ascii="Times New Roman"/>
          <w:b w:val="false"/>
          <w:i w:val="false"/>
          <w:color w:val="000000"/>
          <w:sz w:val="28"/>
        </w:rPr>
        <w:t>
      1.15.16. На транспортным средствах, предназначенных для перевозки денежной выручки и ценных грузов, применение двигателей, использующих в качестве топлива сжатый или сжиженный газ, а также бензогазовую смесь, не допускается.</w:t>
      </w:r>
    </w:p>
    <w:bookmarkEnd w:id="1816"/>
    <w:bookmarkStart w:name="z1816" w:id="1817"/>
    <w:p>
      <w:pPr>
        <w:spacing w:after="0"/>
        <w:ind w:left="0"/>
        <w:jc w:val="both"/>
      </w:pPr>
      <w:r>
        <w:rPr>
          <w:rFonts w:ascii="Times New Roman"/>
          <w:b w:val="false"/>
          <w:i w:val="false"/>
          <w:color w:val="000000"/>
          <w:sz w:val="28"/>
        </w:rPr>
        <w:t xml:space="preserve">
      Таблица 1.15.1. </w:t>
      </w:r>
    </w:p>
    <w:bookmarkEnd w:id="18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ветрового стекла</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сплошное</w:t>
            </w:r>
          </w:p>
          <w:p>
            <w:pPr>
              <w:spacing w:after="20"/>
              <w:ind w:left="20"/>
              <w:jc w:val="both"/>
            </w:pPr>
            <w:r>
              <w:rPr>
                <w:rFonts w:ascii="Times New Roman"/>
                <w:b w:val="false"/>
                <w:i w:val="false"/>
                <w:color w:val="000000"/>
                <w:sz w:val="20"/>
              </w:rPr>
              <w:t>
стекло</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составное</w:t>
            </w:r>
          </w:p>
          <w:p>
            <w:pPr>
              <w:spacing w:after="20"/>
              <w:ind w:left="20"/>
              <w:jc w:val="both"/>
            </w:pPr>
            <w:r>
              <w:rPr>
                <w:rFonts w:ascii="Times New Roman"/>
                <w:b w:val="false"/>
                <w:i w:val="false"/>
                <w:color w:val="000000"/>
                <w:sz w:val="20"/>
              </w:rPr>
              <w:t>
стекло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сплошное</w:t>
            </w:r>
          </w:p>
          <w:p>
            <w:pPr>
              <w:spacing w:after="20"/>
              <w:ind w:left="20"/>
              <w:jc w:val="both"/>
            </w:pPr>
            <w:r>
              <w:rPr>
                <w:rFonts w:ascii="Times New Roman"/>
                <w:b w:val="false"/>
                <w:i w:val="false"/>
                <w:color w:val="000000"/>
                <w:sz w:val="20"/>
              </w:rPr>
              <w:t>
стекло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составное</w:t>
            </w:r>
          </w:p>
          <w:p>
            <w:pPr>
              <w:spacing w:after="20"/>
              <w:ind w:left="20"/>
              <w:jc w:val="both"/>
            </w:pPr>
            <w:r>
              <w:rPr>
                <w:rFonts w:ascii="Times New Roman"/>
                <w:b w:val="false"/>
                <w:i w:val="false"/>
                <w:color w:val="000000"/>
                <w:sz w:val="20"/>
              </w:rPr>
              <w:t>
стекло</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817" w:id="1818"/>
    <w:p>
      <w:pPr>
        <w:spacing w:after="0"/>
        <w:ind w:left="0"/>
        <w:jc w:val="both"/>
      </w:pPr>
      <w:r>
        <w:rPr>
          <w:rFonts w:ascii="Times New Roman"/>
          <w:b w:val="false"/>
          <w:i w:val="false"/>
          <w:color w:val="000000"/>
          <w:sz w:val="28"/>
        </w:rPr>
        <w:t>
      1.15.17. Отсек двигателя транспортного средства должен быть оборудован установкой пожаротушения с дистанционным приводом включения с места водителя. Огнетушащие вещества, поступающие в отсек двигателя при работе установки пожаротушения, и продукты горения не должны попадать в обитаемое помещение. Для тушения отсеков бензиновых двигателей должны быть использованы установки пожаротушения, обеспечивающие взрывобезопасность при срабатывании в горючей парогазовой среде (пары бензина с воздухом).</w:t>
      </w:r>
    </w:p>
    <w:bookmarkEnd w:id="1818"/>
    <w:bookmarkStart w:name="z1818" w:id="1819"/>
    <w:p>
      <w:pPr>
        <w:spacing w:after="0"/>
        <w:ind w:left="0"/>
        <w:jc w:val="both"/>
      </w:pPr>
      <w:r>
        <w:rPr>
          <w:rFonts w:ascii="Times New Roman"/>
          <w:b w:val="false"/>
          <w:i w:val="false"/>
          <w:color w:val="000000"/>
          <w:sz w:val="28"/>
        </w:rPr>
        <w:t>
      1.15.18. Датчики пожарной сигнализации должны устанавливаться в местах наибольшей опасности возникновения пожара:</w:t>
      </w:r>
    </w:p>
    <w:bookmarkEnd w:id="1819"/>
    <w:bookmarkStart w:name="z1819" w:id="1820"/>
    <w:p>
      <w:pPr>
        <w:spacing w:after="0"/>
        <w:ind w:left="0"/>
        <w:jc w:val="both"/>
      </w:pPr>
      <w:r>
        <w:rPr>
          <w:rFonts w:ascii="Times New Roman"/>
          <w:b w:val="false"/>
          <w:i w:val="false"/>
          <w:color w:val="000000"/>
          <w:sz w:val="28"/>
        </w:rPr>
        <w:t>
      в моторном отсеке;</w:t>
      </w:r>
    </w:p>
    <w:bookmarkEnd w:id="1820"/>
    <w:bookmarkStart w:name="z1820" w:id="1821"/>
    <w:p>
      <w:pPr>
        <w:spacing w:after="0"/>
        <w:ind w:left="0"/>
        <w:jc w:val="both"/>
      </w:pPr>
      <w:r>
        <w:rPr>
          <w:rFonts w:ascii="Times New Roman"/>
          <w:b w:val="false"/>
          <w:i w:val="false"/>
          <w:color w:val="000000"/>
          <w:sz w:val="28"/>
        </w:rPr>
        <w:t>
      в местах сосредоточения приборов электрооборудования;</w:t>
      </w:r>
    </w:p>
    <w:bookmarkEnd w:id="1821"/>
    <w:bookmarkStart w:name="z1821" w:id="1822"/>
    <w:p>
      <w:pPr>
        <w:spacing w:after="0"/>
        <w:ind w:left="0"/>
        <w:jc w:val="both"/>
      </w:pPr>
      <w:r>
        <w:rPr>
          <w:rFonts w:ascii="Times New Roman"/>
          <w:b w:val="false"/>
          <w:i w:val="false"/>
          <w:color w:val="000000"/>
          <w:sz w:val="28"/>
        </w:rPr>
        <w:t>
      в местах установки автономных отопителей.</w:t>
      </w:r>
    </w:p>
    <w:bookmarkEnd w:id="1822"/>
    <w:bookmarkStart w:name="z1822" w:id="1823"/>
    <w:p>
      <w:pPr>
        <w:spacing w:after="0"/>
        <w:ind w:left="0"/>
        <w:jc w:val="both"/>
      </w:pPr>
      <w:r>
        <w:rPr>
          <w:rFonts w:ascii="Times New Roman"/>
          <w:b w:val="false"/>
          <w:i w:val="false"/>
          <w:color w:val="000000"/>
          <w:sz w:val="28"/>
        </w:rPr>
        <w:t>
      1.15.19. В конструкции пассажирских помещений транспортного средства (подушки и спинки сидений, защитные рамки, подголовники, обивка потолка, боковые панели кабины и дверей, отделка пола, комбинация приборов и т.п.) должны использоваться материалы:</w:t>
      </w:r>
    </w:p>
    <w:bookmarkEnd w:id="1823"/>
    <w:bookmarkStart w:name="z1823" w:id="1824"/>
    <w:p>
      <w:pPr>
        <w:spacing w:after="0"/>
        <w:ind w:left="0"/>
        <w:jc w:val="both"/>
      </w:pPr>
      <w:r>
        <w:rPr>
          <w:rFonts w:ascii="Times New Roman"/>
          <w:b w:val="false"/>
          <w:i w:val="false"/>
          <w:color w:val="000000"/>
          <w:sz w:val="28"/>
        </w:rPr>
        <w:t>
      имеющие скорость горения 100 мм/мин и менее;</w:t>
      </w:r>
    </w:p>
    <w:bookmarkEnd w:id="1824"/>
    <w:bookmarkStart w:name="z1824" w:id="1825"/>
    <w:p>
      <w:pPr>
        <w:spacing w:after="0"/>
        <w:ind w:left="0"/>
        <w:jc w:val="both"/>
      </w:pPr>
      <w:r>
        <w:rPr>
          <w:rFonts w:ascii="Times New Roman"/>
          <w:b w:val="false"/>
          <w:i w:val="false"/>
          <w:color w:val="000000"/>
          <w:sz w:val="28"/>
        </w:rPr>
        <w:t>
      не загоревшиеся за 30 секунд от пламени горелки;</w:t>
      </w:r>
    </w:p>
    <w:bookmarkEnd w:id="1825"/>
    <w:bookmarkStart w:name="z1825" w:id="1826"/>
    <w:p>
      <w:pPr>
        <w:spacing w:after="0"/>
        <w:ind w:left="0"/>
        <w:jc w:val="both"/>
      </w:pPr>
      <w:r>
        <w:rPr>
          <w:rFonts w:ascii="Times New Roman"/>
          <w:b w:val="false"/>
          <w:i w:val="false"/>
          <w:color w:val="000000"/>
          <w:sz w:val="28"/>
        </w:rPr>
        <w:t>
      погасшие, не догорев до начала мерной базы.</w:t>
      </w:r>
    </w:p>
    <w:bookmarkEnd w:id="1826"/>
    <w:bookmarkStart w:name="z1826" w:id="1827"/>
    <w:p>
      <w:pPr>
        <w:spacing w:after="0"/>
        <w:ind w:left="0"/>
        <w:jc w:val="both"/>
      </w:pPr>
      <w:r>
        <w:rPr>
          <w:rFonts w:ascii="Times New Roman"/>
          <w:b w:val="false"/>
          <w:i w:val="false"/>
          <w:color w:val="000000"/>
          <w:sz w:val="28"/>
        </w:rPr>
        <w:t>
      1.16. Требования к транспортным средствам для перевозки детей в</w:t>
      </w:r>
    </w:p>
    <w:bookmarkEnd w:id="1827"/>
    <w:p>
      <w:pPr>
        <w:spacing w:after="0"/>
        <w:ind w:left="0"/>
        <w:jc w:val="both"/>
      </w:pPr>
      <w:r>
        <w:rPr>
          <w:rFonts w:ascii="Times New Roman"/>
          <w:b w:val="false"/>
          <w:i w:val="false"/>
          <w:color w:val="000000"/>
          <w:sz w:val="28"/>
        </w:rPr>
        <w:t>
      возрасте от 6 до 16 лет</w:t>
      </w:r>
    </w:p>
    <w:bookmarkStart w:name="z1827" w:id="1828"/>
    <w:p>
      <w:pPr>
        <w:spacing w:after="0"/>
        <w:ind w:left="0"/>
        <w:jc w:val="both"/>
      </w:pPr>
      <w:r>
        <w:rPr>
          <w:rFonts w:ascii="Times New Roman"/>
          <w:b w:val="false"/>
          <w:i w:val="false"/>
          <w:color w:val="000000"/>
          <w:sz w:val="28"/>
        </w:rPr>
        <w:t>
      1.16.1. Общие требования</w:t>
      </w:r>
    </w:p>
    <w:bookmarkEnd w:id="1828"/>
    <w:bookmarkStart w:name="z1828" w:id="1829"/>
    <w:p>
      <w:pPr>
        <w:spacing w:after="0"/>
        <w:ind w:left="0"/>
        <w:jc w:val="both"/>
      </w:pPr>
      <w:r>
        <w:rPr>
          <w:rFonts w:ascii="Times New Roman"/>
          <w:b w:val="false"/>
          <w:i w:val="false"/>
          <w:color w:val="000000"/>
          <w:sz w:val="28"/>
        </w:rPr>
        <w:t>
      1.16.1.1. Транспортные средства (автобусы) для перевозки детей должны соответствовать общим требованиям безопасности к транспортным средствам категорий М</w:t>
      </w:r>
      <w:r>
        <w:rPr>
          <w:rFonts w:ascii="Times New Roman"/>
          <w:b w:val="false"/>
          <w:i w:val="false"/>
          <w:color w:val="000000"/>
          <w:vertAlign w:val="subscript"/>
        </w:rPr>
        <w:t>2</w:t>
      </w:r>
      <w:r>
        <w:rPr>
          <w:rFonts w:ascii="Times New Roman"/>
          <w:b w:val="false"/>
          <w:i w:val="false"/>
          <w:color w:val="000000"/>
          <w:sz w:val="28"/>
        </w:rPr>
        <w:t xml:space="preserve"> и М</w:t>
      </w:r>
      <w:r>
        <w:rPr>
          <w:rFonts w:ascii="Times New Roman"/>
          <w:b w:val="false"/>
          <w:i w:val="false"/>
          <w:color w:val="000000"/>
          <w:vertAlign w:val="subscript"/>
        </w:rPr>
        <w:t>3</w:t>
      </w:r>
      <w:r>
        <w:rPr>
          <w:rFonts w:ascii="Times New Roman"/>
          <w:b w:val="false"/>
          <w:i w:val="false"/>
          <w:color w:val="000000"/>
          <w:sz w:val="28"/>
        </w:rPr>
        <w:t xml:space="preserve"> с учетом требований настоящего пункта.</w:t>
      </w:r>
    </w:p>
    <w:bookmarkEnd w:id="1829"/>
    <w:bookmarkStart w:name="z1829" w:id="1830"/>
    <w:p>
      <w:pPr>
        <w:spacing w:after="0"/>
        <w:ind w:left="0"/>
        <w:jc w:val="both"/>
      </w:pPr>
      <w:r>
        <w:rPr>
          <w:rFonts w:ascii="Times New Roman"/>
          <w:b w:val="false"/>
          <w:i w:val="false"/>
          <w:color w:val="000000"/>
          <w:sz w:val="28"/>
        </w:rPr>
        <w:t>
      1.16.1.2. Автобус, максимальная конструктивная скорость которого превышает 60 км/ч, должен быть оборудован устройством ограничения скорости, отвечающим требованиям Правил ООН № 89.</w:t>
      </w:r>
    </w:p>
    <w:bookmarkEnd w:id="1830"/>
    <w:bookmarkStart w:name="z1830" w:id="1831"/>
    <w:p>
      <w:pPr>
        <w:spacing w:after="0"/>
        <w:ind w:left="0"/>
        <w:jc w:val="both"/>
      </w:pPr>
      <w:r>
        <w:rPr>
          <w:rFonts w:ascii="Times New Roman"/>
          <w:b w:val="false"/>
          <w:i w:val="false"/>
          <w:color w:val="000000"/>
          <w:sz w:val="28"/>
        </w:rPr>
        <w:t>
      1.16.1.3. Спереди и сзади автобуса должны быть установлены опознавательные знаки "Перевозка детей" в соответствии с действующими в государствах – членах Таможенного союза Правилами дорожного движения.</w:t>
      </w:r>
    </w:p>
    <w:bookmarkEnd w:id="1831"/>
    <w:bookmarkStart w:name="z1831" w:id="1832"/>
    <w:p>
      <w:pPr>
        <w:spacing w:after="0"/>
        <w:ind w:left="0"/>
        <w:jc w:val="both"/>
      </w:pPr>
      <w:r>
        <w:rPr>
          <w:rFonts w:ascii="Times New Roman"/>
          <w:b w:val="false"/>
          <w:i w:val="false"/>
          <w:color w:val="000000"/>
          <w:sz w:val="28"/>
        </w:rPr>
        <w:t>
      1.16.1.4. На наружных боковых сторонах кузова, а также спереди и сзади по оси симметрии автобуса должны быть нанесены контрастные надписи "ДЕТИ" прямыми прописными буквами высотой не менее 25 см и толщиной, не менее 1/10 ее высоты. Надписи выполняются на русском языке и могут дублироваться на государственном языке государства – члена Таможенного союза.</w:t>
      </w:r>
    </w:p>
    <w:bookmarkEnd w:id="1832"/>
    <w:bookmarkStart w:name="z1832" w:id="1833"/>
    <w:p>
      <w:pPr>
        <w:spacing w:after="0"/>
        <w:ind w:left="0"/>
        <w:jc w:val="both"/>
      </w:pPr>
      <w:r>
        <w:rPr>
          <w:rFonts w:ascii="Times New Roman"/>
          <w:b w:val="false"/>
          <w:i w:val="false"/>
          <w:color w:val="000000"/>
          <w:sz w:val="28"/>
        </w:rPr>
        <w:t>
      В непосредственной близости к указанным надписям (на расстоянии не менее 1/2 их высоты) не должны наноситься какие-либо обозначения или надписи.</w:t>
      </w:r>
    </w:p>
    <w:bookmarkEnd w:id="1833"/>
    <w:bookmarkStart w:name="z1833" w:id="1834"/>
    <w:p>
      <w:pPr>
        <w:spacing w:after="0"/>
        <w:ind w:left="0"/>
        <w:jc w:val="both"/>
      </w:pPr>
      <w:r>
        <w:rPr>
          <w:rFonts w:ascii="Times New Roman"/>
          <w:b w:val="false"/>
          <w:i w:val="false"/>
          <w:color w:val="000000"/>
          <w:sz w:val="28"/>
        </w:rPr>
        <w:t>
      1.16.1.5. Кузов автобуса должен иметь окраску желтого цвета.</w:t>
      </w:r>
    </w:p>
    <w:bookmarkEnd w:id="1834"/>
    <w:bookmarkStart w:name="z1834" w:id="1835"/>
    <w:p>
      <w:pPr>
        <w:spacing w:after="0"/>
        <w:ind w:left="0"/>
        <w:jc w:val="both"/>
      </w:pPr>
      <w:r>
        <w:rPr>
          <w:rFonts w:ascii="Times New Roman"/>
          <w:b w:val="false"/>
          <w:i w:val="false"/>
          <w:color w:val="000000"/>
          <w:sz w:val="28"/>
        </w:rPr>
        <w:t>
      1.16.1.6. Автобус должен быть оснащен устройством, обеспечивающим автоматическую подачу звукового сигнала при движении задним ходом.</w:t>
      </w:r>
    </w:p>
    <w:bookmarkEnd w:id="1835"/>
    <w:bookmarkStart w:name="z1835" w:id="1836"/>
    <w:p>
      <w:pPr>
        <w:spacing w:after="0"/>
        <w:ind w:left="0"/>
        <w:jc w:val="both"/>
      </w:pPr>
      <w:r>
        <w:rPr>
          <w:rFonts w:ascii="Times New Roman"/>
          <w:b w:val="false"/>
          <w:i w:val="false"/>
          <w:color w:val="000000"/>
          <w:sz w:val="28"/>
        </w:rPr>
        <w:t>
      1.16.1.7. Элементы всех наружных устройств непрямого обзора, установленных на автобусе, должны иметь электрообогрев.</w:t>
      </w:r>
    </w:p>
    <w:bookmarkEnd w:id="1836"/>
    <w:bookmarkStart w:name="z1836" w:id="1837"/>
    <w:p>
      <w:pPr>
        <w:spacing w:after="0"/>
        <w:ind w:left="0"/>
        <w:jc w:val="both"/>
      </w:pPr>
      <w:r>
        <w:rPr>
          <w:rFonts w:ascii="Times New Roman"/>
          <w:b w:val="false"/>
          <w:i w:val="false"/>
          <w:color w:val="000000"/>
          <w:sz w:val="28"/>
        </w:rPr>
        <w:t>
      1.16.1.8. Изготовителем автобуса должна быть предусмотрена периодичность осмотра, регулировок и технического обслуживания механизмов, узлов и деталей, определяющих безопасность эксплуатации автобуса (рулевое управление, тормозная система, шины, огнетушители, механизмы управления аварийными выходами и др.), уменьшенная вдвое по сравнению с автобусом, на базе которого изготовлен автобус для перевозки детей. Соответствующее указание должно быть сделано в эксплуатационной документации на автобус.</w:t>
      </w:r>
    </w:p>
    <w:bookmarkEnd w:id="1837"/>
    <w:bookmarkStart w:name="z1837" w:id="1838"/>
    <w:p>
      <w:pPr>
        <w:spacing w:after="0"/>
        <w:ind w:left="0"/>
        <w:jc w:val="both"/>
      </w:pPr>
      <w:r>
        <w:rPr>
          <w:rFonts w:ascii="Times New Roman"/>
          <w:b w:val="false"/>
          <w:i w:val="false"/>
          <w:color w:val="000000"/>
          <w:sz w:val="28"/>
        </w:rPr>
        <w:t>
      1.16.2. Требования к планировке</w:t>
      </w:r>
    </w:p>
    <w:bookmarkEnd w:id="1838"/>
    <w:bookmarkStart w:name="z1838" w:id="1839"/>
    <w:p>
      <w:pPr>
        <w:spacing w:after="0"/>
        <w:ind w:left="0"/>
        <w:jc w:val="both"/>
      </w:pPr>
      <w:r>
        <w:rPr>
          <w:rFonts w:ascii="Times New Roman"/>
          <w:b w:val="false"/>
          <w:i w:val="false"/>
          <w:color w:val="000000"/>
          <w:sz w:val="28"/>
        </w:rPr>
        <w:t>
      1.16.2.1. В автобусе должны быть предусмотрены только места для сиденья.</w:t>
      </w:r>
    </w:p>
    <w:bookmarkEnd w:id="1839"/>
    <w:bookmarkStart w:name="z1839" w:id="1840"/>
    <w:p>
      <w:pPr>
        <w:spacing w:after="0"/>
        <w:ind w:left="0"/>
        <w:jc w:val="both"/>
      </w:pPr>
      <w:r>
        <w:rPr>
          <w:rFonts w:ascii="Times New Roman"/>
          <w:b w:val="false"/>
          <w:i w:val="false"/>
          <w:color w:val="000000"/>
          <w:sz w:val="28"/>
        </w:rPr>
        <w:t>
      1.16.2.2. Сиденья, предназначенные для детей, должны быть обращены вперед по ходу автобуса.</w:t>
      </w:r>
    </w:p>
    <w:bookmarkEnd w:id="1840"/>
    <w:bookmarkStart w:name="z1840" w:id="1841"/>
    <w:p>
      <w:pPr>
        <w:spacing w:after="0"/>
        <w:ind w:left="0"/>
        <w:jc w:val="both"/>
      </w:pPr>
      <w:r>
        <w:rPr>
          <w:rFonts w:ascii="Times New Roman"/>
          <w:b w:val="false"/>
          <w:i w:val="false"/>
          <w:color w:val="000000"/>
          <w:sz w:val="28"/>
        </w:rPr>
        <w:t>
      1.16.2.3. В каждом поперечном ряду сидений, предназначенных для детей, должна быть предусмотрена сигнальная кнопка "Просьба об остановке".</w:t>
      </w:r>
    </w:p>
    <w:bookmarkEnd w:id="1841"/>
    <w:bookmarkStart w:name="z1841" w:id="1842"/>
    <w:p>
      <w:pPr>
        <w:spacing w:after="0"/>
        <w:ind w:left="0"/>
        <w:jc w:val="both"/>
      </w:pPr>
      <w:r>
        <w:rPr>
          <w:rFonts w:ascii="Times New Roman"/>
          <w:b w:val="false"/>
          <w:i w:val="false"/>
          <w:color w:val="000000"/>
          <w:sz w:val="28"/>
        </w:rPr>
        <w:t>
      Сигнальные кнопки должны устанавливаться на внутренней боковине автобуса под нижней кромкой окна.</w:t>
      </w:r>
    </w:p>
    <w:bookmarkEnd w:id="1842"/>
    <w:bookmarkStart w:name="z1842" w:id="1843"/>
    <w:p>
      <w:pPr>
        <w:spacing w:after="0"/>
        <w:ind w:left="0"/>
        <w:jc w:val="both"/>
      </w:pPr>
      <w:r>
        <w:rPr>
          <w:rFonts w:ascii="Times New Roman"/>
          <w:b w:val="false"/>
          <w:i w:val="false"/>
          <w:color w:val="000000"/>
          <w:sz w:val="28"/>
        </w:rPr>
        <w:t>
      1.16.2.4. Рабочее место водителя не должно иметь каких-либо глухих перегородок, отделяющих его от пассажирского помещения.</w:t>
      </w:r>
    </w:p>
    <w:bookmarkEnd w:id="1843"/>
    <w:bookmarkStart w:name="z1843" w:id="1844"/>
    <w:p>
      <w:pPr>
        <w:spacing w:after="0"/>
        <w:ind w:left="0"/>
        <w:jc w:val="both"/>
      </w:pPr>
      <w:r>
        <w:rPr>
          <w:rFonts w:ascii="Times New Roman"/>
          <w:b w:val="false"/>
          <w:i w:val="false"/>
          <w:color w:val="000000"/>
          <w:sz w:val="28"/>
        </w:rPr>
        <w:t>
      1.16.2.5. Рабочее место водителя должно быть оборудовано:</w:t>
      </w:r>
    </w:p>
    <w:bookmarkEnd w:id="1844"/>
    <w:bookmarkStart w:name="z1844" w:id="1845"/>
    <w:p>
      <w:pPr>
        <w:spacing w:after="0"/>
        <w:ind w:left="0"/>
        <w:jc w:val="both"/>
      </w:pPr>
      <w:r>
        <w:rPr>
          <w:rFonts w:ascii="Times New Roman"/>
          <w:b w:val="false"/>
          <w:i w:val="false"/>
          <w:color w:val="000000"/>
          <w:sz w:val="28"/>
        </w:rPr>
        <w:t>
      1.16.2.5.1. звуковым и световым сигналами о необходимости остановки, включаемыми с мест размещения детей;</w:t>
      </w:r>
    </w:p>
    <w:bookmarkEnd w:id="1845"/>
    <w:bookmarkStart w:name="z1845" w:id="1846"/>
    <w:p>
      <w:pPr>
        <w:spacing w:after="0"/>
        <w:ind w:left="0"/>
        <w:jc w:val="both"/>
      </w:pPr>
      <w:r>
        <w:rPr>
          <w:rFonts w:ascii="Times New Roman"/>
          <w:b w:val="false"/>
          <w:i w:val="false"/>
          <w:color w:val="000000"/>
          <w:sz w:val="28"/>
        </w:rPr>
        <w:t>
      1.16.2.5.2. внутренней и наружной автомобильной громкоговорящей установкой.</w:t>
      </w:r>
    </w:p>
    <w:bookmarkEnd w:id="1846"/>
    <w:bookmarkStart w:name="z1846" w:id="1847"/>
    <w:p>
      <w:pPr>
        <w:spacing w:after="0"/>
        <w:ind w:left="0"/>
        <w:jc w:val="both"/>
      </w:pPr>
      <w:r>
        <w:rPr>
          <w:rFonts w:ascii="Times New Roman"/>
          <w:b w:val="false"/>
          <w:i w:val="false"/>
          <w:color w:val="000000"/>
          <w:sz w:val="28"/>
        </w:rPr>
        <w:t>
      1.16.2.6. Водитель, находящийся на своем сиденье, должен иметь возможность контролировать процесс входа детей в автобус и выхода из него в зоне от уровня дороги до поверхности пола автобуса. Если непосредственная обзорность является недостаточной, то должны устанавливаться устройства (система "видеокамера-монитор", система зеркал, другие оптические устройства), позволяющие осуществлять такой контроль.</w:t>
      </w:r>
    </w:p>
    <w:bookmarkEnd w:id="1847"/>
    <w:bookmarkStart w:name="z1847" w:id="1848"/>
    <w:p>
      <w:pPr>
        <w:spacing w:after="0"/>
        <w:ind w:left="0"/>
        <w:jc w:val="both"/>
      </w:pPr>
      <w:r>
        <w:rPr>
          <w:rFonts w:ascii="Times New Roman"/>
          <w:b w:val="false"/>
          <w:i w:val="false"/>
          <w:color w:val="000000"/>
          <w:sz w:val="28"/>
        </w:rPr>
        <w:t>
      1.16.2.7. При наличии форточек боковых окон пассажирского помещения их высота по отношению к общей высоте окна не должна превышать 25%. Форточки должны располагаться в верхней части окна.</w:t>
      </w:r>
    </w:p>
    <w:bookmarkEnd w:id="1848"/>
    <w:bookmarkStart w:name="z1848" w:id="1849"/>
    <w:p>
      <w:pPr>
        <w:spacing w:after="0"/>
        <w:ind w:left="0"/>
        <w:jc w:val="both"/>
      </w:pPr>
      <w:r>
        <w:rPr>
          <w:rFonts w:ascii="Times New Roman"/>
          <w:b w:val="false"/>
          <w:i w:val="false"/>
          <w:color w:val="000000"/>
          <w:sz w:val="28"/>
        </w:rPr>
        <w:t>
      1.16.2.8. В автобусе должны быть предусмотрены отсек в задней части и (или) полки над окнами или другие места для размещения ручной клади и (или) багажа, рассчитанные по норме не менее 0,1 м</w:t>
      </w:r>
      <w:r>
        <w:rPr>
          <w:rFonts w:ascii="Times New Roman"/>
          <w:b w:val="false"/>
          <w:i w:val="false"/>
          <w:color w:val="000000"/>
          <w:vertAlign w:val="superscript"/>
        </w:rPr>
        <w:t>2</w:t>
      </w:r>
      <w:r>
        <w:rPr>
          <w:rFonts w:ascii="Times New Roman"/>
          <w:b w:val="false"/>
          <w:i w:val="false"/>
          <w:color w:val="000000"/>
          <w:sz w:val="28"/>
        </w:rPr>
        <w:t xml:space="preserve"> и не менее 20 дм</w:t>
      </w:r>
      <w:r>
        <w:rPr>
          <w:rFonts w:ascii="Times New Roman"/>
          <w:b w:val="false"/>
          <w:i w:val="false"/>
          <w:color w:val="000000"/>
          <w:vertAlign w:val="superscript"/>
        </w:rPr>
        <w:t>3</w:t>
      </w:r>
      <w:r>
        <w:rPr>
          <w:rFonts w:ascii="Times New Roman"/>
          <w:b w:val="false"/>
          <w:i w:val="false"/>
          <w:color w:val="000000"/>
          <w:sz w:val="28"/>
        </w:rPr>
        <w:t xml:space="preserve"> на каждое место пассажира.</w:t>
      </w:r>
    </w:p>
    <w:bookmarkEnd w:id="1849"/>
    <w:bookmarkStart w:name="z1849" w:id="1850"/>
    <w:p>
      <w:pPr>
        <w:spacing w:after="0"/>
        <w:ind w:left="0"/>
        <w:jc w:val="both"/>
      </w:pPr>
      <w:r>
        <w:rPr>
          <w:rFonts w:ascii="Times New Roman"/>
          <w:b w:val="false"/>
          <w:i w:val="false"/>
          <w:color w:val="000000"/>
          <w:sz w:val="28"/>
        </w:rPr>
        <w:t>
      1.16.2.9. Для варианта конструкции автобуса, предназначенного, в том числе, для перевозки детей, имеющих нарушения опорно-двигательных функций, в автобусе должно быть предусмотрено специальное место для размещения не менее двух кресел-колясок в сложенном состоянии. Это место может быть совмещено с отсеком для размещения багажа.</w:t>
      </w:r>
    </w:p>
    <w:bookmarkEnd w:id="1850"/>
    <w:bookmarkStart w:name="z1850" w:id="1851"/>
    <w:p>
      <w:pPr>
        <w:spacing w:after="0"/>
        <w:ind w:left="0"/>
        <w:jc w:val="both"/>
      </w:pPr>
      <w:r>
        <w:rPr>
          <w:rFonts w:ascii="Times New Roman"/>
          <w:b w:val="false"/>
          <w:i w:val="false"/>
          <w:color w:val="000000"/>
          <w:sz w:val="28"/>
        </w:rPr>
        <w:t>
      1.16.2.10. Багажный отсек должен быть оборудован устройствами, препятствующими смещению багажа и кресел-колясок в сложенном состоянии при движении автобуса.</w:t>
      </w:r>
    </w:p>
    <w:bookmarkEnd w:id="1851"/>
    <w:bookmarkStart w:name="z1851" w:id="1852"/>
    <w:p>
      <w:pPr>
        <w:spacing w:after="0"/>
        <w:ind w:left="0"/>
        <w:jc w:val="both"/>
      </w:pPr>
      <w:r>
        <w:rPr>
          <w:rFonts w:ascii="Times New Roman"/>
          <w:b w:val="false"/>
          <w:i w:val="false"/>
          <w:color w:val="000000"/>
          <w:sz w:val="28"/>
        </w:rPr>
        <w:t>
      1.16.2.11. Перегородка багажного отсека должна выдерживать статическую нагрузку 200 Н на 100 кг массы багажа и (или) кресел-колясок.</w:t>
      </w:r>
    </w:p>
    <w:bookmarkEnd w:id="1852"/>
    <w:bookmarkStart w:name="z1852" w:id="1853"/>
    <w:p>
      <w:pPr>
        <w:spacing w:after="0"/>
        <w:ind w:left="0"/>
        <w:jc w:val="both"/>
      </w:pPr>
      <w:r>
        <w:rPr>
          <w:rFonts w:ascii="Times New Roman"/>
          <w:b w:val="false"/>
          <w:i w:val="false"/>
          <w:color w:val="000000"/>
          <w:sz w:val="28"/>
        </w:rPr>
        <w:t>
      1.16.2.12. В пассажирском помещении автобусов при наличии полок для ручной клади над окнами ширина полок должна быть не менее 30 см, а высота свободного пространства над ними – не менее 20 см. Полки должны иметь наклон в направлении стенок автобусов, к которым они прилегают. Величина наклона, измеренная от горизонтальной поверхности, должна быть не менее 10</w:t>
      </w:r>
      <w:r>
        <w:rPr>
          <w:rFonts w:ascii="Times New Roman"/>
          <w:b w:val="false"/>
          <w:i w:val="false"/>
          <w:color w:val="000000"/>
          <w:vertAlign w:val="superscript"/>
        </w:rPr>
        <w:t>0</w:t>
      </w:r>
      <w:r>
        <w:rPr>
          <w:rFonts w:ascii="Times New Roman"/>
          <w:b w:val="false"/>
          <w:i w:val="false"/>
          <w:color w:val="000000"/>
          <w:sz w:val="28"/>
        </w:rPr>
        <w:t>.</w:t>
      </w:r>
    </w:p>
    <w:bookmarkEnd w:id="1853"/>
    <w:bookmarkStart w:name="z1853" w:id="1854"/>
    <w:p>
      <w:pPr>
        <w:spacing w:after="0"/>
        <w:ind w:left="0"/>
        <w:jc w:val="both"/>
      </w:pPr>
      <w:r>
        <w:rPr>
          <w:rFonts w:ascii="Times New Roman"/>
          <w:b w:val="false"/>
          <w:i w:val="false"/>
          <w:color w:val="000000"/>
          <w:sz w:val="28"/>
        </w:rPr>
        <w:t>
      1.16.2.13. Конструкция полок должна исключать падение с них ручной клади при движении автобуса.</w:t>
      </w:r>
    </w:p>
    <w:bookmarkEnd w:id="1854"/>
    <w:bookmarkStart w:name="z1854" w:id="1855"/>
    <w:p>
      <w:pPr>
        <w:spacing w:after="0"/>
        <w:ind w:left="0"/>
        <w:jc w:val="both"/>
      </w:pPr>
      <w:r>
        <w:rPr>
          <w:rFonts w:ascii="Times New Roman"/>
          <w:b w:val="false"/>
          <w:i w:val="false"/>
          <w:color w:val="000000"/>
          <w:sz w:val="28"/>
        </w:rPr>
        <w:t>
      1.16.2.14. Автобус должен быть укомплектован двумя аптечками первой помощи (автомобильными).</w:t>
      </w:r>
    </w:p>
    <w:bookmarkEnd w:id="1855"/>
    <w:bookmarkStart w:name="z1855" w:id="1856"/>
    <w:p>
      <w:pPr>
        <w:spacing w:after="0"/>
        <w:ind w:left="0"/>
        <w:jc w:val="both"/>
      </w:pPr>
      <w:r>
        <w:rPr>
          <w:rFonts w:ascii="Times New Roman"/>
          <w:b w:val="false"/>
          <w:i w:val="false"/>
          <w:color w:val="000000"/>
          <w:sz w:val="28"/>
        </w:rPr>
        <w:t>
      1.16.2.15. В автобусе должны быть предусмотрены места для установки не менее двух огнетушителей, при этом одно из мест должно находиться вблизи сиденья водителя.</w:t>
      </w:r>
    </w:p>
    <w:bookmarkEnd w:id="1856"/>
    <w:bookmarkStart w:name="z1856" w:id="1857"/>
    <w:p>
      <w:pPr>
        <w:spacing w:after="0"/>
        <w:ind w:left="0"/>
        <w:jc w:val="both"/>
      </w:pPr>
      <w:r>
        <w:rPr>
          <w:rFonts w:ascii="Times New Roman"/>
          <w:b w:val="false"/>
          <w:i w:val="false"/>
          <w:color w:val="000000"/>
          <w:sz w:val="28"/>
        </w:rPr>
        <w:t>
      1.16.3. Требования к сиденьям (см. рисунок 1.16.1)</w:t>
      </w:r>
    </w:p>
    <w:bookmarkEnd w:id="1857"/>
    <w:bookmarkStart w:name="z1857" w:id="1858"/>
    <w:p>
      <w:pPr>
        <w:spacing w:after="0"/>
        <w:ind w:left="0"/>
        <w:jc w:val="both"/>
      </w:pPr>
      <w:r>
        <w:rPr>
          <w:rFonts w:ascii="Times New Roman"/>
          <w:b w:val="false"/>
          <w:i w:val="false"/>
          <w:color w:val="000000"/>
          <w:sz w:val="28"/>
        </w:rPr>
        <w:t>
      1.16.3.1. Для сидений, расположенных в одном направлении, расстояние между передней поверхностью спинки сиденья и задней поверхностью спинки впереди расположенного сиденья, измеренное по горизонтали в интервале от горизонтальной плоскости, касательной от поверхности подушки сиденья, до горизонтальной плоскости, расположенной на высоте 55 см над участком пола для ног сидящего ребенка (H), должно быть не менее 60 см.</w:t>
      </w:r>
    </w:p>
    <w:bookmarkEnd w:id="1858"/>
    <w:bookmarkStart w:name="z1858" w:id="1859"/>
    <w:p>
      <w:pPr>
        <w:spacing w:after="0"/>
        <w:ind w:left="0"/>
        <w:jc w:val="both"/>
      </w:pPr>
      <w:r>
        <w:rPr>
          <w:rFonts w:ascii="Times New Roman"/>
          <w:b w:val="false"/>
          <w:i w:val="false"/>
          <w:color w:val="000000"/>
          <w:sz w:val="28"/>
        </w:rPr>
        <w:t>
      1.16.3.2. Ширина подушки одноместного сиденья (2F) должна быть не менее 32 см.</w:t>
      </w:r>
    </w:p>
    <w:bookmarkEnd w:id="1859"/>
    <w:bookmarkStart w:name="z1859" w:id="1860"/>
    <w:p>
      <w:pPr>
        <w:spacing w:after="0"/>
        <w:ind w:left="0"/>
        <w:jc w:val="both"/>
      </w:pPr>
      <w:r>
        <w:rPr>
          <w:rFonts w:ascii="Times New Roman"/>
          <w:b w:val="false"/>
          <w:i w:val="false"/>
          <w:color w:val="000000"/>
          <w:sz w:val="28"/>
        </w:rPr>
        <w:t>
      1.16.3.3. Ширина свободного пространства (G) одноместного сиденья, измеренная в каждую сторону от средней вертикальной плоскости места для сидения по горизонтали вдоль спинки сиденья на высоте от 20 до 60 см над несжатой подушкой сиденья, должна быть не менее 17 см.</w:t>
      </w:r>
    </w:p>
    <w:bookmarkEnd w:id="1860"/>
    <w:bookmarkStart w:name="z1860" w:id="1861"/>
    <w:p>
      <w:pPr>
        <w:spacing w:after="0"/>
        <w:ind w:left="0"/>
        <w:jc w:val="both"/>
      </w:pPr>
      <w:r>
        <w:rPr>
          <w:rFonts w:ascii="Times New Roman"/>
          <w:b w:val="false"/>
          <w:i w:val="false"/>
          <w:color w:val="000000"/>
          <w:sz w:val="28"/>
        </w:rPr>
        <w:t>
      1.16.3.4 Ширина подушки двух- и многоместных нераздельных сидений должна быть определена с учетом величин F и G, указанных в пунктах 1.16.3.2 и 1.16.3.3.</w:t>
      </w:r>
    </w:p>
    <w:bookmarkEnd w:id="1861"/>
    <w:bookmarkStart w:name="z1861" w:id="1862"/>
    <w:p>
      <w:pPr>
        <w:spacing w:after="0"/>
        <w:ind w:left="0"/>
        <w:jc w:val="both"/>
      </w:pPr>
      <w:r>
        <w:rPr>
          <w:rFonts w:ascii="Times New Roman"/>
          <w:b w:val="false"/>
          <w:i w:val="false"/>
          <w:color w:val="000000"/>
          <w:sz w:val="28"/>
        </w:rPr>
        <w:t>
      1.16.3.5. Глубина подушки (К) сиденья должна быть не менее 35 см.</w:t>
      </w:r>
    </w:p>
    <w:bookmarkEnd w:id="1862"/>
    <w:bookmarkStart w:name="z1862" w:id="1863"/>
    <w:p>
      <w:pPr>
        <w:spacing w:after="0"/>
        <w:ind w:left="0"/>
        <w:jc w:val="both"/>
      </w:pPr>
      <w:r>
        <w:rPr>
          <w:rFonts w:ascii="Times New Roman"/>
          <w:b w:val="false"/>
          <w:i w:val="false"/>
          <w:color w:val="000000"/>
          <w:sz w:val="28"/>
        </w:rPr>
        <w:t>
      1.16.3.6. Высота подушки сиденья в несжатом состоянии относительно уровня пола (I), на котором расположены ноги сидящего ребенка, должна быть такой, чтобы высота горизонтальной плоскости, касательной к поверхности подушки сиденья, над этим участком составляла от 35 до 40 см.</w:t>
      </w:r>
    </w:p>
    <w:bookmarkEnd w:id="1863"/>
    <w:bookmarkStart w:name="z1863" w:id="1864"/>
    <w:p>
      <w:pPr>
        <w:spacing w:after="0"/>
        <w:ind w:left="0"/>
        <w:jc w:val="both"/>
      </w:pPr>
      <w:r>
        <w:rPr>
          <w:rFonts w:ascii="Times New Roman"/>
          <w:b w:val="false"/>
          <w:i w:val="false"/>
          <w:color w:val="000000"/>
          <w:sz w:val="28"/>
        </w:rPr>
        <w:t>
      1.16.3.7. Сиденье, обращенное к перегородке, должно иметь свободное пространство перед ним соответствии с требованиями Правил ООН №№ 36, 52 или 107.</w:t>
      </w:r>
    </w:p>
    <w:bookmarkEnd w:id="1864"/>
    <w:bookmarkStart w:name="z1864" w:id="1865"/>
    <w:p>
      <w:pPr>
        <w:spacing w:after="0"/>
        <w:ind w:left="0"/>
        <w:jc w:val="both"/>
      </w:pPr>
      <w:r>
        <w:rPr>
          <w:rFonts w:ascii="Times New Roman"/>
          <w:b w:val="false"/>
          <w:i w:val="false"/>
          <w:color w:val="000000"/>
          <w:sz w:val="28"/>
        </w:rPr>
        <w:t>
      1.16.3.8. Край сиденья, который обращен к проходу, должен иметь подлокотник или поручень. Высота расположения подлокотника или поручня от подушки сиденья (В) должна составлять 18 ± 2 см.</w:t>
      </w:r>
    </w:p>
    <w:bookmarkEnd w:id="1865"/>
    <w:bookmarkStart w:name="z1865" w:id="1866"/>
    <w:p>
      <w:pPr>
        <w:spacing w:after="0"/>
        <w:ind w:left="0"/>
        <w:jc w:val="both"/>
      </w:pPr>
      <w:r>
        <w:rPr>
          <w:rFonts w:ascii="Times New Roman"/>
          <w:b w:val="false"/>
          <w:i w:val="false"/>
          <w:color w:val="000000"/>
          <w:sz w:val="28"/>
        </w:rPr>
        <w:t>
      1.16.3.9. В автобусе должно быть предусмотрено не менее одного сиденья для взрослого пассажира, сопровождающего детей. Указанные сиденья должны отвечать требованиям Правил ООН №№ 36 или 107 для автобусов класса I либо Правил ООН №№ 52 или 107 для автобусов класса А.</w:t>
      </w:r>
    </w:p>
    <w:bookmarkEnd w:id="1866"/>
    <w:bookmarkStart w:name="z1866" w:id="1867"/>
    <w:p>
      <w:pPr>
        <w:spacing w:after="0"/>
        <w:ind w:left="0"/>
        <w:jc w:val="both"/>
      </w:pPr>
      <w:r>
        <w:rPr>
          <w:rFonts w:ascii="Times New Roman"/>
          <w:b w:val="false"/>
          <w:i w:val="false"/>
          <w:color w:val="000000"/>
          <w:sz w:val="28"/>
        </w:rPr>
        <w:t>
      Расположение сидений должно позволять взрослым пассажирам осуществлять контроль за детьми во время движения автобуса.</w:t>
      </w:r>
    </w:p>
    <w:bookmarkEnd w:id="1867"/>
    <w:bookmarkStart w:name="z1867" w:id="1868"/>
    <w:p>
      <w:pPr>
        <w:spacing w:after="0"/>
        <w:ind w:left="0"/>
        <w:jc w:val="both"/>
      </w:pPr>
      <w:r>
        <w:rPr>
          <w:rFonts w:ascii="Times New Roman"/>
          <w:b w:val="false"/>
          <w:i w:val="false"/>
          <w:color w:val="000000"/>
          <w:sz w:val="28"/>
        </w:rPr>
        <w:t>
      1.16.3.10. Сиденья для перевозки детей должны соответствовать Правилам ООН № 17 или обладать прочностными свойствами, позволяющими выдержать испытательную нагрузку:</w:t>
      </w:r>
    </w:p>
    <w:bookmarkEnd w:id="1868"/>
    <w:bookmarkStart w:name="z1868" w:id="1869"/>
    <w:p>
      <w:pPr>
        <w:spacing w:after="0"/>
        <w:ind w:left="0"/>
        <w:jc w:val="both"/>
      </w:pPr>
      <w:r>
        <w:rPr>
          <w:rFonts w:ascii="Times New Roman"/>
          <w:b w:val="false"/>
          <w:i w:val="false"/>
          <w:color w:val="000000"/>
          <w:sz w:val="28"/>
        </w:rPr>
        <w:t>
      1.16.3.10.1. 1180 Н, приложенную к спинке сиденья на высоте 0,75 м над базовой поверхностью. Смещение центральной точки приложения нагрузки должно составлять не менее 100 мм и не более 400 мм;</w:t>
      </w:r>
    </w:p>
    <w:bookmarkEnd w:id="1869"/>
    <w:bookmarkStart w:name="z1869" w:id="1870"/>
    <w:p>
      <w:pPr>
        <w:spacing w:after="0"/>
        <w:ind w:left="0"/>
        <w:jc w:val="both"/>
      </w:pPr>
      <w:r>
        <w:rPr>
          <w:rFonts w:ascii="Times New Roman"/>
          <w:b w:val="false"/>
          <w:i w:val="false"/>
          <w:color w:val="000000"/>
          <w:sz w:val="28"/>
        </w:rPr>
        <w:t>
      1.16.3.10.2. 3140 Н, приложенную к спинке сиденья на высоте 0,45 м над базовой поверхностью. Смещение центральной точки приложения нагрузки должно составлять не менее 50 мм.</w:t>
      </w:r>
    </w:p>
    <w:bookmarkEnd w:id="1870"/>
    <w:bookmarkStart w:name="z1870" w:id="1871"/>
    <w:p>
      <w:pPr>
        <w:spacing w:after="0"/>
        <w:ind w:left="0"/>
        <w:jc w:val="both"/>
      </w:pPr>
      <w:r>
        <w:rPr>
          <w:rFonts w:ascii="Times New Roman"/>
          <w:b w:val="false"/>
          <w:i w:val="false"/>
          <w:color w:val="000000"/>
          <w:sz w:val="28"/>
        </w:rPr>
        <w:t>
      1.16.3.11. Конфигурация подушки и спинки сиденья, а также материал их обивки, должны соответствовать Правилам ООН № 21.</w:t>
      </w:r>
    </w:p>
    <w:bookmarkEnd w:id="1871"/>
    <w:bookmarkStart w:name="z1871" w:id="1872"/>
    <w:p>
      <w:pPr>
        <w:spacing w:after="0"/>
        <w:ind w:left="0"/>
        <w:jc w:val="both"/>
      </w:pPr>
      <w:r>
        <w:rPr>
          <w:rFonts w:ascii="Times New Roman"/>
          <w:b w:val="false"/>
          <w:i w:val="false"/>
          <w:color w:val="000000"/>
          <w:sz w:val="28"/>
        </w:rPr>
        <w:t>
      1.16.3.12. Сиденья для детей оборудуются удерживающими системами для детей. Эти системы включают в себя ремни безопасности типов ZS или ZSr4m в соответствии с Правилами ООН № 16. Также разрешается применение специальных защитных сидений, отвечающих Правилам ООН № 44. На транспортных средствах, изготовленных до 31 декабря 2013 г., допускается использование в качестве удерживающих систем поясных ремней безопасности типов В или Br в совокупности с устройствами регулирования и крепления. Прочность мест крепления ремней безопасности должна отвечать Правилам ООН №14, а используемые ремни безопасности – Правилам ООН № 16.</w:t>
      </w:r>
    </w:p>
    <w:bookmarkEnd w:id="187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197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5219700" cy="198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38227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822700" cy="246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872" w:id="1873"/>
    <w:p>
      <w:pPr>
        <w:spacing w:after="0"/>
        <w:ind w:left="0"/>
        <w:jc w:val="both"/>
      </w:pPr>
      <w:r>
        <w:rPr>
          <w:rFonts w:ascii="Times New Roman"/>
          <w:b w:val="false"/>
          <w:i w:val="false"/>
          <w:color w:val="000000"/>
          <w:sz w:val="28"/>
        </w:rPr>
        <w:t>
                         Рисунок 1.16.1. Размеры и расположение сидений</w:t>
      </w:r>
    </w:p>
    <w:bookmarkEnd w:id="1873"/>
    <w:bookmarkStart w:name="z1873" w:id="1874"/>
    <w:p>
      <w:pPr>
        <w:spacing w:after="0"/>
        <w:ind w:left="0"/>
        <w:jc w:val="both"/>
      </w:pPr>
      <w:r>
        <w:rPr>
          <w:rFonts w:ascii="Times New Roman"/>
          <w:b w:val="false"/>
          <w:i w:val="false"/>
          <w:color w:val="000000"/>
          <w:sz w:val="28"/>
        </w:rPr>
        <w:t>
      1.16.4. Требования к обеспечению входа и выхода</w:t>
      </w:r>
    </w:p>
    <w:bookmarkEnd w:id="1874"/>
    <w:bookmarkStart w:name="z1874" w:id="1875"/>
    <w:p>
      <w:pPr>
        <w:spacing w:after="0"/>
        <w:ind w:left="0"/>
        <w:jc w:val="both"/>
      </w:pPr>
      <w:r>
        <w:rPr>
          <w:rFonts w:ascii="Times New Roman"/>
          <w:b w:val="false"/>
          <w:i w:val="false"/>
          <w:color w:val="000000"/>
          <w:sz w:val="28"/>
        </w:rPr>
        <w:t>
      1.16.4.1. Автобусы с общим числом пассажиров (включая сопровождающих) не более 22 человек, должны иметь одну служебную дверь, а автобусы с общим числом пассажиров (включая сопровождающих) свыше 22 человек должны иметь не менее двух служебных дверей, предназначенных для входа и выхода.</w:t>
      </w:r>
    </w:p>
    <w:bookmarkEnd w:id="1875"/>
    <w:bookmarkStart w:name="z1875" w:id="1876"/>
    <w:p>
      <w:pPr>
        <w:spacing w:after="0"/>
        <w:ind w:left="0"/>
        <w:jc w:val="both"/>
      </w:pPr>
      <w:r>
        <w:rPr>
          <w:rFonts w:ascii="Times New Roman"/>
          <w:b w:val="false"/>
          <w:i w:val="false"/>
          <w:color w:val="000000"/>
          <w:sz w:val="28"/>
        </w:rPr>
        <w:t>
      1.16.4.2. Дверь (или одна из дверей) должна располагаться в непосредственной близости от рабочего места водителя.</w:t>
      </w:r>
    </w:p>
    <w:bookmarkEnd w:id="1876"/>
    <w:bookmarkStart w:name="z1876" w:id="1877"/>
    <w:p>
      <w:pPr>
        <w:spacing w:after="0"/>
        <w:ind w:left="0"/>
        <w:jc w:val="both"/>
      </w:pPr>
      <w:r>
        <w:rPr>
          <w:rFonts w:ascii="Times New Roman"/>
          <w:b w:val="false"/>
          <w:i w:val="false"/>
          <w:color w:val="000000"/>
          <w:sz w:val="28"/>
        </w:rPr>
        <w:t>
      1.16.4.3. Автобус должен быть оборудован устройством, препятствующим началу движения при открытых или не полностью закрытых служебных дверях.</w:t>
      </w:r>
    </w:p>
    <w:bookmarkEnd w:id="1877"/>
    <w:bookmarkStart w:name="z1877" w:id="1878"/>
    <w:p>
      <w:pPr>
        <w:spacing w:after="0"/>
        <w:ind w:left="0"/>
        <w:jc w:val="both"/>
      </w:pPr>
      <w:r>
        <w:rPr>
          <w:rFonts w:ascii="Times New Roman"/>
          <w:b w:val="false"/>
          <w:i w:val="false"/>
          <w:color w:val="000000"/>
          <w:sz w:val="28"/>
        </w:rPr>
        <w:t>
      1.16.4.4. Автобус должен быть оборудован освещением проемов служебных дверей, позволяющим водителю видеть вход и выход детей в(из) автобус(а) в любое время суток.</w:t>
      </w:r>
    </w:p>
    <w:bookmarkEnd w:id="1878"/>
    <w:bookmarkStart w:name="z1878" w:id="1879"/>
    <w:p>
      <w:pPr>
        <w:spacing w:after="0"/>
        <w:ind w:left="0"/>
        <w:jc w:val="both"/>
      </w:pPr>
      <w:r>
        <w:rPr>
          <w:rFonts w:ascii="Times New Roman"/>
          <w:b w:val="false"/>
          <w:i w:val="false"/>
          <w:color w:val="000000"/>
          <w:sz w:val="28"/>
        </w:rPr>
        <w:t>
      1.16.4.5. Для служебной двери, предназначенной для входа и выхода детей:</w:t>
      </w:r>
    </w:p>
    <w:bookmarkEnd w:id="1879"/>
    <w:bookmarkStart w:name="z1879" w:id="1880"/>
    <w:p>
      <w:pPr>
        <w:spacing w:after="0"/>
        <w:ind w:left="0"/>
        <w:jc w:val="both"/>
      </w:pPr>
      <w:r>
        <w:rPr>
          <w:rFonts w:ascii="Times New Roman"/>
          <w:b w:val="false"/>
          <w:i w:val="false"/>
          <w:color w:val="000000"/>
          <w:sz w:val="28"/>
        </w:rPr>
        <w:t>
      1.16.4.5.1. Высота первой ступеньки от уровня дороги должна быть не более 25 см. Для обеспечения указанной высоты, в случае необходимости, должна быть установлена убирающаяся ступенька (подножка), отвечающая требованиям Правил ООН №№ 36, 52 или 107, либо применена система опускания и (или) наклона пола;</w:t>
      </w:r>
    </w:p>
    <w:bookmarkEnd w:id="1880"/>
    <w:bookmarkStart w:name="z1880" w:id="1881"/>
    <w:p>
      <w:pPr>
        <w:spacing w:after="0"/>
        <w:ind w:left="0"/>
        <w:jc w:val="both"/>
      </w:pPr>
      <w:r>
        <w:rPr>
          <w:rFonts w:ascii="Times New Roman"/>
          <w:b w:val="false"/>
          <w:i w:val="false"/>
          <w:color w:val="000000"/>
          <w:sz w:val="28"/>
        </w:rPr>
        <w:t>
      1.16.4.5.2. Высота последующих ступенек должна быть не более 20 см;</w:t>
      </w:r>
    </w:p>
    <w:bookmarkEnd w:id="1881"/>
    <w:bookmarkStart w:name="z1881" w:id="1882"/>
    <w:p>
      <w:pPr>
        <w:spacing w:after="0"/>
        <w:ind w:left="0"/>
        <w:jc w:val="both"/>
      </w:pPr>
      <w:r>
        <w:rPr>
          <w:rFonts w:ascii="Times New Roman"/>
          <w:b w:val="false"/>
          <w:i w:val="false"/>
          <w:color w:val="000000"/>
          <w:sz w:val="28"/>
        </w:rPr>
        <w:t>
      1.16.4.5.3. Глубина ступенек должна быть не менее 20 см.</w:t>
      </w:r>
    </w:p>
    <w:bookmarkEnd w:id="1882"/>
    <w:bookmarkStart w:name="z1882" w:id="1883"/>
    <w:p>
      <w:pPr>
        <w:spacing w:after="0"/>
        <w:ind w:left="0"/>
        <w:jc w:val="both"/>
      </w:pPr>
      <w:r>
        <w:rPr>
          <w:rFonts w:ascii="Times New Roman"/>
          <w:b w:val="false"/>
          <w:i w:val="false"/>
          <w:color w:val="000000"/>
          <w:sz w:val="28"/>
        </w:rPr>
        <w:t>
      1.16.4.6. Поручни или ручки в проходах служебных дверей, предназначенных для выхода детей:</w:t>
      </w:r>
    </w:p>
    <w:bookmarkEnd w:id="1883"/>
    <w:bookmarkStart w:name="z1883" w:id="1884"/>
    <w:p>
      <w:pPr>
        <w:spacing w:after="0"/>
        <w:ind w:left="0"/>
        <w:jc w:val="both"/>
      </w:pPr>
      <w:r>
        <w:rPr>
          <w:rFonts w:ascii="Times New Roman"/>
          <w:b w:val="false"/>
          <w:i w:val="false"/>
          <w:color w:val="000000"/>
          <w:sz w:val="28"/>
        </w:rPr>
        <w:t>
      1.16.4.6.1. Проходы должны быть оснащены поручнями или ручками с обеих сторон.</w:t>
      </w:r>
    </w:p>
    <w:bookmarkEnd w:id="1884"/>
    <w:bookmarkStart w:name="z1884" w:id="1885"/>
    <w:p>
      <w:pPr>
        <w:spacing w:after="0"/>
        <w:ind w:left="0"/>
        <w:jc w:val="both"/>
      </w:pPr>
      <w:r>
        <w:rPr>
          <w:rFonts w:ascii="Times New Roman"/>
          <w:b w:val="false"/>
          <w:i w:val="false"/>
          <w:color w:val="000000"/>
          <w:sz w:val="28"/>
        </w:rPr>
        <w:t>
      1.16.4.6.2. Поручни или ручки должны быть расположены таким образом, чтобы обеспечивать ребенку возможность держаться за них, стоя на дороге у служебной двери или на любой ступеньке.</w:t>
      </w:r>
    </w:p>
    <w:bookmarkEnd w:id="1885"/>
    <w:bookmarkStart w:name="z1885" w:id="1886"/>
    <w:p>
      <w:pPr>
        <w:spacing w:after="0"/>
        <w:ind w:left="0"/>
        <w:jc w:val="both"/>
      </w:pPr>
      <w:r>
        <w:rPr>
          <w:rFonts w:ascii="Times New Roman"/>
          <w:b w:val="false"/>
          <w:i w:val="false"/>
          <w:color w:val="000000"/>
          <w:sz w:val="28"/>
        </w:rPr>
        <w:t>
      1.16.4.6.3. Высота расположения поручней или ручек должна составлять от 60 до 110 см от поверхности дороги или от поверхности каждой ступеньки.</w:t>
      </w:r>
    </w:p>
    <w:bookmarkEnd w:id="1886"/>
    <w:bookmarkStart w:name="z1886" w:id="1887"/>
    <w:p>
      <w:pPr>
        <w:spacing w:after="0"/>
        <w:ind w:left="0"/>
        <w:jc w:val="both"/>
      </w:pPr>
      <w:r>
        <w:rPr>
          <w:rFonts w:ascii="Times New Roman"/>
          <w:b w:val="false"/>
          <w:i w:val="false"/>
          <w:color w:val="000000"/>
          <w:sz w:val="28"/>
        </w:rPr>
        <w:t>
      1.16.4.6.4. Глубина расположения (по горизонтали) поручней или ручек для ребенка, стоящего на дороге, по отношению к внешнему краю первой ступеньки, не должна превышать 30 см.</w:t>
      </w:r>
    </w:p>
    <w:bookmarkEnd w:id="1887"/>
    <w:bookmarkStart w:name="z1887" w:id="1888"/>
    <w:p>
      <w:pPr>
        <w:spacing w:after="0"/>
        <w:ind w:left="0"/>
        <w:jc w:val="both"/>
      </w:pPr>
      <w:r>
        <w:rPr>
          <w:rFonts w:ascii="Times New Roman"/>
          <w:b w:val="false"/>
          <w:i w:val="false"/>
          <w:color w:val="000000"/>
          <w:sz w:val="28"/>
        </w:rPr>
        <w:t>
      1.16.4.6.5. Глубина расположения (по горизонтали) поручней или ручек для ребенка, стоящего на какой-либо ступеньке, не должна превышать 30 см по отношению к внутреннему краю этой же ступеньки.</w:t>
      </w:r>
    </w:p>
    <w:bookmarkEnd w:id="1888"/>
    <w:bookmarkStart w:name="z1888" w:id="1889"/>
    <w:p>
      <w:pPr>
        <w:spacing w:after="0"/>
        <w:ind w:left="0"/>
        <w:jc w:val="both"/>
      </w:pPr>
      <w:r>
        <w:rPr>
          <w:rFonts w:ascii="Times New Roman"/>
          <w:b w:val="false"/>
          <w:i w:val="false"/>
          <w:color w:val="000000"/>
          <w:sz w:val="28"/>
        </w:rPr>
        <w:t>
      1.16.4.7. В случае регулярных перевозок детей с нарушениями опорно-двигательных функций и передвигающихся в креслах-колясках, в боковой или задней части автобуса должна быть предусмотрена дверь, имеющая размер проема не менее 150 см по высоте и 90 см по ширине, используемая для доступа в автобус детей в креслах-колясках.</w:t>
      </w:r>
    </w:p>
    <w:bookmarkEnd w:id="1889"/>
    <w:bookmarkStart w:name="z1889" w:id="1890"/>
    <w:p>
      <w:pPr>
        <w:spacing w:after="0"/>
        <w:ind w:left="0"/>
        <w:jc w:val="both"/>
      </w:pPr>
      <w:r>
        <w:rPr>
          <w:rFonts w:ascii="Times New Roman"/>
          <w:b w:val="false"/>
          <w:i w:val="false"/>
          <w:color w:val="000000"/>
          <w:sz w:val="28"/>
        </w:rPr>
        <w:t>
      1.16.4.8. Устройства, обеспечивающие доступ в автобус и безопасность перевозки детей с нарушениями опорно-двигательных функций, передвигающихся в креслах-колясках, должны отвечать требованиям Правил ООН № 107.</w:t>
      </w:r>
    </w:p>
    <w:bookmarkEnd w:id="1890"/>
    <w:bookmarkStart w:name="z1890" w:id="1891"/>
    <w:p>
      <w:pPr>
        <w:spacing w:after="0"/>
        <w:ind w:left="0"/>
        <w:jc w:val="both"/>
      </w:pPr>
      <w:r>
        <w:rPr>
          <w:rFonts w:ascii="Times New Roman"/>
          <w:b w:val="false"/>
          <w:i w:val="false"/>
          <w:color w:val="000000"/>
          <w:sz w:val="28"/>
        </w:rPr>
        <w:t>
      1.17. Требования к транспортным средствам для перевозки грузов с</w:t>
      </w:r>
    </w:p>
    <w:bookmarkEnd w:id="1891"/>
    <w:p>
      <w:pPr>
        <w:spacing w:after="0"/>
        <w:ind w:left="0"/>
        <w:jc w:val="both"/>
      </w:pPr>
      <w:r>
        <w:rPr>
          <w:rFonts w:ascii="Times New Roman"/>
          <w:b w:val="false"/>
          <w:i w:val="false"/>
          <w:color w:val="000000"/>
          <w:sz w:val="28"/>
        </w:rPr>
        <w:t>
      использованием прицепа-роспуска</w:t>
      </w:r>
    </w:p>
    <w:bookmarkStart w:name="z1891" w:id="1892"/>
    <w:p>
      <w:pPr>
        <w:spacing w:after="0"/>
        <w:ind w:left="0"/>
        <w:jc w:val="both"/>
      </w:pPr>
      <w:r>
        <w:rPr>
          <w:rFonts w:ascii="Times New Roman"/>
          <w:b w:val="false"/>
          <w:i w:val="false"/>
          <w:color w:val="000000"/>
          <w:sz w:val="28"/>
        </w:rPr>
        <w:t>
      1.17.1. Транспортные средства для перевозки грузов с использованием прицепа-роспуска должны иметь:</w:t>
      </w:r>
    </w:p>
    <w:bookmarkEnd w:id="1892"/>
    <w:bookmarkStart w:name="z1892" w:id="1893"/>
    <w:p>
      <w:pPr>
        <w:spacing w:after="0"/>
        <w:ind w:left="0"/>
        <w:jc w:val="both"/>
      </w:pPr>
      <w:r>
        <w:rPr>
          <w:rFonts w:ascii="Times New Roman"/>
          <w:b w:val="false"/>
          <w:i w:val="false"/>
          <w:color w:val="000000"/>
          <w:sz w:val="28"/>
        </w:rPr>
        <w:t>
      1.17.1.1. Специальные приспособления для надежного закрепления перевозимого груза;</w:t>
      </w:r>
    </w:p>
    <w:bookmarkEnd w:id="1893"/>
    <w:bookmarkStart w:name="z1893" w:id="1894"/>
    <w:p>
      <w:pPr>
        <w:spacing w:after="0"/>
        <w:ind w:left="0"/>
        <w:jc w:val="both"/>
      </w:pPr>
      <w:r>
        <w:rPr>
          <w:rFonts w:ascii="Times New Roman"/>
          <w:b w:val="false"/>
          <w:i w:val="false"/>
          <w:color w:val="000000"/>
          <w:sz w:val="28"/>
        </w:rPr>
        <w:t>
      1.17.1.2. Исправный тяговый канат, соединяющий тягач с роспуском при движении с грузом;</w:t>
      </w:r>
    </w:p>
    <w:bookmarkEnd w:id="1894"/>
    <w:bookmarkStart w:name="z1894" w:id="1895"/>
    <w:p>
      <w:pPr>
        <w:spacing w:after="0"/>
        <w:ind w:left="0"/>
        <w:jc w:val="both"/>
      </w:pPr>
      <w:r>
        <w:rPr>
          <w:rFonts w:ascii="Times New Roman"/>
          <w:b w:val="false"/>
          <w:i w:val="false"/>
          <w:color w:val="000000"/>
          <w:sz w:val="28"/>
        </w:rPr>
        <w:t>
      1.17.1.3. Предохранительный щит, установленный с задней стороны кабины.</w:t>
      </w:r>
    </w:p>
    <w:bookmarkEnd w:id="1895"/>
    <w:bookmarkStart w:name="z1895" w:id="1896"/>
    <w:p>
      <w:pPr>
        <w:spacing w:after="0"/>
        <w:ind w:left="0"/>
        <w:jc w:val="both"/>
      </w:pPr>
      <w:r>
        <w:rPr>
          <w:rFonts w:ascii="Times New Roman"/>
          <w:b w:val="false"/>
          <w:i w:val="false"/>
          <w:color w:val="000000"/>
          <w:sz w:val="28"/>
        </w:rPr>
        <w:t>
      1.18. Требования к транспортным средствам для перевозки</w:t>
      </w:r>
    </w:p>
    <w:bookmarkEnd w:id="1896"/>
    <w:p>
      <w:pPr>
        <w:spacing w:after="0"/>
        <w:ind w:left="0"/>
        <w:jc w:val="both"/>
      </w:pPr>
      <w:r>
        <w:rPr>
          <w:rFonts w:ascii="Times New Roman"/>
          <w:b w:val="false"/>
          <w:i w:val="false"/>
          <w:color w:val="000000"/>
          <w:sz w:val="28"/>
        </w:rPr>
        <w:t>
      нефтепродуктов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1.18.1. Исключен решением Совета Евразийской экономической комиссии от 16.02.2018 </w:t>
      </w:r>
      <w:r>
        <w:rPr>
          <w:rFonts w:ascii="Times New Roman"/>
          <w:b w:val="false"/>
          <w:i w:val="false"/>
          <w:color w:val="000000"/>
          <w:sz w:val="28"/>
        </w:rPr>
        <w:t>№ 29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897" w:id="1897"/>
    <w:p>
      <w:pPr>
        <w:spacing w:after="0"/>
        <w:ind w:left="0"/>
        <w:jc w:val="both"/>
      </w:pPr>
      <w:r>
        <w:rPr>
          <w:rFonts w:ascii="Times New Roman"/>
          <w:b w:val="false"/>
          <w:i w:val="false"/>
          <w:color w:val="000000"/>
          <w:sz w:val="28"/>
        </w:rPr>
        <w:t>
      1.18.2. Конструкция автоцистерны, прицепа (полуприцепа) – цистерны должна обеспечивать безопасность работы обслуживающего персонала. В эксплуатационной документации должны быть приведены сведения о мерах взрыво-пожаробезопасности при эксплуатации, по предупреждению и способах тушения пожара, по безопасному проведению работ внутри цистерны, регулированию и ремонту автоцистерны.</w:t>
      </w:r>
    </w:p>
    <w:bookmarkEnd w:id="1897"/>
    <w:bookmarkStart w:name="z1898" w:id="1898"/>
    <w:p>
      <w:pPr>
        <w:spacing w:after="0"/>
        <w:ind w:left="0"/>
        <w:jc w:val="both"/>
      </w:pPr>
      <w:r>
        <w:rPr>
          <w:rFonts w:ascii="Times New Roman"/>
          <w:b w:val="false"/>
          <w:i w:val="false"/>
          <w:color w:val="000000"/>
          <w:sz w:val="28"/>
        </w:rPr>
        <w:t>
      1.18.3. Оборудование и органы управления системы, предназначенные для заправки техники фильтрованным нефтепродуктом с одновременным измерением выданного объема, должны располагаться в специальном технологическом отсеке, стенки которого должны быть выполнены из негорючих материалов и иметь предел огнестойкости не менее 0,5 часов. При торцевом расположении отсека (сзади цистерны) предел огнестойкости не менее 0,5 часов обеспечивают только для стенки, расположенной со стороны цистерны. В качестве стенки может быть днище цистерны.</w:t>
      </w:r>
    </w:p>
    <w:bookmarkEnd w:id="1898"/>
    <w:bookmarkStart w:name="z1899" w:id="1899"/>
    <w:p>
      <w:pPr>
        <w:spacing w:after="0"/>
        <w:ind w:left="0"/>
        <w:jc w:val="both"/>
      </w:pPr>
      <w:r>
        <w:rPr>
          <w:rFonts w:ascii="Times New Roman"/>
          <w:b w:val="false"/>
          <w:i w:val="false"/>
          <w:color w:val="000000"/>
          <w:sz w:val="28"/>
        </w:rPr>
        <w:t>
      1.18.4. Защита от накопления статического электричества</w:t>
      </w:r>
    </w:p>
    <w:bookmarkEnd w:id="1899"/>
    <w:bookmarkStart w:name="z1900" w:id="1900"/>
    <w:p>
      <w:pPr>
        <w:spacing w:after="0"/>
        <w:ind w:left="0"/>
        <w:jc w:val="both"/>
      </w:pPr>
      <w:r>
        <w:rPr>
          <w:rFonts w:ascii="Times New Roman"/>
          <w:b w:val="false"/>
          <w:i w:val="false"/>
          <w:color w:val="000000"/>
          <w:sz w:val="28"/>
        </w:rPr>
        <w:t>
      1.18.4.1. Во избежание накопления статического электричества оборудование автоцистерны, прицепа (полуприцепа) – цистерны изготавливают из материалов, имеющих удельное объемное электрическое сопротивление не более 105 Ом-м.</w:t>
      </w:r>
    </w:p>
    <w:bookmarkEnd w:id="1900"/>
    <w:bookmarkStart w:name="z1901" w:id="1901"/>
    <w:p>
      <w:pPr>
        <w:spacing w:after="0"/>
        <w:ind w:left="0"/>
        <w:jc w:val="both"/>
      </w:pPr>
      <w:r>
        <w:rPr>
          <w:rFonts w:ascii="Times New Roman"/>
          <w:b w:val="false"/>
          <w:i w:val="false"/>
          <w:color w:val="000000"/>
          <w:sz w:val="28"/>
        </w:rPr>
        <w:t>
      1.18.4.2. Защита от статического электричества транспортных средств должна соответствовать требованиям правил защиты от статического электричества в производствах химической, нефтехимической и нефтеперерабатывающей промышленности.</w:t>
      </w:r>
    </w:p>
    <w:bookmarkEnd w:id="1901"/>
    <w:bookmarkStart w:name="z1902" w:id="1902"/>
    <w:p>
      <w:pPr>
        <w:spacing w:after="0"/>
        <w:ind w:left="0"/>
        <w:jc w:val="both"/>
      </w:pPr>
      <w:r>
        <w:rPr>
          <w:rFonts w:ascii="Times New Roman"/>
          <w:b w:val="false"/>
          <w:i w:val="false"/>
          <w:color w:val="000000"/>
          <w:sz w:val="28"/>
        </w:rPr>
        <w:t>
      Каждая автоцистерна должна иметь электропроводно соединенные с сосудом заземляющую цепочку с длиной, обеспечивающей при ненагруженной автоцистерне соприкосновение с землей отрезка не менее 200 мм, и заземляющий трос со штырем-струбциной на конце для заглубления в землю или подсоединения к заземляющему контуру.</w:t>
      </w:r>
    </w:p>
    <w:bookmarkEnd w:id="1902"/>
    <w:bookmarkStart w:name="z1903" w:id="1903"/>
    <w:p>
      <w:pPr>
        <w:spacing w:after="0"/>
        <w:ind w:left="0"/>
        <w:jc w:val="both"/>
      </w:pPr>
      <w:r>
        <w:rPr>
          <w:rFonts w:ascii="Times New Roman"/>
          <w:b w:val="false"/>
          <w:i w:val="false"/>
          <w:color w:val="000000"/>
          <w:sz w:val="28"/>
        </w:rPr>
        <w:t>
      1.18.4.3. Металлическое и электропроводное неметаллическое оборудование, трубопроводы автоцистерны, прицепа (полуприцепа) – цистерны должны иметь на всем протяжении непрерывную электрическую цепь относительно болта заземления. Сопротивление отдельных участков цепи должно быть не более 10 Ом. При измерении сопротивления цепи рукава должны быть подстыкованы и находиться в развернутом виде.</w:t>
      </w:r>
    </w:p>
    <w:bookmarkEnd w:id="1903"/>
    <w:bookmarkStart w:name="z1904" w:id="1904"/>
    <w:p>
      <w:pPr>
        <w:spacing w:after="0"/>
        <w:ind w:left="0"/>
        <w:jc w:val="both"/>
      </w:pPr>
      <w:r>
        <w:rPr>
          <w:rFonts w:ascii="Times New Roman"/>
          <w:b w:val="false"/>
          <w:i w:val="false"/>
          <w:color w:val="000000"/>
          <w:sz w:val="28"/>
        </w:rPr>
        <w:t>
      1.18.4.4. Если на автоцистерне, прицепе (полуприцепе) – цистерне применены антистатические рукава, то методика проверки сопротивления цепи должна соответствовать методике, установленной в технической документации на рукава конкретного типа. Сопротивление цепи в этом случае не должно быть более допустимого по технической документации на рукав конкретного типа.</w:t>
      </w:r>
    </w:p>
    <w:bookmarkEnd w:id="1904"/>
    <w:bookmarkStart w:name="z1905" w:id="1905"/>
    <w:p>
      <w:pPr>
        <w:spacing w:after="0"/>
        <w:ind w:left="0"/>
        <w:jc w:val="both"/>
      </w:pPr>
      <w:r>
        <w:rPr>
          <w:rFonts w:ascii="Times New Roman"/>
          <w:b w:val="false"/>
          <w:i w:val="false"/>
          <w:color w:val="000000"/>
          <w:sz w:val="28"/>
        </w:rPr>
        <w:t>
      1.18.4.5. Сопротивление заземляющего устройства автоцистерны, прицепа (полуприцепа) – цистерны совместно с контуром заземления должно быть не более 100 Ом.</w:t>
      </w:r>
    </w:p>
    <w:bookmarkEnd w:id="1905"/>
    <w:bookmarkStart w:name="z1906" w:id="1906"/>
    <w:p>
      <w:pPr>
        <w:spacing w:after="0"/>
        <w:ind w:left="0"/>
        <w:jc w:val="both"/>
      </w:pPr>
      <w:r>
        <w:rPr>
          <w:rFonts w:ascii="Times New Roman"/>
          <w:b w:val="false"/>
          <w:i w:val="false"/>
          <w:color w:val="000000"/>
          <w:sz w:val="28"/>
        </w:rPr>
        <w:t>
      1.18.5. Автоцистерна должна иметь два порошковых огнетушителя вместимостью не менее 5 л каждый.</w:t>
      </w:r>
    </w:p>
    <w:bookmarkEnd w:id="1906"/>
    <w:bookmarkStart w:name="z1907" w:id="1907"/>
    <w:p>
      <w:pPr>
        <w:spacing w:after="0"/>
        <w:ind w:left="0"/>
        <w:jc w:val="both"/>
      </w:pPr>
      <w:r>
        <w:rPr>
          <w:rFonts w:ascii="Times New Roman"/>
          <w:b w:val="false"/>
          <w:i w:val="false"/>
          <w:color w:val="000000"/>
          <w:sz w:val="28"/>
        </w:rPr>
        <w:t>
      Прицеп-цистерна и полуприцеп-цистерна должны иметь один порошковый огнетушитель вместимостью не менее 5 л.</w:t>
      </w:r>
    </w:p>
    <w:bookmarkEnd w:id="1907"/>
    <w:bookmarkStart w:name="z1908" w:id="1908"/>
    <w:p>
      <w:pPr>
        <w:spacing w:after="0"/>
        <w:ind w:left="0"/>
        <w:jc w:val="both"/>
      </w:pPr>
      <w:r>
        <w:rPr>
          <w:rFonts w:ascii="Times New Roman"/>
          <w:b w:val="false"/>
          <w:i w:val="false"/>
          <w:color w:val="000000"/>
          <w:sz w:val="28"/>
        </w:rPr>
        <w:t>
      1.18.6. По требованию потребителя (заказчика) транспортное средство должно быть оснащено модульной установкой пожаротушения двигателя базового автомобиля, оборудованной дистанционным управлением привода запуска. Огнетушащие вещества не должны попадать в кабину водителя при работе модульной установки пожаротушения.</w:t>
      </w:r>
    </w:p>
    <w:bookmarkEnd w:id="1908"/>
    <w:bookmarkStart w:name="z1909" w:id="1909"/>
    <w:p>
      <w:pPr>
        <w:spacing w:after="0"/>
        <w:ind w:left="0"/>
        <w:jc w:val="both"/>
      </w:pPr>
      <w:r>
        <w:rPr>
          <w:rFonts w:ascii="Times New Roman"/>
          <w:b w:val="false"/>
          <w:i w:val="false"/>
          <w:color w:val="000000"/>
          <w:sz w:val="28"/>
        </w:rPr>
        <w:t>
      1.18.7. На автоцистерне, прицепе (полуприцепе) – цистерне должны быть предусмотрены места для размещения двух знаков "Опасность", знака "Ограничение скорости", мигающего фонаря красного цвета или знака аварийной остановки, кошмы, емкости для песка массой не менее 25 кг.</w:t>
      </w:r>
    </w:p>
    <w:bookmarkEnd w:id="1909"/>
    <w:bookmarkStart w:name="z1910" w:id="1910"/>
    <w:p>
      <w:pPr>
        <w:spacing w:after="0"/>
        <w:ind w:left="0"/>
        <w:jc w:val="both"/>
      </w:pPr>
      <w:r>
        <w:rPr>
          <w:rFonts w:ascii="Times New Roman"/>
          <w:b w:val="false"/>
          <w:i w:val="false"/>
          <w:color w:val="000000"/>
          <w:sz w:val="28"/>
        </w:rPr>
        <w:t>
      1.18.8. На боковых сторонах и сзади автоцистерна, прицеп (полуприцеп) – цистерна должна иметь надпись "ОГНЕОПАСНО". Надпись выполняется на русском языке и может дублироваться на государственном языке государства – члена Таможенного союза. Цвет надписи должен обеспечивать ее четкую видимость.</w:t>
      </w:r>
    </w:p>
    <w:bookmarkEnd w:id="1910"/>
    <w:bookmarkStart w:name="z1911" w:id="1911"/>
    <w:p>
      <w:pPr>
        <w:spacing w:after="0"/>
        <w:ind w:left="0"/>
        <w:jc w:val="both"/>
      </w:pPr>
      <w:r>
        <w:rPr>
          <w:rFonts w:ascii="Times New Roman"/>
          <w:b w:val="false"/>
          <w:i w:val="false"/>
          <w:color w:val="000000"/>
          <w:sz w:val="28"/>
        </w:rPr>
        <w:t>
      1.18.9. Автоцистерна должна быть оборудована проблесковым маячком оранжевого цвета.</w:t>
      </w:r>
    </w:p>
    <w:bookmarkEnd w:id="1911"/>
    <w:bookmarkStart w:name="z1912" w:id="1912"/>
    <w:p>
      <w:pPr>
        <w:spacing w:after="0"/>
        <w:ind w:left="0"/>
        <w:jc w:val="both"/>
      </w:pPr>
      <w:r>
        <w:rPr>
          <w:rFonts w:ascii="Times New Roman"/>
          <w:b w:val="false"/>
          <w:i w:val="false"/>
          <w:color w:val="000000"/>
          <w:sz w:val="28"/>
        </w:rPr>
        <w:t>
      1.18.10. Электропроводка, находящаяся в зоне цистерны и отсека с технологическим оборудованием, а также соприкасающаяся с ними, должна быть смонтирована в оболочке, обеспечивающей ее защиту от повреждений и попадания перевозимого нефтепродукта.</w:t>
      </w:r>
    </w:p>
    <w:bookmarkEnd w:id="1912"/>
    <w:bookmarkStart w:name="z1913" w:id="1913"/>
    <w:p>
      <w:pPr>
        <w:spacing w:after="0"/>
        <w:ind w:left="0"/>
        <w:jc w:val="both"/>
      </w:pPr>
      <w:r>
        <w:rPr>
          <w:rFonts w:ascii="Times New Roman"/>
          <w:b w:val="false"/>
          <w:i w:val="false"/>
          <w:color w:val="000000"/>
          <w:sz w:val="28"/>
        </w:rPr>
        <w:t>
      Электропроводка должна быть проложена в местах, защищенных от механических воздействий. Места подсоединения проводов должны быть закрыты.</w:t>
      </w:r>
    </w:p>
    <w:bookmarkEnd w:id="1913"/>
    <w:bookmarkStart w:name="z1914" w:id="1914"/>
    <w:p>
      <w:pPr>
        <w:spacing w:after="0"/>
        <w:ind w:left="0"/>
        <w:jc w:val="both"/>
      </w:pPr>
      <w:r>
        <w:rPr>
          <w:rFonts w:ascii="Times New Roman"/>
          <w:b w:val="false"/>
          <w:i w:val="false"/>
          <w:color w:val="000000"/>
          <w:sz w:val="28"/>
        </w:rPr>
        <w:t>
      1.18.11. Электрооборудование, устанавливаемое в отсеке технологического оборудования и органов управления этим оборудованием, должно быть взрывозащищенным, а электропроводка должна быть уложена в металлической оболочке, или должны быть предусмотрены меры по изоляции электрооборудования от контакта с технологическим оборудованием.</w:t>
      </w:r>
    </w:p>
    <w:bookmarkEnd w:id="1914"/>
    <w:bookmarkStart w:name="z1915" w:id="1915"/>
    <w:p>
      <w:pPr>
        <w:spacing w:after="0"/>
        <w:ind w:left="0"/>
        <w:jc w:val="both"/>
      </w:pPr>
      <w:r>
        <w:rPr>
          <w:rFonts w:ascii="Times New Roman"/>
          <w:b w:val="false"/>
          <w:i w:val="false"/>
          <w:color w:val="000000"/>
          <w:sz w:val="28"/>
        </w:rPr>
        <w:t>
      1.18.12. На автоцистерне, прицепе (полуприцепе) – цистерне должна быть табличка с предупреждающей надписью: "При наполнении (опорожнении) топливом цистерна должна быть заземлена". Надпись выполняется на русском языке и может дублироваться на государственном языке государства – члена Таможенного союза.</w:t>
      </w:r>
    </w:p>
    <w:bookmarkEnd w:id="1915"/>
    <w:bookmarkStart w:name="z1916" w:id="1916"/>
    <w:p>
      <w:pPr>
        <w:spacing w:after="0"/>
        <w:ind w:left="0"/>
        <w:jc w:val="both"/>
      </w:pPr>
      <w:r>
        <w:rPr>
          <w:rFonts w:ascii="Times New Roman"/>
          <w:b w:val="false"/>
          <w:i w:val="false"/>
          <w:color w:val="000000"/>
          <w:sz w:val="28"/>
        </w:rPr>
        <w:t>
      1.18.13. Конструкция автоцистерны, прицепа (полуприцепа) – цистерны должна предусматривать на случай опрокидывания защиту ее оборудования от повреждения, при котором может произойти поступление нефтепродукта или его паров в окружающую среду.</w:t>
      </w:r>
    </w:p>
    <w:bookmarkEnd w:id="1916"/>
    <w:bookmarkStart w:name="z1917" w:id="1917"/>
    <w:p>
      <w:pPr>
        <w:spacing w:after="0"/>
        <w:ind w:left="0"/>
        <w:jc w:val="both"/>
      </w:pPr>
      <w:r>
        <w:rPr>
          <w:rFonts w:ascii="Times New Roman"/>
          <w:b w:val="false"/>
          <w:i w:val="false"/>
          <w:color w:val="000000"/>
          <w:sz w:val="28"/>
        </w:rPr>
        <w:t>
      1.18.14. Каждый отсек автоцистерны, прицепа (полуприцепа) – цистерны должен быть оборудован донным клапаном с возможностью управления им снаружи цистерны.</w:t>
      </w:r>
    </w:p>
    <w:bookmarkEnd w:id="1917"/>
    <w:bookmarkStart w:name="z1918" w:id="1918"/>
    <w:p>
      <w:pPr>
        <w:spacing w:after="0"/>
        <w:ind w:left="0"/>
        <w:jc w:val="both"/>
      </w:pPr>
      <w:r>
        <w:rPr>
          <w:rFonts w:ascii="Times New Roman"/>
          <w:b w:val="false"/>
          <w:i w:val="false"/>
          <w:color w:val="000000"/>
          <w:sz w:val="28"/>
        </w:rPr>
        <w:t>
      1.18.14.1. Управление донным клапаном должно иметь конструкцию, предотвращающую любое случайное открывание при ударе или непредвиденном действии. Донный клапан должен оставаться в закрытом состоянии при повреждении внешнего управления.</w:t>
      </w:r>
    </w:p>
    <w:bookmarkEnd w:id="1918"/>
    <w:bookmarkStart w:name="z1919" w:id="1919"/>
    <w:p>
      <w:pPr>
        <w:spacing w:after="0"/>
        <w:ind w:left="0"/>
        <w:jc w:val="both"/>
      </w:pPr>
      <w:r>
        <w:rPr>
          <w:rFonts w:ascii="Times New Roman"/>
          <w:b w:val="false"/>
          <w:i w:val="false"/>
          <w:color w:val="000000"/>
          <w:sz w:val="28"/>
        </w:rPr>
        <w:t>
      1.18.14.2. Во избежание потери содержимого цистерны при повреждении внешних приспособлений для загрузки и разгрузки донный клапан и место его расположения должны быть защищены от опасности быть сбитыми при внешнем воздействии или иметь конструкцию, выдерживающую это воздействие.</w:t>
      </w:r>
    </w:p>
    <w:bookmarkEnd w:id="1919"/>
    <w:bookmarkStart w:name="z1920" w:id="1920"/>
    <w:p>
      <w:pPr>
        <w:spacing w:after="0"/>
        <w:ind w:left="0"/>
        <w:jc w:val="both"/>
      </w:pPr>
      <w:r>
        <w:rPr>
          <w:rFonts w:ascii="Times New Roman"/>
          <w:b w:val="false"/>
          <w:i w:val="false"/>
          <w:color w:val="000000"/>
          <w:sz w:val="28"/>
        </w:rPr>
        <w:t>
      1.18.15. Узлы ограничителя наполнения, расположенные внутри цистерны, должны быть искробезопасными.</w:t>
      </w:r>
    </w:p>
    <w:bookmarkEnd w:id="1920"/>
    <w:bookmarkStart w:name="z1921" w:id="1921"/>
    <w:p>
      <w:pPr>
        <w:spacing w:after="0"/>
        <w:ind w:left="0"/>
        <w:jc w:val="both"/>
      </w:pPr>
      <w:r>
        <w:rPr>
          <w:rFonts w:ascii="Times New Roman"/>
          <w:b w:val="false"/>
          <w:i w:val="false"/>
          <w:color w:val="000000"/>
          <w:sz w:val="28"/>
        </w:rPr>
        <w:t>
      1.18.16. Требования к дыхательным устройствам</w:t>
      </w:r>
    </w:p>
    <w:bookmarkEnd w:id="1921"/>
    <w:bookmarkStart w:name="z1922" w:id="1922"/>
    <w:p>
      <w:pPr>
        <w:spacing w:after="0"/>
        <w:ind w:left="0"/>
        <w:jc w:val="both"/>
      </w:pPr>
      <w:r>
        <w:rPr>
          <w:rFonts w:ascii="Times New Roman"/>
          <w:b w:val="false"/>
          <w:i w:val="false"/>
          <w:color w:val="000000"/>
          <w:sz w:val="28"/>
        </w:rPr>
        <w:t>
      1.18.16.1. Подвижные детали дыхательных устройств должны быть изготовлены из материалов, не вызывающих образование искр при механических ударах и транспортной тряске, или должны иметь соответствующее покрытие.</w:t>
      </w:r>
    </w:p>
    <w:bookmarkEnd w:id="1922"/>
    <w:bookmarkStart w:name="z1923" w:id="1923"/>
    <w:p>
      <w:pPr>
        <w:spacing w:after="0"/>
        <w:ind w:left="0"/>
        <w:jc w:val="both"/>
      </w:pPr>
      <w:r>
        <w:rPr>
          <w:rFonts w:ascii="Times New Roman"/>
          <w:b w:val="false"/>
          <w:i w:val="false"/>
          <w:color w:val="000000"/>
          <w:sz w:val="28"/>
        </w:rPr>
        <w:t>
      1.18.16.2. Дыхательные устройства должны быть оборудованы огневыми предохранителями или фильтрами, выполняющими функции пылеулавливателя и огневого предохранителя.</w:t>
      </w:r>
    </w:p>
    <w:bookmarkEnd w:id="1923"/>
    <w:bookmarkStart w:name="z1924" w:id="1924"/>
    <w:p>
      <w:pPr>
        <w:spacing w:after="0"/>
        <w:ind w:left="0"/>
        <w:jc w:val="both"/>
      </w:pPr>
      <w:r>
        <w:rPr>
          <w:rFonts w:ascii="Times New Roman"/>
          <w:b w:val="false"/>
          <w:i w:val="false"/>
          <w:color w:val="000000"/>
          <w:sz w:val="28"/>
        </w:rPr>
        <w:t>
      1.18.16.3. Конструкцией дыхательного устройства должна быть обеспечена интенсивность налива (слива) нефтепродуктов в цистерны в соответствии с таблицей 1.18.1.</w:t>
      </w:r>
    </w:p>
    <w:bookmarkEnd w:id="1924"/>
    <w:bookmarkStart w:name="z1925" w:id="1925"/>
    <w:p>
      <w:pPr>
        <w:spacing w:after="0"/>
        <w:ind w:left="0"/>
        <w:jc w:val="both"/>
      </w:pPr>
      <w:r>
        <w:rPr>
          <w:rFonts w:ascii="Times New Roman"/>
          <w:b w:val="false"/>
          <w:i w:val="false"/>
          <w:color w:val="000000"/>
          <w:sz w:val="28"/>
        </w:rPr>
        <w:t xml:space="preserve">
      Таблица 1.18.1. </w:t>
      </w:r>
    </w:p>
    <w:bookmarkEnd w:id="19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условного прохода Dy, мм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Пропускная способность при </w:t>
            </w:r>
          </w:p>
          <w:p>
            <w:pPr>
              <w:spacing w:after="20"/>
              <w:ind w:left="20"/>
              <w:jc w:val="both"/>
            </w:pPr>
            <w:r>
              <w:rPr>
                <w:rFonts w:ascii="Times New Roman"/>
                <w:b w:val="false"/>
                <w:i w:val="false"/>
                <w:color w:val="000000"/>
                <w:sz w:val="20"/>
              </w:rPr>
              <w:t>
Р0, м3/ч, не менее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926" w:id="1926"/>
    <w:p>
      <w:pPr>
        <w:spacing w:after="0"/>
        <w:ind w:left="0"/>
        <w:jc w:val="both"/>
      </w:pPr>
      <w:r>
        <w:rPr>
          <w:rFonts w:ascii="Times New Roman"/>
          <w:b w:val="false"/>
          <w:i w:val="false"/>
          <w:color w:val="000000"/>
          <w:sz w:val="28"/>
        </w:rPr>
        <w:t>
      1.18.16.4. Дыхательные устройства, в конструкции которых предусмотрена возможность перенастройки их в процессе эксплуатации, должны иметь приспособление для стопорения регулирующих элементов, которые после настройки должны быть опломбированы. Пломбы не должны препятствовать работе дыхательного устройства.</w:t>
      </w:r>
    </w:p>
    <w:bookmarkEnd w:id="1926"/>
    <w:bookmarkStart w:name="z1927" w:id="1927"/>
    <w:p>
      <w:pPr>
        <w:spacing w:after="0"/>
        <w:ind w:left="0"/>
        <w:jc w:val="both"/>
      </w:pPr>
      <w:r>
        <w:rPr>
          <w:rFonts w:ascii="Times New Roman"/>
          <w:b w:val="false"/>
          <w:i w:val="false"/>
          <w:color w:val="000000"/>
          <w:sz w:val="28"/>
        </w:rPr>
        <w:t>
      1.18.16.5. Наличие на входе и выходе дыхательных устройств запорных элементов, частично или полностью перекрывающих проходные сечения при работе, не допускается.</w:t>
      </w:r>
    </w:p>
    <w:bookmarkEnd w:id="1927"/>
    <w:bookmarkStart w:name="z1928" w:id="1928"/>
    <w:p>
      <w:pPr>
        <w:spacing w:after="0"/>
        <w:ind w:left="0"/>
        <w:jc w:val="both"/>
      </w:pPr>
      <w:r>
        <w:rPr>
          <w:rFonts w:ascii="Times New Roman"/>
          <w:b w:val="false"/>
          <w:i w:val="false"/>
          <w:color w:val="000000"/>
          <w:sz w:val="28"/>
        </w:rPr>
        <w:t>
      1.18.16.6. Дыхательные устройства должны быть расположены в местах, доступных для их осмотра.</w:t>
      </w:r>
    </w:p>
    <w:bookmarkEnd w:id="1928"/>
    <w:bookmarkStart w:name="z1929" w:id="1929"/>
    <w:p>
      <w:pPr>
        <w:spacing w:after="0"/>
        <w:ind w:left="0"/>
        <w:jc w:val="both"/>
      </w:pPr>
      <w:r>
        <w:rPr>
          <w:rFonts w:ascii="Times New Roman"/>
          <w:b w:val="false"/>
          <w:i w:val="false"/>
          <w:color w:val="000000"/>
          <w:sz w:val="28"/>
        </w:rPr>
        <w:t>
      1.18.17. Конструкцией узла уплотнения должна быть обеспечена герметичность крышек при избыточном давлении, при котором цистерну испытывают на прочность.</w:t>
      </w:r>
    </w:p>
    <w:bookmarkEnd w:id="1929"/>
    <w:bookmarkStart w:name="z1930" w:id="1930"/>
    <w:p>
      <w:pPr>
        <w:spacing w:after="0"/>
        <w:ind w:left="0"/>
        <w:jc w:val="both"/>
      </w:pPr>
      <w:r>
        <w:rPr>
          <w:rFonts w:ascii="Times New Roman"/>
          <w:b w:val="false"/>
          <w:i w:val="false"/>
          <w:color w:val="000000"/>
          <w:sz w:val="28"/>
        </w:rPr>
        <w:t>
      1.18.18. Масса съемной крышки люка-лаза не должна быть более 30 кг, люка со специальным оборудованием, используемого также в качестве лаза, - не более 70 кг.</w:t>
      </w:r>
    </w:p>
    <w:bookmarkEnd w:id="1930"/>
    <w:bookmarkStart w:name="z1931" w:id="1931"/>
    <w:p>
      <w:pPr>
        <w:spacing w:after="0"/>
        <w:ind w:left="0"/>
        <w:jc w:val="both"/>
      </w:pPr>
      <w:r>
        <w:rPr>
          <w:rFonts w:ascii="Times New Roman"/>
          <w:b w:val="false"/>
          <w:i w:val="false"/>
          <w:color w:val="000000"/>
          <w:sz w:val="28"/>
        </w:rPr>
        <w:t>
      1.18.19. Конструкция транспортных средств должна соответствовать требованиям пункта 2.5 настоящего приложения.</w:t>
      </w:r>
    </w:p>
    <w:bookmarkEnd w:id="1931"/>
    <w:bookmarkStart w:name="z1932" w:id="1932"/>
    <w:p>
      <w:pPr>
        <w:spacing w:after="0"/>
        <w:ind w:left="0"/>
        <w:jc w:val="both"/>
      </w:pPr>
      <w:r>
        <w:rPr>
          <w:rFonts w:ascii="Times New Roman"/>
          <w:b w:val="false"/>
          <w:i w:val="false"/>
          <w:color w:val="000000"/>
          <w:sz w:val="28"/>
        </w:rPr>
        <w:t>
      1.18.20. Дополнительные требования к транспортным средствам, предназначенным для заправки топливом воздушных судов (авиатопливозаправщикам).</w:t>
      </w:r>
    </w:p>
    <w:bookmarkEnd w:id="1932"/>
    <w:bookmarkStart w:name="z1933" w:id="1933"/>
    <w:p>
      <w:pPr>
        <w:spacing w:after="0"/>
        <w:ind w:left="0"/>
        <w:jc w:val="both"/>
      </w:pPr>
      <w:r>
        <w:rPr>
          <w:rFonts w:ascii="Times New Roman"/>
          <w:b w:val="false"/>
          <w:i w:val="false"/>
          <w:color w:val="000000"/>
          <w:sz w:val="28"/>
        </w:rPr>
        <w:t xml:space="preserve">
      1.18.20.1. Габаритные размеры авиатопливозаправщиков не должны превышать: </w:t>
      </w:r>
    </w:p>
    <w:bookmarkEnd w:id="1933"/>
    <w:bookmarkStart w:name="z1934" w:id="1934"/>
    <w:p>
      <w:pPr>
        <w:spacing w:after="0"/>
        <w:ind w:left="0"/>
        <w:jc w:val="both"/>
      </w:pPr>
      <w:r>
        <w:rPr>
          <w:rFonts w:ascii="Times New Roman"/>
          <w:b w:val="false"/>
          <w:i w:val="false"/>
          <w:color w:val="000000"/>
          <w:sz w:val="28"/>
        </w:rPr>
        <w:t>
      по высоте – 4 м;</w:t>
      </w:r>
    </w:p>
    <w:bookmarkEnd w:id="1934"/>
    <w:bookmarkStart w:name="z1935" w:id="1935"/>
    <w:p>
      <w:pPr>
        <w:spacing w:after="0"/>
        <w:ind w:left="0"/>
        <w:jc w:val="both"/>
      </w:pPr>
      <w:r>
        <w:rPr>
          <w:rFonts w:ascii="Times New Roman"/>
          <w:b w:val="false"/>
          <w:i w:val="false"/>
          <w:color w:val="000000"/>
          <w:sz w:val="28"/>
        </w:rPr>
        <w:t>
      по ширине – 3,5 м.</w:t>
      </w:r>
    </w:p>
    <w:bookmarkEnd w:id="1935"/>
    <w:bookmarkStart w:name="z1936" w:id="1936"/>
    <w:p>
      <w:pPr>
        <w:spacing w:after="0"/>
        <w:ind w:left="0"/>
        <w:jc w:val="both"/>
      </w:pPr>
      <w:r>
        <w:rPr>
          <w:rFonts w:ascii="Times New Roman"/>
          <w:b w:val="false"/>
          <w:i w:val="false"/>
          <w:color w:val="000000"/>
          <w:sz w:val="28"/>
        </w:rPr>
        <w:t>
      1.18.20.2. Радиус поворота авиатопливозаправщиков не должен превышать 15 м.</w:t>
      </w:r>
    </w:p>
    <w:bookmarkEnd w:id="1936"/>
    <w:bookmarkStart w:name="z1937" w:id="1937"/>
    <w:p>
      <w:pPr>
        <w:spacing w:after="0"/>
        <w:ind w:left="0"/>
        <w:jc w:val="both"/>
      </w:pPr>
      <w:r>
        <w:rPr>
          <w:rFonts w:ascii="Times New Roman"/>
          <w:b w:val="false"/>
          <w:i w:val="false"/>
          <w:color w:val="000000"/>
          <w:sz w:val="28"/>
        </w:rPr>
        <w:t>
      1.18.20.3. Самая низкая точка конструкции авиатопливозаправщика (с заполненной цистерной) должна находиться на расстоянии не менее 0,2 м над опорной поверхностью.</w:t>
      </w:r>
    </w:p>
    <w:bookmarkEnd w:id="1937"/>
    <w:bookmarkStart w:name="z1938" w:id="1938"/>
    <w:p>
      <w:pPr>
        <w:spacing w:after="0"/>
        <w:ind w:left="0"/>
        <w:jc w:val="both"/>
      </w:pPr>
      <w:r>
        <w:rPr>
          <w:rFonts w:ascii="Times New Roman"/>
          <w:b w:val="false"/>
          <w:i w:val="false"/>
          <w:color w:val="000000"/>
          <w:sz w:val="28"/>
        </w:rPr>
        <w:t>
      1.18.20.4. Высота расположения центра масс полностью загруженного авиатопливозаправщикав не должна превышать 95% колеи базового транспортного средства.</w:t>
      </w:r>
    </w:p>
    <w:bookmarkEnd w:id="1938"/>
    <w:bookmarkStart w:name="z1939" w:id="1939"/>
    <w:p>
      <w:pPr>
        <w:spacing w:after="0"/>
        <w:ind w:left="0"/>
        <w:jc w:val="both"/>
      </w:pPr>
      <w:r>
        <w:rPr>
          <w:rFonts w:ascii="Times New Roman"/>
          <w:b w:val="false"/>
          <w:i w:val="false"/>
          <w:color w:val="000000"/>
          <w:sz w:val="28"/>
        </w:rPr>
        <w:t>
      1.18.20.5. Дизели авиатопливозаправщиков оснащаются защитой от попадания на узлы и агрегаты двигателей авиатоплива и противоводокристаллизационных жидкостей – присадок.</w:t>
      </w:r>
    </w:p>
    <w:bookmarkEnd w:id="1939"/>
    <w:bookmarkStart w:name="z1940" w:id="1940"/>
    <w:p>
      <w:pPr>
        <w:spacing w:after="0"/>
        <w:ind w:left="0"/>
        <w:jc w:val="both"/>
      </w:pPr>
      <w:r>
        <w:rPr>
          <w:rFonts w:ascii="Times New Roman"/>
          <w:b w:val="false"/>
          <w:i w:val="false"/>
          <w:color w:val="000000"/>
          <w:sz w:val="28"/>
        </w:rPr>
        <w:t>
      1.18.20.6. Расположение системы забора воздуха в двигатель должно исключать возможность попадания в нее пожароопасных концентраций паров авиатоплива из дыхательных клапанов цистерн, а также авиатоплива и противоводокристаллизационных жидкостей – присадок при их проливах и утечках в процессе заправки воздушного судна или в случае повреждения раздаточных рукавов и других узлов технологического оборудования.</w:t>
      </w:r>
    </w:p>
    <w:bookmarkEnd w:id="1940"/>
    <w:bookmarkStart w:name="z1941" w:id="1941"/>
    <w:p>
      <w:pPr>
        <w:spacing w:after="0"/>
        <w:ind w:left="0"/>
        <w:jc w:val="both"/>
      </w:pPr>
      <w:r>
        <w:rPr>
          <w:rFonts w:ascii="Times New Roman"/>
          <w:b w:val="false"/>
          <w:i w:val="false"/>
          <w:color w:val="000000"/>
          <w:sz w:val="28"/>
        </w:rPr>
        <w:t xml:space="preserve">
      1.18.20.7. Расстояние между кабиной водителя авиатопливозаправщика и передней стенкой технологического отсека </w:t>
      </w:r>
    </w:p>
    <w:bookmarkEnd w:id="1941"/>
    <w:bookmarkStart w:name="z1942" w:id="1942"/>
    <w:p>
      <w:pPr>
        <w:spacing w:after="0"/>
        <w:ind w:left="0"/>
        <w:jc w:val="both"/>
      </w:pPr>
      <w:r>
        <w:rPr>
          <w:rFonts w:ascii="Times New Roman"/>
          <w:b w:val="false"/>
          <w:i w:val="false"/>
          <w:color w:val="000000"/>
          <w:sz w:val="28"/>
        </w:rPr>
        <w:t>
      (при его расположении между цистерной и кабиной) должно быть не менее 150 мм.</w:t>
      </w:r>
    </w:p>
    <w:bookmarkEnd w:id="1942"/>
    <w:bookmarkStart w:name="z1943" w:id="1943"/>
    <w:p>
      <w:pPr>
        <w:spacing w:after="0"/>
        <w:ind w:left="0"/>
        <w:jc w:val="both"/>
      </w:pPr>
      <w:r>
        <w:rPr>
          <w:rFonts w:ascii="Times New Roman"/>
          <w:b w:val="false"/>
          <w:i w:val="false"/>
          <w:color w:val="000000"/>
          <w:sz w:val="28"/>
        </w:rPr>
        <w:t>
      1.18.20.8. Наличие электроприкуривателей и пепельниц в кабине авиатопливозаправщика не допускается.</w:t>
      </w:r>
    </w:p>
    <w:bookmarkEnd w:id="1943"/>
    <w:bookmarkStart w:name="z1944" w:id="1944"/>
    <w:p>
      <w:pPr>
        <w:spacing w:after="0"/>
        <w:ind w:left="0"/>
        <w:jc w:val="both"/>
      </w:pPr>
      <w:r>
        <w:rPr>
          <w:rFonts w:ascii="Times New Roman"/>
          <w:b w:val="false"/>
          <w:i w:val="false"/>
          <w:color w:val="000000"/>
          <w:sz w:val="28"/>
        </w:rPr>
        <w:t>
      1.18.20.9. Прохождение топливных трубопроводов, шлангов пневматических и гидравлических систем над или рядом с источниками тепла не допускается. В случае невозможности выполнения данного требования между трубопроводом (шлангом) и источником тепла следует установить теплозащитный экран.</w:t>
      </w:r>
    </w:p>
    <w:bookmarkEnd w:id="1944"/>
    <w:bookmarkStart w:name="z1945" w:id="1945"/>
    <w:p>
      <w:pPr>
        <w:spacing w:after="0"/>
        <w:ind w:left="0"/>
        <w:jc w:val="both"/>
      </w:pPr>
      <w:r>
        <w:rPr>
          <w:rFonts w:ascii="Times New Roman"/>
          <w:b w:val="false"/>
          <w:i w:val="false"/>
          <w:color w:val="000000"/>
          <w:sz w:val="28"/>
        </w:rPr>
        <w:t>
      1.18.20.10. Для цистерны с эллиптическим и чемоданообразным поперечным сечением радиусы кривизны боковых поверхностей стенок не должны превышать 3500 мм, а радиусы кривизны поверхности стенок сверху и снизу – 5500 мм. Прямоугольная форма поперечного сечения цистерны не допускается.</w:t>
      </w:r>
    </w:p>
    <w:bookmarkEnd w:id="1945"/>
    <w:bookmarkStart w:name="z1946" w:id="1946"/>
    <w:p>
      <w:pPr>
        <w:spacing w:after="0"/>
        <w:ind w:left="0"/>
        <w:jc w:val="both"/>
      </w:pPr>
      <w:r>
        <w:rPr>
          <w:rFonts w:ascii="Times New Roman"/>
          <w:b w:val="false"/>
          <w:i w:val="false"/>
          <w:color w:val="000000"/>
          <w:sz w:val="28"/>
        </w:rPr>
        <w:t>
      1.18.20.11. Расстояние между двумя соседними усиливающими элементами внутри цистерны (перегородки или волнорезы) должно быть не более 1750 мм; вместимость отсека между соседними внутренними усиливающими элементами должна быть не более 7500 куб.дм.</w:t>
      </w:r>
    </w:p>
    <w:bookmarkEnd w:id="1946"/>
    <w:bookmarkStart w:name="z1947" w:id="1947"/>
    <w:p>
      <w:pPr>
        <w:spacing w:after="0"/>
        <w:ind w:left="0"/>
        <w:jc w:val="both"/>
      </w:pPr>
      <w:r>
        <w:rPr>
          <w:rFonts w:ascii="Times New Roman"/>
          <w:b w:val="false"/>
          <w:i w:val="false"/>
          <w:color w:val="000000"/>
          <w:sz w:val="28"/>
        </w:rPr>
        <w:t>
      1.18.20.12. Закрытая площадь перегородок (волнорезов) должна составлять не менее 70% поперечного сечения цистерны по месту их установки. Конструкция перегородок (волнорезов) не должна препятствовать наполнению (опорожнению) цистерны, а также возможности зачистки ее внутренней поверхности при техническом обслуживании. С этой целью в каждой перегородке (сверху и снизу) должны быть предусмотрены отверстия для перемещения авиатоплива, а также технологический лаз размером не менее 600 мм, форма которого должна обеспечивать свободное и безопасное перемещение персонала в рабочей одежде из отсека в отсек. Цистерна должна быть оборудована лестницей или скобами для спуска в нее при проведении операций технического обслуживания и зачистки внутренней поверхности. Допустимая нагрузка на ступени лестницы или скобы должна быть не менее 120 даН.</w:t>
      </w:r>
    </w:p>
    <w:bookmarkEnd w:id="1947"/>
    <w:bookmarkStart w:name="z1948" w:id="1948"/>
    <w:p>
      <w:pPr>
        <w:spacing w:after="0"/>
        <w:ind w:left="0"/>
        <w:jc w:val="both"/>
      </w:pPr>
      <w:r>
        <w:rPr>
          <w:rFonts w:ascii="Times New Roman"/>
          <w:b w:val="false"/>
          <w:i w:val="false"/>
          <w:color w:val="000000"/>
          <w:sz w:val="28"/>
        </w:rPr>
        <w:t>
      1.18.20.13. Цистерна и устройства ее крепления на транспортном средстве при ее заполнении авиатопливом до номинального уровня должны выдерживать нагрузки, равные:</w:t>
      </w:r>
    </w:p>
    <w:bookmarkEnd w:id="1948"/>
    <w:bookmarkStart w:name="z1949" w:id="1949"/>
    <w:p>
      <w:pPr>
        <w:spacing w:after="0"/>
        <w:ind w:left="0"/>
        <w:jc w:val="both"/>
      </w:pPr>
      <w:r>
        <w:rPr>
          <w:rFonts w:ascii="Times New Roman"/>
          <w:b w:val="false"/>
          <w:i w:val="false"/>
          <w:color w:val="000000"/>
          <w:sz w:val="28"/>
        </w:rPr>
        <w:t>
      удвоенной массе цистерны и авиатоплива – в направлении движения;</w:t>
      </w:r>
    </w:p>
    <w:bookmarkEnd w:id="1949"/>
    <w:bookmarkStart w:name="z1950" w:id="1950"/>
    <w:p>
      <w:pPr>
        <w:spacing w:after="0"/>
        <w:ind w:left="0"/>
        <w:jc w:val="both"/>
      </w:pPr>
      <w:r>
        <w:rPr>
          <w:rFonts w:ascii="Times New Roman"/>
          <w:b w:val="false"/>
          <w:i w:val="false"/>
          <w:color w:val="000000"/>
          <w:sz w:val="28"/>
        </w:rPr>
        <w:t>
      общей массе цистерны и авиатоплива – в направлении, перпендикулярном к направлению движения;</w:t>
      </w:r>
    </w:p>
    <w:bookmarkEnd w:id="1950"/>
    <w:bookmarkStart w:name="z1951" w:id="1951"/>
    <w:p>
      <w:pPr>
        <w:spacing w:after="0"/>
        <w:ind w:left="0"/>
        <w:jc w:val="both"/>
      </w:pPr>
      <w:r>
        <w:rPr>
          <w:rFonts w:ascii="Times New Roman"/>
          <w:b w:val="false"/>
          <w:i w:val="false"/>
          <w:color w:val="000000"/>
          <w:sz w:val="28"/>
        </w:rPr>
        <w:t>
      удвоенной массе цистерны и авиатоплива – в вертикальном направлении сверху вниз;</w:t>
      </w:r>
    </w:p>
    <w:bookmarkEnd w:id="1951"/>
    <w:bookmarkStart w:name="z1952" w:id="1952"/>
    <w:p>
      <w:pPr>
        <w:spacing w:after="0"/>
        <w:ind w:left="0"/>
        <w:jc w:val="both"/>
      </w:pPr>
      <w:r>
        <w:rPr>
          <w:rFonts w:ascii="Times New Roman"/>
          <w:b w:val="false"/>
          <w:i w:val="false"/>
          <w:color w:val="000000"/>
          <w:sz w:val="28"/>
        </w:rPr>
        <w:t>
      общей массе цистерны и авиатоплива – в вертикальном направлении снизу вверх.</w:t>
      </w:r>
    </w:p>
    <w:bookmarkEnd w:id="1952"/>
    <w:bookmarkStart w:name="z1953" w:id="1953"/>
    <w:p>
      <w:pPr>
        <w:spacing w:after="0"/>
        <w:ind w:left="0"/>
        <w:jc w:val="both"/>
      </w:pPr>
      <w:r>
        <w:rPr>
          <w:rFonts w:ascii="Times New Roman"/>
          <w:b w:val="false"/>
          <w:i w:val="false"/>
          <w:color w:val="000000"/>
          <w:sz w:val="28"/>
        </w:rPr>
        <w:t>
      1.18.20.14. Для обеспечения защиты от повреждений, вызываемых ударами сбоку или при опрокидывании, цистерны с радиусом кривизны боковых стенок более 2,0 м, а также чемоданообразного сечения должны иметь дополнительную защиту на боковых поверхностях цистерны шириной не менее 30% высоты поперечного сечения цистерны.</w:t>
      </w:r>
    </w:p>
    <w:bookmarkEnd w:id="1953"/>
    <w:bookmarkStart w:name="z1954" w:id="1954"/>
    <w:p>
      <w:pPr>
        <w:spacing w:after="0"/>
        <w:ind w:left="0"/>
        <w:jc w:val="both"/>
      </w:pPr>
      <w:r>
        <w:rPr>
          <w:rFonts w:ascii="Times New Roman"/>
          <w:b w:val="false"/>
          <w:i w:val="false"/>
          <w:color w:val="000000"/>
          <w:sz w:val="28"/>
        </w:rPr>
        <w:t>
      1.18.20.15. Полная вместимость цистерны должна предусматривать возможность увеличения объема авиатоплива за счет температурного расширения не менее 2% ее номинальной вместимости.</w:t>
      </w:r>
    </w:p>
    <w:bookmarkEnd w:id="1954"/>
    <w:bookmarkStart w:name="z1955" w:id="1955"/>
    <w:p>
      <w:pPr>
        <w:spacing w:after="0"/>
        <w:ind w:left="0"/>
        <w:jc w:val="both"/>
      </w:pPr>
      <w:r>
        <w:rPr>
          <w:rFonts w:ascii="Times New Roman"/>
          <w:b w:val="false"/>
          <w:i w:val="false"/>
          <w:color w:val="000000"/>
          <w:sz w:val="28"/>
        </w:rPr>
        <w:t>
      1.18.20.16. Требования к люкам:</w:t>
      </w:r>
    </w:p>
    <w:bookmarkEnd w:id="1955"/>
    <w:bookmarkStart w:name="z1956" w:id="1956"/>
    <w:p>
      <w:pPr>
        <w:spacing w:after="0"/>
        <w:ind w:left="0"/>
        <w:jc w:val="both"/>
      </w:pPr>
      <w:r>
        <w:rPr>
          <w:rFonts w:ascii="Times New Roman"/>
          <w:b w:val="false"/>
          <w:i w:val="false"/>
          <w:color w:val="000000"/>
          <w:sz w:val="28"/>
        </w:rPr>
        <w:t>
      1.18.20.16.1. В зависимости от вместимости цистерн должно быть предусмотрено:</w:t>
      </w:r>
    </w:p>
    <w:bookmarkEnd w:id="1956"/>
    <w:bookmarkStart w:name="z1957" w:id="1957"/>
    <w:p>
      <w:pPr>
        <w:spacing w:after="0"/>
        <w:ind w:left="0"/>
        <w:jc w:val="both"/>
      </w:pPr>
      <w:r>
        <w:rPr>
          <w:rFonts w:ascii="Times New Roman"/>
          <w:b w:val="false"/>
          <w:i w:val="false"/>
          <w:color w:val="000000"/>
          <w:sz w:val="28"/>
        </w:rPr>
        <w:t>
      для цистерн номинальной вместимостью не более 15000 дм</w:t>
      </w:r>
      <w:r>
        <w:rPr>
          <w:rFonts w:ascii="Times New Roman"/>
          <w:b w:val="false"/>
          <w:i w:val="false"/>
          <w:color w:val="000000"/>
          <w:vertAlign w:val="superscript"/>
        </w:rPr>
        <w:t>3</w:t>
      </w:r>
      <w:r>
        <w:rPr>
          <w:rFonts w:ascii="Times New Roman"/>
          <w:b w:val="false"/>
          <w:i w:val="false"/>
          <w:color w:val="000000"/>
          <w:sz w:val="28"/>
        </w:rPr>
        <w:t xml:space="preserve"> – не менее одного люка;</w:t>
      </w:r>
    </w:p>
    <w:bookmarkEnd w:id="1957"/>
    <w:bookmarkStart w:name="z1958" w:id="1958"/>
    <w:p>
      <w:pPr>
        <w:spacing w:after="0"/>
        <w:ind w:left="0"/>
        <w:jc w:val="both"/>
      </w:pPr>
      <w:r>
        <w:rPr>
          <w:rFonts w:ascii="Times New Roman"/>
          <w:b w:val="false"/>
          <w:i w:val="false"/>
          <w:color w:val="000000"/>
          <w:sz w:val="28"/>
        </w:rPr>
        <w:t>
      для цистерн номинальной вместимостью не более 40000 дм</w:t>
      </w:r>
      <w:r>
        <w:rPr>
          <w:rFonts w:ascii="Times New Roman"/>
          <w:b w:val="false"/>
          <w:i w:val="false"/>
          <w:color w:val="000000"/>
          <w:vertAlign w:val="superscript"/>
        </w:rPr>
        <w:t>3</w:t>
      </w:r>
      <w:r>
        <w:rPr>
          <w:rFonts w:ascii="Times New Roman"/>
          <w:b w:val="false"/>
          <w:i w:val="false"/>
          <w:color w:val="000000"/>
          <w:sz w:val="28"/>
        </w:rPr>
        <w:t>- не менее двух люков;</w:t>
      </w:r>
    </w:p>
    <w:bookmarkEnd w:id="1958"/>
    <w:bookmarkStart w:name="z1959" w:id="1959"/>
    <w:p>
      <w:pPr>
        <w:spacing w:after="0"/>
        <w:ind w:left="0"/>
        <w:jc w:val="both"/>
      </w:pPr>
      <w:r>
        <w:rPr>
          <w:rFonts w:ascii="Times New Roman"/>
          <w:b w:val="false"/>
          <w:i w:val="false"/>
          <w:color w:val="000000"/>
          <w:sz w:val="28"/>
        </w:rPr>
        <w:t>
      для цистерн номинальной вместимостью свыше 40000 дм</w:t>
      </w:r>
      <w:r>
        <w:rPr>
          <w:rFonts w:ascii="Times New Roman"/>
          <w:b w:val="false"/>
          <w:i w:val="false"/>
          <w:color w:val="000000"/>
          <w:vertAlign w:val="superscript"/>
        </w:rPr>
        <w:t>3</w:t>
      </w:r>
      <w:r>
        <w:rPr>
          <w:rFonts w:ascii="Times New Roman"/>
          <w:b w:val="false"/>
          <w:i w:val="false"/>
          <w:color w:val="000000"/>
          <w:sz w:val="28"/>
        </w:rPr>
        <w:t xml:space="preserve"> – не менее трех люков.</w:t>
      </w:r>
    </w:p>
    <w:bookmarkEnd w:id="1959"/>
    <w:bookmarkStart w:name="z1960" w:id="1960"/>
    <w:p>
      <w:pPr>
        <w:spacing w:after="0"/>
        <w:ind w:left="0"/>
        <w:jc w:val="both"/>
      </w:pPr>
      <w:r>
        <w:rPr>
          <w:rFonts w:ascii="Times New Roman"/>
          <w:b w:val="false"/>
          <w:i w:val="false"/>
          <w:color w:val="000000"/>
          <w:sz w:val="28"/>
        </w:rPr>
        <w:t>
      1.18.20.16.2. Диаметр люка должен быть не менее 600 мм.</w:t>
      </w:r>
    </w:p>
    <w:bookmarkEnd w:id="1960"/>
    <w:bookmarkStart w:name="z1961" w:id="1961"/>
    <w:p>
      <w:pPr>
        <w:spacing w:after="0"/>
        <w:ind w:left="0"/>
        <w:jc w:val="both"/>
      </w:pPr>
      <w:r>
        <w:rPr>
          <w:rFonts w:ascii="Times New Roman"/>
          <w:b w:val="false"/>
          <w:i w:val="false"/>
          <w:color w:val="000000"/>
          <w:sz w:val="28"/>
        </w:rPr>
        <w:t>
      1.18.20.16.3. Один из люков (смотровой) должен быть оснащен откидной крышкой меньшего диаметра с устройством, обеспечивающим ее открытие без применения инструмента.</w:t>
      </w:r>
    </w:p>
    <w:bookmarkEnd w:id="1961"/>
    <w:bookmarkStart w:name="z1962" w:id="1962"/>
    <w:p>
      <w:pPr>
        <w:spacing w:after="0"/>
        <w:ind w:left="0"/>
        <w:jc w:val="both"/>
      </w:pPr>
      <w:r>
        <w:rPr>
          <w:rFonts w:ascii="Times New Roman"/>
          <w:b w:val="false"/>
          <w:i w:val="false"/>
          <w:color w:val="000000"/>
          <w:sz w:val="28"/>
        </w:rPr>
        <w:t>
      1.18.20.16.4. Должна быть обеспечена герметичность крышек люков.</w:t>
      </w:r>
    </w:p>
    <w:bookmarkEnd w:id="1962"/>
    <w:bookmarkStart w:name="z1963" w:id="1963"/>
    <w:p>
      <w:pPr>
        <w:spacing w:after="0"/>
        <w:ind w:left="0"/>
        <w:jc w:val="both"/>
      </w:pPr>
      <w:r>
        <w:rPr>
          <w:rFonts w:ascii="Times New Roman"/>
          <w:b w:val="false"/>
          <w:i w:val="false"/>
          <w:color w:val="000000"/>
          <w:sz w:val="28"/>
        </w:rPr>
        <w:t>
      1.18.20.16.5. Оборудование, размещенное на крышках люков, должно быть защищено на случай опрокидывания цистерны.</w:t>
      </w:r>
    </w:p>
    <w:bookmarkEnd w:id="1963"/>
    <w:bookmarkStart w:name="z1964" w:id="1964"/>
    <w:p>
      <w:pPr>
        <w:spacing w:after="0"/>
        <w:ind w:left="0"/>
        <w:jc w:val="both"/>
      </w:pPr>
      <w:r>
        <w:rPr>
          <w:rFonts w:ascii="Times New Roman"/>
          <w:b w:val="false"/>
          <w:i w:val="false"/>
          <w:color w:val="000000"/>
          <w:sz w:val="28"/>
        </w:rPr>
        <w:t>
      1.18.20.17. Конструкция цистерны должна обеспечивать полный слив авиатоплива самотеком через дренажное устройство.</w:t>
      </w:r>
    </w:p>
    <w:bookmarkEnd w:id="1964"/>
    <w:bookmarkStart w:name="z1965" w:id="1965"/>
    <w:p>
      <w:pPr>
        <w:spacing w:after="0"/>
        <w:ind w:left="0"/>
        <w:jc w:val="both"/>
      </w:pPr>
      <w:r>
        <w:rPr>
          <w:rFonts w:ascii="Times New Roman"/>
          <w:b w:val="false"/>
          <w:i w:val="false"/>
          <w:color w:val="000000"/>
          <w:sz w:val="28"/>
        </w:rPr>
        <w:t>
      1.18.20.18. Цистерна должна выдерживать внутреннее давление, равное давлению наполнения (опорожнения), на которое отрегулировано дыхательное устройство, но не менее 0,015 МПа. Пропускная способность дыхательного устройства должна соответствовать максимально допустимой скорости налива (слива).</w:t>
      </w:r>
    </w:p>
    <w:bookmarkEnd w:id="1965"/>
    <w:bookmarkStart w:name="z1966" w:id="1966"/>
    <w:p>
      <w:pPr>
        <w:spacing w:after="0"/>
        <w:ind w:left="0"/>
        <w:jc w:val="both"/>
      </w:pPr>
      <w:r>
        <w:rPr>
          <w:rFonts w:ascii="Times New Roman"/>
          <w:b w:val="false"/>
          <w:i w:val="false"/>
          <w:color w:val="000000"/>
          <w:sz w:val="28"/>
        </w:rPr>
        <w:t>
      1.18.20.19. Конструкция дыхательного устройства должна обеспечивать герметичность цистерны и исключать возможность истечения авиатоплива из нее при опрокидывании.</w:t>
      </w:r>
    </w:p>
    <w:bookmarkEnd w:id="1966"/>
    <w:bookmarkStart w:name="z1967" w:id="1967"/>
    <w:p>
      <w:pPr>
        <w:spacing w:after="0"/>
        <w:ind w:left="0"/>
        <w:jc w:val="both"/>
      </w:pPr>
      <w:r>
        <w:rPr>
          <w:rFonts w:ascii="Times New Roman"/>
          <w:b w:val="false"/>
          <w:i w:val="false"/>
          <w:color w:val="000000"/>
          <w:sz w:val="28"/>
        </w:rPr>
        <w:t>
      1.18.20.20. Цистерна должна оснащаться аварийным устройством вентиляции с ограничением внутреннего избыточного давления</w:t>
      </w:r>
    </w:p>
    <w:bookmarkEnd w:id="1967"/>
    <w:bookmarkStart w:name="z1968" w:id="1968"/>
    <w:p>
      <w:pPr>
        <w:spacing w:after="0"/>
        <w:ind w:left="0"/>
        <w:jc w:val="both"/>
      </w:pPr>
      <w:r>
        <w:rPr>
          <w:rFonts w:ascii="Times New Roman"/>
          <w:b w:val="false"/>
          <w:i w:val="false"/>
          <w:color w:val="000000"/>
          <w:sz w:val="28"/>
        </w:rPr>
        <w:t>
      до 0,036 МПа.</w:t>
      </w:r>
    </w:p>
    <w:bookmarkEnd w:id="1968"/>
    <w:bookmarkStart w:name="z1969" w:id="1969"/>
    <w:p>
      <w:pPr>
        <w:spacing w:after="0"/>
        <w:ind w:left="0"/>
        <w:jc w:val="both"/>
      </w:pPr>
      <w:r>
        <w:rPr>
          <w:rFonts w:ascii="Times New Roman"/>
          <w:b w:val="false"/>
          <w:i w:val="false"/>
          <w:color w:val="000000"/>
          <w:sz w:val="28"/>
        </w:rPr>
        <w:t>
      1.18.20.21. Цистерна должна иметь указатель (индикатор) уровня авиатоплива, обеспечивающий визуальный контроль ее наполнения или опорожнения. Расположение указателя уровня авиатоплива должно быть удобным для обзора оператором.</w:t>
      </w:r>
    </w:p>
    <w:bookmarkEnd w:id="1969"/>
    <w:bookmarkStart w:name="z1970" w:id="1970"/>
    <w:p>
      <w:pPr>
        <w:spacing w:after="0"/>
        <w:ind w:left="0"/>
        <w:jc w:val="both"/>
      </w:pPr>
      <w:r>
        <w:rPr>
          <w:rFonts w:ascii="Times New Roman"/>
          <w:b w:val="false"/>
          <w:i w:val="false"/>
          <w:color w:val="000000"/>
          <w:sz w:val="28"/>
        </w:rPr>
        <w:t>
      1.18.20.22. Цистерна должна быть оборудована донным клапаном для ее наполнения сторонним насосом нижним наливом и устройством ограничения наполнения цистерны.</w:t>
      </w:r>
    </w:p>
    <w:bookmarkEnd w:id="1970"/>
    <w:bookmarkStart w:name="z1971" w:id="1971"/>
    <w:p>
      <w:pPr>
        <w:spacing w:after="0"/>
        <w:ind w:left="0"/>
        <w:jc w:val="both"/>
      </w:pPr>
      <w:r>
        <w:rPr>
          <w:rFonts w:ascii="Times New Roman"/>
          <w:b w:val="false"/>
          <w:i w:val="false"/>
          <w:color w:val="000000"/>
          <w:sz w:val="28"/>
        </w:rPr>
        <w:t>
      1.18.20.23. Выдача авиатоплива из цистерны должна производиться через сливной донный клапан, расположение которого должно обеспечивать минимальный невыбираемый насосом остаток авиатоплива.</w:t>
      </w:r>
    </w:p>
    <w:bookmarkEnd w:id="1971"/>
    <w:bookmarkStart w:name="z1972" w:id="1972"/>
    <w:p>
      <w:pPr>
        <w:spacing w:after="0"/>
        <w:ind w:left="0"/>
        <w:jc w:val="both"/>
      </w:pPr>
      <w:r>
        <w:rPr>
          <w:rFonts w:ascii="Times New Roman"/>
          <w:b w:val="false"/>
          <w:i w:val="false"/>
          <w:color w:val="000000"/>
          <w:sz w:val="28"/>
        </w:rPr>
        <w:t>
      1.19. Требования к транспортным средствам, предназначенным для</w:t>
      </w:r>
    </w:p>
    <w:bookmarkEnd w:id="1972"/>
    <w:bookmarkStart w:name="z1973" w:id="1973"/>
    <w:p>
      <w:pPr>
        <w:spacing w:after="0"/>
        <w:ind w:left="0"/>
        <w:jc w:val="both"/>
      </w:pPr>
      <w:r>
        <w:rPr>
          <w:rFonts w:ascii="Times New Roman"/>
          <w:b w:val="false"/>
          <w:i w:val="false"/>
          <w:color w:val="000000"/>
          <w:sz w:val="28"/>
        </w:rPr>
        <w:t>
      перевозки пищевых жидкостей</w:t>
      </w:r>
    </w:p>
    <w:bookmarkEnd w:id="1973"/>
    <w:bookmarkStart w:name="z1974" w:id="1974"/>
    <w:p>
      <w:pPr>
        <w:spacing w:after="0"/>
        <w:ind w:left="0"/>
        <w:jc w:val="both"/>
      </w:pPr>
      <w:r>
        <w:rPr>
          <w:rFonts w:ascii="Times New Roman"/>
          <w:b w:val="false"/>
          <w:i w:val="false"/>
          <w:color w:val="000000"/>
          <w:sz w:val="28"/>
        </w:rPr>
        <w:t>
      1.19.1. Цистерна может быть с одним или несколькими отсеками. Каждый отсек должен иметь, по крайней мере, один люк и одно сливное отверстие. При наличии нескольких отсеков они должны отделяться один от другого вертикальными неизолированными перегородками.</w:t>
      </w:r>
    </w:p>
    <w:bookmarkEnd w:id="1974"/>
    <w:bookmarkStart w:name="z1975" w:id="1975"/>
    <w:p>
      <w:pPr>
        <w:spacing w:after="0"/>
        <w:ind w:left="0"/>
        <w:jc w:val="both"/>
      </w:pPr>
      <w:r>
        <w:rPr>
          <w:rFonts w:ascii="Times New Roman"/>
          <w:b w:val="false"/>
          <w:i w:val="false"/>
          <w:color w:val="000000"/>
          <w:sz w:val="28"/>
        </w:rPr>
        <w:t>
      1.19.2. Соответствие цистерн, работающих под давлением свыше 70 кПа (0,7 кгс/см</w:t>
      </w:r>
      <w:r>
        <w:rPr>
          <w:rFonts w:ascii="Times New Roman"/>
          <w:b w:val="false"/>
          <w:i w:val="false"/>
          <w:color w:val="000000"/>
          <w:vertAlign w:val="superscript"/>
        </w:rPr>
        <w:t>2</w:t>
      </w:r>
      <w:r>
        <w:rPr>
          <w:rFonts w:ascii="Times New Roman"/>
          <w:b w:val="false"/>
          <w:i w:val="false"/>
          <w:color w:val="000000"/>
          <w:sz w:val="28"/>
        </w:rPr>
        <w:t>), требованиям безопасности должно быть подтверждено документом, выдаваемым компетентными органами государств – членов Таможенного союза.</w:t>
      </w:r>
    </w:p>
    <w:bookmarkEnd w:id="1975"/>
    <w:bookmarkStart w:name="z1976" w:id="1976"/>
    <w:p>
      <w:pPr>
        <w:spacing w:after="0"/>
        <w:ind w:left="0"/>
        <w:jc w:val="both"/>
      </w:pPr>
      <w:r>
        <w:rPr>
          <w:rFonts w:ascii="Times New Roman"/>
          <w:b w:val="false"/>
          <w:i w:val="false"/>
          <w:color w:val="000000"/>
          <w:sz w:val="28"/>
        </w:rPr>
        <w:t>
      1.19.3. Электрические провода, относящиеся собственно к цистернам, и места их соединения должны быть защищены от механических повреждений.</w:t>
      </w:r>
    </w:p>
    <w:bookmarkEnd w:id="1976"/>
    <w:bookmarkStart w:name="z1977" w:id="1977"/>
    <w:p>
      <w:pPr>
        <w:spacing w:after="0"/>
        <w:ind w:left="0"/>
        <w:jc w:val="both"/>
      </w:pPr>
      <w:r>
        <w:rPr>
          <w:rFonts w:ascii="Times New Roman"/>
          <w:b w:val="false"/>
          <w:i w:val="false"/>
          <w:color w:val="000000"/>
          <w:sz w:val="28"/>
        </w:rPr>
        <w:t>
      1.19.4. Конструкция цистерн должна обеспечивать удобную безопасную санитарную обработку внутренних и наружных поверхностей без пребывания людей внутри цистерн.</w:t>
      </w:r>
    </w:p>
    <w:bookmarkEnd w:id="1977"/>
    <w:bookmarkStart w:name="z1978" w:id="1978"/>
    <w:p>
      <w:pPr>
        <w:spacing w:after="0"/>
        <w:ind w:left="0"/>
        <w:jc w:val="both"/>
      </w:pPr>
      <w:r>
        <w:rPr>
          <w:rFonts w:ascii="Times New Roman"/>
          <w:b w:val="false"/>
          <w:i w:val="false"/>
          <w:color w:val="000000"/>
          <w:sz w:val="28"/>
        </w:rPr>
        <w:t>
      1.19.5. Цистерны должны быть оборудованы площадками обслуживания люков, стационарными или откидными поручнями в зоне обслуживания, иметь лестницы или подножки для подъема на площадки обслуживания. Опорная поверхность площадок обслуживания, подножек должна исключать скольжение. Поручни от уровня площадки должны быть на высоте 800-1000 мм. Высота борта площадки – не менее 25 мм.</w:t>
      </w:r>
    </w:p>
    <w:bookmarkEnd w:id="1978"/>
    <w:bookmarkStart w:name="z1979" w:id="1979"/>
    <w:p>
      <w:pPr>
        <w:spacing w:after="0"/>
        <w:ind w:left="0"/>
        <w:jc w:val="both"/>
      </w:pPr>
      <w:r>
        <w:rPr>
          <w:rFonts w:ascii="Times New Roman"/>
          <w:b w:val="false"/>
          <w:i w:val="false"/>
          <w:color w:val="000000"/>
          <w:sz w:val="28"/>
        </w:rPr>
        <w:t>
      1.19.6. Усилие на вентилях и рукоятках зажимов крышек люков и крышек надлюковых отсеков должно быть не более 98 Н, усилие для их открытия - не более 147 Н.</w:t>
      </w:r>
    </w:p>
    <w:bookmarkEnd w:id="1979"/>
    <w:bookmarkStart w:name="z1980" w:id="1980"/>
    <w:p>
      <w:pPr>
        <w:spacing w:after="0"/>
        <w:ind w:left="0"/>
        <w:jc w:val="both"/>
      </w:pPr>
      <w:r>
        <w:rPr>
          <w:rFonts w:ascii="Times New Roman"/>
          <w:b w:val="false"/>
          <w:i w:val="false"/>
          <w:color w:val="000000"/>
          <w:sz w:val="28"/>
        </w:rPr>
        <w:t>
      1.19.7. На воздуховодах цистерн, заполняемых с помощью вакуума, должны быть предохранительный и обратный клапаны.</w:t>
      </w:r>
    </w:p>
    <w:bookmarkEnd w:id="1980"/>
    <w:bookmarkStart w:name="z1981" w:id="1981"/>
    <w:p>
      <w:pPr>
        <w:spacing w:after="0"/>
        <w:ind w:left="0"/>
        <w:jc w:val="both"/>
      </w:pPr>
      <w:r>
        <w:rPr>
          <w:rFonts w:ascii="Times New Roman"/>
          <w:b w:val="false"/>
          <w:i w:val="false"/>
          <w:color w:val="000000"/>
          <w:sz w:val="28"/>
        </w:rPr>
        <w:t>
      1.19.8. Питание цепей управления средств автоматики цистерны должно осуществляться от аккумулятора транспортного средства.</w:t>
      </w:r>
    </w:p>
    <w:bookmarkEnd w:id="1981"/>
    <w:bookmarkStart w:name="z1982" w:id="1982"/>
    <w:p>
      <w:pPr>
        <w:spacing w:after="0"/>
        <w:ind w:left="0"/>
        <w:jc w:val="both"/>
      </w:pPr>
      <w:r>
        <w:rPr>
          <w:rFonts w:ascii="Times New Roman"/>
          <w:b w:val="false"/>
          <w:i w:val="false"/>
          <w:color w:val="000000"/>
          <w:sz w:val="28"/>
        </w:rPr>
        <w:t>
      1.19.9. При заполнении или опорожнении цистерны пищевыми жидкостями должны применяться устройства, предотвращающие накопление электростатических зарядов.</w:t>
      </w:r>
    </w:p>
    <w:bookmarkEnd w:id="1982"/>
    <w:bookmarkStart w:name="z1983" w:id="1983"/>
    <w:p>
      <w:pPr>
        <w:spacing w:after="0"/>
        <w:ind w:left="0"/>
        <w:jc w:val="both"/>
      </w:pPr>
      <w:r>
        <w:rPr>
          <w:rFonts w:ascii="Times New Roman"/>
          <w:b w:val="false"/>
          <w:i w:val="false"/>
          <w:color w:val="000000"/>
          <w:sz w:val="28"/>
        </w:rPr>
        <w:t>
      Цистерны для перевозки спиртосодержащих жидкостей должны быть оснащены устройством для предотвращения накопления электростатических зарядов при транспортировании.</w:t>
      </w:r>
    </w:p>
    <w:bookmarkEnd w:id="1983"/>
    <w:bookmarkStart w:name="z1984" w:id="1984"/>
    <w:p>
      <w:pPr>
        <w:spacing w:after="0"/>
        <w:ind w:left="0"/>
        <w:jc w:val="both"/>
      </w:pPr>
      <w:r>
        <w:rPr>
          <w:rFonts w:ascii="Times New Roman"/>
          <w:b w:val="false"/>
          <w:i w:val="false"/>
          <w:color w:val="000000"/>
          <w:sz w:val="28"/>
        </w:rPr>
        <w:t>
      1.19.10. Материалы (полимерные, синтетические, стали, сплавы и другие), предназначенные для использования в контакте с пищевыми продуктами и средами, не должны отдавать в контактирующие с ними растворы и воздушную среду вещества в количествах, вредных для здоровья человека, превышающих допустимые количества миграции либо предельно допустимые концентрации в водной и воздушной среде, а также создавать соединения, способные вызвать канцерогенный, мутагенный и другие отдаленные эффекты. Данные материалы подлежат соответствующей гигиенической оценке при проведении санитарно-химических исследований.</w:t>
      </w:r>
    </w:p>
    <w:bookmarkEnd w:id="1984"/>
    <w:bookmarkStart w:name="z1985" w:id="1985"/>
    <w:p>
      <w:pPr>
        <w:spacing w:after="0"/>
        <w:ind w:left="0"/>
        <w:jc w:val="both"/>
      </w:pPr>
      <w:r>
        <w:rPr>
          <w:rFonts w:ascii="Times New Roman"/>
          <w:b w:val="false"/>
          <w:i w:val="false"/>
          <w:color w:val="000000"/>
          <w:sz w:val="28"/>
        </w:rPr>
        <w:t xml:space="preserve">
      1.19.11. Изотермические цистерны, предназначенные для перевозки жидких пищевых продуктов, имеющие термоизолирующие стенки, кроме перегородок между отсеками цистерны, позволяющие ограничивать теплообмен между внутренней и наружной поверхностями цистерны, должны быть классифицированы в зависимости от общего коэффициента теплопередачи и толщины стенок цистерны на основании положений </w:t>
      </w:r>
      <w:r>
        <w:rPr>
          <w:rFonts w:ascii="Times New Roman"/>
          <w:b w:val="false"/>
          <w:i w:val="false"/>
          <w:color w:val="000000"/>
          <w:sz w:val="28"/>
        </w:rPr>
        <w:t>Соглашения</w:t>
      </w:r>
      <w:r>
        <w:rPr>
          <w:rFonts w:ascii="Times New Roman"/>
          <w:b w:val="false"/>
          <w:i w:val="false"/>
          <w:color w:val="000000"/>
          <w:sz w:val="28"/>
        </w:rPr>
        <w:t xml:space="preserve"> о международных перевозках скоропортящихся пищевых продуктов и о специальных транспортных средствах, предназначенных для этих перевозок (СПС), подписанного в Женеве 1 сентября 1970 г., и должны соответствовать требованиям этого Соглашения.</w:t>
      </w:r>
    </w:p>
    <w:bookmarkEnd w:id="1985"/>
    <w:bookmarkStart w:name="z1986" w:id="1986"/>
    <w:p>
      <w:pPr>
        <w:spacing w:after="0"/>
        <w:ind w:left="0"/>
        <w:jc w:val="both"/>
      </w:pPr>
      <w:r>
        <w:rPr>
          <w:rFonts w:ascii="Times New Roman"/>
          <w:b w:val="false"/>
          <w:i w:val="false"/>
          <w:color w:val="000000"/>
          <w:sz w:val="28"/>
        </w:rPr>
        <w:t>
      1.19.12. Общий коэффициент теплопередачи термоизолирующих стенок цистерны не должен превышать 0,7 Вт/(м</w:t>
      </w:r>
      <w:r>
        <w:rPr>
          <w:rFonts w:ascii="Times New Roman"/>
          <w:b w:val="false"/>
          <w:i w:val="false"/>
          <w:color w:val="000000"/>
          <w:vertAlign w:val="superscript"/>
        </w:rPr>
        <w:t>2</w:t>
      </w:r>
      <w:r>
        <w:rPr>
          <w:rFonts w:ascii="Times New Roman"/>
          <w:b w:val="false"/>
          <w:i w:val="false"/>
          <w:color w:val="000000"/>
          <w:sz w:val="28"/>
        </w:rPr>
        <w:t>•К).</w:t>
      </w:r>
    </w:p>
    <w:bookmarkEnd w:id="1986"/>
    <w:bookmarkStart w:name="z1987" w:id="1987"/>
    <w:p>
      <w:pPr>
        <w:spacing w:after="0"/>
        <w:ind w:left="0"/>
        <w:jc w:val="both"/>
      </w:pPr>
      <w:r>
        <w:rPr>
          <w:rFonts w:ascii="Times New Roman"/>
          <w:b w:val="false"/>
          <w:i w:val="false"/>
          <w:color w:val="000000"/>
          <w:sz w:val="28"/>
        </w:rPr>
        <w:t>
      1.19.13. В подтверждение изотермических свойств проводятся испытания типового образца; изготовитель транспортного средства выпускает декларацию о соответствии, удостоверяющую, что выпускаемые изотермические транспортные средства соответствуют испытанному образцу. На основании указанных документов компетентным органом государства-участника Соглашения СПС выдается Свидетельство о соответствии установленным нормам Соглашения СПС.</w:t>
      </w:r>
    </w:p>
    <w:bookmarkEnd w:id="1987"/>
    <w:bookmarkStart w:name="z1988" w:id="1988"/>
    <w:p>
      <w:pPr>
        <w:spacing w:after="0"/>
        <w:ind w:left="0"/>
        <w:jc w:val="both"/>
      </w:pPr>
      <w:r>
        <w:rPr>
          <w:rFonts w:ascii="Times New Roman"/>
          <w:b w:val="false"/>
          <w:i w:val="false"/>
          <w:color w:val="000000"/>
          <w:sz w:val="28"/>
        </w:rPr>
        <w:t>
      1.20. Требования к транспортным средствам, предназначенным для</w:t>
      </w:r>
    </w:p>
    <w:bookmarkEnd w:id="1988"/>
    <w:p>
      <w:pPr>
        <w:spacing w:after="0"/>
        <w:ind w:left="0"/>
        <w:jc w:val="both"/>
      </w:pPr>
      <w:r>
        <w:rPr>
          <w:rFonts w:ascii="Times New Roman"/>
          <w:b w:val="false"/>
          <w:i w:val="false"/>
          <w:color w:val="000000"/>
          <w:sz w:val="28"/>
        </w:rPr>
        <w:t>
      перевозки сжиженных углеводородных газов на давление до 1,8 Мпа</w:t>
      </w:r>
    </w:p>
    <w:bookmarkStart w:name="z1989" w:id="1989"/>
    <w:p>
      <w:pPr>
        <w:spacing w:after="0"/>
        <w:ind w:left="0"/>
        <w:jc w:val="both"/>
      </w:pPr>
      <w:r>
        <w:rPr>
          <w:rFonts w:ascii="Times New Roman"/>
          <w:b w:val="false"/>
          <w:i w:val="false"/>
          <w:color w:val="000000"/>
          <w:sz w:val="28"/>
        </w:rPr>
        <w:t>
      1.20.1. Соответствие сосудов автоцистерн требованиям безопасности должно быть подтверждено документом, выданным органом государственного контроля (надзора) государства – члена Таможенного союза.</w:t>
      </w:r>
    </w:p>
    <w:bookmarkEnd w:id="1989"/>
    <w:bookmarkStart w:name="z1990" w:id="1990"/>
    <w:p>
      <w:pPr>
        <w:spacing w:after="0"/>
        <w:ind w:left="0"/>
        <w:jc w:val="both"/>
      </w:pPr>
      <w:r>
        <w:rPr>
          <w:rFonts w:ascii="Times New Roman"/>
          <w:b w:val="false"/>
          <w:i w:val="false"/>
          <w:color w:val="000000"/>
          <w:sz w:val="28"/>
        </w:rPr>
        <w:t>
      1.20.2. Все органы управления автоцистерн должны быть доступны для ручного управления и удобны для работы в процессе эксплуатации. Все вентили должны легко открываться и закрываться (усилием одной руки) за маховик, обеспечивая полную герметичность. При этом момент, прилагаемый к ним, не должен превышать 4,9 Н-м.</w:t>
      </w:r>
    </w:p>
    <w:bookmarkEnd w:id="1990"/>
    <w:bookmarkStart w:name="z1991" w:id="1991"/>
    <w:p>
      <w:pPr>
        <w:spacing w:after="0"/>
        <w:ind w:left="0"/>
        <w:jc w:val="both"/>
      </w:pPr>
      <w:r>
        <w:rPr>
          <w:rFonts w:ascii="Times New Roman"/>
          <w:b w:val="false"/>
          <w:i w:val="false"/>
          <w:color w:val="000000"/>
          <w:sz w:val="28"/>
        </w:rPr>
        <w:t>
      1.20.3. Органы управления должны исключать возможность самопроизвольного включения управления под действием транспортной тряски и должны иметь четкие поясняющие надписи.</w:t>
      </w:r>
    </w:p>
    <w:bookmarkEnd w:id="1991"/>
    <w:bookmarkStart w:name="z1992" w:id="1992"/>
    <w:p>
      <w:pPr>
        <w:spacing w:after="0"/>
        <w:ind w:left="0"/>
        <w:jc w:val="both"/>
      </w:pPr>
      <w:r>
        <w:rPr>
          <w:rFonts w:ascii="Times New Roman"/>
          <w:b w:val="false"/>
          <w:i w:val="false"/>
          <w:color w:val="000000"/>
          <w:sz w:val="28"/>
        </w:rPr>
        <w:t>
      1.20.4. На штуцера при транспортировании и хранении газа должны быть установлены заглушки.</w:t>
      </w:r>
    </w:p>
    <w:bookmarkEnd w:id="1992"/>
    <w:bookmarkStart w:name="z1993" w:id="1993"/>
    <w:p>
      <w:pPr>
        <w:spacing w:after="0"/>
        <w:ind w:left="0"/>
        <w:jc w:val="both"/>
      </w:pPr>
      <w:r>
        <w:rPr>
          <w:rFonts w:ascii="Times New Roman"/>
          <w:b w:val="false"/>
          <w:i w:val="false"/>
          <w:color w:val="000000"/>
          <w:sz w:val="28"/>
        </w:rPr>
        <w:t>
      1.20.5. Запорная арматура должна быть закрыта защитными кожухами, обеспечивающими возможность пломбирования их на время транспортирования и хранения газа в автоцистернах.</w:t>
      </w:r>
    </w:p>
    <w:bookmarkEnd w:id="1993"/>
    <w:bookmarkStart w:name="z1994" w:id="1994"/>
    <w:p>
      <w:pPr>
        <w:spacing w:after="0"/>
        <w:ind w:left="0"/>
        <w:jc w:val="both"/>
      </w:pPr>
      <w:r>
        <w:rPr>
          <w:rFonts w:ascii="Times New Roman"/>
          <w:b w:val="false"/>
          <w:i w:val="false"/>
          <w:color w:val="000000"/>
          <w:sz w:val="28"/>
        </w:rPr>
        <w:t>
      1.20.6. На каждом сосуде должно быть установлено не менее двух предохранительных клапанов для предотвращения повышения давления в сосуде более установленной нормы.</w:t>
      </w:r>
    </w:p>
    <w:bookmarkEnd w:id="1994"/>
    <w:bookmarkStart w:name="z1995" w:id="1995"/>
    <w:p>
      <w:pPr>
        <w:spacing w:after="0"/>
        <w:ind w:left="0"/>
        <w:jc w:val="both"/>
      </w:pPr>
      <w:r>
        <w:rPr>
          <w:rFonts w:ascii="Times New Roman"/>
          <w:b w:val="false"/>
          <w:i w:val="false"/>
          <w:color w:val="000000"/>
          <w:sz w:val="28"/>
        </w:rPr>
        <w:t>
      1.20.7. Трубопроводы слива и налива должны иметь устройства для сброса давления из рукавов перед их отсоединением в продувочную свечу.</w:t>
      </w:r>
    </w:p>
    <w:bookmarkEnd w:id="1995"/>
    <w:bookmarkStart w:name="z1996" w:id="1996"/>
    <w:p>
      <w:pPr>
        <w:spacing w:after="0"/>
        <w:ind w:left="0"/>
        <w:jc w:val="both"/>
      </w:pPr>
      <w:r>
        <w:rPr>
          <w:rFonts w:ascii="Times New Roman"/>
          <w:b w:val="false"/>
          <w:i w:val="false"/>
          <w:color w:val="000000"/>
          <w:sz w:val="28"/>
        </w:rPr>
        <w:t>
      Каждый сосуд должен иметь не менее двух устройств.</w:t>
      </w:r>
    </w:p>
    <w:bookmarkEnd w:id="1996"/>
    <w:bookmarkStart w:name="z1997" w:id="1997"/>
    <w:p>
      <w:pPr>
        <w:spacing w:after="0"/>
        <w:ind w:left="0"/>
        <w:jc w:val="both"/>
      </w:pPr>
      <w:r>
        <w:rPr>
          <w:rFonts w:ascii="Times New Roman"/>
          <w:b w:val="false"/>
          <w:i w:val="false"/>
          <w:color w:val="000000"/>
          <w:sz w:val="28"/>
        </w:rPr>
        <w:t>
      1.20.8. Для предотвращения самопроизвольного перемещения автоцистерн при стоянке в конструкции автоцистерн должны быть предусмотрены противооткатные упоры под колеса, а также фиксаторы рабочего положения опорных устройств.</w:t>
      </w:r>
    </w:p>
    <w:bookmarkEnd w:id="1997"/>
    <w:bookmarkStart w:name="z1998" w:id="1998"/>
    <w:p>
      <w:pPr>
        <w:spacing w:after="0"/>
        <w:ind w:left="0"/>
        <w:jc w:val="both"/>
      </w:pPr>
      <w:r>
        <w:rPr>
          <w:rFonts w:ascii="Times New Roman"/>
          <w:b w:val="false"/>
          <w:i w:val="false"/>
          <w:color w:val="000000"/>
          <w:sz w:val="28"/>
        </w:rPr>
        <w:t>
      1.20.9. Для предотвращения падения передней части автоцистерн при несрабатывании седельно-сцепного устройства тягача в момент начала движения, на передней опоре автоцистерн должна быть установлена предохранительная цепь или трос.</w:t>
      </w:r>
    </w:p>
    <w:bookmarkEnd w:id="1998"/>
    <w:bookmarkStart w:name="z1999" w:id="1999"/>
    <w:p>
      <w:pPr>
        <w:spacing w:after="0"/>
        <w:ind w:left="0"/>
        <w:jc w:val="both"/>
      </w:pPr>
      <w:r>
        <w:rPr>
          <w:rFonts w:ascii="Times New Roman"/>
          <w:b w:val="false"/>
          <w:i w:val="false"/>
          <w:color w:val="000000"/>
          <w:sz w:val="28"/>
        </w:rPr>
        <w:t>
      1.20.10. Обеспечение электробезопасности</w:t>
      </w:r>
    </w:p>
    <w:bookmarkEnd w:id="1999"/>
    <w:bookmarkStart w:name="z2000" w:id="2000"/>
    <w:p>
      <w:pPr>
        <w:spacing w:after="0"/>
        <w:ind w:left="0"/>
        <w:jc w:val="both"/>
      </w:pPr>
      <w:r>
        <w:rPr>
          <w:rFonts w:ascii="Times New Roman"/>
          <w:b w:val="false"/>
          <w:i w:val="false"/>
          <w:color w:val="000000"/>
          <w:sz w:val="28"/>
        </w:rPr>
        <w:t>
      1.20.10.1. Все оборудование автоцистерн должно быть заземлено.</w:t>
      </w:r>
    </w:p>
    <w:bookmarkEnd w:id="2000"/>
    <w:bookmarkStart w:name="z2001" w:id="2001"/>
    <w:p>
      <w:pPr>
        <w:spacing w:after="0"/>
        <w:ind w:left="0"/>
        <w:jc w:val="both"/>
      </w:pPr>
      <w:r>
        <w:rPr>
          <w:rFonts w:ascii="Times New Roman"/>
          <w:b w:val="false"/>
          <w:i w:val="false"/>
          <w:color w:val="000000"/>
          <w:sz w:val="28"/>
        </w:rPr>
        <w:t>
      1.20.10.2. Штуцеры резинотканевых рукавов должны быть соединены между собой припаянной металлической перемычкой, обеспечивающей замкнутость электрической цепи.</w:t>
      </w:r>
    </w:p>
    <w:bookmarkEnd w:id="2001"/>
    <w:bookmarkStart w:name="z2002" w:id="2002"/>
    <w:p>
      <w:pPr>
        <w:spacing w:after="0"/>
        <w:ind w:left="0"/>
        <w:jc w:val="both"/>
      </w:pPr>
      <w:r>
        <w:rPr>
          <w:rFonts w:ascii="Times New Roman"/>
          <w:b w:val="false"/>
          <w:i w:val="false"/>
          <w:color w:val="000000"/>
          <w:sz w:val="28"/>
        </w:rPr>
        <w:t>
      1.20.10.3. Каждая автоцистерна должна иметь электропроводно соединенные с сосудом заземляющую цепочку с длиной, обеспечивающей при ненагруженной автоцистерне соприкосновение с землей отрезка не менее 200 мм, и заземляющий трос со штырем-струбциной на конце для заглубления в землю или подсоединения к заземляющему контуру.</w:t>
      </w:r>
    </w:p>
    <w:bookmarkEnd w:id="2002"/>
    <w:bookmarkStart w:name="z2003" w:id="2003"/>
    <w:p>
      <w:pPr>
        <w:spacing w:after="0"/>
        <w:ind w:left="0"/>
        <w:jc w:val="both"/>
      </w:pPr>
      <w:r>
        <w:rPr>
          <w:rFonts w:ascii="Times New Roman"/>
          <w:b w:val="false"/>
          <w:i w:val="false"/>
          <w:color w:val="000000"/>
          <w:sz w:val="28"/>
        </w:rPr>
        <w:t>
      1.20.11. Конструкция автоцистерн должна соответствовать требованиям пункта 2.5 настоящего приложения.</w:t>
      </w:r>
    </w:p>
    <w:bookmarkEnd w:id="2003"/>
    <w:bookmarkStart w:name="z2004" w:id="2004"/>
    <w:p>
      <w:pPr>
        <w:spacing w:after="0"/>
        <w:ind w:left="0"/>
        <w:jc w:val="both"/>
      </w:pPr>
      <w:r>
        <w:rPr>
          <w:rFonts w:ascii="Times New Roman"/>
          <w:b w:val="false"/>
          <w:i w:val="false"/>
          <w:color w:val="000000"/>
          <w:sz w:val="28"/>
        </w:rPr>
        <w:t>
      1.20.12. Огнетушители должны устанавливаться вне кабины водителя, замки кронштейнов должны обеспечивать надежное крепление огнетушителей и быстрое снятие их в случае необходимости.</w:t>
      </w:r>
    </w:p>
    <w:bookmarkEnd w:id="2004"/>
    <w:bookmarkStart w:name="z2005" w:id="2005"/>
    <w:p>
      <w:pPr>
        <w:spacing w:after="0"/>
        <w:ind w:left="0"/>
        <w:jc w:val="both"/>
      </w:pPr>
      <w:r>
        <w:rPr>
          <w:rFonts w:ascii="Times New Roman"/>
          <w:b w:val="false"/>
          <w:i w:val="false"/>
          <w:color w:val="000000"/>
          <w:sz w:val="28"/>
        </w:rPr>
        <w:t>
      1.20.13. В целях предупреждения нагрева газа в автоцистернах свыше расчетной температуры под действием солнечной радиации наружная поверхность сосуда должна окрашиваться эмалью серебристого цвета.</w:t>
      </w:r>
    </w:p>
    <w:bookmarkEnd w:id="2005"/>
    <w:bookmarkStart w:name="z2006" w:id="2006"/>
    <w:p>
      <w:pPr>
        <w:spacing w:after="0"/>
        <w:ind w:left="0"/>
        <w:jc w:val="both"/>
      </w:pPr>
      <w:r>
        <w:rPr>
          <w:rFonts w:ascii="Times New Roman"/>
          <w:b w:val="false"/>
          <w:i w:val="false"/>
          <w:color w:val="000000"/>
          <w:sz w:val="28"/>
        </w:rPr>
        <w:t>
      1.20.14. Соответствие отличительной окраски арматуры требованиям безопасности должно быть подтверждено документом, выданным государственным органом по экологическому и технологическому надзору.</w:t>
      </w:r>
    </w:p>
    <w:bookmarkEnd w:id="2006"/>
    <w:bookmarkStart w:name="z2007" w:id="2007"/>
    <w:p>
      <w:pPr>
        <w:spacing w:after="0"/>
        <w:ind w:left="0"/>
        <w:jc w:val="both"/>
      </w:pPr>
      <w:r>
        <w:rPr>
          <w:rFonts w:ascii="Times New Roman"/>
          <w:b w:val="false"/>
          <w:i w:val="false"/>
          <w:color w:val="000000"/>
          <w:sz w:val="28"/>
        </w:rPr>
        <w:t>
      1.20.15. На обеих сторонах сосуда от шва переднего днища до шва заднего днища должны быть нанесены отличительные полосы красного цвета шириной 200 мм вниз от продольной оси сосуда.</w:t>
      </w:r>
    </w:p>
    <w:bookmarkEnd w:id="2007"/>
    <w:bookmarkStart w:name="z2008" w:id="2008"/>
    <w:p>
      <w:pPr>
        <w:spacing w:after="0"/>
        <w:ind w:left="0"/>
        <w:jc w:val="both"/>
      </w:pPr>
      <w:r>
        <w:rPr>
          <w:rFonts w:ascii="Times New Roman"/>
          <w:b w:val="false"/>
          <w:i w:val="false"/>
          <w:color w:val="000000"/>
          <w:sz w:val="28"/>
        </w:rPr>
        <w:t>
      Над отличительными полосами должны быть нанесены надписи черного цвета "ПРОПАН – ОГНЕОПАСНО".</w:t>
      </w:r>
    </w:p>
    <w:bookmarkEnd w:id="2008"/>
    <w:bookmarkStart w:name="z2009" w:id="2009"/>
    <w:p>
      <w:pPr>
        <w:spacing w:after="0"/>
        <w:ind w:left="0"/>
        <w:jc w:val="both"/>
      </w:pPr>
      <w:r>
        <w:rPr>
          <w:rFonts w:ascii="Times New Roman"/>
          <w:b w:val="false"/>
          <w:i w:val="false"/>
          <w:color w:val="000000"/>
          <w:sz w:val="28"/>
        </w:rPr>
        <w:t>
      На заднем днище сосуда должна быть нанесена надпись "ОГНЕОПАСНО".</w:t>
      </w:r>
    </w:p>
    <w:bookmarkEnd w:id="2009"/>
    <w:bookmarkStart w:name="z2010" w:id="2010"/>
    <w:p>
      <w:pPr>
        <w:spacing w:after="0"/>
        <w:ind w:left="0"/>
        <w:jc w:val="both"/>
      </w:pPr>
      <w:r>
        <w:rPr>
          <w:rFonts w:ascii="Times New Roman"/>
          <w:b w:val="false"/>
          <w:i w:val="false"/>
          <w:color w:val="000000"/>
          <w:sz w:val="28"/>
        </w:rPr>
        <w:t>
      Надписи выполняются на русском языке и могут дублироваться на государственном языке государства – членов Таможенного союза.</w:t>
      </w:r>
    </w:p>
    <w:bookmarkEnd w:id="2010"/>
    <w:bookmarkStart w:name="z2011" w:id="2011"/>
    <w:p>
      <w:pPr>
        <w:spacing w:after="0"/>
        <w:ind w:left="0"/>
        <w:jc w:val="both"/>
      </w:pPr>
      <w:r>
        <w:rPr>
          <w:rFonts w:ascii="Times New Roman"/>
          <w:b w:val="false"/>
          <w:i w:val="false"/>
          <w:color w:val="000000"/>
          <w:sz w:val="28"/>
        </w:rPr>
        <w:t>
      1.21. Требования к транспортным средствам оперативно-служебным для</w:t>
      </w:r>
    </w:p>
    <w:bookmarkEnd w:id="2011"/>
    <w:p>
      <w:pPr>
        <w:spacing w:after="0"/>
        <w:ind w:left="0"/>
        <w:jc w:val="both"/>
      </w:pPr>
      <w:r>
        <w:rPr>
          <w:rFonts w:ascii="Times New Roman"/>
          <w:b w:val="false"/>
          <w:i w:val="false"/>
          <w:color w:val="000000"/>
          <w:sz w:val="28"/>
        </w:rPr>
        <w:t>
      перевозки лиц, находящихся под стражей</w:t>
      </w:r>
    </w:p>
    <w:bookmarkStart w:name="z2012" w:id="2012"/>
    <w:p>
      <w:pPr>
        <w:spacing w:after="0"/>
        <w:ind w:left="0"/>
        <w:jc w:val="both"/>
      </w:pPr>
      <w:r>
        <w:rPr>
          <w:rFonts w:ascii="Times New Roman"/>
          <w:b w:val="false"/>
          <w:i w:val="false"/>
          <w:color w:val="000000"/>
          <w:sz w:val="28"/>
        </w:rPr>
        <w:t>
      1.21.1. Требования Правил ООН №№ 14, 16, 36, 52 и 107 к рабочему салону не применяются.</w:t>
      </w:r>
    </w:p>
    <w:bookmarkEnd w:id="2012"/>
    <w:bookmarkStart w:name="z2013" w:id="2013"/>
    <w:p>
      <w:pPr>
        <w:spacing w:after="0"/>
        <w:ind w:left="0"/>
        <w:jc w:val="both"/>
      </w:pPr>
      <w:r>
        <w:rPr>
          <w:rFonts w:ascii="Times New Roman"/>
          <w:b w:val="false"/>
          <w:i w:val="false"/>
          <w:color w:val="000000"/>
          <w:sz w:val="28"/>
        </w:rPr>
        <w:t>
      1.21.2. Рабочий салон транспортных средств категорий М</w:t>
      </w:r>
      <w:r>
        <w:rPr>
          <w:rFonts w:ascii="Times New Roman"/>
          <w:b w:val="false"/>
          <w:i w:val="false"/>
          <w:color w:val="000000"/>
          <w:vertAlign w:val="subscript"/>
        </w:rPr>
        <w:t>2</w:t>
      </w:r>
      <w:r>
        <w:rPr>
          <w:rFonts w:ascii="Times New Roman"/>
          <w:b w:val="false"/>
          <w:i w:val="false"/>
          <w:color w:val="000000"/>
          <w:sz w:val="28"/>
        </w:rPr>
        <w:t xml:space="preserve"> и М</w:t>
      </w:r>
      <w:r>
        <w:rPr>
          <w:rFonts w:ascii="Times New Roman"/>
          <w:b w:val="false"/>
          <w:i w:val="false"/>
          <w:color w:val="000000"/>
          <w:vertAlign w:val="subscript"/>
        </w:rPr>
        <w:t>3</w:t>
      </w:r>
      <w:r>
        <w:rPr>
          <w:rFonts w:ascii="Times New Roman"/>
          <w:b w:val="false"/>
          <w:i w:val="false"/>
          <w:color w:val="000000"/>
          <w:sz w:val="28"/>
        </w:rPr>
        <w:t xml:space="preserve"> должен иметь аварийные выходы через аварийно-вентиляционный люк в помещении конвоя и аварийный люк в общей камере (при количестве посадочных мест 6 и более).</w:t>
      </w:r>
    </w:p>
    <w:bookmarkEnd w:id="2013"/>
    <w:bookmarkStart w:name="z2014" w:id="2014"/>
    <w:p>
      <w:pPr>
        <w:spacing w:after="0"/>
        <w:ind w:left="0"/>
        <w:jc w:val="both"/>
      </w:pPr>
      <w:r>
        <w:rPr>
          <w:rFonts w:ascii="Times New Roman"/>
          <w:b w:val="false"/>
          <w:i w:val="false"/>
          <w:color w:val="000000"/>
          <w:sz w:val="28"/>
        </w:rPr>
        <w:t>
      1.21.2.1. Проем люка должен быть не менее 470 х 500 мм.</w:t>
      </w:r>
    </w:p>
    <w:bookmarkEnd w:id="2014"/>
    <w:bookmarkStart w:name="z2015" w:id="2015"/>
    <w:p>
      <w:pPr>
        <w:spacing w:after="0"/>
        <w:ind w:left="0"/>
        <w:jc w:val="both"/>
      </w:pPr>
      <w:r>
        <w:rPr>
          <w:rFonts w:ascii="Times New Roman"/>
          <w:b w:val="false"/>
          <w:i w:val="false"/>
          <w:color w:val="000000"/>
          <w:sz w:val="28"/>
        </w:rPr>
        <w:t>
      1.21.2.2. Место установки аварийного люка – не более 500 мм от двери камеры.</w:t>
      </w:r>
    </w:p>
    <w:bookmarkEnd w:id="2015"/>
    <w:bookmarkStart w:name="z2016" w:id="2016"/>
    <w:p>
      <w:pPr>
        <w:spacing w:after="0"/>
        <w:ind w:left="0"/>
        <w:jc w:val="both"/>
      </w:pPr>
      <w:r>
        <w:rPr>
          <w:rFonts w:ascii="Times New Roman"/>
          <w:b w:val="false"/>
          <w:i w:val="false"/>
          <w:color w:val="000000"/>
          <w:sz w:val="28"/>
        </w:rPr>
        <w:t>
      1.21.2.3. Аварийный люк должен выдерживать, с сохранением работоспособности, статическое усилие, направленное вертикально вверх, не менее 5000 Н в течение 5 минут.</w:t>
      </w:r>
    </w:p>
    <w:bookmarkEnd w:id="2016"/>
    <w:bookmarkStart w:name="z2017" w:id="2017"/>
    <w:p>
      <w:pPr>
        <w:spacing w:after="0"/>
        <w:ind w:left="0"/>
        <w:jc w:val="both"/>
      </w:pPr>
      <w:r>
        <w:rPr>
          <w:rFonts w:ascii="Times New Roman"/>
          <w:b w:val="false"/>
          <w:i w:val="false"/>
          <w:color w:val="000000"/>
          <w:sz w:val="28"/>
        </w:rPr>
        <w:t>
      1.21.2.4. Аварийно-вентиляционный люк должен открываться изнутри и снаружи.</w:t>
      </w:r>
    </w:p>
    <w:bookmarkEnd w:id="2017"/>
    <w:bookmarkStart w:name="z2018" w:id="2018"/>
    <w:p>
      <w:pPr>
        <w:spacing w:after="0"/>
        <w:ind w:left="0"/>
        <w:jc w:val="both"/>
      </w:pPr>
      <w:r>
        <w:rPr>
          <w:rFonts w:ascii="Times New Roman"/>
          <w:b w:val="false"/>
          <w:i w:val="false"/>
          <w:color w:val="000000"/>
          <w:sz w:val="28"/>
        </w:rPr>
        <w:t>
      1.21.2.5. Аварийный люк должен открываться только снаружи.</w:t>
      </w:r>
    </w:p>
    <w:bookmarkEnd w:id="2018"/>
    <w:bookmarkStart w:name="z2019" w:id="2019"/>
    <w:p>
      <w:pPr>
        <w:spacing w:after="0"/>
        <w:ind w:left="0"/>
        <w:jc w:val="both"/>
      </w:pPr>
      <w:r>
        <w:rPr>
          <w:rFonts w:ascii="Times New Roman"/>
          <w:b w:val="false"/>
          <w:i w:val="false"/>
          <w:color w:val="000000"/>
          <w:sz w:val="28"/>
        </w:rPr>
        <w:t>
      1.21.2.6. При открывании люки должны откидываться наружу на петлях.</w:t>
      </w:r>
    </w:p>
    <w:bookmarkEnd w:id="2019"/>
    <w:bookmarkStart w:name="z2020" w:id="2020"/>
    <w:p>
      <w:pPr>
        <w:spacing w:after="0"/>
        <w:ind w:left="0"/>
        <w:jc w:val="both"/>
      </w:pPr>
      <w:r>
        <w:rPr>
          <w:rFonts w:ascii="Times New Roman"/>
          <w:b w:val="false"/>
          <w:i w:val="false"/>
          <w:color w:val="000000"/>
          <w:sz w:val="28"/>
        </w:rPr>
        <w:t>
      1.21.2.7. На наружной и внутренней поверхностях аварийно-вентиляционного люка и наружной поверхности аварийного люка должны быть нанесены символы и надписи, поясняющие порядок открывания. Открывание люков должно осуществляться без применения инструмента.</w:t>
      </w:r>
    </w:p>
    <w:bookmarkEnd w:id="2020"/>
    <w:bookmarkStart w:name="z2021" w:id="2021"/>
    <w:p>
      <w:pPr>
        <w:spacing w:after="0"/>
        <w:ind w:left="0"/>
        <w:jc w:val="both"/>
      </w:pPr>
      <w:r>
        <w:rPr>
          <w:rFonts w:ascii="Times New Roman"/>
          <w:b w:val="false"/>
          <w:i w:val="false"/>
          <w:color w:val="000000"/>
          <w:sz w:val="28"/>
        </w:rPr>
        <w:t>
      1.21.2.8. Должно быть предусмотрено пломбирование аварийных люков.</w:t>
      </w:r>
    </w:p>
    <w:bookmarkEnd w:id="2021"/>
    <w:bookmarkStart w:name="z2022" w:id="2022"/>
    <w:p>
      <w:pPr>
        <w:spacing w:after="0"/>
        <w:ind w:left="0"/>
        <w:jc w:val="both"/>
      </w:pPr>
      <w:r>
        <w:rPr>
          <w:rFonts w:ascii="Times New Roman"/>
          <w:b w:val="false"/>
          <w:i w:val="false"/>
          <w:color w:val="000000"/>
          <w:sz w:val="28"/>
        </w:rPr>
        <w:t>
      1.21.3. Выхлопная труба системы выпуска отработавших газов транспортных средств категорий М</w:t>
      </w:r>
      <w:r>
        <w:rPr>
          <w:rFonts w:ascii="Times New Roman"/>
          <w:b w:val="false"/>
          <w:i w:val="false"/>
          <w:color w:val="000000"/>
          <w:vertAlign w:val="subscript"/>
        </w:rPr>
        <w:t>2</w:t>
      </w:r>
      <w:r>
        <w:rPr>
          <w:rFonts w:ascii="Times New Roman"/>
          <w:b w:val="false"/>
          <w:i w:val="false"/>
          <w:color w:val="000000"/>
          <w:sz w:val="28"/>
        </w:rPr>
        <w:t xml:space="preserve"> и М</w:t>
      </w:r>
      <w:r>
        <w:rPr>
          <w:rFonts w:ascii="Times New Roman"/>
          <w:b w:val="false"/>
          <w:i w:val="false"/>
          <w:color w:val="000000"/>
          <w:vertAlign w:val="subscript"/>
        </w:rPr>
        <w:t>3</w:t>
      </w:r>
      <w:r>
        <w:rPr>
          <w:rFonts w:ascii="Times New Roman"/>
          <w:b w:val="false"/>
          <w:i w:val="false"/>
          <w:color w:val="000000"/>
          <w:sz w:val="28"/>
        </w:rPr>
        <w:t xml:space="preserve"> на базе транспортных средств категории N или шасси должна быть выведена за обрез кузова (с любой стороны) на 40-50 мм.</w:t>
      </w:r>
    </w:p>
    <w:bookmarkEnd w:id="2022"/>
    <w:bookmarkStart w:name="z2023" w:id="2023"/>
    <w:p>
      <w:pPr>
        <w:spacing w:after="0"/>
        <w:ind w:left="0"/>
        <w:jc w:val="both"/>
      </w:pPr>
      <w:r>
        <w:rPr>
          <w:rFonts w:ascii="Times New Roman"/>
          <w:b w:val="false"/>
          <w:i w:val="false"/>
          <w:color w:val="000000"/>
          <w:sz w:val="28"/>
        </w:rPr>
        <w:t>
      1.21.4. Транспортные средства должны комплектоваться:</w:t>
      </w:r>
    </w:p>
    <w:bookmarkEnd w:id="2023"/>
    <w:bookmarkStart w:name="z2024" w:id="2024"/>
    <w:p>
      <w:pPr>
        <w:spacing w:after="0"/>
        <w:ind w:left="0"/>
        <w:jc w:val="both"/>
      </w:pPr>
      <w:r>
        <w:rPr>
          <w:rFonts w:ascii="Times New Roman"/>
          <w:b w:val="false"/>
          <w:i w:val="false"/>
          <w:color w:val="000000"/>
          <w:sz w:val="28"/>
        </w:rPr>
        <w:t>
      1.21.4.1. Огнетушителями – один в зоне, досягаемой с рабочего места водителя, емкостью не менее 2 л, другой (другие) – в помещении конвоя, суммарной емкостью не менее 5 л;</w:t>
      </w:r>
    </w:p>
    <w:bookmarkEnd w:id="2024"/>
    <w:bookmarkStart w:name="z2025" w:id="2025"/>
    <w:p>
      <w:pPr>
        <w:spacing w:after="0"/>
        <w:ind w:left="0"/>
        <w:jc w:val="both"/>
      </w:pPr>
      <w:r>
        <w:rPr>
          <w:rFonts w:ascii="Times New Roman"/>
          <w:b w:val="false"/>
          <w:i w:val="false"/>
          <w:color w:val="000000"/>
          <w:sz w:val="28"/>
        </w:rPr>
        <w:t>
      1.21.4.2. Аптечками первой помощи (автомобильными) – 2 шт.;</w:t>
      </w:r>
    </w:p>
    <w:bookmarkEnd w:id="2025"/>
    <w:bookmarkStart w:name="z2026" w:id="2026"/>
    <w:p>
      <w:pPr>
        <w:spacing w:after="0"/>
        <w:ind w:left="0"/>
        <w:jc w:val="both"/>
      </w:pPr>
      <w:r>
        <w:rPr>
          <w:rFonts w:ascii="Times New Roman"/>
          <w:b w:val="false"/>
          <w:i w:val="false"/>
          <w:color w:val="000000"/>
          <w:sz w:val="28"/>
        </w:rPr>
        <w:t>
      1.21.4.3. Противооткатными упорами;</w:t>
      </w:r>
    </w:p>
    <w:bookmarkEnd w:id="2026"/>
    <w:bookmarkStart w:name="z2027" w:id="2027"/>
    <w:p>
      <w:pPr>
        <w:spacing w:after="0"/>
        <w:ind w:left="0"/>
        <w:jc w:val="both"/>
      </w:pPr>
      <w:r>
        <w:rPr>
          <w:rFonts w:ascii="Times New Roman"/>
          <w:b w:val="false"/>
          <w:i w:val="false"/>
          <w:color w:val="000000"/>
          <w:sz w:val="28"/>
        </w:rPr>
        <w:t>
      1.21.4.4. Знаком аварийной остановки.</w:t>
      </w:r>
    </w:p>
    <w:bookmarkEnd w:id="2027"/>
    <w:bookmarkStart w:name="z2028" w:id="2028"/>
    <w:p>
      <w:pPr>
        <w:spacing w:after="0"/>
        <w:ind w:left="0"/>
        <w:jc w:val="both"/>
      </w:pPr>
      <w:r>
        <w:rPr>
          <w:rFonts w:ascii="Times New Roman"/>
          <w:b w:val="false"/>
          <w:i w:val="false"/>
          <w:color w:val="000000"/>
          <w:sz w:val="28"/>
        </w:rPr>
        <w:t>
      1.22. Требования к транспортным средствам, оснащенным подъемниками с</w:t>
      </w:r>
    </w:p>
    <w:bookmarkEnd w:id="2028"/>
    <w:p>
      <w:pPr>
        <w:spacing w:after="0"/>
        <w:ind w:left="0"/>
        <w:jc w:val="both"/>
      </w:pPr>
      <w:r>
        <w:rPr>
          <w:rFonts w:ascii="Times New Roman"/>
          <w:b w:val="false"/>
          <w:i w:val="false"/>
          <w:color w:val="000000"/>
          <w:sz w:val="28"/>
        </w:rPr>
        <w:t>
      рабочими платформами</w:t>
      </w:r>
    </w:p>
    <w:bookmarkStart w:name="z2029" w:id="2029"/>
    <w:p>
      <w:pPr>
        <w:spacing w:after="0"/>
        <w:ind w:left="0"/>
        <w:jc w:val="both"/>
      </w:pPr>
      <w:r>
        <w:rPr>
          <w:rFonts w:ascii="Times New Roman"/>
          <w:b w:val="false"/>
          <w:i w:val="false"/>
          <w:color w:val="000000"/>
          <w:sz w:val="28"/>
        </w:rPr>
        <w:t>
      1.22.1. Подъемники должны быть оборудованы следующими устройствами безопасности:</w:t>
      </w:r>
    </w:p>
    <w:bookmarkEnd w:id="2029"/>
    <w:bookmarkStart w:name="z2030" w:id="2030"/>
    <w:p>
      <w:pPr>
        <w:spacing w:after="0"/>
        <w:ind w:left="0"/>
        <w:jc w:val="both"/>
      </w:pPr>
      <w:r>
        <w:rPr>
          <w:rFonts w:ascii="Times New Roman"/>
          <w:b w:val="false"/>
          <w:i w:val="false"/>
          <w:color w:val="000000"/>
          <w:sz w:val="28"/>
        </w:rPr>
        <w:t>
      1.22.1.1. Устройством против перегрузки подъемника;</w:t>
      </w:r>
    </w:p>
    <w:bookmarkEnd w:id="2030"/>
    <w:bookmarkStart w:name="z2031" w:id="2031"/>
    <w:p>
      <w:pPr>
        <w:spacing w:after="0"/>
        <w:ind w:left="0"/>
        <w:jc w:val="both"/>
      </w:pPr>
      <w:r>
        <w:rPr>
          <w:rFonts w:ascii="Times New Roman"/>
          <w:b w:val="false"/>
          <w:i w:val="false"/>
          <w:color w:val="000000"/>
          <w:sz w:val="28"/>
        </w:rPr>
        <w:t>
      1.22.1.2. Следящей системой ориентации люльки в вертикальном положении;</w:t>
      </w:r>
    </w:p>
    <w:bookmarkEnd w:id="2031"/>
    <w:bookmarkStart w:name="z2032" w:id="2032"/>
    <w:p>
      <w:pPr>
        <w:spacing w:after="0"/>
        <w:ind w:left="0"/>
        <w:jc w:val="both"/>
      </w:pPr>
      <w:r>
        <w:rPr>
          <w:rFonts w:ascii="Times New Roman"/>
          <w:b w:val="false"/>
          <w:i w:val="false"/>
          <w:color w:val="000000"/>
          <w:sz w:val="28"/>
        </w:rPr>
        <w:t>
      1.22.1.3. Ораничителем зоны обслуживания при необходимости ограничения по прочности или устойчивости;</w:t>
      </w:r>
    </w:p>
    <w:bookmarkEnd w:id="2032"/>
    <w:bookmarkStart w:name="z2033" w:id="2033"/>
    <w:p>
      <w:pPr>
        <w:spacing w:after="0"/>
        <w:ind w:left="0"/>
        <w:jc w:val="both"/>
      </w:pPr>
      <w:r>
        <w:rPr>
          <w:rFonts w:ascii="Times New Roman"/>
          <w:b w:val="false"/>
          <w:i w:val="false"/>
          <w:color w:val="000000"/>
          <w:sz w:val="28"/>
        </w:rPr>
        <w:t>
      1.22.1.4. Системой блокировки подъема и поворота стрелы при невыставленном на опорах подъемнике;</w:t>
      </w:r>
    </w:p>
    <w:bookmarkEnd w:id="2033"/>
    <w:bookmarkStart w:name="z2034" w:id="2034"/>
    <w:p>
      <w:pPr>
        <w:spacing w:after="0"/>
        <w:ind w:left="0"/>
        <w:jc w:val="both"/>
      </w:pPr>
      <w:r>
        <w:rPr>
          <w:rFonts w:ascii="Times New Roman"/>
          <w:b w:val="false"/>
          <w:i w:val="false"/>
          <w:color w:val="000000"/>
          <w:sz w:val="28"/>
        </w:rPr>
        <w:t>
      1.22.1.5. Устройством блокировки подъема опор при рабочем положении стрелы;</w:t>
      </w:r>
    </w:p>
    <w:bookmarkEnd w:id="2034"/>
    <w:bookmarkStart w:name="z2035" w:id="2035"/>
    <w:p>
      <w:pPr>
        <w:spacing w:after="0"/>
        <w:ind w:left="0"/>
        <w:jc w:val="both"/>
      </w:pPr>
      <w:r>
        <w:rPr>
          <w:rFonts w:ascii="Times New Roman"/>
          <w:b w:val="false"/>
          <w:i w:val="false"/>
          <w:color w:val="000000"/>
          <w:sz w:val="28"/>
        </w:rPr>
        <w:t>
      1.22.1.6. Системой аварийного опускания люльки при отказе гидросистемы или двигателя автомобиля;</w:t>
      </w:r>
    </w:p>
    <w:bookmarkEnd w:id="2035"/>
    <w:bookmarkStart w:name="z2036" w:id="2036"/>
    <w:p>
      <w:pPr>
        <w:spacing w:after="0"/>
        <w:ind w:left="0"/>
        <w:jc w:val="both"/>
      </w:pPr>
      <w:r>
        <w:rPr>
          <w:rFonts w:ascii="Times New Roman"/>
          <w:b w:val="false"/>
          <w:i w:val="false"/>
          <w:color w:val="000000"/>
          <w:sz w:val="28"/>
        </w:rPr>
        <w:t>
      1.22.1.7. Устройством, предохраняющим выносные опоры подъемника от самопроизвольного выдвижения во время движения подъемника;</w:t>
      </w:r>
    </w:p>
    <w:bookmarkEnd w:id="2036"/>
    <w:bookmarkStart w:name="z2037" w:id="2037"/>
    <w:p>
      <w:pPr>
        <w:spacing w:after="0"/>
        <w:ind w:left="0"/>
        <w:jc w:val="both"/>
      </w:pPr>
      <w:r>
        <w:rPr>
          <w:rFonts w:ascii="Times New Roman"/>
          <w:b w:val="false"/>
          <w:i w:val="false"/>
          <w:color w:val="000000"/>
          <w:sz w:val="28"/>
        </w:rPr>
        <w:t>
      1.22.1.8. Указателем угла наклона подъемника;</w:t>
      </w:r>
    </w:p>
    <w:bookmarkEnd w:id="2037"/>
    <w:bookmarkStart w:name="z2038" w:id="2038"/>
    <w:p>
      <w:pPr>
        <w:spacing w:after="0"/>
        <w:ind w:left="0"/>
        <w:jc w:val="both"/>
      </w:pPr>
      <w:r>
        <w:rPr>
          <w:rFonts w:ascii="Times New Roman"/>
          <w:b w:val="false"/>
          <w:i w:val="false"/>
          <w:color w:val="000000"/>
          <w:sz w:val="28"/>
        </w:rPr>
        <w:t>
      1.22.1.9. Системой аварийной остановки двигателя и кнопкой звукового сигнала с управлением с каждого пульта;</w:t>
      </w:r>
    </w:p>
    <w:bookmarkEnd w:id="2038"/>
    <w:bookmarkStart w:name="z2039" w:id="2039"/>
    <w:p>
      <w:pPr>
        <w:spacing w:after="0"/>
        <w:ind w:left="0"/>
        <w:jc w:val="both"/>
      </w:pPr>
      <w:r>
        <w:rPr>
          <w:rFonts w:ascii="Times New Roman"/>
          <w:b w:val="false"/>
          <w:i w:val="false"/>
          <w:color w:val="000000"/>
          <w:sz w:val="28"/>
        </w:rPr>
        <w:t>
      1.22.1.10. Анемометром (для подъемников с высотой подъема 36 м).</w:t>
      </w:r>
    </w:p>
    <w:bookmarkEnd w:id="2039"/>
    <w:bookmarkStart w:name="z2040" w:id="2040"/>
    <w:p>
      <w:pPr>
        <w:spacing w:after="0"/>
        <w:ind w:left="0"/>
        <w:jc w:val="both"/>
      </w:pPr>
      <w:r>
        <w:rPr>
          <w:rFonts w:ascii="Times New Roman"/>
          <w:b w:val="false"/>
          <w:i w:val="false"/>
          <w:color w:val="000000"/>
          <w:sz w:val="28"/>
        </w:rPr>
        <w:t>
      1.22.2. Гидрооборудование подъемников должно соответствовать требованиям пункта 3.1 настоящего приложения и должно обеспечивать автоматическую остановку и фиксацию механизмов при обрыве трубопроводов или внезапной потере давления.</w:t>
      </w:r>
    </w:p>
    <w:bookmarkEnd w:id="2040"/>
    <w:bookmarkStart w:name="z2041" w:id="2041"/>
    <w:p>
      <w:pPr>
        <w:spacing w:after="0"/>
        <w:ind w:left="0"/>
        <w:jc w:val="both"/>
      </w:pPr>
      <w:r>
        <w:rPr>
          <w:rFonts w:ascii="Times New Roman"/>
          <w:b w:val="false"/>
          <w:i w:val="false"/>
          <w:color w:val="000000"/>
          <w:sz w:val="28"/>
        </w:rPr>
        <w:t>
      1.22.3. Выступающие за габарит по длине базового транспортного средства части подъемника (передняя и задняя части стрелы, люлька и др.) должны иметь световые приборы и предохранительную окраску в соответствии с пунктом 2.3 настоящего приложения и "Правилами дорожного движения".</w:t>
      </w:r>
    </w:p>
    <w:bookmarkEnd w:id="2041"/>
    <w:bookmarkStart w:name="z2042" w:id="2042"/>
    <w:p>
      <w:pPr>
        <w:spacing w:after="0"/>
        <w:ind w:left="0"/>
        <w:jc w:val="both"/>
      </w:pPr>
      <w:r>
        <w:rPr>
          <w:rFonts w:ascii="Times New Roman"/>
          <w:b w:val="false"/>
          <w:i w:val="false"/>
          <w:color w:val="000000"/>
          <w:sz w:val="28"/>
        </w:rPr>
        <w:t>
      1.22.4. Люльки подъемников должны иметь перила высотой 1000 мм. Верхняя поверхность перил должна быть удобна для обхвата рукой и облицована малотеплопроводным материалом. По периметру перил на настиле должна быть сплошная обшивка высотой не менее 100 мм. Между обшивкой и перилами на высоте 500 мм от настила должна быть дополнительная ограждающая планка по всему периметру ограждения. Проем для входа в люльку должен быть защищен съемным ограждением или запирающейся дверью.</w:t>
      </w:r>
    </w:p>
    <w:bookmarkEnd w:id="2042"/>
    <w:bookmarkStart w:name="z2043" w:id="2043"/>
    <w:p>
      <w:pPr>
        <w:spacing w:after="0"/>
        <w:ind w:left="0"/>
        <w:jc w:val="both"/>
      </w:pPr>
      <w:r>
        <w:rPr>
          <w:rFonts w:ascii="Times New Roman"/>
          <w:b w:val="false"/>
          <w:i w:val="false"/>
          <w:color w:val="000000"/>
          <w:sz w:val="28"/>
        </w:rPr>
        <w:t>
      1.22.5. Уровень звукового давления на рабочем месте у пульта не должен превышать значений, указанных в пункте 3.3 настоящего приложения.</w:t>
      </w:r>
    </w:p>
    <w:bookmarkEnd w:id="2043"/>
    <w:bookmarkStart w:name="z2044" w:id="2044"/>
    <w:p>
      <w:pPr>
        <w:spacing w:after="0"/>
        <w:ind w:left="0"/>
        <w:jc w:val="both"/>
      </w:pPr>
      <w:r>
        <w:rPr>
          <w:rFonts w:ascii="Times New Roman"/>
          <w:b w:val="false"/>
          <w:i w:val="false"/>
          <w:color w:val="000000"/>
          <w:sz w:val="28"/>
        </w:rPr>
        <w:t>
      1.22.6. На нижнем колене подъемника должна быть указана грузоподъемность люльки в кг.</w:t>
      </w:r>
    </w:p>
    <w:bookmarkEnd w:id="2044"/>
    <w:bookmarkStart w:name="z2045" w:id="2045"/>
    <w:p>
      <w:pPr>
        <w:spacing w:after="0"/>
        <w:ind w:left="0"/>
        <w:jc w:val="both"/>
      </w:pPr>
      <w:r>
        <w:rPr>
          <w:rFonts w:ascii="Times New Roman"/>
          <w:b w:val="false"/>
          <w:i w:val="false"/>
          <w:color w:val="000000"/>
          <w:sz w:val="28"/>
        </w:rPr>
        <w:t>
      1.23. Требования к транспортным средствам – фургонам для перевозки</w:t>
      </w:r>
    </w:p>
    <w:bookmarkEnd w:id="2045"/>
    <w:p>
      <w:pPr>
        <w:spacing w:after="0"/>
        <w:ind w:left="0"/>
        <w:jc w:val="both"/>
      </w:pPr>
      <w:r>
        <w:rPr>
          <w:rFonts w:ascii="Times New Roman"/>
          <w:b w:val="false"/>
          <w:i w:val="false"/>
          <w:color w:val="000000"/>
          <w:sz w:val="28"/>
        </w:rPr>
        <w:t>
      пищевых продуктов</w:t>
      </w:r>
    </w:p>
    <w:bookmarkStart w:name="z2046" w:id="2046"/>
    <w:p>
      <w:pPr>
        <w:spacing w:after="0"/>
        <w:ind w:left="0"/>
        <w:jc w:val="both"/>
      </w:pPr>
      <w:r>
        <w:rPr>
          <w:rFonts w:ascii="Times New Roman"/>
          <w:b w:val="false"/>
          <w:i w:val="false"/>
          <w:color w:val="000000"/>
          <w:sz w:val="28"/>
        </w:rPr>
        <w:t>
      1.23.1. Кузов-фургон должен быть водопыленепроницаемым.</w:t>
      </w:r>
    </w:p>
    <w:bookmarkEnd w:id="2046"/>
    <w:bookmarkStart w:name="z2047" w:id="2047"/>
    <w:p>
      <w:pPr>
        <w:spacing w:after="0"/>
        <w:ind w:left="0"/>
        <w:jc w:val="both"/>
      </w:pPr>
      <w:r>
        <w:rPr>
          <w:rFonts w:ascii="Times New Roman"/>
          <w:b w:val="false"/>
          <w:i w:val="false"/>
          <w:color w:val="000000"/>
          <w:sz w:val="28"/>
        </w:rPr>
        <w:t>
      1.23.2. Конструкция кузова-фургона и материалы, используемые для его изготовления, должны обеспечивать возможность легкой и безопасной санитарной обработки.</w:t>
      </w:r>
    </w:p>
    <w:bookmarkEnd w:id="2047"/>
    <w:bookmarkStart w:name="z2048" w:id="2048"/>
    <w:p>
      <w:pPr>
        <w:spacing w:after="0"/>
        <w:ind w:left="0"/>
        <w:jc w:val="both"/>
      </w:pPr>
      <w:r>
        <w:rPr>
          <w:rFonts w:ascii="Times New Roman"/>
          <w:b w:val="false"/>
          <w:i w:val="false"/>
          <w:color w:val="000000"/>
          <w:sz w:val="28"/>
        </w:rPr>
        <w:t>
      1.23.3. Кузов-фургон должен быть оборудован ступеньками и поручнями для обеспечения безопасного подъема обслуживающего персонала внутрь кузова-фургона. Опорная поверхность ступенек должна исключать скольжение.</w:t>
      </w:r>
    </w:p>
    <w:bookmarkEnd w:id="20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1.23.4. Исключен решением Совета Евразийской экономической комиссии от 16.02.2018 </w:t>
      </w:r>
      <w:r>
        <w:rPr>
          <w:rFonts w:ascii="Times New Roman"/>
          <w:b w:val="false"/>
          <w:i w:val="false"/>
          <w:color w:val="000000"/>
          <w:sz w:val="28"/>
        </w:rPr>
        <w:t>№ 29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052" w:id="2049"/>
    <w:p>
      <w:pPr>
        <w:spacing w:after="0"/>
        <w:ind w:left="0"/>
        <w:jc w:val="both"/>
      </w:pPr>
      <w:r>
        <w:rPr>
          <w:rFonts w:ascii="Times New Roman"/>
          <w:b w:val="false"/>
          <w:i w:val="false"/>
          <w:color w:val="000000"/>
          <w:sz w:val="28"/>
        </w:rPr>
        <w:t xml:space="preserve">
      1.23.5. Изотермические фургоны, состоящие из термоизолирующих стенок, включая двери, пол и крышу, позволяющих ограничивать теплообмен между внутренней и наружной поверхностью кузова, классифицируются в зависимости от возможности поддержания температуры воздуха внутри фургона (в том числе, повышенной или пониженной по сравнению с температурой внешней среды) и общего коэффициента теплопередачи на основании положений </w:t>
      </w:r>
      <w:r>
        <w:rPr>
          <w:rFonts w:ascii="Times New Roman"/>
          <w:b w:val="false"/>
          <w:i w:val="false"/>
          <w:color w:val="000000"/>
          <w:sz w:val="28"/>
        </w:rPr>
        <w:t>Соглашения</w:t>
      </w:r>
      <w:r>
        <w:rPr>
          <w:rFonts w:ascii="Times New Roman"/>
          <w:b w:val="false"/>
          <w:i w:val="false"/>
          <w:color w:val="000000"/>
          <w:sz w:val="28"/>
        </w:rPr>
        <w:t xml:space="preserve"> о международных перевозках скоропортящихся пищевых продуктов и о специальных транспортных средствах, предназначенных для этих перевозок (СПС), совершенного в Женеве 1 сентября 1970 г., и должны соответствовать нормам этого Соглашения.</w:t>
      </w:r>
    </w:p>
    <w:bookmarkEnd w:id="2049"/>
    <w:bookmarkStart w:name="z2053" w:id="2050"/>
    <w:p>
      <w:pPr>
        <w:spacing w:after="0"/>
        <w:ind w:left="0"/>
        <w:jc w:val="both"/>
      </w:pPr>
      <w:r>
        <w:rPr>
          <w:rFonts w:ascii="Times New Roman"/>
          <w:b w:val="false"/>
          <w:i w:val="false"/>
          <w:color w:val="000000"/>
          <w:sz w:val="28"/>
        </w:rPr>
        <w:t>
      1.23.6. Коэффициент теплопередачи термоизолирующих стенок фургона не должен превышать 0,7 Вт/(м</w:t>
      </w:r>
      <w:r>
        <w:rPr>
          <w:rFonts w:ascii="Times New Roman"/>
          <w:b w:val="false"/>
          <w:i w:val="false"/>
          <w:color w:val="000000"/>
          <w:vertAlign w:val="superscript"/>
        </w:rPr>
        <w:t>2</w:t>
      </w:r>
      <w:r>
        <w:rPr>
          <w:rFonts w:ascii="Times New Roman"/>
          <w:b w:val="false"/>
          <w:i w:val="false"/>
          <w:color w:val="000000"/>
          <w:sz w:val="28"/>
        </w:rPr>
        <w:t>•К).</w:t>
      </w:r>
    </w:p>
    <w:bookmarkEnd w:id="2050"/>
    <w:bookmarkStart w:name="z2054" w:id="2051"/>
    <w:p>
      <w:pPr>
        <w:spacing w:after="0"/>
        <w:ind w:left="0"/>
        <w:jc w:val="both"/>
      </w:pPr>
      <w:r>
        <w:rPr>
          <w:rFonts w:ascii="Times New Roman"/>
          <w:b w:val="false"/>
          <w:i w:val="false"/>
          <w:color w:val="000000"/>
          <w:sz w:val="28"/>
        </w:rPr>
        <w:t>
      1.23.7. В подтверждение изотермических свойств проводятся испытания типового образца в аккредитованной испытательной лаборатории; изготовитель транспортного средства на основании вышеуказанных испытаний принимает декларацию о соответствии, удостоверяющую, что выпускаемые изотермические транспортные средства соответствуют испытанному образцу, и регистрирует ее в аккредитованном органе по сертификации.</w:t>
      </w:r>
    </w:p>
    <w:bookmarkEnd w:id="2051"/>
    <w:bookmarkStart w:name="z2055" w:id="2052"/>
    <w:p>
      <w:pPr>
        <w:spacing w:after="0"/>
        <w:ind w:left="0"/>
        <w:jc w:val="both"/>
      </w:pPr>
      <w:r>
        <w:rPr>
          <w:rFonts w:ascii="Times New Roman"/>
          <w:b w:val="false"/>
          <w:i w:val="false"/>
          <w:color w:val="000000"/>
          <w:sz w:val="28"/>
        </w:rPr>
        <w:t>
      Раздел 2. Требования к совокупности типов транспортных средств</w:t>
      </w:r>
    </w:p>
    <w:bookmarkEnd w:id="2052"/>
    <w:bookmarkStart w:name="z2056" w:id="2053"/>
    <w:p>
      <w:pPr>
        <w:spacing w:after="0"/>
        <w:ind w:left="0"/>
        <w:jc w:val="both"/>
      </w:pPr>
      <w:r>
        <w:rPr>
          <w:rFonts w:ascii="Times New Roman"/>
          <w:b w:val="false"/>
          <w:i w:val="false"/>
          <w:color w:val="000000"/>
          <w:sz w:val="28"/>
        </w:rPr>
        <w:t>
      2.1. Требования к машинам строительным, дорожным и землеройным</w:t>
      </w:r>
    </w:p>
    <w:bookmarkEnd w:id="2053"/>
    <w:bookmarkStart w:name="z2057" w:id="2054"/>
    <w:p>
      <w:pPr>
        <w:spacing w:after="0"/>
        <w:ind w:left="0"/>
        <w:jc w:val="both"/>
      </w:pPr>
      <w:r>
        <w:rPr>
          <w:rFonts w:ascii="Times New Roman"/>
          <w:b w:val="false"/>
          <w:i w:val="false"/>
          <w:color w:val="000000"/>
          <w:sz w:val="28"/>
        </w:rPr>
        <w:t>
      2.1.1. Общие требования</w:t>
      </w:r>
    </w:p>
    <w:bookmarkEnd w:id="2054"/>
    <w:bookmarkStart w:name="z2058" w:id="2055"/>
    <w:p>
      <w:pPr>
        <w:spacing w:after="0"/>
        <w:ind w:left="0"/>
        <w:jc w:val="both"/>
      </w:pPr>
      <w:r>
        <w:rPr>
          <w:rFonts w:ascii="Times New Roman"/>
          <w:b w:val="false"/>
          <w:i w:val="false"/>
          <w:color w:val="000000"/>
          <w:sz w:val="28"/>
        </w:rPr>
        <w:t>
      2.1.1.1. Машины должны быть окрашены в контрастный цвет по сравнению с фоном окружающей среды. Цвет окраски машины определяет изготовитель машин.</w:t>
      </w:r>
    </w:p>
    <w:bookmarkEnd w:id="2055"/>
    <w:bookmarkStart w:name="z2059" w:id="2056"/>
    <w:p>
      <w:pPr>
        <w:spacing w:after="0"/>
        <w:ind w:left="0"/>
        <w:jc w:val="both"/>
      </w:pPr>
      <w:r>
        <w:rPr>
          <w:rFonts w:ascii="Times New Roman"/>
          <w:b w:val="false"/>
          <w:i w:val="false"/>
          <w:color w:val="000000"/>
          <w:sz w:val="28"/>
        </w:rPr>
        <w:t>
      2.1.1.2. Элементы конструкции машин, которые могут представлять опасность при работе, обслуживании или транспортировании, должны иметь сигнальную окраску. Сигнальные цвета и знаки безопасности должны соответствовать пункту 2.3 настоящего приложения.</w:t>
      </w:r>
    </w:p>
    <w:bookmarkEnd w:id="2056"/>
    <w:bookmarkStart w:name="z2060" w:id="2057"/>
    <w:p>
      <w:pPr>
        <w:spacing w:after="0"/>
        <w:ind w:left="0"/>
        <w:jc w:val="both"/>
      </w:pPr>
      <w:r>
        <w:rPr>
          <w:rFonts w:ascii="Times New Roman"/>
          <w:b w:val="false"/>
          <w:i w:val="false"/>
          <w:color w:val="000000"/>
          <w:sz w:val="28"/>
        </w:rPr>
        <w:t>
      2.1.1.3. На машинах, работа которых без принятия специальных мер безопасности может привести к возникновению аварийной ситуации или представлять опасность для работающих, должны быть нанесены необходимые предупредительные надписи.</w:t>
      </w:r>
    </w:p>
    <w:bookmarkEnd w:id="2057"/>
    <w:bookmarkStart w:name="z2061" w:id="2058"/>
    <w:p>
      <w:pPr>
        <w:spacing w:after="0"/>
        <w:ind w:left="0"/>
        <w:jc w:val="both"/>
      </w:pPr>
      <w:r>
        <w:rPr>
          <w:rFonts w:ascii="Times New Roman"/>
          <w:b w:val="false"/>
          <w:i w:val="false"/>
          <w:color w:val="000000"/>
          <w:sz w:val="28"/>
        </w:rPr>
        <w:t>
      2.1.1.4. Машины должны быть снабжены устройствами безопасности и блокировки, предохраняющими их от перегрузок и исключающими несовместимое одновременное движение механизмов. В качестве таких устройств могут быть использованы муфты предельного момента, конечные выключатели, ограничители грузоподъемности и т.п.</w:t>
      </w:r>
    </w:p>
    <w:bookmarkEnd w:id="2058"/>
    <w:bookmarkStart w:name="z2062" w:id="2059"/>
    <w:p>
      <w:pPr>
        <w:spacing w:after="0"/>
        <w:ind w:left="0"/>
        <w:jc w:val="both"/>
      </w:pPr>
      <w:r>
        <w:rPr>
          <w:rFonts w:ascii="Times New Roman"/>
          <w:b w:val="false"/>
          <w:i w:val="false"/>
          <w:color w:val="000000"/>
          <w:sz w:val="28"/>
        </w:rPr>
        <w:t>
      2.1.1.5. Конструкция машин должна исключать самопроизвольное ослабление или разъединение креплений сборочных единиц и деталей, а также исключать перемещение подвижных частей за пределы, предусмотренные конструкцией, если это может повлечь за собой создание опасной ситуации.</w:t>
      </w:r>
    </w:p>
    <w:bookmarkEnd w:id="2059"/>
    <w:bookmarkStart w:name="z2063" w:id="2060"/>
    <w:p>
      <w:pPr>
        <w:spacing w:after="0"/>
        <w:ind w:left="0"/>
        <w:jc w:val="both"/>
      </w:pPr>
      <w:r>
        <w:rPr>
          <w:rFonts w:ascii="Times New Roman"/>
          <w:b w:val="false"/>
          <w:i w:val="false"/>
          <w:color w:val="000000"/>
          <w:sz w:val="28"/>
        </w:rPr>
        <w:t>
      Конструкция противовесов машин должна исключать возможность их смещения и падения.</w:t>
      </w:r>
    </w:p>
    <w:bookmarkEnd w:id="2060"/>
    <w:bookmarkStart w:name="z2064" w:id="2061"/>
    <w:p>
      <w:pPr>
        <w:spacing w:after="0"/>
        <w:ind w:left="0"/>
        <w:jc w:val="both"/>
      </w:pPr>
      <w:r>
        <w:rPr>
          <w:rFonts w:ascii="Times New Roman"/>
          <w:b w:val="false"/>
          <w:i w:val="false"/>
          <w:color w:val="000000"/>
          <w:sz w:val="28"/>
        </w:rPr>
        <w:t>
      2.1.1.6. Сборочные единицы и детали машин, которые могут самопроизвольно перемещаться при погрузке, транспортировании и выгрузке, должны иметь средства фиксации или быть легкосъемными.</w:t>
      </w:r>
    </w:p>
    <w:bookmarkEnd w:id="2061"/>
    <w:bookmarkStart w:name="z2065" w:id="2062"/>
    <w:p>
      <w:pPr>
        <w:spacing w:after="0"/>
        <w:ind w:left="0"/>
        <w:jc w:val="both"/>
      </w:pPr>
      <w:r>
        <w:rPr>
          <w:rFonts w:ascii="Times New Roman"/>
          <w:b w:val="false"/>
          <w:i w:val="false"/>
          <w:color w:val="000000"/>
          <w:sz w:val="28"/>
        </w:rPr>
        <w:t>
      2.1.1.7. Каждая машина должна быть укомплектована эксплуатационной документацией, содержащей требования (правила), предотвращающие возникновение опасных ситуаций при транспортировании, монтаже (демонтаже) и эксплуатации.</w:t>
      </w:r>
    </w:p>
    <w:bookmarkEnd w:id="2062"/>
    <w:bookmarkStart w:name="z2066" w:id="2063"/>
    <w:p>
      <w:pPr>
        <w:spacing w:after="0"/>
        <w:ind w:left="0"/>
        <w:jc w:val="both"/>
      </w:pPr>
      <w:r>
        <w:rPr>
          <w:rFonts w:ascii="Times New Roman"/>
          <w:b w:val="false"/>
          <w:i w:val="false"/>
          <w:color w:val="000000"/>
          <w:sz w:val="28"/>
        </w:rPr>
        <w:t>
      2.1.2. Требования к силовым установкам, рабочим органам, пневмо- и гидроприводам</w:t>
      </w:r>
    </w:p>
    <w:bookmarkEnd w:id="2063"/>
    <w:bookmarkStart w:name="z2067" w:id="2064"/>
    <w:p>
      <w:pPr>
        <w:spacing w:after="0"/>
        <w:ind w:left="0"/>
        <w:jc w:val="both"/>
      </w:pPr>
      <w:r>
        <w:rPr>
          <w:rFonts w:ascii="Times New Roman"/>
          <w:b w:val="false"/>
          <w:i w:val="false"/>
          <w:color w:val="000000"/>
          <w:sz w:val="28"/>
        </w:rPr>
        <w:t>
      2.1.2.1. Запуск двигателя должен осуществляться непосредственно с рабочего места и кабины оператора. Допускается осуществление запуска вне кабины при наличии устройств, выключающих трансмиссию и исключающих обратный ход вращаемых элементов.</w:t>
      </w:r>
    </w:p>
    <w:bookmarkEnd w:id="2064"/>
    <w:bookmarkStart w:name="z2068" w:id="2065"/>
    <w:p>
      <w:pPr>
        <w:spacing w:after="0"/>
        <w:ind w:left="0"/>
        <w:jc w:val="both"/>
      </w:pPr>
      <w:r>
        <w:rPr>
          <w:rFonts w:ascii="Times New Roman"/>
          <w:b w:val="false"/>
          <w:i w:val="false"/>
          <w:color w:val="000000"/>
          <w:sz w:val="28"/>
        </w:rPr>
        <w:t>
      Машины должны быть оборудованы устройством, исключающим запуск двигателя при включенной передаче.</w:t>
      </w:r>
    </w:p>
    <w:bookmarkEnd w:id="2065"/>
    <w:bookmarkStart w:name="z2069" w:id="2066"/>
    <w:p>
      <w:pPr>
        <w:spacing w:after="0"/>
        <w:ind w:left="0"/>
        <w:jc w:val="both"/>
      </w:pPr>
      <w:r>
        <w:rPr>
          <w:rFonts w:ascii="Times New Roman"/>
          <w:b w:val="false"/>
          <w:i w:val="false"/>
          <w:color w:val="000000"/>
          <w:sz w:val="28"/>
        </w:rPr>
        <w:t>
      2.1.2.2. Двигатели должны быть оборудованы устройством для экстренной остановки при аварийной ситуации.</w:t>
      </w:r>
    </w:p>
    <w:bookmarkEnd w:id="2066"/>
    <w:bookmarkStart w:name="z2070" w:id="2067"/>
    <w:p>
      <w:pPr>
        <w:spacing w:after="0"/>
        <w:ind w:left="0"/>
        <w:jc w:val="both"/>
      </w:pPr>
      <w:r>
        <w:rPr>
          <w:rFonts w:ascii="Times New Roman"/>
          <w:b w:val="false"/>
          <w:i w:val="false"/>
          <w:color w:val="000000"/>
          <w:sz w:val="28"/>
        </w:rPr>
        <w:t>
      2.1.2.3. Доступ посторонних лиц к силовым агрегатам машин должен быть защищен одним из следующих устройств:</w:t>
      </w:r>
    </w:p>
    <w:bookmarkEnd w:id="2067"/>
    <w:bookmarkStart w:name="z2071" w:id="2068"/>
    <w:p>
      <w:pPr>
        <w:spacing w:after="0"/>
        <w:ind w:left="0"/>
        <w:jc w:val="both"/>
      </w:pPr>
      <w:r>
        <w:rPr>
          <w:rFonts w:ascii="Times New Roman"/>
          <w:b w:val="false"/>
          <w:i w:val="false"/>
          <w:color w:val="000000"/>
          <w:sz w:val="28"/>
        </w:rPr>
        <w:t>
      2.1.2.3.1. Устройством, которое может быть открыто только с помощью инструмента или ключа;</w:t>
      </w:r>
    </w:p>
    <w:bookmarkEnd w:id="2068"/>
    <w:bookmarkStart w:name="z2072" w:id="2069"/>
    <w:p>
      <w:pPr>
        <w:spacing w:after="0"/>
        <w:ind w:left="0"/>
        <w:jc w:val="both"/>
      </w:pPr>
      <w:r>
        <w:rPr>
          <w:rFonts w:ascii="Times New Roman"/>
          <w:b w:val="false"/>
          <w:i w:val="false"/>
          <w:color w:val="000000"/>
          <w:sz w:val="28"/>
        </w:rPr>
        <w:t>
      2.1.2.3.2. Устройством отпирания изнутри кабины оператора.</w:t>
      </w:r>
    </w:p>
    <w:bookmarkEnd w:id="2069"/>
    <w:bookmarkStart w:name="z2073" w:id="2070"/>
    <w:p>
      <w:pPr>
        <w:spacing w:after="0"/>
        <w:ind w:left="0"/>
        <w:jc w:val="both"/>
      </w:pPr>
      <w:r>
        <w:rPr>
          <w:rFonts w:ascii="Times New Roman"/>
          <w:b w:val="false"/>
          <w:i w:val="false"/>
          <w:color w:val="000000"/>
          <w:sz w:val="28"/>
        </w:rPr>
        <w:t>
      2.1.2.4. Выпускная система двигателя должна обеспечивать гашение искр до выхода отработавших газов в атмосферу.</w:t>
      </w:r>
    </w:p>
    <w:bookmarkEnd w:id="2070"/>
    <w:bookmarkStart w:name="z2074" w:id="2071"/>
    <w:p>
      <w:pPr>
        <w:spacing w:after="0"/>
        <w:ind w:left="0"/>
        <w:jc w:val="both"/>
      </w:pPr>
      <w:r>
        <w:rPr>
          <w:rFonts w:ascii="Times New Roman"/>
          <w:b w:val="false"/>
          <w:i w:val="false"/>
          <w:color w:val="000000"/>
          <w:sz w:val="28"/>
        </w:rPr>
        <w:t>
      Струя отработавших газов не должна быть направлена на оператора или горючие материалы. В местах соединений выпускной системы прорыв газов и искр не допускается.</w:t>
      </w:r>
    </w:p>
    <w:bookmarkEnd w:id="2071"/>
    <w:bookmarkStart w:name="z2075" w:id="2072"/>
    <w:p>
      <w:pPr>
        <w:spacing w:after="0"/>
        <w:ind w:left="0"/>
        <w:jc w:val="both"/>
      </w:pPr>
      <w:r>
        <w:rPr>
          <w:rFonts w:ascii="Times New Roman"/>
          <w:b w:val="false"/>
          <w:i w:val="false"/>
          <w:color w:val="000000"/>
          <w:sz w:val="28"/>
        </w:rPr>
        <w:t>
      2.1.2.5. В приводах рабочих органов должно быть предусмотрено устройство, позволяющее отключать рабочие органы от двигателя. Конструкция устройства должна исключать возможность самопроизвольного включения и выключения.</w:t>
      </w:r>
    </w:p>
    <w:bookmarkEnd w:id="2072"/>
    <w:bookmarkStart w:name="z2076" w:id="2073"/>
    <w:p>
      <w:pPr>
        <w:spacing w:after="0"/>
        <w:ind w:left="0"/>
        <w:jc w:val="both"/>
      </w:pPr>
      <w:r>
        <w:rPr>
          <w:rFonts w:ascii="Times New Roman"/>
          <w:b w:val="false"/>
          <w:i w:val="false"/>
          <w:color w:val="000000"/>
          <w:sz w:val="28"/>
        </w:rPr>
        <w:t>
      2.1.2.6. В машинах, при работе которых возникает опасность выброса обрабатываемого материала, рабочие органы или рабочая зона должны быть закрыты специальными защитными устройствами (кожухами).</w:t>
      </w:r>
    </w:p>
    <w:bookmarkEnd w:id="2073"/>
    <w:bookmarkStart w:name="z2077" w:id="2074"/>
    <w:p>
      <w:pPr>
        <w:spacing w:after="0"/>
        <w:ind w:left="0"/>
        <w:jc w:val="both"/>
      </w:pPr>
      <w:r>
        <w:rPr>
          <w:rFonts w:ascii="Times New Roman"/>
          <w:b w:val="false"/>
          <w:i w:val="false"/>
          <w:color w:val="000000"/>
          <w:sz w:val="28"/>
        </w:rPr>
        <w:t xml:space="preserve">
      2.1.2.7. Гидроприводы и другие гидравлические устройства машин должны соответствовать пункту 3.1 настоящего приложения. </w:t>
      </w:r>
    </w:p>
    <w:bookmarkEnd w:id="2074"/>
    <w:bookmarkStart w:name="z2078" w:id="2075"/>
    <w:p>
      <w:pPr>
        <w:spacing w:after="0"/>
        <w:ind w:left="0"/>
        <w:jc w:val="both"/>
      </w:pPr>
      <w:r>
        <w:rPr>
          <w:rFonts w:ascii="Times New Roman"/>
          <w:b w:val="false"/>
          <w:i w:val="false"/>
          <w:color w:val="000000"/>
          <w:sz w:val="28"/>
        </w:rPr>
        <w:t>
      2.1.2.8. Детали и сборочные единицы пневмо- и гидросистем следует располагать в местах, исключающих возможность их механического повреждения, или ограждать в необходимых случаях специальными защитными устройствами.</w:t>
      </w:r>
    </w:p>
    <w:bookmarkEnd w:id="2075"/>
    <w:bookmarkStart w:name="z2079" w:id="2076"/>
    <w:p>
      <w:pPr>
        <w:spacing w:after="0"/>
        <w:ind w:left="0"/>
        <w:jc w:val="both"/>
      </w:pPr>
      <w:r>
        <w:rPr>
          <w:rFonts w:ascii="Times New Roman"/>
          <w:b w:val="false"/>
          <w:i w:val="false"/>
          <w:color w:val="000000"/>
          <w:sz w:val="28"/>
        </w:rPr>
        <w:t>
      2.1.2.9. Конструкция пневмо- и гидросистем и рабочих органов должна обеспечивать безопасность обслуживающего персонала в случае их повреждения.</w:t>
      </w:r>
    </w:p>
    <w:bookmarkEnd w:id="2076"/>
    <w:bookmarkStart w:name="z2080" w:id="2077"/>
    <w:p>
      <w:pPr>
        <w:spacing w:after="0"/>
        <w:ind w:left="0"/>
        <w:jc w:val="both"/>
      </w:pPr>
      <w:r>
        <w:rPr>
          <w:rFonts w:ascii="Times New Roman"/>
          <w:b w:val="false"/>
          <w:i w:val="false"/>
          <w:color w:val="000000"/>
          <w:sz w:val="28"/>
        </w:rPr>
        <w:t>
      2.1.3. Требования к органам управления</w:t>
      </w:r>
    </w:p>
    <w:bookmarkEnd w:id="2077"/>
    <w:bookmarkStart w:name="z2081" w:id="2078"/>
    <w:p>
      <w:pPr>
        <w:spacing w:after="0"/>
        <w:ind w:left="0"/>
        <w:jc w:val="both"/>
      </w:pPr>
      <w:r>
        <w:rPr>
          <w:rFonts w:ascii="Times New Roman"/>
          <w:b w:val="false"/>
          <w:i w:val="false"/>
          <w:color w:val="000000"/>
          <w:sz w:val="28"/>
        </w:rPr>
        <w:t>
      2.1.3.1. Расстояние от рукояток рычагов управления (во всех положениях) до элементов рабочего места и между рукоятками рычагов, приводимых в движение кистью, должно быть не менее 50 мм; для приводимых в движение пальцами – не менее 25 мм.</w:t>
      </w:r>
    </w:p>
    <w:bookmarkEnd w:id="2078"/>
    <w:bookmarkStart w:name="z2082" w:id="2079"/>
    <w:p>
      <w:pPr>
        <w:spacing w:after="0"/>
        <w:ind w:left="0"/>
        <w:jc w:val="both"/>
      </w:pPr>
      <w:r>
        <w:rPr>
          <w:rFonts w:ascii="Times New Roman"/>
          <w:b w:val="false"/>
          <w:i w:val="false"/>
          <w:color w:val="000000"/>
          <w:sz w:val="28"/>
        </w:rPr>
        <w:t>
      Минимальная длина свободной части рычага вместе с рукояткой в любом положении должна быть не менее 50 мм, если он приводится в движение пальцами, и не менее 100 мм, если он приводится в движение кистью.</w:t>
      </w:r>
    </w:p>
    <w:bookmarkEnd w:id="2079"/>
    <w:bookmarkStart w:name="z2083" w:id="2080"/>
    <w:p>
      <w:pPr>
        <w:spacing w:after="0"/>
        <w:ind w:left="0"/>
        <w:jc w:val="both"/>
      </w:pPr>
      <w:r>
        <w:rPr>
          <w:rFonts w:ascii="Times New Roman"/>
          <w:b w:val="false"/>
          <w:i w:val="false"/>
          <w:color w:val="000000"/>
          <w:sz w:val="28"/>
        </w:rPr>
        <w:t>
      2.1.3.2. Размеры, форма и угол наклона опорной поверхности педали должны обеспечивать устойчивое положение ноги оператора. Угол разворота от продольной оси сиденья опорных площадок педалей, приводимых в действие стопой ноги, не должен превышать 15</w:t>
      </w:r>
      <w:r>
        <w:rPr>
          <w:rFonts w:ascii="Times New Roman"/>
          <w:b w:val="false"/>
          <w:i w:val="false"/>
          <w:color w:val="000000"/>
          <w:vertAlign w:val="superscript"/>
        </w:rPr>
        <w:t>0</w:t>
      </w:r>
      <w:r>
        <w:rPr>
          <w:rFonts w:ascii="Times New Roman"/>
          <w:b w:val="false"/>
          <w:i w:val="false"/>
          <w:color w:val="000000"/>
          <w:sz w:val="28"/>
        </w:rPr>
        <w:t>. Педали должны иметь поверхность, которая препятствует скольжению и легко очищается.</w:t>
      </w:r>
    </w:p>
    <w:bookmarkEnd w:id="2080"/>
    <w:bookmarkStart w:name="z2084" w:id="2081"/>
    <w:p>
      <w:pPr>
        <w:spacing w:after="0"/>
        <w:ind w:left="0"/>
        <w:jc w:val="both"/>
      </w:pPr>
      <w:r>
        <w:rPr>
          <w:rFonts w:ascii="Times New Roman"/>
          <w:b w:val="false"/>
          <w:i w:val="false"/>
          <w:color w:val="000000"/>
          <w:sz w:val="28"/>
        </w:rPr>
        <w:t>
      Ширина педали должна быть, мм, не менее:</w:t>
      </w:r>
    </w:p>
    <w:bookmarkEnd w:id="2081"/>
    <w:bookmarkStart w:name="z2085" w:id="2082"/>
    <w:p>
      <w:pPr>
        <w:spacing w:after="0"/>
        <w:ind w:left="0"/>
        <w:jc w:val="both"/>
      </w:pPr>
      <w:r>
        <w:rPr>
          <w:rFonts w:ascii="Times New Roman"/>
          <w:b w:val="false"/>
          <w:i w:val="false"/>
          <w:color w:val="000000"/>
          <w:sz w:val="28"/>
        </w:rPr>
        <w:t>
      40, если усилие нажатия на педаль не более 60 Н;</w:t>
      </w:r>
    </w:p>
    <w:bookmarkEnd w:id="2082"/>
    <w:bookmarkStart w:name="z2086" w:id="2083"/>
    <w:p>
      <w:pPr>
        <w:spacing w:after="0"/>
        <w:ind w:left="0"/>
        <w:jc w:val="both"/>
      </w:pPr>
      <w:r>
        <w:rPr>
          <w:rFonts w:ascii="Times New Roman"/>
          <w:b w:val="false"/>
          <w:i w:val="false"/>
          <w:color w:val="000000"/>
          <w:sz w:val="28"/>
        </w:rPr>
        <w:t>
      60, если усилие нажатия на педаль более 60 Н.</w:t>
      </w:r>
    </w:p>
    <w:bookmarkEnd w:id="2083"/>
    <w:bookmarkStart w:name="z2087" w:id="2084"/>
    <w:p>
      <w:pPr>
        <w:spacing w:after="0"/>
        <w:ind w:left="0"/>
        <w:jc w:val="both"/>
      </w:pPr>
      <w:r>
        <w:rPr>
          <w:rFonts w:ascii="Times New Roman"/>
          <w:b w:val="false"/>
          <w:i w:val="false"/>
          <w:color w:val="000000"/>
          <w:sz w:val="28"/>
        </w:rPr>
        <w:t>
      Просвет между расположенными рядом педалями должен быть, мм, не менее:</w:t>
      </w:r>
    </w:p>
    <w:bookmarkEnd w:id="2084"/>
    <w:bookmarkStart w:name="z2088" w:id="2085"/>
    <w:p>
      <w:pPr>
        <w:spacing w:after="0"/>
        <w:ind w:left="0"/>
        <w:jc w:val="both"/>
      </w:pPr>
      <w:r>
        <w:rPr>
          <w:rFonts w:ascii="Times New Roman"/>
          <w:b w:val="false"/>
          <w:i w:val="false"/>
          <w:color w:val="000000"/>
          <w:sz w:val="28"/>
        </w:rPr>
        <w:t>
      20, если усилие нажатия на педаль не более 60 Н;</w:t>
      </w:r>
    </w:p>
    <w:bookmarkEnd w:id="2085"/>
    <w:bookmarkStart w:name="z2089" w:id="2086"/>
    <w:p>
      <w:pPr>
        <w:spacing w:after="0"/>
        <w:ind w:left="0"/>
        <w:jc w:val="both"/>
      </w:pPr>
      <w:r>
        <w:rPr>
          <w:rFonts w:ascii="Times New Roman"/>
          <w:b w:val="false"/>
          <w:i w:val="false"/>
          <w:color w:val="000000"/>
          <w:sz w:val="28"/>
        </w:rPr>
        <w:t>
      50, если усилие нажатия на педаль более 60 Н.</w:t>
      </w:r>
    </w:p>
    <w:bookmarkEnd w:id="2086"/>
    <w:bookmarkStart w:name="z2090" w:id="2087"/>
    <w:p>
      <w:pPr>
        <w:spacing w:after="0"/>
        <w:ind w:left="0"/>
        <w:jc w:val="both"/>
      </w:pPr>
      <w:r>
        <w:rPr>
          <w:rFonts w:ascii="Times New Roman"/>
          <w:b w:val="false"/>
          <w:i w:val="false"/>
          <w:color w:val="000000"/>
          <w:sz w:val="28"/>
        </w:rPr>
        <w:t>
      2.1.3.3. Усилия на органах управления должны быть:</w:t>
      </w:r>
    </w:p>
    <w:bookmarkEnd w:id="2087"/>
    <w:bookmarkStart w:name="z2091" w:id="2088"/>
    <w:p>
      <w:pPr>
        <w:spacing w:after="0"/>
        <w:ind w:left="0"/>
        <w:jc w:val="both"/>
      </w:pPr>
      <w:r>
        <w:rPr>
          <w:rFonts w:ascii="Times New Roman"/>
          <w:b w:val="false"/>
          <w:i w:val="false"/>
          <w:color w:val="000000"/>
          <w:sz w:val="28"/>
        </w:rPr>
        <w:t>
      2.1.3.3.1. На органах управления рабочим оборудованием, используемым в каждом рабочем цикле, не более: 60 Н – для рычагов, маховиков управления и штурвалов, 120 Н – для педалей;</w:t>
      </w:r>
    </w:p>
    <w:bookmarkEnd w:id="2088"/>
    <w:bookmarkStart w:name="z2092" w:id="2089"/>
    <w:p>
      <w:pPr>
        <w:spacing w:after="0"/>
        <w:ind w:left="0"/>
        <w:jc w:val="both"/>
      </w:pPr>
      <w:r>
        <w:rPr>
          <w:rFonts w:ascii="Times New Roman"/>
          <w:b w:val="false"/>
          <w:i w:val="false"/>
          <w:color w:val="000000"/>
          <w:sz w:val="28"/>
        </w:rPr>
        <w:t>
      2.1.3.3.2. На органах управления, используемых не более пяти раз в смену, не более 200 Н для рычагов, маховиков управления и штурвалов, 300 Н – для педалей;</w:t>
      </w:r>
    </w:p>
    <w:bookmarkEnd w:id="2089"/>
    <w:bookmarkStart w:name="z2093" w:id="2090"/>
    <w:p>
      <w:pPr>
        <w:spacing w:after="0"/>
        <w:ind w:left="0"/>
        <w:jc w:val="both"/>
      </w:pPr>
      <w:r>
        <w:rPr>
          <w:rFonts w:ascii="Times New Roman"/>
          <w:b w:val="false"/>
          <w:i w:val="false"/>
          <w:color w:val="000000"/>
          <w:sz w:val="28"/>
        </w:rPr>
        <w:t>
      2.1.3.3.3. На маховиках ручного привода арматуры трубопроводов в момент запирания запорного органа (или страгивания при открытии) – не более 450 Н.</w:t>
      </w:r>
    </w:p>
    <w:bookmarkEnd w:id="2090"/>
    <w:bookmarkStart w:name="z2094" w:id="2091"/>
    <w:p>
      <w:pPr>
        <w:spacing w:after="0"/>
        <w:ind w:left="0"/>
        <w:jc w:val="both"/>
      </w:pPr>
      <w:r>
        <w:rPr>
          <w:rFonts w:ascii="Times New Roman"/>
          <w:b w:val="false"/>
          <w:i w:val="false"/>
          <w:color w:val="000000"/>
          <w:sz w:val="28"/>
        </w:rPr>
        <w:t>
      2.1.3.4. Органы управления должны возвращаться в нейтральное положение сразу после прекращения оператором воздействия на них, если только управление машиной или ее рабочим оборудованием не требует иного.</w:t>
      </w:r>
    </w:p>
    <w:bookmarkEnd w:id="2091"/>
    <w:bookmarkStart w:name="z2095" w:id="2092"/>
    <w:p>
      <w:pPr>
        <w:spacing w:after="0"/>
        <w:ind w:left="0"/>
        <w:jc w:val="both"/>
      </w:pPr>
      <w:r>
        <w:rPr>
          <w:rFonts w:ascii="Times New Roman"/>
          <w:b w:val="false"/>
          <w:i w:val="false"/>
          <w:color w:val="000000"/>
          <w:sz w:val="28"/>
        </w:rPr>
        <w:t>
      2.1.3.5. Органы управления, воздействие на которые одновременно или не в установленной последовательности может приводить к аварийной ситуации или повреждению машины, должны взаимно блокироваться.</w:t>
      </w:r>
    </w:p>
    <w:bookmarkEnd w:id="2092"/>
    <w:bookmarkStart w:name="z2096" w:id="2093"/>
    <w:p>
      <w:pPr>
        <w:spacing w:after="0"/>
        <w:ind w:left="0"/>
        <w:jc w:val="both"/>
      </w:pPr>
      <w:r>
        <w:rPr>
          <w:rFonts w:ascii="Times New Roman"/>
          <w:b w:val="false"/>
          <w:i w:val="false"/>
          <w:color w:val="000000"/>
          <w:sz w:val="28"/>
        </w:rPr>
        <w:t>
      Блокировка не должна распространяться на органы управления, служащие для остановки машины или любого элемента оборудования.</w:t>
      </w:r>
    </w:p>
    <w:bookmarkEnd w:id="2093"/>
    <w:bookmarkStart w:name="z2097" w:id="2094"/>
    <w:p>
      <w:pPr>
        <w:spacing w:after="0"/>
        <w:ind w:left="0"/>
        <w:jc w:val="both"/>
      </w:pPr>
      <w:r>
        <w:rPr>
          <w:rFonts w:ascii="Times New Roman"/>
          <w:b w:val="false"/>
          <w:i w:val="false"/>
          <w:color w:val="000000"/>
          <w:sz w:val="28"/>
        </w:rPr>
        <w:t>
      2.1.3.6. Конструкция органов управления должна исключать их самопроизвольное включение.</w:t>
      </w:r>
    </w:p>
    <w:bookmarkEnd w:id="2094"/>
    <w:bookmarkStart w:name="z2098" w:id="2095"/>
    <w:p>
      <w:pPr>
        <w:spacing w:after="0"/>
        <w:ind w:left="0"/>
        <w:jc w:val="both"/>
      </w:pPr>
      <w:r>
        <w:rPr>
          <w:rFonts w:ascii="Times New Roman"/>
          <w:b w:val="false"/>
          <w:i w:val="false"/>
          <w:color w:val="000000"/>
          <w:sz w:val="28"/>
        </w:rPr>
        <w:t>
      2.1.3.7. Элементы органов управления, с которыми соприкасаются руки оператора или обслуживающего персонала, следует изготавливать из материала с теплопроводностью не более 0,2 Вт/(м · К), или они должны иметь покрытие из такого материала толщиной не менее 0,5 мм.</w:t>
      </w:r>
    </w:p>
    <w:bookmarkEnd w:id="2095"/>
    <w:bookmarkStart w:name="z2099" w:id="2096"/>
    <w:p>
      <w:pPr>
        <w:spacing w:after="0"/>
        <w:ind w:left="0"/>
        <w:jc w:val="both"/>
      </w:pPr>
      <w:r>
        <w:rPr>
          <w:rFonts w:ascii="Times New Roman"/>
          <w:b w:val="false"/>
          <w:i w:val="false"/>
          <w:color w:val="000000"/>
          <w:sz w:val="28"/>
        </w:rPr>
        <w:t>
      2.1.4. Требования к рабочему месту оператора, кабине и ее оборудованию</w:t>
      </w:r>
    </w:p>
    <w:bookmarkEnd w:id="2096"/>
    <w:bookmarkStart w:name="z2100" w:id="2097"/>
    <w:p>
      <w:pPr>
        <w:spacing w:after="0"/>
        <w:ind w:left="0"/>
        <w:jc w:val="both"/>
      </w:pPr>
      <w:r>
        <w:rPr>
          <w:rFonts w:ascii="Times New Roman"/>
          <w:b w:val="false"/>
          <w:i w:val="false"/>
          <w:color w:val="000000"/>
          <w:sz w:val="28"/>
        </w:rPr>
        <w:t>
      2.1.4.1. Постоянное рабочее место оператора самоходных машин должно быть оборудовано сиденьем со спинкой.</w:t>
      </w:r>
    </w:p>
    <w:bookmarkEnd w:id="2097"/>
    <w:bookmarkStart w:name="z2101" w:id="2098"/>
    <w:p>
      <w:pPr>
        <w:spacing w:after="0"/>
        <w:ind w:left="0"/>
        <w:jc w:val="both"/>
      </w:pPr>
      <w:r>
        <w:rPr>
          <w:rFonts w:ascii="Times New Roman"/>
          <w:b w:val="false"/>
          <w:i w:val="false"/>
          <w:color w:val="000000"/>
          <w:sz w:val="28"/>
        </w:rPr>
        <w:t>
      2.1.4.2. Сиденье должно иметь размеры, мм, не менее:</w:t>
      </w:r>
    </w:p>
    <w:bookmarkEnd w:id="2098"/>
    <w:bookmarkStart w:name="z2102" w:id="2099"/>
    <w:p>
      <w:pPr>
        <w:spacing w:after="0"/>
        <w:ind w:left="0"/>
        <w:jc w:val="both"/>
      </w:pPr>
      <w:r>
        <w:rPr>
          <w:rFonts w:ascii="Times New Roman"/>
          <w:b w:val="false"/>
          <w:i w:val="false"/>
          <w:color w:val="000000"/>
          <w:sz w:val="28"/>
        </w:rPr>
        <w:t>
      400 – ширина;</w:t>
      </w:r>
    </w:p>
    <w:bookmarkEnd w:id="2099"/>
    <w:bookmarkStart w:name="z2103" w:id="2100"/>
    <w:p>
      <w:pPr>
        <w:spacing w:after="0"/>
        <w:ind w:left="0"/>
        <w:jc w:val="both"/>
      </w:pPr>
      <w:r>
        <w:rPr>
          <w:rFonts w:ascii="Times New Roman"/>
          <w:b w:val="false"/>
          <w:i w:val="false"/>
          <w:color w:val="000000"/>
          <w:sz w:val="28"/>
        </w:rPr>
        <w:t>
      380 – глубина;</w:t>
      </w:r>
    </w:p>
    <w:bookmarkEnd w:id="2100"/>
    <w:bookmarkStart w:name="z2104" w:id="2101"/>
    <w:p>
      <w:pPr>
        <w:spacing w:after="0"/>
        <w:ind w:left="0"/>
        <w:jc w:val="both"/>
      </w:pPr>
      <w:r>
        <w:rPr>
          <w:rFonts w:ascii="Times New Roman"/>
          <w:b w:val="false"/>
          <w:i w:val="false"/>
          <w:color w:val="000000"/>
          <w:sz w:val="28"/>
        </w:rPr>
        <w:t>
      350 – высота передней кромки подушки сиденья от пола.</w:t>
      </w:r>
    </w:p>
    <w:bookmarkEnd w:id="2101"/>
    <w:bookmarkStart w:name="z2105" w:id="2102"/>
    <w:p>
      <w:pPr>
        <w:spacing w:after="0"/>
        <w:ind w:left="0"/>
        <w:jc w:val="both"/>
      </w:pPr>
      <w:r>
        <w:rPr>
          <w:rFonts w:ascii="Times New Roman"/>
          <w:b w:val="false"/>
          <w:i w:val="false"/>
          <w:color w:val="000000"/>
          <w:sz w:val="28"/>
        </w:rPr>
        <w:t>
      2.1.4.3. Покрытия подушек сидений следует изготавливать из умягченного воздухопроницаемого нетоксичного материала.</w:t>
      </w:r>
    </w:p>
    <w:bookmarkEnd w:id="2102"/>
    <w:bookmarkStart w:name="z2106" w:id="2103"/>
    <w:p>
      <w:pPr>
        <w:spacing w:after="0"/>
        <w:ind w:left="0"/>
        <w:jc w:val="both"/>
      </w:pPr>
      <w:r>
        <w:rPr>
          <w:rFonts w:ascii="Times New Roman"/>
          <w:b w:val="false"/>
          <w:i w:val="false"/>
          <w:color w:val="000000"/>
          <w:sz w:val="28"/>
        </w:rPr>
        <w:t>
      2.1.4.4. Конструкция сиденья должна обеспечивать регулировку в продольном и вертикальном направлениях, а также изменение угла наклона спинки.</w:t>
      </w:r>
    </w:p>
    <w:bookmarkEnd w:id="2103"/>
    <w:bookmarkStart w:name="z2107" w:id="2104"/>
    <w:p>
      <w:pPr>
        <w:spacing w:after="0"/>
        <w:ind w:left="0"/>
        <w:jc w:val="both"/>
      </w:pPr>
      <w:r>
        <w:rPr>
          <w:rFonts w:ascii="Times New Roman"/>
          <w:b w:val="false"/>
          <w:i w:val="false"/>
          <w:color w:val="000000"/>
          <w:sz w:val="28"/>
        </w:rPr>
        <w:t>
      2.1.4.5. Для машин с реверсивным постом управления должен обеспечиваться поворот сиденья на 180</w:t>
      </w:r>
      <w:r>
        <w:rPr>
          <w:rFonts w:ascii="Times New Roman"/>
          <w:b w:val="false"/>
          <w:i w:val="false"/>
          <w:color w:val="000000"/>
          <w:vertAlign w:val="superscript"/>
        </w:rPr>
        <w:t>0</w:t>
      </w:r>
      <w:r>
        <w:rPr>
          <w:rFonts w:ascii="Times New Roman"/>
          <w:b w:val="false"/>
          <w:i w:val="false"/>
          <w:color w:val="000000"/>
          <w:sz w:val="28"/>
        </w:rPr>
        <w:t xml:space="preserve"> с фиксацией его в рабочих положениях.</w:t>
      </w:r>
    </w:p>
    <w:bookmarkEnd w:id="2104"/>
    <w:bookmarkStart w:name="z2108" w:id="2105"/>
    <w:p>
      <w:pPr>
        <w:spacing w:after="0"/>
        <w:ind w:left="0"/>
        <w:jc w:val="both"/>
      </w:pPr>
      <w:r>
        <w:rPr>
          <w:rFonts w:ascii="Times New Roman"/>
          <w:b w:val="false"/>
          <w:i w:val="false"/>
          <w:color w:val="000000"/>
          <w:sz w:val="28"/>
        </w:rPr>
        <w:t>
      2.1.4.6. С рабочего места оператора должна быть обеспечена возможность наблюдения рабочего оборудования в его основных технологических и транспортных положениях, а также рабочей зоны машины.</w:t>
      </w:r>
    </w:p>
    <w:bookmarkEnd w:id="2105"/>
    <w:bookmarkStart w:name="z2109" w:id="2106"/>
    <w:p>
      <w:pPr>
        <w:spacing w:after="0"/>
        <w:ind w:left="0"/>
        <w:jc w:val="both"/>
      </w:pPr>
      <w:r>
        <w:rPr>
          <w:rFonts w:ascii="Times New Roman"/>
          <w:b w:val="false"/>
          <w:i w:val="false"/>
          <w:color w:val="000000"/>
          <w:sz w:val="28"/>
        </w:rPr>
        <w:t>
      При невозможности обеспечения визуального контроля за органами рабочего оборудования они должны быть оборудованы маркерами или указателями положения, просматриваемыми с рабочего места оператора.</w:t>
      </w:r>
    </w:p>
    <w:bookmarkEnd w:id="2106"/>
    <w:bookmarkStart w:name="z2110" w:id="2107"/>
    <w:p>
      <w:pPr>
        <w:spacing w:after="0"/>
        <w:ind w:left="0"/>
        <w:jc w:val="both"/>
      </w:pPr>
      <w:r>
        <w:rPr>
          <w:rFonts w:ascii="Times New Roman"/>
          <w:b w:val="false"/>
          <w:i w:val="false"/>
          <w:color w:val="000000"/>
          <w:sz w:val="28"/>
        </w:rPr>
        <w:t>
      2.1.4.7. Панель контрольных приборов следует располагать в месте, удобном для наблюдения с рабочего места оператора.</w:t>
      </w:r>
    </w:p>
    <w:bookmarkEnd w:id="2107"/>
    <w:bookmarkStart w:name="z2111" w:id="2108"/>
    <w:p>
      <w:pPr>
        <w:spacing w:after="0"/>
        <w:ind w:left="0"/>
        <w:jc w:val="both"/>
      </w:pPr>
      <w:r>
        <w:rPr>
          <w:rFonts w:ascii="Times New Roman"/>
          <w:b w:val="false"/>
          <w:i w:val="false"/>
          <w:color w:val="000000"/>
          <w:sz w:val="28"/>
        </w:rPr>
        <w:t>
      При отсутствии кабины панель контрольных приборов должна закрываться съемным (откидным) щитком, снабженным запорным устройством, препятствующим доступ к ним посторонних лиц на неохраняемой стоянке.</w:t>
      </w:r>
    </w:p>
    <w:bookmarkEnd w:id="2108"/>
    <w:bookmarkStart w:name="z2112" w:id="2109"/>
    <w:p>
      <w:pPr>
        <w:spacing w:after="0"/>
        <w:ind w:left="0"/>
        <w:jc w:val="both"/>
      </w:pPr>
      <w:r>
        <w:rPr>
          <w:rFonts w:ascii="Times New Roman"/>
          <w:b w:val="false"/>
          <w:i w:val="false"/>
          <w:color w:val="000000"/>
          <w:sz w:val="28"/>
        </w:rPr>
        <w:t>
      2.1.4.8. Пол в передней части рабочей площадки (кабины), если на машине не предусмотрены педали управления, должен иметь наклонные упоры или опорные площадки для ног под углом 25</w:t>
      </w:r>
      <w:r>
        <w:rPr>
          <w:rFonts w:ascii="Times New Roman"/>
          <w:b w:val="false"/>
          <w:i w:val="false"/>
          <w:color w:val="000000"/>
          <w:vertAlign w:val="superscript"/>
        </w:rPr>
        <w:t>0</w:t>
      </w:r>
      <w:r>
        <w:rPr>
          <w:rFonts w:ascii="Times New Roman"/>
          <w:b w:val="false"/>
          <w:i w:val="false"/>
          <w:color w:val="000000"/>
          <w:sz w:val="28"/>
        </w:rPr>
        <w:t>- 40</w:t>
      </w:r>
      <w:r>
        <w:rPr>
          <w:rFonts w:ascii="Times New Roman"/>
          <w:b w:val="false"/>
          <w:i w:val="false"/>
          <w:color w:val="000000"/>
          <w:vertAlign w:val="superscript"/>
        </w:rPr>
        <w:t>0</w:t>
      </w:r>
      <w:r>
        <w:rPr>
          <w:rFonts w:ascii="Times New Roman"/>
          <w:b w:val="false"/>
          <w:i w:val="false"/>
          <w:color w:val="000000"/>
          <w:sz w:val="28"/>
        </w:rPr>
        <w:t>. Размеры их должны обеспечивать устойчивое положение ноги оператора.</w:t>
      </w:r>
    </w:p>
    <w:bookmarkEnd w:id="2109"/>
    <w:bookmarkStart w:name="z2113" w:id="2110"/>
    <w:p>
      <w:pPr>
        <w:spacing w:after="0"/>
        <w:ind w:left="0"/>
        <w:jc w:val="both"/>
      </w:pPr>
      <w:r>
        <w:rPr>
          <w:rFonts w:ascii="Times New Roman"/>
          <w:b w:val="false"/>
          <w:i w:val="false"/>
          <w:color w:val="000000"/>
          <w:sz w:val="28"/>
        </w:rPr>
        <w:t>
      2.1.4.9. Двери кабин машин должны иметь замки, запирающиеся на ключ, и фиксатор для удержания их в крайнем открытом положении. Допускается устанавливать замок на одной двери при наличии на другой двери внутреннего запора.</w:t>
      </w:r>
    </w:p>
    <w:bookmarkEnd w:id="2110"/>
    <w:bookmarkStart w:name="z2114" w:id="2111"/>
    <w:p>
      <w:pPr>
        <w:spacing w:after="0"/>
        <w:ind w:left="0"/>
        <w:jc w:val="both"/>
      </w:pPr>
      <w:r>
        <w:rPr>
          <w:rFonts w:ascii="Times New Roman"/>
          <w:b w:val="false"/>
          <w:i w:val="false"/>
          <w:color w:val="000000"/>
          <w:sz w:val="28"/>
        </w:rPr>
        <w:t>
      2.1.4.10. Аварийные люки (при их наличии) должны иметь внутренние запоры и открываться без помощи инструмента.</w:t>
      </w:r>
    </w:p>
    <w:bookmarkEnd w:id="2111"/>
    <w:bookmarkStart w:name="z2115" w:id="2112"/>
    <w:p>
      <w:pPr>
        <w:spacing w:after="0"/>
        <w:ind w:left="0"/>
        <w:jc w:val="both"/>
      </w:pPr>
      <w:r>
        <w:rPr>
          <w:rFonts w:ascii="Times New Roman"/>
          <w:b w:val="false"/>
          <w:i w:val="false"/>
          <w:color w:val="000000"/>
          <w:sz w:val="28"/>
        </w:rPr>
        <w:t>
      2.1.4.11. Кабины должны иметь световые проемы не менее чем с трех сторон. Для остекления кабины должно применяться стекло соответствующее Правилам ООН № 43.</w:t>
      </w:r>
    </w:p>
    <w:bookmarkEnd w:id="2112"/>
    <w:bookmarkStart w:name="z2116" w:id="2113"/>
    <w:p>
      <w:pPr>
        <w:spacing w:after="0"/>
        <w:ind w:left="0"/>
        <w:jc w:val="both"/>
      </w:pPr>
      <w:r>
        <w:rPr>
          <w:rFonts w:ascii="Times New Roman"/>
          <w:b w:val="false"/>
          <w:i w:val="false"/>
          <w:color w:val="000000"/>
          <w:sz w:val="28"/>
        </w:rPr>
        <w:t>
      2.1.4.12. Открывающиеся окна должны фиксироваться в нужном положении.</w:t>
      </w:r>
    </w:p>
    <w:bookmarkEnd w:id="2113"/>
    <w:bookmarkStart w:name="z2117" w:id="2114"/>
    <w:p>
      <w:pPr>
        <w:spacing w:after="0"/>
        <w:ind w:left="0"/>
        <w:jc w:val="both"/>
      </w:pPr>
      <w:r>
        <w:rPr>
          <w:rFonts w:ascii="Times New Roman"/>
          <w:b w:val="false"/>
          <w:i w:val="false"/>
          <w:color w:val="000000"/>
          <w:sz w:val="28"/>
        </w:rPr>
        <w:t>
      2.1.4.13. Во время работы открытые окна и двери не должны выступать за габариты машины.</w:t>
      </w:r>
    </w:p>
    <w:bookmarkEnd w:id="2114"/>
    <w:bookmarkStart w:name="z2118" w:id="2115"/>
    <w:p>
      <w:pPr>
        <w:spacing w:after="0"/>
        <w:ind w:left="0"/>
        <w:jc w:val="both"/>
      </w:pPr>
      <w:r>
        <w:rPr>
          <w:rFonts w:ascii="Times New Roman"/>
          <w:b w:val="false"/>
          <w:i w:val="false"/>
          <w:color w:val="000000"/>
          <w:sz w:val="28"/>
        </w:rPr>
        <w:t>
      2.1.4.14. У ветрового стекла кабин должен быть солнцезащитный щиток и стеклоочиститель с автономным приводом.</w:t>
      </w:r>
    </w:p>
    <w:bookmarkEnd w:id="2115"/>
    <w:bookmarkStart w:name="z2119" w:id="2116"/>
    <w:p>
      <w:pPr>
        <w:spacing w:after="0"/>
        <w:ind w:left="0"/>
        <w:jc w:val="both"/>
      </w:pPr>
      <w:r>
        <w:rPr>
          <w:rFonts w:ascii="Times New Roman"/>
          <w:b w:val="false"/>
          <w:i w:val="false"/>
          <w:color w:val="000000"/>
          <w:sz w:val="28"/>
        </w:rPr>
        <w:t>
      Видимость через ветровое стекло должна быть обеспечена во всем диапазоне рабочих температур.</w:t>
      </w:r>
    </w:p>
    <w:bookmarkEnd w:id="2116"/>
    <w:bookmarkStart w:name="z2120" w:id="2117"/>
    <w:p>
      <w:pPr>
        <w:spacing w:after="0"/>
        <w:ind w:left="0"/>
        <w:jc w:val="both"/>
      </w:pPr>
      <w:r>
        <w:rPr>
          <w:rFonts w:ascii="Times New Roman"/>
          <w:b w:val="false"/>
          <w:i w:val="false"/>
          <w:color w:val="000000"/>
          <w:sz w:val="28"/>
        </w:rPr>
        <w:t>
      2.1.4.15. Кабины машин должны быть оборудованы зеркалом заднего вида.</w:t>
      </w:r>
    </w:p>
    <w:bookmarkEnd w:id="2117"/>
    <w:bookmarkStart w:name="z2121" w:id="2118"/>
    <w:p>
      <w:pPr>
        <w:spacing w:after="0"/>
        <w:ind w:left="0"/>
        <w:jc w:val="both"/>
      </w:pPr>
      <w:r>
        <w:rPr>
          <w:rFonts w:ascii="Times New Roman"/>
          <w:b w:val="false"/>
          <w:i w:val="false"/>
          <w:color w:val="000000"/>
          <w:sz w:val="28"/>
        </w:rPr>
        <w:t>
      2.1.4.16. Кабины машин должны быть оборудованы плафонами внутреннего освещения с автономным включением.</w:t>
      </w:r>
    </w:p>
    <w:bookmarkEnd w:id="2118"/>
    <w:bookmarkStart w:name="z2122" w:id="2119"/>
    <w:p>
      <w:pPr>
        <w:spacing w:after="0"/>
        <w:ind w:left="0"/>
        <w:jc w:val="both"/>
      </w:pPr>
      <w:r>
        <w:rPr>
          <w:rFonts w:ascii="Times New Roman"/>
          <w:b w:val="false"/>
          <w:i w:val="false"/>
          <w:color w:val="000000"/>
          <w:sz w:val="28"/>
        </w:rPr>
        <w:t>
      Освещенность на уровне пульта управления и панели приборов от внутреннего освещения кабины должна быть не менее 5 лк.</w:t>
      </w:r>
    </w:p>
    <w:bookmarkEnd w:id="2119"/>
    <w:bookmarkStart w:name="z2123" w:id="2120"/>
    <w:p>
      <w:pPr>
        <w:spacing w:after="0"/>
        <w:ind w:left="0"/>
        <w:jc w:val="both"/>
      </w:pPr>
      <w:r>
        <w:rPr>
          <w:rFonts w:ascii="Times New Roman"/>
          <w:b w:val="false"/>
          <w:i w:val="false"/>
          <w:color w:val="000000"/>
          <w:sz w:val="28"/>
        </w:rPr>
        <w:t>
      2.1.4.17. Самоходные машины должны иметь место для аптечки первой помощи (автомобильной).</w:t>
      </w:r>
    </w:p>
    <w:bookmarkEnd w:id="2120"/>
    <w:bookmarkStart w:name="z2124" w:id="2121"/>
    <w:p>
      <w:pPr>
        <w:spacing w:after="0"/>
        <w:ind w:left="0"/>
        <w:jc w:val="both"/>
      </w:pPr>
      <w:r>
        <w:rPr>
          <w:rFonts w:ascii="Times New Roman"/>
          <w:b w:val="false"/>
          <w:i w:val="false"/>
          <w:color w:val="000000"/>
          <w:sz w:val="28"/>
        </w:rPr>
        <w:t>
      Снятие и извлечение аптечки должно осуществляться без применения инструмента.</w:t>
      </w:r>
    </w:p>
    <w:bookmarkEnd w:id="2121"/>
    <w:bookmarkStart w:name="z2125" w:id="2122"/>
    <w:p>
      <w:pPr>
        <w:spacing w:after="0"/>
        <w:ind w:left="0"/>
        <w:jc w:val="both"/>
      </w:pPr>
      <w:r>
        <w:rPr>
          <w:rFonts w:ascii="Times New Roman"/>
          <w:b w:val="false"/>
          <w:i w:val="false"/>
          <w:color w:val="000000"/>
          <w:sz w:val="28"/>
        </w:rPr>
        <w:t>
      При наличии кабины место для аптечки должно быть размещено внутри кабины.</w:t>
      </w:r>
    </w:p>
    <w:bookmarkEnd w:id="2122"/>
    <w:bookmarkStart w:name="z2126" w:id="2123"/>
    <w:p>
      <w:pPr>
        <w:spacing w:after="0"/>
        <w:ind w:left="0"/>
        <w:jc w:val="both"/>
      </w:pPr>
      <w:r>
        <w:rPr>
          <w:rFonts w:ascii="Times New Roman"/>
          <w:b w:val="false"/>
          <w:i w:val="false"/>
          <w:color w:val="000000"/>
          <w:sz w:val="28"/>
        </w:rPr>
        <w:t>
      2.1.5. Требования к параметрам микроклимата в кабинах машин</w:t>
      </w:r>
    </w:p>
    <w:bookmarkEnd w:id="2123"/>
    <w:bookmarkStart w:name="z2127" w:id="2124"/>
    <w:p>
      <w:pPr>
        <w:spacing w:after="0"/>
        <w:ind w:left="0"/>
        <w:jc w:val="both"/>
      </w:pPr>
      <w:r>
        <w:rPr>
          <w:rFonts w:ascii="Times New Roman"/>
          <w:b w:val="false"/>
          <w:i w:val="false"/>
          <w:color w:val="000000"/>
          <w:sz w:val="28"/>
        </w:rPr>
        <w:t>
      2.1.5.1. Кабины машин должны иметь теплоизоляцию и быть оборудованы средствами нормализации микроклимата в теплое и холодное время года. В кабине оператора при ее закрытых дверях должен быть обеспечен необходимый воздухообмен, для чего могут быть использованы приточный вентилятор или кондиционер, открывающиеся окна и открывающиеся люки, в том числе предназначенные для аварийного выхода. При использовании открывающихся окон и люков они должны фиксироваться в нужном положении.</w:t>
      </w:r>
    </w:p>
    <w:bookmarkEnd w:id="2124"/>
    <w:bookmarkStart w:name="z2128" w:id="2125"/>
    <w:p>
      <w:pPr>
        <w:spacing w:after="0"/>
        <w:ind w:left="0"/>
        <w:jc w:val="both"/>
      </w:pPr>
      <w:r>
        <w:rPr>
          <w:rFonts w:ascii="Times New Roman"/>
          <w:b w:val="false"/>
          <w:i w:val="false"/>
          <w:color w:val="000000"/>
          <w:sz w:val="28"/>
        </w:rPr>
        <w:t xml:space="preserve">
      2.1.5.2. Должны выполняться требования пункта 6 </w:t>
      </w:r>
      <w:r>
        <w:rPr>
          <w:rFonts w:ascii="Times New Roman"/>
          <w:b w:val="false"/>
          <w:i w:val="false"/>
          <w:color w:val="000000"/>
          <w:sz w:val="28"/>
        </w:rPr>
        <w:t>приложения № 3</w:t>
      </w:r>
      <w:r>
        <w:rPr>
          <w:rFonts w:ascii="Times New Roman"/>
          <w:b w:val="false"/>
          <w:i w:val="false"/>
          <w:color w:val="000000"/>
          <w:sz w:val="28"/>
        </w:rPr>
        <w:t xml:space="preserve"> настоящего технического регламента.</w:t>
      </w:r>
    </w:p>
    <w:bookmarkEnd w:id="2125"/>
    <w:bookmarkStart w:name="z2129" w:id="2126"/>
    <w:p>
      <w:pPr>
        <w:spacing w:after="0"/>
        <w:ind w:left="0"/>
        <w:jc w:val="both"/>
      </w:pPr>
      <w:r>
        <w:rPr>
          <w:rFonts w:ascii="Times New Roman"/>
          <w:b w:val="false"/>
          <w:i w:val="false"/>
          <w:color w:val="000000"/>
          <w:sz w:val="28"/>
        </w:rPr>
        <w:t>
      2.1.6. Требования к электрооборудованию, освещению и сигнализации</w:t>
      </w:r>
    </w:p>
    <w:bookmarkEnd w:id="2126"/>
    <w:bookmarkStart w:name="z2130" w:id="2127"/>
    <w:p>
      <w:pPr>
        <w:spacing w:after="0"/>
        <w:ind w:left="0"/>
        <w:jc w:val="both"/>
      </w:pPr>
      <w:r>
        <w:rPr>
          <w:rFonts w:ascii="Times New Roman"/>
          <w:b w:val="false"/>
          <w:i w:val="false"/>
          <w:color w:val="000000"/>
          <w:sz w:val="28"/>
        </w:rPr>
        <w:t>
      2.1.6.1. Электропроводка в местах перехода через острые углы и кромки деталей, а также шарнирные соединения должна иметь дополнительную изоляцию от механических повреждений.</w:t>
      </w:r>
    </w:p>
    <w:bookmarkEnd w:id="2127"/>
    <w:bookmarkStart w:name="z2131" w:id="2128"/>
    <w:p>
      <w:pPr>
        <w:spacing w:after="0"/>
        <w:ind w:left="0"/>
        <w:jc w:val="both"/>
      </w:pPr>
      <w:r>
        <w:rPr>
          <w:rFonts w:ascii="Times New Roman"/>
          <w:b w:val="false"/>
          <w:i w:val="false"/>
          <w:color w:val="000000"/>
          <w:sz w:val="28"/>
        </w:rPr>
        <w:t>
      2.1.6.2. Монтаж и крепление электропроводки должны исключать возможность повреждения ее изоляции.</w:t>
      </w:r>
    </w:p>
    <w:bookmarkEnd w:id="2128"/>
    <w:bookmarkStart w:name="z2132" w:id="2129"/>
    <w:p>
      <w:pPr>
        <w:spacing w:after="0"/>
        <w:ind w:left="0"/>
        <w:jc w:val="both"/>
      </w:pPr>
      <w:r>
        <w:rPr>
          <w:rFonts w:ascii="Times New Roman"/>
          <w:b w:val="false"/>
          <w:i w:val="false"/>
          <w:color w:val="000000"/>
          <w:sz w:val="28"/>
        </w:rPr>
        <w:t>
      2.1.6.3. Система электрооборудования должна иметь устройство для отключения аккумуляторной батареи.</w:t>
      </w:r>
    </w:p>
    <w:bookmarkEnd w:id="2129"/>
    <w:bookmarkStart w:name="z2133" w:id="2130"/>
    <w:p>
      <w:pPr>
        <w:spacing w:after="0"/>
        <w:ind w:left="0"/>
        <w:jc w:val="both"/>
      </w:pPr>
      <w:r>
        <w:rPr>
          <w:rFonts w:ascii="Times New Roman"/>
          <w:b w:val="false"/>
          <w:i w:val="false"/>
          <w:color w:val="000000"/>
          <w:sz w:val="28"/>
        </w:rPr>
        <w:t>
      2.1.6.4. При использовании машины в технологическом режиме установленные на ней внешние световые приборы должны обеспечивать освещенность рабочих органов и рабочей зоны на расстоянии 20 м.</w:t>
      </w:r>
    </w:p>
    <w:bookmarkEnd w:id="2130"/>
    <w:bookmarkStart w:name="z2134" w:id="2131"/>
    <w:p>
      <w:pPr>
        <w:spacing w:after="0"/>
        <w:ind w:left="0"/>
        <w:jc w:val="both"/>
      </w:pPr>
      <w:r>
        <w:rPr>
          <w:rFonts w:ascii="Times New Roman"/>
          <w:b w:val="false"/>
          <w:i w:val="false"/>
          <w:color w:val="000000"/>
          <w:sz w:val="28"/>
        </w:rPr>
        <w:t>
      2.1.6.5. Самоходные колесные машины, передвигающиеся по дорогам общего пользования со скоростью 20 км/ч и более и имеющие ширину более 2,55 м, а также машины, предназначенные для выполнения работ на проезжей части автодорог, должны быть оборудованы специальными световыми сигналами (проблесковыми маячками) желтого или оранжевого цвета.</w:t>
      </w:r>
    </w:p>
    <w:bookmarkEnd w:id="2131"/>
    <w:bookmarkStart w:name="z2135" w:id="2132"/>
    <w:p>
      <w:pPr>
        <w:spacing w:after="0"/>
        <w:ind w:left="0"/>
        <w:jc w:val="both"/>
      </w:pPr>
      <w:r>
        <w:rPr>
          <w:rFonts w:ascii="Times New Roman"/>
          <w:b w:val="false"/>
          <w:i w:val="false"/>
          <w:color w:val="000000"/>
          <w:sz w:val="28"/>
        </w:rPr>
        <w:t>
      Количество и расположение проблесковых маячков должны обеспечивать их видимость на угол 360</w:t>
      </w:r>
      <w:r>
        <w:rPr>
          <w:rFonts w:ascii="Times New Roman"/>
          <w:b w:val="false"/>
          <w:i w:val="false"/>
          <w:color w:val="000000"/>
          <w:vertAlign w:val="superscript"/>
        </w:rPr>
        <w:t>0</w:t>
      </w:r>
      <w:r>
        <w:rPr>
          <w:rFonts w:ascii="Times New Roman"/>
          <w:b w:val="false"/>
          <w:i w:val="false"/>
          <w:color w:val="000000"/>
          <w:sz w:val="28"/>
        </w:rPr>
        <w:t xml:space="preserve"> в горизонтальной плоскости, проходящей через центр источника излучения света.</w:t>
      </w:r>
    </w:p>
    <w:bookmarkEnd w:id="2132"/>
    <w:bookmarkStart w:name="z2136" w:id="2133"/>
    <w:p>
      <w:pPr>
        <w:spacing w:after="0"/>
        <w:ind w:left="0"/>
        <w:jc w:val="both"/>
      </w:pPr>
      <w:r>
        <w:rPr>
          <w:rFonts w:ascii="Times New Roman"/>
          <w:b w:val="false"/>
          <w:i w:val="false"/>
          <w:color w:val="000000"/>
          <w:sz w:val="28"/>
        </w:rPr>
        <w:t>
      2.1.6.6. На самоходных машинах должна быть установлена звуковая сигнализация, включаемая с рабочего места оператора.</w:t>
      </w:r>
    </w:p>
    <w:bookmarkEnd w:id="2133"/>
    <w:bookmarkStart w:name="z2137" w:id="2134"/>
    <w:p>
      <w:pPr>
        <w:spacing w:after="0"/>
        <w:ind w:left="0"/>
        <w:jc w:val="both"/>
      </w:pPr>
      <w:r>
        <w:rPr>
          <w:rFonts w:ascii="Times New Roman"/>
          <w:b w:val="false"/>
          <w:i w:val="false"/>
          <w:color w:val="000000"/>
          <w:sz w:val="28"/>
        </w:rPr>
        <w:t>
      2.1.7. Пожарная безопасность</w:t>
      </w:r>
    </w:p>
    <w:bookmarkEnd w:id="2134"/>
    <w:bookmarkStart w:name="z2138" w:id="2135"/>
    <w:p>
      <w:pPr>
        <w:spacing w:after="0"/>
        <w:ind w:left="0"/>
        <w:jc w:val="both"/>
      </w:pPr>
      <w:r>
        <w:rPr>
          <w:rFonts w:ascii="Times New Roman"/>
          <w:b w:val="false"/>
          <w:i w:val="false"/>
          <w:color w:val="000000"/>
          <w:sz w:val="28"/>
        </w:rPr>
        <w:t>
      2.1.7.1. Элементы шумо- и теплоизоляции, внутренняя обивка и пол кабины должны быть изготовлены из огнестойкого материала, который имеет линейную скорость распространения фронта пламени не более 250 мм/мин.</w:t>
      </w:r>
    </w:p>
    <w:bookmarkEnd w:id="2135"/>
    <w:bookmarkStart w:name="z2139" w:id="2136"/>
    <w:p>
      <w:pPr>
        <w:spacing w:after="0"/>
        <w:ind w:left="0"/>
        <w:jc w:val="both"/>
      </w:pPr>
      <w:r>
        <w:rPr>
          <w:rFonts w:ascii="Times New Roman"/>
          <w:b w:val="false"/>
          <w:i w:val="false"/>
          <w:color w:val="000000"/>
          <w:sz w:val="28"/>
        </w:rPr>
        <w:t>
      2.1.7.2. На самоходных машинах в легкодоступном месте должно быть предусмотрено устройство для крепления огнетушителя, конструкция которого должна обеспечивать снятие его без применения инструмента.</w:t>
      </w:r>
    </w:p>
    <w:bookmarkEnd w:id="2136"/>
    <w:bookmarkStart w:name="z2140" w:id="2137"/>
    <w:p>
      <w:pPr>
        <w:spacing w:after="0"/>
        <w:ind w:left="0"/>
        <w:jc w:val="both"/>
      </w:pPr>
      <w:r>
        <w:rPr>
          <w:rFonts w:ascii="Times New Roman"/>
          <w:b w:val="false"/>
          <w:i w:val="false"/>
          <w:color w:val="000000"/>
          <w:sz w:val="28"/>
        </w:rPr>
        <w:t>
      2.2. Требования к охране труда и эргономике</w:t>
      </w:r>
    </w:p>
    <w:bookmarkEnd w:id="2137"/>
    <w:bookmarkStart w:name="z2141" w:id="2138"/>
    <w:p>
      <w:pPr>
        <w:spacing w:after="0"/>
        <w:ind w:left="0"/>
        <w:jc w:val="both"/>
      </w:pPr>
      <w:r>
        <w:rPr>
          <w:rFonts w:ascii="Times New Roman"/>
          <w:b w:val="false"/>
          <w:i w:val="false"/>
          <w:color w:val="000000"/>
          <w:sz w:val="28"/>
        </w:rPr>
        <w:t>
      2.2.1. Органы управления и системы специализированных кузовов должны соответствовать требованиям пункта 3.2 настоящего приложения.</w:t>
      </w:r>
    </w:p>
    <w:bookmarkEnd w:id="2138"/>
    <w:bookmarkStart w:name="z2142" w:id="2139"/>
    <w:p>
      <w:pPr>
        <w:spacing w:after="0"/>
        <w:ind w:left="0"/>
        <w:jc w:val="both"/>
      </w:pPr>
      <w:r>
        <w:rPr>
          <w:rFonts w:ascii="Times New Roman"/>
          <w:b w:val="false"/>
          <w:i w:val="false"/>
          <w:color w:val="000000"/>
          <w:sz w:val="28"/>
        </w:rPr>
        <w:t>
      2.2.2. Органы управления, воздействие на которые одновременно или не в установленной очередности может приводить к аварийной ситуации или повреждению оборудования, должны взаимно блокироваться.</w:t>
      </w:r>
    </w:p>
    <w:bookmarkEnd w:id="2139"/>
    <w:bookmarkStart w:name="z2143" w:id="2140"/>
    <w:p>
      <w:pPr>
        <w:spacing w:after="0"/>
        <w:ind w:left="0"/>
        <w:jc w:val="both"/>
      </w:pPr>
      <w:r>
        <w:rPr>
          <w:rFonts w:ascii="Times New Roman"/>
          <w:b w:val="false"/>
          <w:i w:val="false"/>
          <w:color w:val="000000"/>
          <w:sz w:val="28"/>
        </w:rPr>
        <w:t xml:space="preserve">
      Блокировка не должна распространяться на органы управления, служащие для остановки оборудования или любого его элемента. </w:t>
      </w:r>
    </w:p>
    <w:bookmarkEnd w:id="2140"/>
    <w:bookmarkStart w:name="z2144" w:id="2141"/>
    <w:p>
      <w:pPr>
        <w:spacing w:after="0"/>
        <w:ind w:left="0"/>
        <w:jc w:val="both"/>
      </w:pPr>
      <w:r>
        <w:rPr>
          <w:rFonts w:ascii="Times New Roman"/>
          <w:b w:val="false"/>
          <w:i w:val="false"/>
          <w:color w:val="000000"/>
          <w:sz w:val="28"/>
        </w:rPr>
        <w:t>
      2.2.3. Конструкция органа управления должна исключать возможность его перемещения из установленного положения вследствие вибрации машины.</w:t>
      </w:r>
    </w:p>
    <w:bookmarkEnd w:id="2141"/>
    <w:bookmarkStart w:name="z2145" w:id="2142"/>
    <w:p>
      <w:pPr>
        <w:spacing w:after="0"/>
        <w:ind w:left="0"/>
        <w:jc w:val="both"/>
      </w:pPr>
      <w:r>
        <w:rPr>
          <w:rFonts w:ascii="Times New Roman"/>
          <w:b w:val="false"/>
          <w:i w:val="false"/>
          <w:color w:val="000000"/>
          <w:sz w:val="28"/>
        </w:rPr>
        <w:t>
      2.2.4. Органы управления элементами конструкций прерывного действия после прекращения воздействия на них должны вернуться в нейтральное положение в течение не более 1 с. Если резкая остановка может привести к аварийной ситуации или повреждению машины, то это значение может быть повышено до 2 с.</w:t>
      </w:r>
    </w:p>
    <w:bookmarkEnd w:id="2142"/>
    <w:bookmarkStart w:name="z2146" w:id="2143"/>
    <w:p>
      <w:pPr>
        <w:spacing w:after="0"/>
        <w:ind w:left="0"/>
        <w:jc w:val="both"/>
      </w:pPr>
      <w:r>
        <w:rPr>
          <w:rFonts w:ascii="Times New Roman"/>
          <w:b w:val="false"/>
          <w:i w:val="false"/>
          <w:color w:val="000000"/>
          <w:sz w:val="28"/>
        </w:rPr>
        <w:t>
      2.2.5. Органы управления и контрольно-сигнальные устройства специализированных кузовов должны располагаться отдельно от органов управления и контрольно-сигнальных устройств для управления непосредственно автомобилем.</w:t>
      </w:r>
    </w:p>
    <w:bookmarkEnd w:id="2143"/>
    <w:bookmarkStart w:name="z2147" w:id="2144"/>
    <w:p>
      <w:pPr>
        <w:spacing w:after="0"/>
        <w:ind w:left="0"/>
        <w:jc w:val="both"/>
      </w:pPr>
      <w:r>
        <w:rPr>
          <w:rFonts w:ascii="Times New Roman"/>
          <w:b w:val="false"/>
          <w:i w:val="false"/>
          <w:color w:val="000000"/>
          <w:sz w:val="28"/>
        </w:rPr>
        <w:t>
      2.2.6. Аварийные органы управления должны быть без зрительного контроля различимыми от других органов управления.</w:t>
      </w:r>
    </w:p>
    <w:bookmarkEnd w:id="2144"/>
    <w:bookmarkStart w:name="z2148" w:id="2145"/>
    <w:p>
      <w:pPr>
        <w:spacing w:after="0"/>
        <w:ind w:left="0"/>
        <w:jc w:val="both"/>
      </w:pPr>
      <w:r>
        <w:rPr>
          <w:rFonts w:ascii="Times New Roman"/>
          <w:b w:val="false"/>
          <w:i w:val="false"/>
          <w:color w:val="000000"/>
          <w:sz w:val="28"/>
        </w:rPr>
        <w:t>
      2.2.7. Для обозначения режимов работы механизмов, которые могут создавать опасность для находящихся вблизи людей, должны применяться предупреждающие или аварийные световые и (или) акустические сигналы.</w:t>
      </w:r>
    </w:p>
    <w:bookmarkEnd w:id="2145"/>
    <w:bookmarkStart w:name="z2149" w:id="2146"/>
    <w:p>
      <w:pPr>
        <w:spacing w:after="0"/>
        <w:ind w:left="0"/>
        <w:jc w:val="both"/>
      </w:pPr>
      <w:r>
        <w:rPr>
          <w:rFonts w:ascii="Times New Roman"/>
          <w:b w:val="false"/>
          <w:i w:val="false"/>
          <w:color w:val="000000"/>
          <w:sz w:val="28"/>
        </w:rPr>
        <w:t>
      2.2.8. Приборы освещения должны быть расположены так, чтобы они даже при наиболее неблагоприятных условиях не ослепляли оператора оборудования, причем отраженный свет не должен препятствовать наблюдению за работой оборудования с рабочего места оператора.</w:t>
      </w:r>
    </w:p>
    <w:bookmarkEnd w:id="2146"/>
    <w:bookmarkStart w:name="z2150" w:id="2147"/>
    <w:p>
      <w:pPr>
        <w:spacing w:after="0"/>
        <w:ind w:left="0"/>
        <w:jc w:val="both"/>
      </w:pPr>
      <w:r>
        <w:rPr>
          <w:rFonts w:ascii="Times New Roman"/>
          <w:b w:val="false"/>
          <w:i w:val="false"/>
          <w:color w:val="000000"/>
          <w:sz w:val="28"/>
        </w:rPr>
        <w:t>
      2.2.9. Ограждение в любой точке должно выдерживать сосредоточенное усилие 1000 Н, направленное к источнику опасности. Безопасное расстояние от источника опасности, даже при упругой деформации ограждения, должно быть соблюдено. Усилие такой же величины, но противоположного направления не должно вызывать пластической деформации ограждения.</w:t>
      </w:r>
    </w:p>
    <w:bookmarkEnd w:id="2147"/>
    <w:bookmarkStart w:name="z2151" w:id="2148"/>
    <w:p>
      <w:pPr>
        <w:spacing w:after="0"/>
        <w:ind w:left="0"/>
        <w:jc w:val="both"/>
      </w:pPr>
      <w:r>
        <w:rPr>
          <w:rFonts w:ascii="Times New Roman"/>
          <w:b w:val="false"/>
          <w:i w:val="false"/>
          <w:color w:val="000000"/>
          <w:sz w:val="28"/>
        </w:rPr>
        <w:t>
      2.2.10. Если требуется привод механизмов при движении автомобиля, то органы управления должны быть расположены в кабине водителя, причем они должны быть вне зоны действия, связанной с управлением непосредственно автомобилем.</w:t>
      </w:r>
    </w:p>
    <w:bookmarkEnd w:id="2148"/>
    <w:bookmarkStart w:name="z2152" w:id="2149"/>
    <w:p>
      <w:pPr>
        <w:spacing w:after="0"/>
        <w:ind w:left="0"/>
        <w:jc w:val="both"/>
      </w:pPr>
      <w:r>
        <w:rPr>
          <w:rFonts w:ascii="Times New Roman"/>
          <w:b w:val="false"/>
          <w:i w:val="false"/>
          <w:color w:val="000000"/>
          <w:sz w:val="28"/>
        </w:rPr>
        <w:t>
      2.2.11. Если привод механизмов осуществляется на неподвижном автомобиле, то пост управления должен быть расположен так, чтобы оператор видел всю рабочую площадку.</w:t>
      </w:r>
    </w:p>
    <w:bookmarkEnd w:id="2149"/>
    <w:bookmarkStart w:name="z2153" w:id="2150"/>
    <w:p>
      <w:pPr>
        <w:spacing w:after="0"/>
        <w:ind w:left="0"/>
        <w:jc w:val="both"/>
      </w:pPr>
      <w:r>
        <w:rPr>
          <w:rFonts w:ascii="Times New Roman"/>
          <w:b w:val="false"/>
          <w:i w:val="false"/>
          <w:color w:val="000000"/>
          <w:sz w:val="28"/>
        </w:rPr>
        <w:t>
      2.2.12. Шумовые характеристики на посту управления должны соответствовать пункту 3.3 настоящего приложения.</w:t>
      </w:r>
    </w:p>
    <w:bookmarkEnd w:id="2150"/>
    <w:bookmarkStart w:name="z2154" w:id="2151"/>
    <w:p>
      <w:pPr>
        <w:spacing w:after="0"/>
        <w:ind w:left="0"/>
        <w:jc w:val="both"/>
      </w:pPr>
      <w:r>
        <w:rPr>
          <w:rFonts w:ascii="Times New Roman"/>
          <w:b w:val="false"/>
          <w:i w:val="false"/>
          <w:color w:val="000000"/>
          <w:sz w:val="28"/>
        </w:rPr>
        <w:t>
      2.2.13. Гидравлический привод должен иметь масляный бак (бак гидравлической жидкости), оснащенный заправочным отверстием с фильтром, клапаном, выравнивающим давление воздуха, указателем уровня, магнитным фильтром.</w:t>
      </w:r>
    </w:p>
    <w:bookmarkEnd w:id="2151"/>
    <w:bookmarkStart w:name="z2155" w:id="2152"/>
    <w:p>
      <w:pPr>
        <w:spacing w:after="0"/>
        <w:ind w:left="0"/>
        <w:jc w:val="both"/>
      </w:pPr>
      <w:r>
        <w:rPr>
          <w:rFonts w:ascii="Times New Roman"/>
          <w:b w:val="false"/>
          <w:i w:val="false"/>
          <w:color w:val="000000"/>
          <w:sz w:val="28"/>
        </w:rPr>
        <w:t>
      2.2.14. Баки, в которых при работе может возникать избыточное давление, превышающее 0,07 МПа, должны оснащаться предохранительным клапаном, а также устройством, исключающим возможность открывания заправочного или очистительного отверстий бака при наличии в нем избыточного давления. Давление в баке должно быть указано вблизи заправочного отверстия.</w:t>
      </w:r>
    </w:p>
    <w:bookmarkEnd w:id="2152"/>
    <w:bookmarkStart w:name="z2156" w:id="2153"/>
    <w:p>
      <w:pPr>
        <w:spacing w:after="0"/>
        <w:ind w:left="0"/>
        <w:jc w:val="both"/>
      </w:pPr>
      <w:r>
        <w:rPr>
          <w:rFonts w:ascii="Times New Roman"/>
          <w:b w:val="false"/>
          <w:i w:val="false"/>
          <w:color w:val="000000"/>
          <w:sz w:val="28"/>
        </w:rPr>
        <w:t>
      2.2.15. Предохранительные клапаны и выходные патрубки пневмосистемы должны быть расположены так, чтобы выходящий из них воздух ни прямо, ни отраженно не был направлен на оператора. Предохранительные устройства не должны замерзать при низкой температуре. Допускается применение только автоматического размораживающего устройства.</w:t>
      </w:r>
    </w:p>
    <w:bookmarkEnd w:id="2153"/>
    <w:bookmarkStart w:name="z2157" w:id="2154"/>
    <w:p>
      <w:pPr>
        <w:spacing w:after="0"/>
        <w:ind w:left="0"/>
        <w:jc w:val="both"/>
      </w:pPr>
      <w:r>
        <w:rPr>
          <w:rFonts w:ascii="Times New Roman"/>
          <w:b w:val="false"/>
          <w:i w:val="false"/>
          <w:color w:val="000000"/>
          <w:sz w:val="28"/>
        </w:rPr>
        <w:t>
      2.2.16. Воздушные баллоны и узлы пневмосистемы должны удовлетворять требованиям, предъявляемым к сосудам, работающим под давлением.</w:t>
      </w:r>
    </w:p>
    <w:bookmarkEnd w:id="2154"/>
    <w:bookmarkStart w:name="z2158" w:id="2155"/>
    <w:p>
      <w:pPr>
        <w:spacing w:after="0"/>
        <w:ind w:left="0"/>
        <w:jc w:val="both"/>
      </w:pPr>
      <w:r>
        <w:rPr>
          <w:rFonts w:ascii="Times New Roman"/>
          <w:b w:val="false"/>
          <w:i w:val="false"/>
          <w:color w:val="000000"/>
          <w:sz w:val="28"/>
        </w:rPr>
        <w:t>
      2.2.17. Использование пневмосистемы тормозов автомобиля для привода вспомогательного оборудования допускается только в том случае, если обеспечено, чтобы при любом режиме работы вспомогательного оборудования сохранялось такое давление и количество воздуха в пневмосистеме тормозов, которое достаточно для торможения автомобиля с эффективностью аварийного торможения.</w:t>
      </w:r>
    </w:p>
    <w:bookmarkEnd w:id="2155"/>
    <w:bookmarkStart w:name="z2159" w:id="2156"/>
    <w:p>
      <w:pPr>
        <w:spacing w:after="0"/>
        <w:ind w:left="0"/>
        <w:jc w:val="both"/>
      </w:pPr>
      <w:r>
        <w:rPr>
          <w:rFonts w:ascii="Times New Roman"/>
          <w:b w:val="false"/>
          <w:i w:val="false"/>
          <w:color w:val="000000"/>
          <w:sz w:val="28"/>
        </w:rPr>
        <w:t>
      2.2.18. Гидроцилиндры одностороннего действия, в которых перемещение вверх осуществляется за счет давления в системе, а перемещение вниз – под действием массы поднятого элемента, должны иметь регулировочный клапан, который при любом режиме обеспечивает скорость опускания любой точки поднятого элемента, не превышающую 0,3 м/с.</w:t>
      </w:r>
    </w:p>
    <w:bookmarkEnd w:id="2156"/>
    <w:bookmarkStart w:name="z2160" w:id="2157"/>
    <w:p>
      <w:pPr>
        <w:spacing w:after="0"/>
        <w:ind w:left="0"/>
        <w:jc w:val="both"/>
      </w:pPr>
      <w:r>
        <w:rPr>
          <w:rFonts w:ascii="Times New Roman"/>
          <w:b w:val="false"/>
          <w:i w:val="false"/>
          <w:color w:val="000000"/>
          <w:sz w:val="28"/>
        </w:rPr>
        <w:t>
      Для предотвращения критических случаев должен устанавливаться автоматический клапан, препятствующий самопроизвольному вытеканию жидкости из гидроцилиндра.</w:t>
      </w:r>
    </w:p>
    <w:bookmarkEnd w:id="2157"/>
    <w:bookmarkStart w:name="z2161" w:id="2158"/>
    <w:p>
      <w:pPr>
        <w:spacing w:after="0"/>
        <w:ind w:left="0"/>
        <w:jc w:val="both"/>
      </w:pPr>
      <w:r>
        <w:rPr>
          <w:rFonts w:ascii="Times New Roman"/>
          <w:b w:val="false"/>
          <w:i w:val="false"/>
          <w:color w:val="000000"/>
          <w:sz w:val="28"/>
        </w:rPr>
        <w:t>
      2.2.19. Гидроцилиндры двустороннего действия должны применяться в случае, если фиксация положения обеспечивается в обоих направлениях.</w:t>
      </w:r>
    </w:p>
    <w:bookmarkEnd w:id="2158"/>
    <w:bookmarkStart w:name="z2162" w:id="2159"/>
    <w:p>
      <w:pPr>
        <w:spacing w:after="0"/>
        <w:ind w:left="0"/>
        <w:jc w:val="both"/>
      </w:pPr>
      <w:r>
        <w:rPr>
          <w:rFonts w:ascii="Times New Roman"/>
          <w:b w:val="false"/>
          <w:i w:val="false"/>
          <w:color w:val="000000"/>
          <w:sz w:val="28"/>
        </w:rPr>
        <w:t>
      2.2.20. У пневматического оборудования необходимо применять только механическую фиксацию положения.</w:t>
      </w:r>
    </w:p>
    <w:bookmarkEnd w:id="2159"/>
    <w:bookmarkStart w:name="z2163" w:id="2160"/>
    <w:p>
      <w:pPr>
        <w:spacing w:after="0"/>
        <w:ind w:left="0"/>
        <w:jc w:val="both"/>
      </w:pPr>
      <w:r>
        <w:rPr>
          <w:rFonts w:ascii="Times New Roman"/>
          <w:b w:val="false"/>
          <w:i w:val="false"/>
          <w:color w:val="000000"/>
          <w:sz w:val="28"/>
        </w:rPr>
        <w:t>
      2.3. Требования к цветам сигнальным, знакам безопасности и разметке</w:t>
      </w:r>
    </w:p>
    <w:bookmarkEnd w:id="2160"/>
    <w:p>
      <w:pPr>
        <w:spacing w:after="0"/>
        <w:ind w:left="0"/>
        <w:jc w:val="both"/>
      </w:pPr>
      <w:r>
        <w:rPr>
          <w:rFonts w:ascii="Times New Roman"/>
          <w:b w:val="false"/>
          <w:i w:val="false"/>
          <w:color w:val="000000"/>
          <w:sz w:val="28"/>
        </w:rPr>
        <w:t>
      сигнальной</w:t>
      </w:r>
    </w:p>
    <w:bookmarkStart w:name="z2164" w:id="2161"/>
    <w:p>
      <w:pPr>
        <w:spacing w:after="0"/>
        <w:ind w:left="0"/>
        <w:jc w:val="both"/>
      </w:pPr>
      <w:r>
        <w:rPr>
          <w:rFonts w:ascii="Times New Roman"/>
          <w:b w:val="false"/>
          <w:i w:val="false"/>
          <w:color w:val="000000"/>
          <w:sz w:val="28"/>
        </w:rPr>
        <w:t>
      2.3.1. Сигнальные цвета, знаки безопасности и сигнальная разметка применяются для обеспечения однозначного понимания определенных требований, касающихся безопасности, сохранения жизни и здоровья людей, снижения материального ущерба, без применения слов или с их минимальным количеством.</w:t>
      </w:r>
    </w:p>
    <w:bookmarkEnd w:id="2161"/>
    <w:bookmarkStart w:name="z2165" w:id="2162"/>
    <w:p>
      <w:pPr>
        <w:spacing w:after="0"/>
        <w:ind w:left="0"/>
        <w:jc w:val="both"/>
      </w:pPr>
      <w:r>
        <w:rPr>
          <w:rFonts w:ascii="Times New Roman"/>
          <w:b w:val="false"/>
          <w:i w:val="false"/>
          <w:color w:val="000000"/>
          <w:sz w:val="28"/>
        </w:rPr>
        <w:t>
      2.3.2. Для предотвращения опасных ситуаций необходимо:</w:t>
      </w:r>
    </w:p>
    <w:bookmarkEnd w:id="2162"/>
    <w:bookmarkStart w:name="z2166" w:id="2163"/>
    <w:p>
      <w:pPr>
        <w:spacing w:after="0"/>
        <w:ind w:left="0"/>
        <w:jc w:val="both"/>
      </w:pPr>
      <w:r>
        <w:rPr>
          <w:rFonts w:ascii="Times New Roman"/>
          <w:b w:val="false"/>
          <w:i w:val="false"/>
          <w:color w:val="000000"/>
          <w:sz w:val="28"/>
        </w:rPr>
        <w:t>
      2.3.2.1. Обозначать виды опасности, опасные места и возможные опасные ситуации сигнальными цветами, знаками безопасности и сигнальной разметкой;</w:t>
      </w:r>
    </w:p>
    <w:bookmarkEnd w:id="2163"/>
    <w:bookmarkStart w:name="z2167" w:id="2164"/>
    <w:p>
      <w:pPr>
        <w:spacing w:after="0"/>
        <w:ind w:left="0"/>
        <w:jc w:val="both"/>
      </w:pPr>
      <w:r>
        <w:rPr>
          <w:rFonts w:ascii="Times New Roman"/>
          <w:b w:val="false"/>
          <w:i w:val="false"/>
          <w:color w:val="000000"/>
          <w:sz w:val="28"/>
        </w:rPr>
        <w:t>
      2.3.2.2. Обозначать с помощью знаков безопасности места размещения средств личной безопасности и средств, способствующих сокращению возможного материального ущерба в случаях возникновения пожара, аварий или других чрезвычайных ситуаций.</w:t>
      </w:r>
    </w:p>
    <w:bookmarkEnd w:id="2164"/>
    <w:bookmarkStart w:name="z2168" w:id="2165"/>
    <w:p>
      <w:pPr>
        <w:spacing w:after="0"/>
        <w:ind w:left="0"/>
        <w:jc w:val="both"/>
      </w:pPr>
      <w:r>
        <w:rPr>
          <w:rFonts w:ascii="Times New Roman"/>
          <w:b w:val="false"/>
          <w:i w:val="false"/>
          <w:color w:val="000000"/>
          <w:sz w:val="28"/>
        </w:rPr>
        <w:t>
      2.3.3. Окрашивание узлов и элементов оборудования, машин, механизмов и т.п. лакокрасочными материалами сигнальных цветов и нанесение на них сигнальной разметки должен проводить их изготовитель. В случае необходимости дополнительное окрашивание и нанесение сигнальной разметки на оборудование, машины, механизмы и т.п., находящиеся в эксплуатации, проводит организация, эксплуатирующая это оборудование, машины, механизмы.</w:t>
      </w:r>
    </w:p>
    <w:bookmarkEnd w:id="2165"/>
    <w:bookmarkStart w:name="z2169" w:id="2166"/>
    <w:p>
      <w:pPr>
        <w:spacing w:after="0"/>
        <w:ind w:left="0"/>
        <w:jc w:val="both"/>
      </w:pPr>
      <w:r>
        <w:rPr>
          <w:rFonts w:ascii="Times New Roman"/>
          <w:b w:val="false"/>
          <w:i w:val="false"/>
          <w:color w:val="000000"/>
          <w:sz w:val="28"/>
        </w:rPr>
        <w:t>
      Размещение (установку) знаков безопасности на оборудовании, машинах, механизмах должен проводить изготовитель. При необходимости, дополнительное размещение (установку) знаков безопасности на оборудовании, машинах, механизмах, находящихся в эксплуатации, проводит эксплуатирующая их организация.</w:t>
      </w:r>
    </w:p>
    <w:bookmarkEnd w:id="2166"/>
    <w:bookmarkStart w:name="z2170" w:id="2167"/>
    <w:p>
      <w:pPr>
        <w:spacing w:after="0"/>
        <w:ind w:left="0"/>
        <w:jc w:val="both"/>
      </w:pPr>
      <w:r>
        <w:rPr>
          <w:rFonts w:ascii="Times New Roman"/>
          <w:b w:val="false"/>
          <w:i w:val="false"/>
          <w:color w:val="000000"/>
          <w:sz w:val="28"/>
        </w:rPr>
        <w:t>
      2.3.4. Необходимо применять следующие сигнальные цвета: красный, желтый, зеленый, синий. Для усиления зрительного восприятия цветографических изображений знаков безопасности и сигнальной разметки сигнальные цвета следует применять в сочетании с контрастными цветами – белым или черным. Контрастные цвета необходимо использовать для выполнения графических символов и поясняющих надписей.</w:t>
      </w:r>
    </w:p>
    <w:bookmarkEnd w:id="2167"/>
    <w:bookmarkStart w:name="z2171" w:id="2168"/>
    <w:p>
      <w:pPr>
        <w:spacing w:after="0"/>
        <w:ind w:left="0"/>
        <w:jc w:val="both"/>
      </w:pPr>
      <w:r>
        <w:rPr>
          <w:rFonts w:ascii="Times New Roman"/>
          <w:b w:val="false"/>
          <w:i w:val="false"/>
          <w:color w:val="000000"/>
          <w:sz w:val="28"/>
        </w:rPr>
        <w:t>
      2.4. Требования к цветографическим схемам, опознавательным знакам,</w:t>
      </w:r>
    </w:p>
    <w:bookmarkEnd w:id="2168"/>
    <w:p>
      <w:pPr>
        <w:spacing w:after="0"/>
        <w:ind w:left="0"/>
        <w:jc w:val="both"/>
      </w:pPr>
      <w:r>
        <w:rPr>
          <w:rFonts w:ascii="Times New Roman"/>
          <w:b w:val="false"/>
          <w:i w:val="false"/>
          <w:color w:val="000000"/>
          <w:sz w:val="28"/>
        </w:rPr>
        <w:t>
      надписям, специальным световым и звуковым сигналам транспортных</w:t>
      </w:r>
    </w:p>
    <w:p>
      <w:pPr>
        <w:spacing w:after="0"/>
        <w:ind w:left="0"/>
        <w:jc w:val="both"/>
      </w:pPr>
      <w:r>
        <w:rPr>
          <w:rFonts w:ascii="Times New Roman"/>
          <w:b w:val="false"/>
          <w:i w:val="false"/>
          <w:color w:val="000000"/>
          <w:sz w:val="28"/>
        </w:rPr>
        <w:t>
      средств оперативных служб</w:t>
      </w:r>
    </w:p>
    <w:bookmarkStart w:name="z2172" w:id="2169"/>
    <w:p>
      <w:pPr>
        <w:spacing w:after="0"/>
        <w:ind w:left="0"/>
        <w:jc w:val="both"/>
      </w:pPr>
      <w:r>
        <w:rPr>
          <w:rFonts w:ascii="Times New Roman"/>
          <w:b w:val="false"/>
          <w:i w:val="false"/>
          <w:color w:val="000000"/>
          <w:sz w:val="28"/>
        </w:rPr>
        <w:t>
      2.4.1. Требования настоящего пункта распространяются на транспортные средства оперативных служб:</w:t>
      </w:r>
    </w:p>
    <w:bookmarkEnd w:id="2169"/>
    <w:bookmarkStart w:name="z2173" w:id="2170"/>
    <w:p>
      <w:pPr>
        <w:spacing w:after="0"/>
        <w:ind w:left="0"/>
        <w:jc w:val="both"/>
      </w:pPr>
      <w:r>
        <w:rPr>
          <w:rFonts w:ascii="Times New Roman"/>
          <w:b w:val="false"/>
          <w:i w:val="false"/>
          <w:color w:val="000000"/>
          <w:sz w:val="28"/>
        </w:rPr>
        <w:t>
      скорой медицинской помощи;</w:t>
      </w:r>
    </w:p>
    <w:bookmarkEnd w:id="2170"/>
    <w:bookmarkStart w:name="z2174" w:id="2171"/>
    <w:p>
      <w:pPr>
        <w:spacing w:after="0"/>
        <w:ind w:left="0"/>
        <w:jc w:val="both"/>
      </w:pPr>
      <w:r>
        <w:rPr>
          <w:rFonts w:ascii="Times New Roman"/>
          <w:b w:val="false"/>
          <w:i w:val="false"/>
          <w:color w:val="000000"/>
          <w:sz w:val="28"/>
        </w:rPr>
        <w:t>
      пожарной охраны;</w:t>
      </w:r>
    </w:p>
    <w:bookmarkEnd w:id="2171"/>
    <w:bookmarkStart w:name="z2175" w:id="2172"/>
    <w:p>
      <w:pPr>
        <w:spacing w:after="0"/>
        <w:ind w:left="0"/>
        <w:jc w:val="both"/>
      </w:pPr>
      <w:r>
        <w:rPr>
          <w:rFonts w:ascii="Times New Roman"/>
          <w:b w:val="false"/>
          <w:i w:val="false"/>
          <w:color w:val="000000"/>
          <w:sz w:val="28"/>
        </w:rPr>
        <w:t>
      органов охраны правопорядка и безопасности;</w:t>
      </w:r>
    </w:p>
    <w:bookmarkEnd w:id="2172"/>
    <w:bookmarkStart w:name="z2176" w:id="2173"/>
    <w:p>
      <w:pPr>
        <w:spacing w:after="0"/>
        <w:ind w:left="0"/>
        <w:jc w:val="both"/>
      </w:pPr>
      <w:r>
        <w:rPr>
          <w:rFonts w:ascii="Times New Roman"/>
          <w:b w:val="false"/>
          <w:i w:val="false"/>
          <w:color w:val="000000"/>
          <w:sz w:val="28"/>
        </w:rPr>
        <w:t>
      военной автомобильной инспекции (ВАИ);</w:t>
      </w:r>
    </w:p>
    <w:bookmarkEnd w:id="2173"/>
    <w:bookmarkStart w:name="z2177" w:id="2174"/>
    <w:p>
      <w:pPr>
        <w:spacing w:after="0"/>
        <w:ind w:left="0"/>
        <w:jc w:val="both"/>
      </w:pPr>
      <w:r>
        <w:rPr>
          <w:rFonts w:ascii="Times New Roman"/>
          <w:b w:val="false"/>
          <w:i w:val="false"/>
          <w:color w:val="000000"/>
          <w:sz w:val="28"/>
        </w:rPr>
        <w:t>
      аварийно-спасательных.</w:t>
      </w:r>
    </w:p>
    <w:bookmarkEnd w:id="2174"/>
    <w:bookmarkStart w:name="z2178" w:id="2175"/>
    <w:p>
      <w:pPr>
        <w:spacing w:after="0"/>
        <w:ind w:left="0"/>
        <w:jc w:val="both"/>
      </w:pPr>
      <w:r>
        <w:rPr>
          <w:rFonts w:ascii="Times New Roman"/>
          <w:b w:val="false"/>
          <w:i w:val="false"/>
          <w:color w:val="000000"/>
          <w:sz w:val="28"/>
        </w:rPr>
        <w:t>
      В части требований к специальным световым (проблесковым маячкам синего цвета) и звуковым сигналам требования настоящего пункта также распространяются на транспортные средства министерств, ведомств и организаций по перечню, утверждаемому правительствами государств – членов Таможенного союза, на которые, при отсутствии цветографических схем, могут устанавливаться специальные световые и звуковые сигналы.</w:t>
      </w:r>
    </w:p>
    <w:bookmarkEnd w:id="2175"/>
    <w:bookmarkStart w:name="z2179" w:id="2176"/>
    <w:p>
      <w:pPr>
        <w:spacing w:after="0"/>
        <w:ind w:left="0"/>
        <w:jc w:val="both"/>
      </w:pPr>
      <w:r>
        <w:rPr>
          <w:rFonts w:ascii="Times New Roman"/>
          <w:b w:val="false"/>
          <w:i w:val="false"/>
          <w:color w:val="000000"/>
          <w:sz w:val="28"/>
        </w:rPr>
        <w:t>
      2.4.2. Требования к цветографическим схемам</w:t>
      </w:r>
    </w:p>
    <w:bookmarkEnd w:id="2176"/>
    <w:bookmarkStart w:name="z2180" w:id="2177"/>
    <w:p>
      <w:pPr>
        <w:spacing w:after="0"/>
        <w:ind w:left="0"/>
        <w:jc w:val="both"/>
      </w:pPr>
      <w:r>
        <w:rPr>
          <w:rFonts w:ascii="Times New Roman"/>
          <w:b w:val="false"/>
          <w:i w:val="false"/>
          <w:color w:val="000000"/>
          <w:sz w:val="28"/>
        </w:rPr>
        <w:t>
      2.4.2.1. Состав цветографических схем</w:t>
      </w:r>
    </w:p>
    <w:bookmarkEnd w:id="2177"/>
    <w:bookmarkStart w:name="z2181" w:id="2178"/>
    <w:p>
      <w:pPr>
        <w:spacing w:after="0"/>
        <w:ind w:left="0"/>
        <w:jc w:val="both"/>
      </w:pPr>
      <w:r>
        <w:rPr>
          <w:rFonts w:ascii="Times New Roman"/>
          <w:b w:val="false"/>
          <w:i w:val="false"/>
          <w:color w:val="000000"/>
          <w:sz w:val="28"/>
        </w:rPr>
        <w:t>
      2.4.2.1.1. Цветографические схемы наружных поверхностей транспортных средств оперативных служб состоят из следующих элементов:</w:t>
      </w:r>
    </w:p>
    <w:bookmarkEnd w:id="2178"/>
    <w:bookmarkStart w:name="z2182" w:id="2179"/>
    <w:p>
      <w:pPr>
        <w:spacing w:after="0"/>
        <w:ind w:left="0"/>
        <w:jc w:val="both"/>
      </w:pPr>
      <w:r>
        <w:rPr>
          <w:rFonts w:ascii="Times New Roman"/>
          <w:b w:val="false"/>
          <w:i w:val="false"/>
          <w:color w:val="000000"/>
          <w:sz w:val="28"/>
        </w:rPr>
        <w:t>
      основного цвета наружных поверхностей транспортного средства;</w:t>
      </w:r>
    </w:p>
    <w:bookmarkEnd w:id="2179"/>
    <w:bookmarkStart w:name="z2183" w:id="2180"/>
    <w:p>
      <w:pPr>
        <w:spacing w:after="0"/>
        <w:ind w:left="0"/>
        <w:jc w:val="both"/>
      </w:pPr>
      <w:r>
        <w:rPr>
          <w:rFonts w:ascii="Times New Roman"/>
          <w:b w:val="false"/>
          <w:i w:val="false"/>
          <w:color w:val="000000"/>
          <w:sz w:val="28"/>
        </w:rPr>
        <w:t>
      декоративных полос;</w:t>
      </w:r>
    </w:p>
    <w:bookmarkEnd w:id="2180"/>
    <w:bookmarkStart w:name="z2184" w:id="2181"/>
    <w:p>
      <w:pPr>
        <w:spacing w:after="0"/>
        <w:ind w:left="0"/>
        <w:jc w:val="both"/>
      </w:pPr>
      <w:r>
        <w:rPr>
          <w:rFonts w:ascii="Times New Roman"/>
          <w:b w:val="false"/>
          <w:i w:val="false"/>
          <w:color w:val="000000"/>
          <w:sz w:val="28"/>
        </w:rPr>
        <w:t>
      информационных надписей;</w:t>
      </w:r>
    </w:p>
    <w:bookmarkEnd w:id="2181"/>
    <w:bookmarkStart w:name="z2185" w:id="2182"/>
    <w:p>
      <w:pPr>
        <w:spacing w:after="0"/>
        <w:ind w:left="0"/>
        <w:jc w:val="both"/>
      </w:pPr>
      <w:r>
        <w:rPr>
          <w:rFonts w:ascii="Times New Roman"/>
          <w:b w:val="false"/>
          <w:i w:val="false"/>
          <w:color w:val="000000"/>
          <w:sz w:val="28"/>
        </w:rPr>
        <w:t>
      опознавательных знаков.</w:t>
      </w:r>
    </w:p>
    <w:bookmarkEnd w:id="2182"/>
    <w:bookmarkStart w:name="z2186" w:id="2183"/>
    <w:p>
      <w:pPr>
        <w:spacing w:after="0"/>
        <w:ind w:left="0"/>
        <w:jc w:val="both"/>
      </w:pPr>
      <w:r>
        <w:rPr>
          <w:rFonts w:ascii="Times New Roman"/>
          <w:b w:val="false"/>
          <w:i w:val="false"/>
          <w:color w:val="000000"/>
          <w:sz w:val="28"/>
        </w:rPr>
        <w:t>
      2.4.2.1.2. На правую и левую стороны транспортных средств наносят одинаковые по виду, цвету, размеру и размещению цветографические схемы.</w:t>
      </w:r>
    </w:p>
    <w:bookmarkEnd w:id="2183"/>
    <w:bookmarkStart w:name="z2187" w:id="2184"/>
    <w:p>
      <w:pPr>
        <w:spacing w:after="0"/>
        <w:ind w:left="0"/>
        <w:jc w:val="both"/>
      </w:pPr>
      <w:r>
        <w:rPr>
          <w:rFonts w:ascii="Times New Roman"/>
          <w:b w:val="false"/>
          <w:i w:val="false"/>
          <w:color w:val="000000"/>
          <w:sz w:val="28"/>
        </w:rPr>
        <w:t xml:space="preserve">
      2.4.2.2. Цвета и размеры элементов, применяемые в цветографических схемах, а также содержание информационных надписей устанавливаются государствами – членами Таможенного союза. </w:t>
      </w:r>
    </w:p>
    <w:bookmarkEnd w:id="2184"/>
    <w:bookmarkStart w:name="z2188" w:id="2185"/>
    <w:p>
      <w:pPr>
        <w:spacing w:after="0"/>
        <w:ind w:left="0"/>
        <w:jc w:val="both"/>
      </w:pPr>
      <w:r>
        <w:rPr>
          <w:rFonts w:ascii="Times New Roman"/>
          <w:b w:val="false"/>
          <w:i w:val="false"/>
          <w:color w:val="000000"/>
          <w:sz w:val="28"/>
        </w:rPr>
        <w:t>
      2.4.2.3. Изображения и цвета гербов и эмблем должны соответствовать требованиям государственных нормативных правовых актов о порядке их применения, описании и изображении.</w:t>
      </w:r>
    </w:p>
    <w:bookmarkEnd w:id="2185"/>
    <w:bookmarkStart w:name="z2189" w:id="2186"/>
    <w:p>
      <w:pPr>
        <w:spacing w:after="0"/>
        <w:ind w:left="0"/>
        <w:jc w:val="both"/>
      </w:pPr>
      <w:r>
        <w:rPr>
          <w:rFonts w:ascii="Times New Roman"/>
          <w:b w:val="false"/>
          <w:i w:val="false"/>
          <w:color w:val="000000"/>
          <w:sz w:val="28"/>
        </w:rPr>
        <w:t>
      2.4.3. Требования к специальным световым и звуковым сигналам</w:t>
      </w:r>
    </w:p>
    <w:bookmarkEnd w:id="2186"/>
    <w:bookmarkStart w:name="z2190" w:id="2187"/>
    <w:p>
      <w:pPr>
        <w:spacing w:after="0"/>
        <w:ind w:left="0"/>
        <w:jc w:val="both"/>
      </w:pPr>
      <w:r>
        <w:rPr>
          <w:rFonts w:ascii="Times New Roman"/>
          <w:b w:val="false"/>
          <w:i w:val="false"/>
          <w:color w:val="000000"/>
          <w:sz w:val="28"/>
        </w:rPr>
        <w:t>
      2.4.3.1. Оснащение сигналами</w:t>
      </w:r>
    </w:p>
    <w:bookmarkEnd w:id="2187"/>
    <w:bookmarkStart w:name="z2191" w:id="2188"/>
    <w:p>
      <w:pPr>
        <w:spacing w:after="0"/>
        <w:ind w:left="0"/>
        <w:jc w:val="both"/>
      </w:pPr>
      <w:r>
        <w:rPr>
          <w:rFonts w:ascii="Times New Roman"/>
          <w:b w:val="false"/>
          <w:i w:val="false"/>
          <w:color w:val="000000"/>
          <w:sz w:val="28"/>
        </w:rPr>
        <w:t>
      2.4.3.1.1. Транспортные средства оперативных и специальных служб оснащаются специальными световыми и звуковыми сигналами в порядке, установленном в государствах – членах Таможенного союза.</w:t>
      </w:r>
    </w:p>
    <w:bookmarkEnd w:id="2188"/>
    <w:bookmarkStart w:name="z2192" w:id="2189"/>
    <w:p>
      <w:pPr>
        <w:spacing w:after="0"/>
        <w:ind w:left="0"/>
        <w:jc w:val="both"/>
      </w:pPr>
      <w:r>
        <w:rPr>
          <w:rFonts w:ascii="Times New Roman"/>
          <w:b w:val="false"/>
          <w:i w:val="false"/>
          <w:color w:val="000000"/>
          <w:sz w:val="28"/>
        </w:rPr>
        <w:t>
      2.4.3.1.2. Проблесковый маячок устанавливается на крышу (крышу кабины) транспортного средства или над ней. При этом угол видимости специального светового сигнала в горизонтальной плоскости, проходящей через центр источника излучения света, должен быть равен 360</w:t>
      </w:r>
      <w:r>
        <w:rPr>
          <w:rFonts w:ascii="Times New Roman"/>
          <w:b w:val="false"/>
          <w:i w:val="false"/>
          <w:color w:val="000000"/>
          <w:vertAlign w:val="superscript"/>
        </w:rPr>
        <w:t>0</w:t>
      </w:r>
      <w:r>
        <w:rPr>
          <w:rFonts w:ascii="Times New Roman"/>
          <w:b w:val="false"/>
          <w:i w:val="false"/>
          <w:color w:val="000000"/>
          <w:sz w:val="28"/>
        </w:rPr>
        <w:t>.</w:t>
      </w:r>
    </w:p>
    <w:bookmarkEnd w:id="2189"/>
    <w:bookmarkStart w:name="z2193" w:id="2190"/>
    <w:p>
      <w:pPr>
        <w:spacing w:after="0"/>
        <w:ind w:left="0"/>
        <w:jc w:val="both"/>
      </w:pPr>
      <w:r>
        <w:rPr>
          <w:rFonts w:ascii="Times New Roman"/>
          <w:b w:val="false"/>
          <w:i w:val="false"/>
          <w:color w:val="000000"/>
          <w:sz w:val="28"/>
        </w:rPr>
        <w:t>
      2.4.3.1.3. Проблесковые маячки в других местах транспортного средства устанавливать не допускается. Способы установки проблескового маячка должны обеспечивать надежность его крепления на всех режимах движения и торможения транспортного средства.</w:t>
      </w:r>
    </w:p>
    <w:bookmarkEnd w:id="2190"/>
    <w:bookmarkStart w:name="z2194" w:id="2191"/>
    <w:p>
      <w:pPr>
        <w:spacing w:after="0"/>
        <w:ind w:left="0"/>
        <w:jc w:val="both"/>
      </w:pPr>
      <w:r>
        <w:rPr>
          <w:rFonts w:ascii="Times New Roman"/>
          <w:b w:val="false"/>
          <w:i w:val="false"/>
          <w:color w:val="000000"/>
          <w:sz w:val="28"/>
        </w:rPr>
        <w:t>
      Примечания: 1. Допускается установка на одно транспортное средство более одного проблескового маячка.</w:t>
      </w:r>
    </w:p>
    <w:bookmarkEnd w:id="2191"/>
    <w:bookmarkStart w:name="z2195" w:id="2192"/>
    <w:p>
      <w:pPr>
        <w:spacing w:after="0"/>
        <w:ind w:left="0"/>
        <w:jc w:val="both"/>
      </w:pPr>
      <w:r>
        <w:rPr>
          <w:rFonts w:ascii="Times New Roman"/>
          <w:b w:val="false"/>
          <w:i w:val="false"/>
          <w:color w:val="000000"/>
          <w:sz w:val="28"/>
        </w:rPr>
        <w:t>
      2. Для транспортных средств на шасси грузовых автомобилей, а также транспортных средств, сопровождающих колонны транспортных средств, допускается уменьшение угла видимости проблескового маячка до 180</w:t>
      </w:r>
      <w:r>
        <w:rPr>
          <w:rFonts w:ascii="Times New Roman"/>
          <w:b w:val="false"/>
          <w:i w:val="false"/>
          <w:color w:val="000000"/>
          <w:vertAlign w:val="superscript"/>
        </w:rPr>
        <w:t>0</w:t>
      </w:r>
      <w:r>
        <w:rPr>
          <w:rFonts w:ascii="Times New Roman"/>
          <w:b w:val="false"/>
          <w:i w:val="false"/>
          <w:color w:val="000000"/>
          <w:sz w:val="28"/>
        </w:rPr>
        <w:t>, при условии видимости его со стороны передней части транспортного средства.</w:t>
      </w:r>
    </w:p>
    <w:bookmarkEnd w:id="2192"/>
    <w:bookmarkStart w:name="z2196" w:id="2193"/>
    <w:p>
      <w:pPr>
        <w:spacing w:after="0"/>
        <w:ind w:left="0"/>
        <w:jc w:val="both"/>
      </w:pPr>
      <w:r>
        <w:rPr>
          <w:rFonts w:ascii="Times New Roman"/>
          <w:b w:val="false"/>
          <w:i w:val="false"/>
          <w:color w:val="000000"/>
          <w:sz w:val="28"/>
        </w:rPr>
        <w:t>
      2.4.3.1.4. Допускается применение проблесковых маячков, конструктивно объединенных в одном корпусе с излучателем звука специального звукового сигнала при условии обеспечения соответствия каждого устройства в отдельности требованиям настоящего документа. Такие объединенные устройства должны устанавливаться на крыше транспортного средства и приводиться в действие с помощью одного блока управления.</w:t>
      </w:r>
    </w:p>
    <w:bookmarkEnd w:id="2193"/>
    <w:bookmarkStart w:name="z2197" w:id="2194"/>
    <w:p>
      <w:pPr>
        <w:spacing w:after="0"/>
        <w:ind w:left="0"/>
        <w:jc w:val="both"/>
      </w:pPr>
      <w:r>
        <w:rPr>
          <w:rFonts w:ascii="Times New Roman"/>
          <w:b w:val="false"/>
          <w:i w:val="false"/>
          <w:color w:val="000000"/>
          <w:sz w:val="28"/>
        </w:rPr>
        <w:t>
      2.4.3.1.5. Допускается установка излучателей звука специальных звуковых сигналов в подкапотном пространстве передней части транспортного средства.</w:t>
      </w:r>
    </w:p>
    <w:bookmarkEnd w:id="2194"/>
    <w:bookmarkStart w:name="z2198" w:id="2195"/>
    <w:p>
      <w:pPr>
        <w:spacing w:after="0"/>
        <w:ind w:left="0"/>
        <w:jc w:val="both"/>
      </w:pPr>
      <w:r>
        <w:rPr>
          <w:rFonts w:ascii="Times New Roman"/>
          <w:b w:val="false"/>
          <w:i w:val="false"/>
          <w:color w:val="000000"/>
          <w:sz w:val="28"/>
        </w:rPr>
        <w:t>
      2.4.3.1.6. При установке блоков управления устройствами для подачи специальных световых и звуковых сигналов в салоне (кабине) транспортного средства должны выполняться требования Правил ООН № 21.</w:t>
      </w:r>
    </w:p>
    <w:bookmarkEnd w:id="2195"/>
    <w:bookmarkStart w:name="z2199" w:id="2196"/>
    <w:p>
      <w:pPr>
        <w:spacing w:after="0"/>
        <w:ind w:left="0"/>
        <w:jc w:val="both"/>
      </w:pPr>
      <w:r>
        <w:rPr>
          <w:rFonts w:ascii="Times New Roman"/>
          <w:b w:val="false"/>
          <w:i w:val="false"/>
          <w:color w:val="000000"/>
          <w:sz w:val="28"/>
        </w:rPr>
        <w:t>
      2.4.3.1.7. Для всех режимов звучания звукового сигнального прибора максимальный уровень звука, измеренный на расстоянии 7 м от транспортного средства, при подаче специального звукового сигнала должен быть не менее 98 дБ А и не более 112 дБ А при проведении испытаний в соответствии с Правилами ООН № 28 (часть 2).</w:t>
      </w:r>
    </w:p>
    <w:bookmarkEnd w:id="2196"/>
    <w:bookmarkStart w:name="z2200" w:id="2197"/>
    <w:p>
      <w:pPr>
        <w:spacing w:after="0"/>
        <w:ind w:left="0"/>
        <w:jc w:val="both"/>
      </w:pPr>
      <w:r>
        <w:rPr>
          <w:rFonts w:ascii="Times New Roman"/>
          <w:b w:val="false"/>
          <w:i w:val="false"/>
          <w:color w:val="000000"/>
          <w:sz w:val="28"/>
        </w:rPr>
        <w:t>
      2.4.3.2. Требования к световым сигналам</w:t>
      </w:r>
    </w:p>
    <w:bookmarkEnd w:id="2197"/>
    <w:bookmarkStart w:name="z2201" w:id="2198"/>
    <w:p>
      <w:pPr>
        <w:spacing w:after="0"/>
        <w:ind w:left="0"/>
        <w:jc w:val="both"/>
      </w:pPr>
      <w:r>
        <w:rPr>
          <w:rFonts w:ascii="Times New Roman"/>
          <w:b w:val="false"/>
          <w:i w:val="false"/>
          <w:color w:val="000000"/>
          <w:sz w:val="28"/>
        </w:rPr>
        <w:t>
      2.4.3.2.1. Проблесковые маячки транспортных средств оперативных служб всех видов должны быть синего цвета. Дополнительно с проблесковыми маячками синего цвета могут применяться маячки красного цвета.</w:t>
      </w:r>
    </w:p>
    <w:bookmarkEnd w:id="2198"/>
    <w:bookmarkStart w:name="z2202" w:id="2199"/>
    <w:p>
      <w:pPr>
        <w:spacing w:after="0"/>
        <w:ind w:left="0"/>
        <w:jc w:val="both"/>
      </w:pPr>
      <w:r>
        <w:rPr>
          <w:rFonts w:ascii="Times New Roman"/>
          <w:b w:val="false"/>
          <w:i w:val="false"/>
          <w:color w:val="000000"/>
          <w:sz w:val="28"/>
        </w:rPr>
        <w:t>
      2.4.3.2.2. Проблесковые маячки должны соответствовать требованиям Правил ООН № 65-00.</w:t>
      </w:r>
    </w:p>
    <w:bookmarkEnd w:id="2199"/>
    <w:bookmarkStart w:name="z2203" w:id="2200"/>
    <w:p>
      <w:pPr>
        <w:spacing w:after="0"/>
        <w:ind w:left="0"/>
        <w:jc w:val="both"/>
      </w:pPr>
      <w:r>
        <w:rPr>
          <w:rFonts w:ascii="Times New Roman"/>
          <w:b w:val="false"/>
          <w:i w:val="false"/>
          <w:color w:val="000000"/>
          <w:sz w:val="28"/>
        </w:rPr>
        <w:t>
      2.4.3.3. Требования к специальным звуковым сигналам</w:t>
      </w:r>
    </w:p>
    <w:bookmarkEnd w:id="2200"/>
    <w:bookmarkStart w:name="z2204" w:id="2201"/>
    <w:p>
      <w:pPr>
        <w:spacing w:after="0"/>
        <w:ind w:left="0"/>
        <w:jc w:val="both"/>
      </w:pPr>
      <w:r>
        <w:rPr>
          <w:rFonts w:ascii="Times New Roman"/>
          <w:b w:val="false"/>
          <w:i w:val="false"/>
          <w:color w:val="000000"/>
          <w:sz w:val="28"/>
        </w:rPr>
        <w:t>
      2.4.3.3.1. Специальный звуковой сигнал должен быть четко слышимым и узнаваемым. Спектральный состав специального звукового сигнала должен включать в себя одну или несколько доминирующих гармонических составляющих, которые изменяются во времени по частоте или амплитуде. Изменения этих гармонических составляющих должны находиться в частотном диапазоне 150 – 2000 Гц.</w:t>
      </w:r>
    </w:p>
    <w:bookmarkEnd w:id="2201"/>
    <w:bookmarkStart w:name="z2205" w:id="2202"/>
    <w:p>
      <w:pPr>
        <w:spacing w:after="0"/>
        <w:ind w:left="0"/>
        <w:jc w:val="both"/>
      </w:pPr>
      <w:r>
        <w:rPr>
          <w:rFonts w:ascii="Times New Roman"/>
          <w:b w:val="false"/>
          <w:i w:val="false"/>
          <w:color w:val="000000"/>
          <w:sz w:val="28"/>
        </w:rPr>
        <w:t>
      2.4.3.3.2. Продолжительность цикла изменений основных гармонических составляющих специального звукового сигнала должна составлять 0.5…6 с.</w:t>
      </w:r>
    </w:p>
    <w:bookmarkEnd w:id="2202"/>
    <w:bookmarkStart w:name="z2206" w:id="2203"/>
    <w:p>
      <w:pPr>
        <w:spacing w:after="0"/>
        <w:ind w:left="0"/>
        <w:jc w:val="both"/>
      </w:pPr>
      <w:r>
        <w:rPr>
          <w:rFonts w:ascii="Times New Roman"/>
          <w:b w:val="false"/>
          <w:i w:val="false"/>
          <w:color w:val="000000"/>
          <w:sz w:val="28"/>
        </w:rPr>
        <w:t>
      2.4.3.3.3. Максимальный уровень звука на расстоянии 2 м от излучателя сигнала по оси, перпендикулярной к плоскости его выходного отверстия при подаче специального звукового сигнала должен быть не менее 110 дБ А и не более 125 дБ А.</w:t>
      </w:r>
    </w:p>
    <w:bookmarkEnd w:id="2203"/>
    <w:bookmarkStart w:name="z2207" w:id="2204"/>
    <w:p>
      <w:pPr>
        <w:spacing w:after="0"/>
        <w:ind w:left="0"/>
        <w:jc w:val="both"/>
      </w:pPr>
      <w:r>
        <w:rPr>
          <w:rFonts w:ascii="Times New Roman"/>
          <w:b w:val="false"/>
          <w:i w:val="false"/>
          <w:color w:val="000000"/>
          <w:sz w:val="28"/>
        </w:rPr>
        <w:t>
      2.4.3.3.4. Определение показателей по пунктам 2.4.3.3.1-2.4.3.3.3 проводится в соответствии с Правилами ООН № 28 (часть 1).</w:t>
      </w:r>
    </w:p>
    <w:bookmarkEnd w:id="2204"/>
    <w:bookmarkStart w:name="z2208" w:id="2205"/>
    <w:p>
      <w:pPr>
        <w:spacing w:after="0"/>
        <w:ind w:left="0"/>
        <w:jc w:val="both"/>
      </w:pPr>
      <w:r>
        <w:rPr>
          <w:rFonts w:ascii="Times New Roman"/>
          <w:b w:val="false"/>
          <w:i w:val="false"/>
          <w:color w:val="000000"/>
          <w:sz w:val="28"/>
        </w:rPr>
        <w:t>
      2.4.3.3.5. Если специальный звуковой сигнальный прибор имеет несколько режимов звучания, то каждый режим звучания должен удовлетворять требованиям пунктов 2.4.3.3.1-2.4.3.3.3. В случае наличия специального звукового сигнала типа "кратковременная сирена" или "Air Horn" выполняются требования пункта 2.4.3.1.7 настоящего приложения.</w:t>
      </w:r>
    </w:p>
    <w:bookmarkEnd w:id="2205"/>
    <w:bookmarkStart w:name="z2209" w:id="2206"/>
    <w:p>
      <w:pPr>
        <w:spacing w:after="0"/>
        <w:ind w:left="0"/>
        <w:jc w:val="both"/>
      </w:pPr>
      <w:r>
        <w:rPr>
          <w:rFonts w:ascii="Times New Roman"/>
          <w:b w:val="false"/>
          <w:i w:val="false"/>
          <w:color w:val="000000"/>
          <w:sz w:val="28"/>
        </w:rPr>
        <w:t>
      2.5. Требования к транспортным средствам для перевозки опасных грузов</w:t>
      </w:r>
    </w:p>
    <w:bookmarkEnd w:id="2206"/>
    <w:bookmarkStart w:name="z2210" w:id="2207"/>
    <w:p>
      <w:pPr>
        <w:spacing w:after="0"/>
        <w:ind w:left="0"/>
        <w:jc w:val="both"/>
      </w:pPr>
      <w:r>
        <w:rPr>
          <w:rFonts w:ascii="Times New Roman"/>
          <w:b w:val="false"/>
          <w:i w:val="false"/>
          <w:color w:val="000000"/>
          <w:sz w:val="28"/>
        </w:rPr>
        <w:t>
      2.5.1. Конструкция транспортных средств для перевозки опасных грузов должна соответствовать Правилам ООН № 105-04.</w:t>
      </w:r>
    </w:p>
    <w:bookmarkEnd w:id="2207"/>
    <w:bookmarkStart w:name="z2211" w:id="2208"/>
    <w:p>
      <w:pPr>
        <w:spacing w:after="0"/>
        <w:ind w:left="0"/>
        <w:jc w:val="both"/>
      </w:pPr>
      <w:r>
        <w:rPr>
          <w:rFonts w:ascii="Times New Roman"/>
          <w:b w:val="false"/>
          <w:i w:val="false"/>
          <w:color w:val="000000"/>
          <w:sz w:val="28"/>
        </w:rPr>
        <w:t xml:space="preserve">
      2.5.2. В подтверждение требований к конструкции и оборудованию транспортного средства, предусмотренных Главой 9.3.-9.8. Части 9 Приложения В к </w:t>
      </w:r>
      <w:r>
        <w:rPr>
          <w:rFonts w:ascii="Times New Roman"/>
          <w:b w:val="false"/>
          <w:i w:val="false"/>
          <w:color w:val="000000"/>
          <w:sz w:val="28"/>
        </w:rPr>
        <w:t>Европейскому соглашению</w:t>
      </w:r>
      <w:r>
        <w:rPr>
          <w:rFonts w:ascii="Times New Roman"/>
          <w:b w:val="false"/>
          <w:i w:val="false"/>
          <w:color w:val="000000"/>
          <w:sz w:val="28"/>
        </w:rPr>
        <w:t xml:space="preserve"> о международной дорожной перевозке опасных грузов (ДОПОГ), совершенному в Женеве 30 сентября 1957 г., проводятся испытания типового образца в аккредитованной испытательной лаборатории; изготовитель транспортного средства на основании вышеуказанных испытаний принимает декларацию о соответствии, удостоверяющую, что выпускаемые транспортные средства соответствуют испытанному образцу, и регистрирует ее в аккредитованном органе по сертификации.</w:t>
      </w:r>
    </w:p>
    <w:bookmarkEnd w:id="2208"/>
    <w:bookmarkStart w:name="z2212" w:id="2209"/>
    <w:p>
      <w:pPr>
        <w:spacing w:after="0"/>
        <w:ind w:left="0"/>
        <w:jc w:val="both"/>
      </w:pPr>
      <w:r>
        <w:rPr>
          <w:rFonts w:ascii="Times New Roman"/>
          <w:b w:val="false"/>
          <w:i w:val="false"/>
          <w:color w:val="000000"/>
          <w:sz w:val="28"/>
        </w:rPr>
        <w:t>
      Раздел 3. Требования к оборудованию специализированных и специальных</w:t>
      </w:r>
    </w:p>
    <w:bookmarkEnd w:id="2209"/>
    <w:p>
      <w:pPr>
        <w:spacing w:after="0"/>
        <w:ind w:left="0"/>
        <w:jc w:val="both"/>
      </w:pPr>
      <w:r>
        <w:rPr>
          <w:rFonts w:ascii="Times New Roman"/>
          <w:b w:val="false"/>
          <w:i w:val="false"/>
          <w:color w:val="000000"/>
          <w:sz w:val="28"/>
        </w:rPr>
        <w:t>
      транспортных средств</w:t>
      </w:r>
    </w:p>
    <w:bookmarkStart w:name="z2213" w:id="2210"/>
    <w:p>
      <w:pPr>
        <w:spacing w:after="0"/>
        <w:ind w:left="0"/>
        <w:jc w:val="both"/>
      </w:pPr>
      <w:r>
        <w:rPr>
          <w:rFonts w:ascii="Times New Roman"/>
          <w:b w:val="false"/>
          <w:i w:val="false"/>
          <w:color w:val="000000"/>
          <w:sz w:val="28"/>
        </w:rPr>
        <w:t>
      3.1. Требования к объемным гидроприводам</w:t>
      </w:r>
    </w:p>
    <w:bookmarkEnd w:id="2210"/>
    <w:bookmarkStart w:name="z2214" w:id="2211"/>
    <w:p>
      <w:pPr>
        <w:spacing w:after="0"/>
        <w:ind w:left="0"/>
        <w:jc w:val="both"/>
      </w:pPr>
      <w:r>
        <w:rPr>
          <w:rFonts w:ascii="Times New Roman"/>
          <w:b w:val="false"/>
          <w:i w:val="false"/>
          <w:color w:val="000000"/>
          <w:sz w:val="28"/>
        </w:rPr>
        <w:t>
      3.1.1. Гидроприводы должны оборудоваться устройствами, обеспечивающими защиту гидросистемы от перегрузки давлением свыше максимального, уменьшение пульсаций давления, компенсацию изменения объема рабочей жидкости при изменении температуры и диагностирование технического состояния.</w:t>
      </w:r>
    </w:p>
    <w:bookmarkEnd w:id="2211"/>
    <w:bookmarkStart w:name="z2215" w:id="2212"/>
    <w:p>
      <w:pPr>
        <w:spacing w:after="0"/>
        <w:ind w:left="0"/>
        <w:jc w:val="both"/>
      </w:pPr>
      <w:r>
        <w:rPr>
          <w:rFonts w:ascii="Times New Roman"/>
          <w:b w:val="false"/>
          <w:i w:val="false"/>
          <w:color w:val="000000"/>
          <w:sz w:val="28"/>
        </w:rPr>
        <w:t>
      3.1.2. Гидроприводы и гидроустройства должны быть прочными при давлении не менее максимального или 1,25 от номинального, если максимальное давление не установлено.</w:t>
      </w:r>
    </w:p>
    <w:bookmarkEnd w:id="2212"/>
    <w:bookmarkStart w:name="z2216" w:id="2213"/>
    <w:p>
      <w:pPr>
        <w:spacing w:after="0"/>
        <w:ind w:left="0"/>
        <w:jc w:val="both"/>
      </w:pPr>
      <w:r>
        <w:rPr>
          <w:rFonts w:ascii="Times New Roman"/>
          <w:b w:val="false"/>
          <w:i w:val="false"/>
          <w:color w:val="000000"/>
          <w:sz w:val="28"/>
        </w:rPr>
        <w:t>
      3.1.3. Неподвижные сопряжения, наружные стенки, сварные и резьбовые соединения гидроустройств должны быть герметичными в диапазоне давлений от минимального до максимального значения.</w:t>
      </w:r>
    </w:p>
    <w:bookmarkEnd w:id="2213"/>
    <w:bookmarkStart w:name="z2217" w:id="2214"/>
    <w:p>
      <w:pPr>
        <w:spacing w:after="0"/>
        <w:ind w:left="0"/>
        <w:jc w:val="both"/>
      </w:pPr>
      <w:r>
        <w:rPr>
          <w:rFonts w:ascii="Times New Roman"/>
          <w:b w:val="false"/>
          <w:i w:val="false"/>
          <w:color w:val="000000"/>
          <w:sz w:val="28"/>
        </w:rPr>
        <w:t>
      Не допускается подсос воздуха в гидросистему.</w:t>
      </w:r>
    </w:p>
    <w:bookmarkEnd w:id="2214"/>
    <w:bookmarkStart w:name="z2218" w:id="2215"/>
    <w:p>
      <w:pPr>
        <w:spacing w:after="0"/>
        <w:ind w:left="0"/>
        <w:jc w:val="both"/>
      </w:pPr>
      <w:r>
        <w:rPr>
          <w:rFonts w:ascii="Times New Roman"/>
          <w:b w:val="false"/>
          <w:i w:val="false"/>
          <w:color w:val="000000"/>
          <w:sz w:val="28"/>
        </w:rPr>
        <w:t>
      3.1.4. Применяемые конструкционные материалы и покрытия должны быть совместимы между собой и с рабочей жидкостью.</w:t>
      </w:r>
    </w:p>
    <w:bookmarkEnd w:id="2215"/>
    <w:bookmarkStart w:name="z2219" w:id="2216"/>
    <w:p>
      <w:pPr>
        <w:spacing w:after="0"/>
        <w:ind w:left="0"/>
        <w:jc w:val="both"/>
      </w:pPr>
      <w:r>
        <w:rPr>
          <w:rFonts w:ascii="Times New Roman"/>
          <w:b w:val="false"/>
          <w:i w:val="false"/>
          <w:color w:val="000000"/>
          <w:sz w:val="28"/>
        </w:rPr>
        <w:t>
      3.1.5. При возникновении опасной ситуации должно автоматически происходить полное отключение гидропривода (гидросистемы) от источника энергии, должна автоматически происходить нейтрализация накопленной в гидроприводе (гидросистеме) энергии при останове, должно наблюдаться отсутствие самозапуска, а переключатель вида работ должен запираться.</w:t>
      </w:r>
    </w:p>
    <w:bookmarkEnd w:id="2216"/>
    <w:bookmarkStart w:name="z2220" w:id="2217"/>
    <w:p>
      <w:pPr>
        <w:spacing w:after="0"/>
        <w:ind w:left="0"/>
        <w:jc w:val="both"/>
      </w:pPr>
      <w:r>
        <w:rPr>
          <w:rFonts w:ascii="Times New Roman"/>
          <w:b w:val="false"/>
          <w:i w:val="false"/>
          <w:color w:val="000000"/>
          <w:sz w:val="28"/>
        </w:rPr>
        <w:t>
      3.1.6. Для фиксирования в заданном положении выходных звеньев гидродвигателей должны быть установлены гидрозамки или другие фиксирующие устройства.</w:t>
      </w:r>
    </w:p>
    <w:bookmarkEnd w:id="2217"/>
    <w:bookmarkStart w:name="z2221" w:id="2218"/>
    <w:p>
      <w:pPr>
        <w:spacing w:after="0"/>
        <w:ind w:left="0"/>
        <w:jc w:val="both"/>
      </w:pPr>
      <w:r>
        <w:rPr>
          <w:rFonts w:ascii="Times New Roman"/>
          <w:b w:val="false"/>
          <w:i w:val="false"/>
          <w:color w:val="000000"/>
          <w:sz w:val="28"/>
        </w:rPr>
        <w:t>
      3.1.7. Преднамеренные или непреднамеренные механические движения с участием гидроустройств не должны приводить к ситуациям, угрожающим людям.</w:t>
      </w:r>
    </w:p>
    <w:bookmarkEnd w:id="2218"/>
    <w:bookmarkStart w:name="z2222" w:id="2219"/>
    <w:p>
      <w:pPr>
        <w:spacing w:after="0"/>
        <w:ind w:left="0"/>
        <w:jc w:val="both"/>
      </w:pPr>
      <w:r>
        <w:rPr>
          <w:rFonts w:ascii="Times New Roman"/>
          <w:b w:val="false"/>
          <w:i w:val="false"/>
          <w:color w:val="000000"/>
          <w:sz w:val="28"/>
        </w:rPr>
        <w:t>
      При необходимости делается ограждение открытых движущихся частей с окраской опасных частей и установкой знаков безопасности.</w:t>
      </w:r>
    </w:p>
    <w:bookmarkEnd w:id="2219"/>
    <w:bookmarkStart w:name="z2223" w:id="2220"/>
    <w:p>
      <w:pPr>
        <w:spacing w:after="0"/>
        <w:ind w:left="0"/>
        <w:jc w:val="both"/>
      </w:pPr>
      <w:r>
        <w:rPr>
          <w:rFonts w:ascii="Times New Roman"/>
          <w:b w:val="false"/>
          <w:i w:val="false"/>
          <w:color w:val="000000"/>
          <w:sz w:val="28"/>
        </w:rPr>
        <w:t>
      3.1.8. Если при снижении давления создается опасность, то должны быть предусмотрены блокировки для предотвращения опасного поведения машины (агрегата). При этом не должны отключаться такие гидроустройства, как зажимные, тормозные и т.п.</w:t>
      </w:r>
    </w:p>
    <w:bookmarkEnd w:id="2220"/>
    <w:bookmarkStart w:name="z2224" w:id="2221"/>
    <w:p>
      <w:pPr>
        <w:spacing w:after="0"/>
        <w:ind w:left="0"/>
        <w:jc w:val="both"/>
      </w:pPr>
      <w:r>
        <w:rPr>
          <w:rFonts w:ascii="Times New Roman"/>
          <w:b w:val="false"/>
          <w:i w:val="false"/>
          <w:color w:val="000000"/>
          <w:sz w:val="28"/>
        </w:rPr>
        <w:t>
      3.1.9. Гидроприводы (гидросистемы) с несколькими источниками гидравлической энергии должны иметь схемные блокировки, исключающие появление опасных факторов в случае отключения одного из источников энергии (одного из насосов) или разновременного их включения.</w:t>
      </w:r>
    </w:p>
    <w:bookmarkEnd w:id="2221"/>
    <w:bookmarkStart w:name="z2225" w:id="2222"/>
    <w:p>
      <w:pPr>
        <w:spacing w:after="0"/>
        <w:ind w:left="0"/>
        <w:jc w:val="both"/>
      </w:pPr>
      <w:r>
        <w:rPr>
          <w:rFonts w:ascii="Times New Roman"/>
          <w:b w:val="false"/>
          <w:i w:val="false"/>
          <w:color w:val="000000"/>
          <w:sz w:val="28"/>
        </w:rPr>
        <w:t>
      3.1.10. Все гидроустройства, гидросистема и гидропривод не должны вызывать опасность при снижении параметров питающей гидросистему энергии, при включении и отключении энергоснабжения или управления. При включении все управляющие устройства должны находиться в исходном положении, не обеспечивающем подачу гидравлической энергии к рабочему органу, а при отключении должны возвращаться в исходное положение.</w:t>
      </w:r>
    </w:p>
    <w:bookmarkEnd w:id="2222"/>
    <w:bookmarkStart w:name="z2226" w:id="2223"/>
    <w:p>
      <w:pPr>
        <w:spacing w:after="0"/>
        <w:ind w:left="0"/>
        <w:jc w:val="both"/>
      </w:pPr>
      <w:r>
        <w:rPr>
          <w:rFonts w:ascii="Times New Roman"/>
          <w:b w:val="false"/>
          <w:i w:val="false"/>
          <w:color w:val="000000"/>
          <w:sz w:val="28"/>
        </w:rPr>
        <w:t>
      3.1.11. Конструкцией гидроустройств управления должно быть предусмотрено исключение самопроизвольного включения гидропривода, гидросистемы или гидроустройства под действием собственной массы их элементов или вибрации, или ускорений, вызванных и связанных с функционированием гидроприводов (гидросистем) в составе машины (агрегата).</w:t>
      </w:r>
    </w:p>
    <w:bookmarkEnd w:id="2223"/>
    <w:bookmarkStart w:name="z2227" w:id="2224"/>
    <w:p>
      <w:pPr>
        <w:spacing w:after="0"/>
        <w:ind w:left="0"/>
        <w:jc w:val="both"/>
      </w:pPr>
      <w:r>
        <w:rPr>
          <w:rFonts w:ascii="Times New Roman"/>
          <w:b w:val="false"/>
          <w:i w:val="false"/>
          <w:color w:val="000000"/>
          <w:sz w:val="28"/>
        </w:rPr>
        <w:t>
      3.1.12. Управляемые вручную гидроустройства должны быть расположены на машине (агрегате) так, чтобы действия для оператора были безопасны, а гидроустройства защищены от непреднамеренного включения и выключения.</w:t>
      </w:r>
    </w:p>
    <w:bookmarkEnd w:id="2224"/>
    <w:bookmarkStart w:name="z2228" w:id="2225"/>
    <w:p>
      <w:pPr>
        <w:spacing w:after="0"/>
        <w:ind w:left="0"/>
        <w:jc w:val="both"/>
      </w:pPr>
      <w:r>
        <w:rPr>
          <w:rFonts w:ascii="Times New Roman"/>
          <w:b w:val="false"/>
          <w:i w:val="false"/>
          <w:color w:val="000000"/>
          <w:sz w:val="28"/>
        </w:rPr>
        <w:t>
      3.1.13. Если несколько гидроустройств с автоматическим или ручным управлением соединены между собой, и если отказ одного из них может вызвать опасность, то должны быть предусмотрены блокировки или другие меры безопасности (блокировочные устройства). Если такое осуществимо, то эти блокировки должны прерывать все рабочие операции при условии, что такое прерывание само не повлечет за собой опасность.</w:t>
      </w:r>
    </w:p>
    <w:bookmarkEnd w:id="2225"/>
    <w:bookmarkStart w:name="z2229" w:id="2226"/>
    <w:p>
      <w:pPr>
        <w:spacing w:after="0"/>
        <w:ind w:left="0"/>
        <w:jc w:val="both"/>
      </w:pPr>
      <w:r>
        <w:rPr>
          <w:rFonts w:ascii="Times New Roman"/>
          <w:b w:val="false"/>
          <w:i w:val="false"/>
          <w:color w:val="000000"/>
          <w:sz w:val="28"/>
        </w:rPr>
        <w:t>
      3.1.14. Блокировочные устройства не должны влиять непосредственно на контуры управления гидроприводом (гидросистемой).</w:t>
      </w:r>
    </w:p>
    <w:bookmarkEnd w:id="2226"/>
    <w:bookmarkStart w:name="z2230" w:id="2227"/>
    <w:p>
      <w:pPr>
        <w:spacing w:after="0"/>
        <w:ind w:left="0"/>
        <w:jc w:val="both"/>
      </w:pPr>
      <w:r>
        <w:rPr>
          <w:rFonts w:ascii="Times New Roman"/>
          <w:b w:val="false"/>
          <w:i w:val="false"/>
          <w:color w:val="000000"/>
          <w:sz w:val="28"/>
        </w:rPr>
        <w:t>
      3.1.15. Конструкцией гидроустройства должно быть предусмотрено исключение самопроизвольного или преднамеренного изменения положения деталей крепления и соединений, элементов регулирования и настройки при транспортировании и эксплуатации.</w:t>
      </w:r>
    </w:p>
    <w:bookmarkEnd w:id="2227"/>
    <w:bookmarkStart w:name="z2231" w:id="2228"/>
    <w:p>
      <w:pPr>
        <w:spacing w:after="0"/>
        <w:ind w:left="0"/>
        <w:jc w:val="both"/>
      </w:pPr>
      <w:r>
        <w:rPr>
          <w:rFonts w:ascii="Times New Roman"/>
          <w:b w:val="false"/>
          <w:i w:val="false"/>
          <w:color w:val="000000"/>
          <w:sz w:val="28"/>
        </w:rPr>
        <w:t>
      3.1.16. Конструкцией регулирующих гидроустройств должно быть предусмотрено обеспечение надежной фиксации и возможность пломбирования или запирания регулирующих элементов встроенным замком для предотвращения постороннего вмешательства или случайного включения.</w:t>
      </w:r>
    </w:p>
    <w:bookmarkEnd w:id="2228"/>
    <w:bookmarkStart w:name="z2232" w:id="2229"/>
    <w:p>
      <w:pPr>
        <w:spacing w:after="0"/>
        <w:ind w:left="0"/>
        <w:jc w:val="both"/>
      </w:pPr>
      <w:r>
        <w:rPr>
          <w:rFonts w:ascii="Times New Roman"/>
          <w:b w:val="false"/>
          <w:i w:val="false"/>
          <w:color w:val="000000"/>
          <w:sz w:val="28"/>
        </w:rPr>
        <w:t>
      3.2. Требования безопасности производственного оборудования</w:t>
      </w:r>
    </w:p>
    <w:bookmarkEnd w:id="2229"/>
    <w:bookmarkStart w:name="z2233" w:id="2230"/>
    <w:p>
      <w:pPr>
        <w:spacing w:after="0"/>
        <w:ind w:left="0"/>
        <w:jc w:val="both"/>
      </w:pPr>
      <w:r>
        <w:rPr>
          <w:rFonts w:ascii="Times New Roman"/>
          <w:b w:val="false"/>
          <w:i w:val="false"/>
          <w:color w:val="000000"/>
          <w:sz w:val="28"/>
        </w:rPr>
        <w:t>
      3.2.1. Производственное оборудование должно обеспечивать безопасность работающих при монтаже (демонтаже), вводе в эксплуатацию и эксплуатации как в случае автономного использования, так и в составе технологических комплексов при соблюдении требований (условий, правил), предусмотренных эксплуатационной документацией.</w:t>
      </w:r>
    </w:p>
    <w:bookmarkEnd w:id="2230"/>
    <w:bookmarkStart w:name="z2234" w:id="2231"/>
    <w:p>
      <w:pPr>
        <w:spacing w:after="0"/>
        <w:ind w:left="0"/>
        <w:jc w:val="both"/>
      </w:pPr>
      <w:r>
        <w:rPr>
          <w:rFonts w:ascii="Times New Roman"/>
          <w:b w:val="false"/>
          <w:i w:val="false"/>
          <w:color w:val="000000"/>
          <w:sz w:val="28"/>
        </w:rPr>
        <w:t xml:space="preserve">
      3.2.2. Каждый технологический комплекс и автономно используемое производственное оборудование должны укомплектовываться эксплуатационной документацией, содержащей требования (правила), предотвращающие возникновение опасных ситуаций при монтаже (демонтаже), вводе в эксплуатацию и эксплуатации. </w:t>
      </w:r>
    </w:p>
    <w:bookmarkEnd w:id="2231"/>
    <w:bookmarkStart w:name="z2235" w:id="2232"/>
    <w:p>
      <w:pPr>
        <w:spacing w:after="0"/>
        <w:ind w:left="0"/>
        <w:jc w:val="both"/>
      </w:pPr>
      <w:r>
        <w:rPr>
          <w:rFonts w:ascii="Times New Roman"/>
          <w:b w:val="false"/>
          <w:i w:val="false"/>
          <w:color w:val="000000"/>
          <w:sz w:val="28"/>
        </w:rPr>
        <w:t>
      3.2.3. Производственное оборудование должно отвечать требованиям безопасности в течение всего периода эксплуатации при выполнении потребителем требований, установленных в эксплуатационной документации.</w:t>
      </w:r>
    </w:p>
    <w:bookmarkEnd w:id="2232"/>
    <w:bookmarkStart w:name="z2236" w:id="2233"/>
    <w:p>
      <w:pPr>
        <w:spacing w:after="0"/>
        <w:ind w:left="0"/>
        <w:jc w:val="both"/>
      </w:pPr>
      <w:r>
        <w:rPr>
          <w:rFonts w:ascii="Times New Roman"/>
          <w:b w:val="false"/>
          <w:i w:val="false"/>
          <w:color w:val="000000"/>
          <w:sz w:val="28"/>
        </w:rPr>
        <w:t>
      3.2.4. Материалы конструкции производственного оборудования не должны оказывать опасное и вредное воздействие на организм человека во всех заданных режимах работы и предусмотренных условиях эксплуатации, а также создавать пожаровзрывоопасные ситуации.</w:t>
      </w:r>
    </w:p>
    <w:bookmarkEnd w:id="2233"/>
    <w:bookmarkStart w:name="z2237" w:id="2234"/>
    <w:p>
      <w:pPr>
        <w:spacing w:after="0"/>
        <w:ind w:left="0"/>
        <w:jc w:val="both"/>
      </w:pPr>
      <w:r>
        <w:rPr>
          <w:rFonts w:ascii="Times New Roman"/>
          <w:b w:val="false"/>
          <w:i w:val="false"/>
          <w:color w:val="000000"/>
          <w:sz w:val="28"/>
        </w:rPr>
        <w:t>
      3.2.5. Конструкция производственного оборудования должна исключать во всех предусмотренных режимах работы нагрузки на детали и сборочные единицы, способные вызвать разрушения, представляющие опасность для работающих.</w:t>
      </w:r>
    </w:p>
    <w:bookmarkEnd w:id="2234"/>
    <w:bookmarkStart w:name="z2238" w:id="2235"/>
    <w:p>
      <w:pPr>
        <w:spacing w:after="0"/>
        <w:ind w:left="0"/>
        <w:jc w:val="both"/>
      </w:pPr>
      <w:r>
        <w:rPr>
          <w:rFonts w:ascii="Times New Roman"/>
          <w:b w:val="false"/>
          <w:i w:val="false"/>
          <w:color w:val="000000"/>
          <w:sz w:val="28"/>
        </w:rPr>
        <w:t>
      Если возможно возникновение нагрузок, приводящих к опасным для работающих разрушениям отдельных деталей или сборочных единиц, то производственное оборудование должно быть оснащено устройствами, предотвращающими возникновение разрушающих нагрузок, а такие детали и сборочные единицы должны быть ограждены или расположены так, чтобы их разрушающиеся части не создавали травмоопасных ситуаций.</w:t>
      </w:r>
    </w:p>
    <w:bookmarkEnd w:id="2235"/>
    <w:bookmarkStart w:name="z2239" w:id="2236"/>
    <w:p>
      <w:pPr>
        <w:spacing w:after="0"/>
        <w:ind w:left="0"/>
        <w:jc w:val="both"/>
      </w:pPr>
      <w:r>
        <w:rPr>
          <w:rFonts w:ascii="Times New Roman"/>
          <w:b w:val="false"/>
          <w:i w:val="false"/>
          <w:color w:val="000000"/>
          <w:sz w:val="28"/>
        </w:rPr>
        <w:t>
      3.2.6. Конструкция производственного оборудования и его отдельных частей должна исключать возможность их падения, опрокидывания и самопроизвольного смещения при всех предусмотренных условиях эксплуатации и монтажа (демонтажа). Если из-за формы производственного оборудования, распределения масс отдельных его частей и (или) условий монтажа (демонтажа) не может быть достигнута необходимая устойчивость, то должны быть предусмотрены средства и методы закрепления, о чем эксплуатационная документация должна содержать соответствующие требования.</w:t>
      </w:r>
    </w:p>
    <w:bookmarkEnd w:id="2236"/>
    <w:bookmarkStart w:name="z2240" w:id="2237"/>
    <w:p>
      <w:pPr>
        <w:spacing w:after="0"/>
        <w:ind w:left="0"/>
        <w:jc w:val="both"/>
      </w:pPr>
      <w:r>
        <w:rPr>
          <w:rFonts w:ascii="Times New Roman"/>
          <w:b w:val="false"/>
          <w:i w:val="false"/>
          <w:color w:val="000000"/>
          <w:sz w:val="28"/>
        </w:rPr>
        <w:t>
      3.2.7. Конструкция производственного оборудования должна исключать падение или выбрасывание предметов, представляющих опасность для работающих, а также выбросов смазывающих, охлаждающих и других рабочих жидкостей.</w:t>
      </w:r>
    </w:p>
    <w:bookmarkEnd w:id="2237"/>
    <w:bookmarkStart w:name="z2241" w:id="2238"/>
    <w:p>
      <w:pPr>
        <w:spacing w:after="0"/>
        <w:ind w:left="0"/>
        <w:jc w:val="both"/>
      </w:pPr>
      <w:r>
        <w:rPr>
          <w:rFonts w:ascii="Times New Roman"/>
          <w:b w:val="false"/>
          <w:i w:val="false"/>
          <w:color w:val="000000"/>
          <w:sz w:val="28"/>
        </w:rPr>
        <w:t>
      3.2.8. Движущиеся части производственного оборудования, являющиеся возможным источником травмоопасности, должны быть ограждены или расположены так, чтобы исключалась возможность прикасания к ним работающего.</w:t>
      </w:r>
    </w:p>
    <w:bookmarkEnd w:id="2238"/>
    <w:bookmarkStart w:name="z2242" w:id="2239"/>
    <w:p>
      <w:pPr>
        <w:spacing w:after="0"/>
        <w:ind w:left="0"/>
        <w:jc w:val="both"/>
      </w:pPr>
      <w:r>
        <w:rPr>
          <w:rFonts w:ascii="Times New Roman"/>
          <w:b w:val="false"/>
          <w:i w:val="false"/>
          <w:color w:val="000000"/>
          <w:sz w:val="28"/>
        </w:rPr>
        <w:t>
      Если функциональное назначение движущихся частей, представляющих опасность, не допускает использование ограждений или других средств, исключающих возможность прикасания работающих к движущимся частям, то конструкция производственного оборудования должна предусматривать сигнализацию, предупреждающую о пуске оборудования, а также использование сигнальных цветов и знаков безопасности.</w:t>
      </w:r>
    </w:p>
    <w:bookmarkEnd w:id="2239"/>
    <w:bookmarkStart w:name="z2243" w:id="2240"/>
    <w:p>
      <w:pPr>
        <w:spacing w:after="0"/>
        <w:ind w:left="0"/>
        <w:jc w:val="both"/>
      </w:pPr>
      <w:r>
        <w:rPr>
          <w:rFonts w:ascii="Times New Roman"/>
          <w:b w:val="false"/>
          <w:i w:val="false"/>
          <w:color w:val="000000"/>
          <w:sz w:val="28"/>
        </w:rPr>
        <w:t>
      В непосредственной близости от движущихся частей, находящихся вне поля видимости оператора, должны быть установлены органы управления аварийным остановом (торможением), если в опасной зоне, создаваемой движущимися частями, могут находиться работающие.</w:t>
      </w:r>
    </w:p>
    <w:bookmarkEnd w:id="2240"/>
    <w:bookmarkStart w:name="z2244" w:id="2241"/>
    <w:p>
      <w:pPr>
        <w:spacing w:after="0"/>
        <w:ind w:left="0"/>
        <w:jc w:val="both"/>
      </w:pPr>
      <w:r>
        <w:rPr>
          <w:rFonts w:ascii="Times New Roman"/>
          <w:b w:val="false"/>
          <w:i w:val="false"/>
          <w:color w:val="000000"/>
          <w:sz w:val="28"/>
        </w:rPr>
        <w:t>
      3.2.9. Конструкция зажимных, захватывающих, подъемных и загрузочных устройств или их приводов должна исключать возможность возникновения опасности при полном или частичном самопроизвольном прекращении подачи энергии, а также исключать самопроизвольное изменение состояния этих устройств при восстановлении подачи энергии.</w:t>
      </w:r>
    </w:p>
    <w:bookmarkEnd w:id="2241"/>
    <w:bookmarkStart w:name="z2245" w:id="2242"/>
    <w:p>
      <w:pPr>
        <w:spacing w:after="0"/>
        <w:ind w:left="0"/>
        <w:jc w:val="both"/>
      </w:pPr>
      <w:r>
        <w:rPr>
          <w:rFonts w:ascii="Times New Roman"/>
          <w:b w:val="false"/>
          <w:i w:val="false"/>
          <w:color w:val="000000"/>
          <w:sz w:val="28"/>
        </w:rPr>
        <w:t>
      3.2.10. Элементы конструкции производственного оборудования не должны иметь острых углов, кромок, заусенцев и поверхностей с неровностями, представляющих опасность травмирования работающих, если их наличие не определяется функциональным назначением этих элементов. В последнем случае должны быть предусмотрены меры защиты работающих.</w:t>
      </w:r>
    </w:p>
    <w:bookmarkEnd w:id="2242"/>
    <w:bookmarkStart w:name="z2246" w:id="2243"/>
    <w:p>
      <w:pPr>
        <w:spacing w:after="0"/>
        <w:ind w:left="0"/>
        <w:jc w:val="both"/>
      </w:pPr>
      <w:r>
        <w:rPr>
          <w:rFonts w:ascii="Times New Roman"/>
          <w:b w:val="false"/>
          <w:i w:val="false"/>
          <w:color w:val="000000"/>
          <w:sz w:val="28"/>
        </w:rPr>
        <w:t>
      3.2.11. Части производственного оборудования (в том числе трубопроводы гидро-, паро-, пневмосистем, предохранительные клапаны, кабели и др.), механическое повреждение которых может вызвать возникновение опасности, должны быть защищены ограждениями или расположены так, чтобы предотвратить их случайное повреждение работающими или средствами технического обслуживания.</w:t>
      </w:r>
    </w:p>
    <w:bookmarkEnd w:id="2243"/>
    <w:bookmarkStart w:name="z2247" w:id="2244"/>
    <w:p>
      <w:pPr>
        <w:spacing w:after="0"/>
        <w:ind w:left="0"/>
        <w:jc w:val="both"/>
      </w:pPr>
      <w:r>
        <w:rPr>
          <w:rFonts w:ascii="Times New Roman"/>
          <w:b w:val="false"/>
          <w:i w:val="false"/>
          <w:color w:val="000000"/>
          <w:sz w:val="28"/>
        </w:rPr>
        <w:t>
      3.2.12. Конструкция производственного оборудования должна исключать самопроизвольное ослабление или разъединение креплений сборочных единиц и деталей, а также исключать перемещение подвижных частей за пределы, предусмотренные конструкцией, если это может повлечь за собой создание опасной ситуации.</w:t>
      </w:r>
    </w:p>
    <w:bookmarkEnd w:id="2244"/>
    <w:bookmarkStart w:name="z2248" w:id="2245"/>
    <w:p>
      <w:pPr>
        <w:spacing w:after="0"/>
        <w:ind w:left="0"/>
        <w:jc w:val="both"/>
      </w:pPr>
      <w:r>
        <w:rPr>
          <w:rFonts w:ascii="Times New Roman"/>
          <w:b w:val="false"/>
          <w:i w:val="false"/>
          <w:color w:val="000000"/>
          <w:sz w:val="28"/>
        </w:rPr>
        <w:t>
      3.2.13. Производственное оборудование должно быть пожаровзрывобезопасным в предусмотренных условиях эксплуатации.</w:t>
      </w:r>
    </w:p>
    <w:bookmarkEnd w:id="2245"/>
    <w:bookmarkStart w:name="z2249" w:id="2246"/>
    <w:p>
      <w:pPr>
        <w:spacing w:after="0"/>
        <w:ind w:left="0"/>
        <w:jc w:val="both"/>
      </w:pPr>
      <w:r>
        <w:rPr>
          <w:rFonts w:ascii="Times New Roman"/>
          <w:b w:val="false"/>
          <w:i w:val="false"/>
          <w:color w:val="000000"/>
          <w:sz w:val="28"/>
        </w:rPr>
        <w:t>
      3.2.14. Конструкция производственного оборудования, приводимого в действие электрической энергией, должна включать устройства (средства) для обеспечения электробезопасности.</w:t>
      </w:r>
    </w:p>
    <w:bookmarkEnd w:id="2246"/>
    <w:bookmarkStart w:name="z2250" w:id="2247"/>
    <w:p>
      <w:pPr>
        <w:spacing w:after="0"/>
        <w:ind w:left="0"/>
        <w:jc w:val="both"/>
      </w:pPr>
      <w:r>
        <w:rPr>
          <w:rFonts w:ascii="Times New Roman"/>
          <w:b w:val="false"/>
          <w:i w:val="false"/>
          <w:color w:val="000000"/>
          <w:sz w:val="28"/>
        </w:rPr>
        <w:t>
      Производственное оборудование должно быть выполнено так, чтобы исключить накопление зарядов статического электричества в количестве, представляющем опасность для работающего, и исключить возможность пожара и взрыва.</w:t>
      </w:r>
    </w:p>
    <w:bookmarkEnd w:id="2247"/>
    <w:bookmarkStart w:name="z2251" w:id="2248"/>
    <w:p>
      <w:pPr>
        <w:spacing w:after="0"/>
        <w:ind w:left="0"/>
        <w:jc w:val="both"/>
      </w:pPr>
      <w:r>
        <w:rPr>
          <w:rFonts w:ascii="Times New Roman"/>
          <w:b w:val="false"/>
          <w:i w:val="false"/>
          <w:color w:val="000000"/>
          <w:sz w:val="28"/>
        </w:rPr>
        <w:t>
      3.2.15. Производственное оборудование, действующее с помощью неэлектрической энергии, должно быть выполнено так, чтобы все опасности, вызываемые этими видами энергии, были исключены.</w:t>
      </w:r>
    </w:p>
    <w:bookmarkEnd w:id="2248"/>
    <w:bookmarkStart w:name="z2252" w:id="2249"/>
    <w:p>
      <w:pPr>
        <w:spacing w:after="0"/>
        <w:ind w:left="0"/>
        <w:jc w:val="both"/>
      </w:pPr>
      <w:r>
        <w:rPr>
          <w:rFonts w:ascii="Times New Roman"/>
          <w:b w:val="false"/>
          <w:i w:val="false"/>
          <w:color w:val="000000"/>
          <w:sz w:val="28"/>
        </w:rPr>
        <w:t>
      3.2.16. Конструкция производственного оборудования и (или) его размещение должны исключать контакт его горючих частей с пожаровзрывоопасными веществами, если такой контакт может явиться причиной пожара или взрыва, а также исключать возможность соприкасания работающего с горячими или переохлажденными частями или нахождение в непосредственной близости от таких частей, если это может повлечь за собой травмирование, перегрев или переохлаждение работающего.</w:t>
      </w:r>
    </w:p>
    <w:bookmarkEnd w:id="2249"/>
    <w:bookmarkStart w:name="z2253" w:id="2250"/>
    <w:p>
      <w:pPr>
        <w:spacing w:after="0"/>
        <w:ind w:left="0"/>
        <w:jc w:val="both"/>
      </w:pPr>
      <w:r>
        <w:rPr>
          <w:rFonts w:ascii="Times New Roman"/>
          <w:b w:val="false"/>
          <w:i w:val="false"/>
          <w:color w:val="000000"/>
          <w:sz w:val="28"/>
        </w:rPr>
        <w:t>
      3.2.17. Конструкция производственного оборудования должна исключать опасность, вызываемую разбрызгиванием горячих обрабатываемых и (или) используемых при эксплуатации материалов и веществ.</w:t>
      </w:r>
    </w:p>
    <w:bookmarkEnd w:id="2250"/>
    <w:bookmarkStart w:name="z2254" w:id="2251"/>
    <w:p>
      <w:pPr>
        <w:spacing w:after="0"/>
        <w:ind w:left="0"/>
        <w:jc w:val="both"/>
      </w:pPr>
      <w:r>
        <w:rPr>
          <w:rFonts w:ascii="Times New Roman"/>
          <w:b w:val="false"/>
          <w:i w:val="false"/>
          <w:color w:val="000000"/>
          <w:sz w:val="28"/>
        </w:rPr>
        <w:t>
      3.2.18. Конструкция рабочего места, его размеры и взаимное расположение элементов (органов управления, средств отображения информации, вспомогательного оборудования и др.) должны обеспечивать безопасность при использовании производственного оборудования по назначению, техническом обслуживании, ремонте и уборке, а также соответствовать эргономическим требованиям.</w:t>
      </w:r>
    </w:p>
    <w:bookmarkEnd w:id="2251"/>
    <w:bookmarkStart w:name="z2255" w:id="2252"/>
    <w:p>
      <w:pPr>
        <w:spacing w:after="0"/>
        <w:ind w:left="0"/>
        <w:jc w:val="both"/>
      </w:pPr>
      <w:r>
        <w:rPr>
          <w:rFonts w:ascii="Times New Roman"/>
          <w:b w:val="false"/>
          <w:i w:val="false"/>
          <w:color w:val="000000"/>
          <w:sz w:val="28"/>
        </w:rPr>
        <w:t>
      Если для защиты от неблагоприятных воздействий опасных и вредных производственных факторов в состав рабочего места входит кабина, то ее конструкция должна обеспечивать необходимые защитные функции, включая создание оптимальных микроклиматических условий, удобство выполнения рабочих операций и оптимальный обзор производственного оборудования и окружающего пространства.</w:t>
      </w:r>
    </w:p>
    <w:bookmarkEnd w:id="2252"/>
    <w:bookmarkStart w:name="z2256" w:id="2253"/>
    <w:p>
      <w:pPr>
        <w:spacing w:after="0"/>
        <w:ind w:left="0"/>
        <w:jc w:val="both"/>
      </w:pPr>
      <w:r>
        <w:rPr>
          <w:rFonts w:ascii="Times New Roman"/>
          <w:b w:val="false"/>
          <w:i w:val="false"/>
          <w:color w:val="000000"/>
          <w:sz w:val="28"/>
        </w:rPr>
        <w:t>
      3.2.19. Система управления должна обеспечивать надежное и безопасное ее функционирование во всех предусмотренных режимах работы производственного оборудования и при всех внешних воздействиях, предусмотренных условиями эксплуатации. Система управления должна исключать создание опасных ситуаций из-за нарушения работающим (работающими) последовательности управляющих действий.</w:t>
      </w:r>
    </w:p>
    <w:bookmarkEnd w:id="2253"/>
    <w:bookmarkStart w:name="z2257" w:id="2254"/>
    <w:p>
      <w:pPr>
        <w:spacing w:after="0"/>
        <w:ind w:left="0"/>
        <w:jc w:val="both"/>
      </w:pPr>
      <w:r>
        <w:rPr>
          <w:rFonts w:ascii="Times New Roman"/>
          <w:b w:val="false"/>
          <w:i w:val="false"/>
          <w:color w:val="000000"/>
          <w:sz w:val="28"/>
        </w:rPr>
        <w:t>
      На рабочих местах должны быть надписи, схемы и другие средства информации о необходимой последовательности управляющих действий.</w:t>
      </w:r>
    </w:p>
    <w:bookmarkEnd w:id="2254"/>
    <w:bookmarkStart w:name="z2258" w:id="2255"/>
    <w:p>
      <w:pPr>
        <w:spacing w:after="0"/>
        <w:ind w:left="0"/>
        <w:jc w:val="both"/>
      </w:pPr>
      <w:r>
        <w:rPr>
          <w:rFonts w:ascii="Times New Roman"/>
          <w:b w:val="false"/>
          <w:i w:val="false"/>
          <w:color w:val="000000"/>
          <w:sz w:val="28"/>
        </w:rPr>
        <w:t>
      3.2.20. Система управления производственным оборудованием должна включать средства экстренного торможения и аварийного останова (выключения), если их использование может уменьшить или предотвратить опасность.</w:t>
      </w:r>
    </w:p>
    <w:bookmarkEnd w:id="2255"/>
    <w:bookmarkStart w:name="z2259" w:id="2256"/>
    <w:p>
      <w:pPr>
        <w:spacing w:after="0"/>
        <w:ind w:left="0"/>
        <w:jc w:val="both"/>
      </w:pPr>
      <w:r>
        <w:rPr>
          <w:rFonts w:ascii="Times New Roman"/>
          <w:b w:val="false"/>
          <w:i w:val="false"/>
          <w:color w:val="000000"/>
          <w:sz w:val="28"/>
        </w:rPr>
        <w:t>
      3.2.21. Система управления должна включать средства автоматической нормализации режима работы или средства автоматического останова, если нарушение режима работы может явиться причиной создания опасной ситуации.</w:t>
      </w:r>
    </w:p>
    <w:bookmarkEnd w:id="2256"/>
    <w:bookmarkStart w:name="z2260" w:id="2257"/>
    <w:p>
      <w:pPr>
        <w:spacing w:after="0"/>
        <w:ind w:left="0"/>
        <w:jc w:val="both"/>
      </w:pPr>
      <w:r>
        <w:rPr>
          <w:rFonts w:ascii="Times New Roman"/>
          <w:b w:val="false"/>
          <w:i w:val="false"/>
          <w:color w:val="000000"/>
          <w:sz w:val="28"/>
        </w:rPr>
        <w:t>
      Система управления должна включать средства сигнализации и другие средства информации, предупреждающие о нарушениях функционирования производственного оборудования, приводящих к возникновению опасных ситуаций.</w:t>
      </w:r>
    </w:p>
    <w:bookmarkEnd w:id="2257"/>
    <w:bookmarkStart w:name="z2261" w:id="2258"/>
    <w:p>
      <w:pPr>
        <w:spacing w:after="0"/>
        <w:ind w:left="0"/>
        <w:jc w:val="both"/>
      </w:pPr>
      <w:r>
        <w:rPr>
          <w:rFonts w:ascii="Times New Roman"/>
          <w:b w:val="false"/>
          <w:i w:val="false"/>
          <w:color w:val="000000"/>
          <w:sz w:val="28"/>
        </w:rPr>
        <w:t>
      3.2.22. Система управления технологическим комплексом должна исключать возникновение опасности в результате совместного функционирования всех единиц производственного оборудования, входящих в технологический комплекс, а также в случае выхода из строя какой-либо его единицы.</w:t>
      </w:r>
    </w:p>
    <w:bookmarkEnd w:id="2258"/>
    <w:bookmarkStart w:name="z2262" w:id="2259"/>
    <w:p>
      <w:pPr>
        <w:spacing w:after="0"/>
        <w:ind w:left="0"/>
        <w:jc w:val="both"/>
      </w:pPr>
      <w:r>
        <w:rPr>
          <w:rFonts w:ascii="Times New Roman"/>
          <w:b w:val="false"/>
          <w:i w:val="false"/>
          <w:color w:val="000000"/>
          <w:sz w:val="28"/>
        </w:rPr>
        <w:t>
      3.2.23. Центральный пульт управления технологическим комплексом должен быть оборудован сигнализацией, мнемосхемой или другими средствами отображения информации о нарушениях обычного функционирования технологического комплекса, средствами аварийного останова (выключения) также отдельных единиц комплекса.</w:t>
      </w:r>
    </w:p>
    <w:bookmarkEnd w:id="2259"/>
    <w:bookmarkStart w:name="z2263" w:id="2260"/>
    <w:p>
      <w:pPr>
        <w:spacing w:after="0"/>
        <w:ind w:left="0"/>
        <w:jc w:val="both"/>
      </w:pPr>
      <w:r>
        <w:rPr>
          <w:rFonts w:ascii="Times New Roman"/>
          <w:b w:val="false"/>
          <w:i w:val="false"/>
          <w:color w:val="000000"/>
          <w:sz w:val="28"/>
        </w:rPr>
        <w:t>
      3.2.24. Командные устройства системы управления (далее – органы управления) должны быть:</w:t>
      </w:r>
    </w:p>
    <w:bookmarkEnd w:id="2260"/>
    <w:bookmarkStart w:name="z2264" w:id="2261"/>
    <w:p>
      <w:pPr>
        <w:spacing w:after="0"/>
        <w:ind w:left="0"/>
        <w:jc w:val="both"/>
      </w:pPr>
      <w:r>
        <w:rPr>
          <w:rFonts w:ascii="Times New Roman"/>
          <w:b w:val="false"/>
          <w:i w:val="false"/>
          <w:color w:val="000000"/>
          <w:sz w:val="28"/>
        </w:rPr>
        <w:t>
      3.2.24.1. Легко доступны и свободно различимы, в необходимых случаях обозначены надписями, символами или другими способами;</w:t>
      </w:r>
    </w:p>
    <w:bookmarkEnd w:id="2261"/>
    <w:bookmarkStart w:name="z2265" w:id="2262"/>
    <w:p>
      <w:pPr>
        <w:spacing w:after="0"/>
        <w:ind w:left="0"/>
        <w:jc w:val="both"/>
      </w:pPr>
      <w:r>
        <w:rPr>
          <w:rFonts w:ascii="Times New Roman"/>
          <w:b w:val="false"/>
          <w:i w:val="false"/>
          <w:color w:val="000000"/>
          <w:sz w:val="28"/>
        </w:rPr>
        <w:t>
      3.2.24.2. Сконструированы и размещены так, чтобы исключалось непроизвольное их перемещение и обеспечивалось надежное, уверенное и однозначное манипулирование, в том числе при использовании работающим средств индивидуальной защиты;</w:t>
      </w:r>
    </w:p>
    <w:bookmarkEnd w:id="2262"/>
    <w:bookmarkStart w:name="z2266" w:id="2263"/>
    <w:p>
      <w:pPr>
        <w:spacing w:after="0"/>
        <w:ind w:left="0"/>
        <w:jc w:val="both"/>
      </w:pPr>
      <w:r>
        <w:rPr>
          <w:rFonts w:ascii="Times New Roman"/>
          <w:b w:val="false"/>
          <w:i w:val="false"/>
          <w:color w:val="000000"/>
          <w:sz w:val="28"/>
        </w:rPr>
        <w:t>
      3.2.24.3. Размещены с учетом требуемых усилий для перемещения, последовательности и частоты использования, а также значимости функций;</w:t>
      </w:r>
    </w:p>
    <w:bookmarkEnd w:id="2263"/>
    <w:bookmarkStart w:name="z2267" w:id="2264"/>
    <w:p>
      <w:pPr>
        <w:spacing w:after="0"/>
        <w:ind w:left="0"/>
        <w:jc w:val="both"/>
      </w:pPr>
      <w:r>
        <w:rPr>
          <w:rFonts w:ascii="Times New Roman"/>
          <w:b w:val="false"/>
          <w:i w:val="false"/>
          <w:color w:val="000000"/>
          <w:sz w:val="28"/>
        </w:rPr>
        <w:t>
      3.2.24.4. Выполнены так, чтобы их форма, размеры и поверхности контакта с работающим соответствовали способу захвата (пальцами, кистью) или нажатия (пальцем, ладонью, стопой ноги).</w:t>
      </w:r>
    </w:p>
    <w:bookmarkEnd w:id="2264"/>
    <w:bookmarkStart w:name="z2268" w:id="2265"/>
    <w:p>
      <w:pPr>
        <w:spacing w:after="0"/>
        <w:ind w:left="0"/>
        <w:jc w:val="both"/>
      </w:pPr>
      <w:r>
        <w:rPr>
          <w:rFonts w:ascii="Times New Roman"/>
          <w:b w:val="false"/>
          <w:i w:val="false"/>
          <w:color w:val="000000"/>
          <w:sz w:val="28"/>
        </w:rPr>
        <w:t>
      3.2.25. Пуск производственного оборудования в работу, а также повторный пуск после останова независимо от его причины должен быть возможен только путем манипулирования органом управления пуском.</w:t>
      </w:r>
    </w:p>
    <w:bookmarkEnd w:id="2265"/>
    <w:bookmarkStart w:name="z2269" w:id="2266"/>
    <w:p>
      <w:pPr>
        <w:spacing w:after="0"/>
        <w:ind w:left="0"/>
        <w:jc w:val="both"/>
      </w:pPr>
      <w:r>
        <w:rPr>
          <w:rFonts w:ascii="Times New Roman"/>
          <w:b w:val="false"/>
          <w:i w:val="false"/>
          <w:color w:val="000000"/>
          <w:sz w:val="28"/>
        </w:rPr>
        <w:t>
      Данное требование не относится к повторному пуску производственного оборудования, работающего в автоматическом режиме, если повторный пуск после останова предусмотрен этим режимом.</w:t>
      </w:r>
    </w:p>
    <w:bookmarkEnd w:id="2266"/>
    <w:bookmarkStart w:name="z2270" w:id="2267"/>
    <w:p>
      <w:pPr>
        <w:spacing w:after="0"/>
        <w:ind w:left="0"/>
        <w:jc w:val="both"/>
      </w:pPr>
      <w:r>
        <w:rPr>
          <w:rFonts w:ascii="Times New Roman"/>
          <w:b w:val="false"/>
          <w:i w:val="false"/>
          <w:color w:val="000000"/>
          <w:sz w:val="28"/>
        </w:rPr>
        <w:t>
      Если система управления имеет несколько органов управления, осуществляющих пуск производственного оборудования или его отдельных частей, и нарушение последовательности их использования может привести к созданию опасных ситуаций, то система управления должна включать устройства, исключающие создание таких ситуаций.</w:t>
      </w:r>
    </w:p>
    <w:bookmarkEnd w:id="2267"/>
    <w:bookmarkStart w:name="z2271" w:id="2268"/>
    <w:p>
      <w:pPr>
        <w:spacing w:after="0"/>
        <w:ind w:left="0"/>
        <w:jc w:val="both"/>
      </w:pPr>
      <w:r>
        <w:rPr>
          <w:rFonts w:ascii="Times New Roman"/>
          <w:b w:val="false"/>
          <w:i w:val="false"/>
          <w:color w:val="000000"/>
          <w:sz w:val="28"/>
        </w:rPr>
        <w:t>
      3.2.26. Орган управления аварийным остановом после включения должен оставаться в положении, соответствующем останову, до тех пор, пока он не будет возвращен работающим в исходное положение. Орган управления аварийным остановом должен быть красного цвета, отличаться формой и размерами от других органов управления.</w:t>
      </w:r>
    </w:p>
    <w:bookmarkEnd w:id="2268"/>
    <w:bookmarkStart w:name="z2272" w:id="2269"/>
    <w:p>
      <w:pPr>
        <w:spacing w:after="0"/>
        <w:ind w:left="0"/>
        <w:jc w:val="both"/>
      </w:pPr>
      <w:r>
        <w:rPr>
          <w:rFonts w:ascii="Times New Roman"/>
          <w:b w:val="false"/>
          <w:i w:val="false"/>
          <w:color w:val="000000"/>
          <w:sz w:val="28"/>
        </w:rPr>
        <w:t>
      3.2.27. При наличии в системе управления переключателя режимов функционирования производственного оборудования каждое положение переключателя должно соответствовать только одному режиму и надежно фиксироваться в каждом из положений, если отсутствие фиксации может привести к созданию опасной ситуации.</w:t>
      </w:r>
    </w:p>
    <w:bookmarkEnd w:id="2269"/>
    <w:bookmarkStart w:name="z2273" w:id="2270"/>
    <w:p>
      <w:pPr>
        <w:spacing w:after="0"/>
        <w:ind w:left="0"/>
        <w:jc w:val="both"/>
      </w:pPr>
      <w:r>
        <w:rPr>
          <w:rFonts w:ascii="Times New Roman"/>
          <w:b w:val="false"/>
          <w:i w:val="false"/>
          <w:color w:val="000000"/>
          <w:sz w:val="28"/>
        </w:rPr>
        <w:t>
      Если в некоторых режимах функционирования требуется повышенная защита работающих, то переключатель в таких положениях должен:</w:t>
      </w:r>
    </w:p>
    <w:bookmarkEnd w:id="2270"/>
    <w:bookmarkStart w:name="z2274" w:id="2271"/>
    <w:p>
      <w:pPr>
        <w:spacing w:after="0"/>
        <w:ind w:left="0"/>
        <w:jc w:val="both"/>
      </w:pPr>
      <w:r>
        <w:rPr>
          <w:rFonts w:ascii="Times New Roman"/>
          <w:b w:val="false"/>
          <w:i w:val="false"/>
          <w:color w:val="000000"/>
          <w:sz w:val="28"/>
        </w:rPr>
        <w:t>
      3.2.27.1. Блокировать возможность автоматического управления;</w:t>
      </w:r>
    </w:p>
    <w:bookmarkEnd w:id="2271"/>
    <w:bookmarkStart w:name="z2275" w:id="2272"/>
    <w:p>
      <w:pPr>
        <w:spacing w:after="0"/>
        <w:ind w:left="0"/>
        <w:jc w:val="both"/>
      </w:pPr>
      <w:r>
        <w:rPr>
          <w:rFonts w:ascii="Times New Roman"/>
          <w:b w:val="false"/>
          <w:i w:val="false"/>
          <w:color w:val="000000"/>
          <w:sz w:val="28"/>
        </w:rPr>
        <w:t>
      3.2.27.2. Осуществлять движение элементов конструкции только при постоянном приложении усилия работающего к органу управления движением;</w:t>
      </w:r>
    </w:p>
    <w:bookmarkEnd w:id="2272"/>
    <w:bookmarkStart w:name="z2276" w:id="2273"/>
    <w:p>
      <w:pPr>
        <w:spacing w:after="0"/>
        <w:ind w:left="0"/>
        <w:jc w:val="both"/>
      </w:pPr>
      <w:r>
        <w:rPr>
          <w:rFonts w:ascii="Times New Roman"/>
          <w:b w:val="false"/>
          <w:i w:val="false"/>
          <w:color w:val="000000"/>
          <w:sz w:val="28"/>
        </w:rPr>
        <w:t>
      3.2.27.3. Прекращать работу сопряженного оборудования, если его работа может вызвать дополнительную опасность;</w:t>
      </w:r>
    </w:p>
    <w:bookmarkEnd w:id="2273"/>
    <w:bookmarkStart w:name="z2277" w:id="2274"/>
    <w:p>
      <w:pPr>
        <w:spacing w:after="0"/>
        <w:ind w:left="0"/>
        <w:jc w:val="both"/>
      </w:pPr>
      <w:r>
        <w:rPr>
          <w:rFonts w:ascii="Times New Roman"/>
          <w:b w:val="false"/>
          <w:i w:val="false"/>
          <w:color w:val="000000"/>
          <w:sz w:val="28"/>
        </w:rPr>
        <w:t>
      3.2.27.4. Исключать функционирование частей производственного оборудования, не участвующих в осуществлении выбранного режима;</w:t>
      </w:r>
    </w:p>
    <w:bookmarkEnd w:id="2274"/>
    <w:bookmarkStart w:name="z2278" w:id="2275"/>
    <w:p>
      <w:pPr>
        <w:spacing w:after="0"/>
        <w:ind w:left="0"/>
        <w:jc w:val="both"/>
      </w:pPr>
      <w:r>
        <w:rPr>
          <w:rFonts w:ascii="Times New Roman"/>
          <w:b w:val="false"/>
          <w:i w:val="false"/>
          <w:color w:val="000000"/>
          <w:sz w:val="28"/>
        </w:rPr>
        <w:t>
      3.2.27.5. Снижать скорости движущихся частей производственного оборудования, участвующих в осуществлении выбранного режима.</w:t>
      </w:r>
    </w:p>
    <w:bookmarkEnd w:id="2275"/>
    <w:bookmarkStart w:name="z2279" w:id="2276"/>
    <w:p>
      <w:pPr>
        <w:spacing w:after="0"/>
        <w:ind w:left="0"/>
        <w:jc w:val="both"/>
      </w:pPr>
      <w:r>
        <w:rPr>
          <w:rFonts w:ascii="Times New Roman"/>
          <w:b w:val="false"/>
          <w:i w:val="false"/>
          <w:color w:val="000000"/>
          <w:sz w:val="28"/>
        </w:rPr>
        <w:t>
      3.2.28. Полное или частичное прекращение энергоснабжения и последующее его восстановление, а также повреждение цепи управления энергоснабжением не должны приводить к возникновению опасных ситуаций.</w:t>
      </w:r>
    </w:p>
    <w:bookmarkEnd w:id="2276"/>
    <w:bookmarkStart w:name="z2280" w:id="2277"/>
    <w:p>
      <w:pPr>
        <w:spacing w:after="0"/>
        <w:ind w:left="0"/>
        <w:jc w:val="both"/>
      </w:pPr>
      <w:r>
        <w:rPr>
          <w:rFonts w:ascii="Times New Roman"/>
          <w:b w:val="false"/>
          <w:i w:val="false"/>
          <w:color w:val="000000"/>
          <w:sz w:val="28"/>
        </w:rPr>
        <w:t>
      3.2.29. Конструкция средств защиты должна обеспечивать возможность контроля выполнения ими своего назначения до начала и (или) в процессе функционирования производственного оборудования.</w:t>
      </w:r>
    </w:p>
    <w:bookmarkEnd w:id="2277"/>
    <w:bookmarkStart w:name="z2281" w:id="2278"/>
    <w:p>
      <w:pPr>
        <w:spacing w:after="0"/>
        <w:ind w:left="0"/>
        <w:jc w:val="both"/>
      </w:pPr>
      <w:r>
        <w:rPr>
          <w:rFonts w:ascii="Times New Roman"/>
          <w:b w:val="false"/>
          <w:i w:val="false"/>
          <w:color w:val="000000"/>
          <w:sz w:val="28"/>
        </w:rPr>
        <w:t>
      3.2.30. Средства защиты должны выполнять свое назначение непрерывно в процессе функционирования производственного оборудования или при возникновении опасной ситуации.</w:t>
      </w:r>
    </w:p>
    <w:bookmarkEnd w:id="2278"/>
    <w:bookmarkStart w:name="z2282" w:id="2279"/>
    <w:p>
      <w:pPr>
        <w:spacing w:after="0"/>
        <w:ind w:left="0"/>
        <w:jc w:val="both"/>
      </w:pPr>
      <w:r>
        <w:rPr>
          <w:rFonts w:ascii="Times New Roman"/>
          <w:b w:val="false"/>
          <w:i w:val="false"/>
          <w:color w:val="000000"/>
          <w:sz w:val="28"/>
        </w:rPr>
        <w:t>
      3.2.31. Действие средств защиты не должно прекращаться раньше, чем закончится действие соответствующего опасного или вредного производственного фактора.</w:t>
      </w:r>
    </w:p>
    <w:bookmarkEnd w:id="2279"/>
    <w:bookmarkStart w:name="z2283" w:id="2280"/>
    <w:p>
      <w:pPr>
        <w:spacing w:after="0"/>
        <w:ind w:left="0"/>
        <w:jc w:val="both"/>
      </w:pPr>
      <w:r>
        <w:rPr>
          <w:rFonts w:ascii="Times New Roman"/>
          <w:b w:val="false"/>
          <w:i w:val="false"/>
          <w:color w:val="000000"/>
          <w:sz w:val="28"/>
        </w:rPr>
        <w:t>
      3.2.32. Отказ одного из средств защиты или его элемента не должен приводить к прекращению обычного функционирования других средств защиты.</w:t>
      </w:r>
    </w:p>
    <w:bookmarkEnd w:id="2280"/>
    <w:bookmarkStart w:name="z2284" w:id="2281"/>
    <w:p>
      <w:pPr>
        <w:spacing w:after="0"/>
        <w:ind w:left="0"/>
        <w:jc w:val="both"/>
      </w:pPr>
      <w:r>
        <w:rPr>
          <w:rFonts w:ascii="Times New Roman"/>
          <w:b w:val="false"/>
          <w:i w:val="false"/>
          <w:color w:val="000000"/>
          <w:sz w:val="28"/>
        </w:rPr>
        <w:t>
      3.2.33. Производственное оборудование, в состав которого входят средства защиты, требующие их включения до начала функционирования производственного оборудования и (или) выключения после окончания его функционирования, должно иметь устройства, обеспечивающие такую последовательность.</w:t>
      </w:r>
    </w:p>
    <w:bookmarkEnd w:id="2281"/>
    <w:bookmarkStart w:name="z2285" w:id="2282"/>
    <w:p>
      <w:pPr>
        <w:spacing w:after="0"/>
        <w:ind w:left="0"/>
        <w:jc w:val="both"/>
      </w:pPr>
      <w:r>
        <w:rPr>
          <w:rFonts w:ascii="Times New Roman"/>
          <w:b w:val="false"/>
          <w:i w:val="false"/>
          <w:color w:val="000000"/>
          <w:sz w:val="28"/>
        </w:rPr>
        <w:t>
      3.2.34. Конструкция и расположение средств защиты не должны ограничивать технологические возможности производственного оборудования и должны обеспечивать удобство эксплуатации и технического обслуживания.</w:t>
      </w:r>
    </w:p>
    <w:bookmarkEnd w:id="2282"/>
    <w:bookmarkStart w:name="z2286" w:id="2283"/>
    <w:p>
      <w:pPr>
        <w:spacing w:after="0"/>
        <w:ind w:left="0"/>
        <w:jc w:val="both"/>
      </w:pPr>
      <w:r>
        <w:rPr>
          <w:rFonts w:ascii="Times New Roman"/>
          <w:b w:val="false"/>
          <w:i w:val="false"/>
          <w:color w:val="000000"/>
          <w:sz w:val="28"/>
        </w:rPr>
        <w:t>
      3.2.35. Форма, размеры, прочность и жесткость защитного ограждения, его расположение относительно ограждаемых частей производственного оборудования должны исключать воздействие на работающего ограждаемых частей и возможных выбросов.</w:t>
      </w:r>
    </w:p>
    <w:bookmarkEnd w:id="2283"/>
    <w:bookmarkStart w:name="z2287" w:id="2284"/>
    <w:p>
      <w:pPr>
        <w:spacing w:after="0"/>
        <w:ind w:left="0"/>
        <w:jc w:val="both"/>
      </w:pPr>
      <w:r>
        <w:rPr>
          <w:rFonts w:ascii="Times New Roman"/>
          <w:b w:val="false"/>
          <w:i w:val="false"/>
          <w:color w:val="000000"/>
          <w:sz w:val="28"/>
        </w:rPr>
        <w:t>
      3.2.36. Конструкция защитного ограждения должна:</w:t>
      </w:r>
    </w:p>
    <w:bookmarkEnd w:id="2284"/>
    <w:bookmarkStart w:name="z2288" w:id="2285"/>
    <w:p>
      <w:pPr>
        <w:spacing w:after="0"/>
        <w:ind w:left="0"/>
        <w:jc w:val="both"/>
      </w:pPr>
      <w:r>
        <w:rPr>
          <w:rFonts w:ascii="Times New Roman"/>
          <w:b w:val="false"/>
          <w:i w:val="false"/>
          <w:color w:val="000000"/>
          <w:sz w:val="28"/>
        </w:rPr>
        <w:t>
      3.2.36.1. Исключать возможность самопроизвольного перемещения из положения, обеспечивающего защиту работающего;</w:t>
      </w:r>
    </w:p>
    <w:bookmarkEnd w:id="2285"/>
    <w:bookmarkStart w:name="z2289" w:id="2286"/>
    <w:p>
      <w:pPr>
        <w:spacing w:after="0"/>
        <w:ind w:left="0"/>
        <w:jc w:val="both"/>
      </w:pPr>
      <w:r>
        <w:rPr>
          <w:rFonts w:ascii="Times New Roman"/>
          <w:b w:val="false"/>
          <w:i w:val="false"/>
          <w:color w:val="000000"/>
          <w:sz w:val="28"/>
        </w:rPr>
        <w:t>
      3.2.36.2. Допускать возможность его перемещения из положения, обеспечивающего защиту работающего только с помощью инструмента, или блокировать функционирование производственного оборудования, если защитное ограждение находится в положении, не обеспечивающем выполнение своих защитных функций;</w:t>
      </w:r>
    </w:p>
    <w:bookmarkEnd w:id="2286"/>
    <w:bookmarkStart w:name="z2290" w:id="2287"/>
    <w:p>
      <w:pPr>
        <w:spacing w:after="0"/>
        <w:ind w:left="0"/>
        <w:jc w:val="both"/>
      </w:pPr>
      <w:r>
        <w:rPr>
          <w:rFonts w:ascii="Times New Roman"/>
          <w:b w:val="false"/>
          <w:i w:val="false"/>
          <w:color w:val="000000"/>
          <w:sz w:val="28"/>
        </w:rPr>
        <w:t>
      3.2.36.3. Обеспечивать возможность выполнения работающим предусмотренных действий, включая наблюдение за работой ограждаемых частей производственного оборудования, если это необходимо;</w:t>
      </w:r>
    </w:p>
    <w:bookmarkEnd w:id="2287"/>
    <w:bookmarkStart w:name="z2291" w:id="2288"/>
    <w:p>
      <w:pPr>
        <w:spacing w:after="0"/>
        <w:ind w:left="0"/>
        <w:jc w:val="both"/>
      </w:pPr>
      <w:r>
        <w:rPr>
          <w:rFonts w:ascii="Times New Roman"/>
          <w:b w:val="false"/>
          <w:i w:val="false"/>
          <w:color w:val="000000"/>
          <w:sz w:val="28"/>
        </w:rPr>
        <w:t>
      3.2.36.4. Не создавать дополнительные опасные ситуации.</w:t>
      </w:r>
    </w:p>
    <w:bookmarkEnd w:id="2288"/>
    <w:bookmarkStart w:name="z2292" w:id="2289"/>
    <w:p>
      <w:pPr>
        <w:spacing w:after="0"/>
        <w:ind w:left="0"/>
        <w:jc w:val="both"/>
      </w:pPr>
      <w:r>
        <w:rPr>
          <w:rFonts w:ascii="Times New Roman"/>
          <w:b w:val="false"/>
          <w:i w:val="false"/>
          <w:color w:val="000000"/>
          <w:sz w:val="28"/>
        </w:rPr>
        <w:t>
      3.2.37. Сигнальные устройства, предупреждающие об опасности, должны быть выполнены и расположены так, чтобы их сигналы были хорошо различимы и слышны в производственной обстановке всеми лицами, которым угрожает опасность.</w:t>
      </w:r>
    </w:p>
    <w:bookmarkEnd w:id="2289"/>
    <w:bookmarkStart w:name="z2293" w:id="2290"/>
    <w:p>
      <w:pPr>
        <w:spacing w:after="0"/>
        <w:ind w:left="0"/>
        <w:jc w:val="both"/>
      </w:pPr>
      <w:r>
        <w:rPr>
          <w:rFonts w:ascii="Times New Roman"/>
          <w:b w:val="false"/>
          <w:i w:val="false"/>
          <w:color w:val="000000"/>
          <w:sz w:val="28"/>
        </w:rPr>
        <w:t>
      3.2.38. Части производственного оборудования, представляющие опасность, должны быть окрашены в сигнальные цвета и обозначены соответствующим знаком безопасности в соответствии с пунктом 2.3 настоящего приложения.</w:t>
      </w:r>
    </w:p>
    <w:bookmarkEnd w:id="2290"/>
    <w:bookmarkStart w:name="z2294" w:id="2291"/>
    <w:p>
      <w:pPr>
        <w:spacing w:after="0"/>
        <w:ind w:left="0"/>
        <w:jc w:val="both"/>
      </w:pPr>
      <w:r>
        <w:rPr>
          <w:rFonts w:ascii="Times New Roman"/>
          <w:b w:val="false"/>
          <w:i w:val="false"/>
          <w:color w:val="000000"/>
          <w:sz w:val="28"/>
        </w:rPr>
        <w:t>
      3.2.39. При необходимости использования грузоподъемных средств в процессе монтажа, транспортирования, хранения и ремонта на производственном оборудовании и его отдельных частях должны быть обозначены места для подсоединения грузоподъемных средств и поднимаемая масса.</w:t>
      </w:r>
    </w:p>
    <w:bookmarkEnd w:id="2291"/>
    <w:bookmarkStart w:name="z2295" w:id="2292"/>
    <w:p>
      <w:pPr>
        <w:spacing w:after="0"/>
        <w:ind w:left="0"/>
        <w:jc w:val="both"/>
      </w:pPr>
      <w:r>
        <w:rPr>
          <w:rFonts w:ascii="Times New Roman"/>
          <w:b w:val="false"/>
          <w:i w:val="false"/>
          <w:color w:val="000000"/>
          <w:sz w:val="28"/>
        </w:rPr>
        <w:t>
      3.2.40. Места подсоединения подъемных средств должны быть выбраны с учетом центра тяжести оборудования (его частей) так, чтобы исключить возможность повреждения оборудования при подъеме и перемещении и обеспечить удобный и безопасный подход к ним.</w:t>
      </w:r>
    </w:p>
    <w:bookmarkEnd w:id="2292"/>
    <w:bookmarkStart w:name="z2296" w:id="2293"/>
    <w:p>
      <w:pPr>
        <w:spacing w:after="0"/>
        <w:ind w:left="0"/>
        <w:jc w:val="both"/>
      </w:pPr>
      <w:r>
        <w:rPr>
          <w:rFonts w:ascii="Times New Roman"/>
          <w:b w:val="false"/>
          <w:i w:val="false"/>
          <w:color w:val="000000"/>
          <w:sz w:val="28"/>
        </w:rPr>
        <w:t>
      3.2.41. Конструкция производственного оборудования и его частей должна обеспечивать возможность надежного их закрепления на транспортном средстве или в упаковочной таре.</w:t>
      </w:r>
    </w:p>
    <w:bookmarkEnd w:id="2293"/>
    <w:bookmarkStart w:name="z2297" w:id="2294"/>
    <w:p>
      <w:pPr>
        <w:spacing w:after="0"/>
        <w:ind w:left="0"/>
        <w:jc w:val="both"/>
      </w:pPr>
      <w:r>
        <w:rPr>
          <w:rFonts w:ascii="Times New Roman"/>
          <w:b w:val="false"/>
          <w:i w:val="false"/>
          <w:color w:val="000000"/>
          <w:sz w:val="28"/>
        </w:rPr>
        <w:t>
      3.2.42. Сборочные единицы производственного оборудования, которые при загрузке (разгрузке), транспортировании и хранении могут самопроизвольно перемещаться, должны иметь устройства для их фиксации в определенном положении.</w:t>
      </w:r>
    </w:p>
    <w:bookmarkEnd w:id="2294"/>
    <w:bookmarkStart w:name="z2298" w:id="2295"/>
    <w:p>
      <w:pPr>
        <w:spacing w:after="0"/>
        <w:ind w:left="0"/>
        <w:jc w:val="both"/>
      </w:pPr>
      <w:r>
        <w:rPr>
          <w:rFonts w:ascii="Times New Roman"/>
          <w:b w:val="false"/>
          <w:i w:val="false"/>
          <w:color w:val="000000"/>
          <w:sz w:val="28"/>
        </w:rPr>
        <w:t>
      3.2.43. Производственное оборудование и его части, перемещение которых предусмотрено вручную, должно быть снабжено устройствами для перемещения или иметь форму, удобную для захвата рукой.</w:t>
      </w:r>
    </w:p>
    <w:bookmarkEnd w:id="2295"/>
    <w:bookmarkStart w:name="z2299" w:id="2296"/>
    <w:p>
      <w:pPr>
        <w:spacing w:after="0"/>
        <w:ind w:left="0"/>
        <w:jc w:val="both"/>
      </w:pPr>
      <w:r>
        <w:rPr>
          <w:rFonts w:ascii="Times New Roman"/>
          <w:b w:val="false"/>
          <w:i w:val="false"/>
          <w:color w:val="000000"/>
          <w:sz w:val="28"/>
        </w:rPr>
        <w:t>
      3.3. Требования к шуму на рабочем месте оператора специальных и</w:t>
      </w:r>
    </w:p>
    <w:bookmarkEnd w:id="2296"/>
    <w:p>
      <w:pPr>
        <w:spacing w:after="0"/>
        <w:ind w:left="0"/>
        <w:jc w:val="both"/>
      </w:pPr>
      <w:r>
        <w:rPr>
          <w:rFonts w:ascii="Times New Roman"/>
          <w:b w:val="false"/>
          <w:i w:val="false"/>
          <w:color w:val="000000"/>
          <w:sz w:val="28"/>
        </w:rPr>
        <w:t>
      специализированных транспортных средств</w:t>
      </w:r>
    </w:p>
    <w:bookmarkStart w:name="z2300" w:id="2297"/>
    <w:p>
      <w:pPr>
        <w:spacing w:after="0"/>
        <w:ind w:left="0"/>
        <w:jc w:val="both"/>
      </w:pPr>
      <w:r>
        <w:rPr>
          <w:rFonts w:ascii="Times New Roman"/>
          <w:b w:val="false"/>
          <w:i w:val="false"/>
          <w:color w:val="000000"/>
          <w:sz w:val="28"/>
        </w:rPr>
        <w:t>
      3.3.1. Характер шума</w:t>
      </w:r>
    </w:p>
    <w:bookmarkEnd w:id="2297"/>
    <w:bookmarkStart w:name="z2301" w:id="2298"/>
    <w:p>
      <w:pPr>
        <w:spacing w:after="0"/>
        <w:ind w:left="0"/>
        <w:jc w:val="both"/>
      </w:pPr>
      <w:r>
        <w:rPr>
          <w:rFonts w:ascii="Times New Roman"/>
          <w:b w:val="false"/>
          <w:i w:val="false"/>
          <w:color w:val="000000"/>
          <w:sz w:val="28"/>
        </w:rPr>
        <w:t>
      3.3.1.1. По характеру спектра шум подразделяется на:</w:t>
      </w:r>
    </w:p>
    <w:bookmarkEnd w:id="2298"/>
    <w:bookmarkStart w:name="z2302" w:id="2299"/>
    <w:p>
      <w:pPr>
        <w:spacing w:after="0"/>
        <w:ind w:left="0"/>
        <w:jc w:val="both"/>
      </w:pPr>
      <w:r>
        <w:rPr>
          <w:rFonts w:ascii="Times New Roman"/>
          <w:b w:val="false"/>
          <w:i w:val="false"/>
          <w:color w:val="000000"/>
          <w:sz w:val="28"/>
        </w:rPr>
        <w:t>
      широкополосный с непрерывным спектром шириной более одной октавы;</w:t>
      </w:r>
    </w:p>
    <w:bookmarkEnd w:id="2299"/>
    <w:bookmarkStart w:name="z2303" w:id="2300"/>
    <w:p>
      <w:pPr>
        <w:spacing w:after="0"/>
        <w:ind w:left="0"/>
        <w:jc w:val="both"/>
      </w:pPr>
      <w:r>
        <w:rPr>
          <w:rFonts w:ascii="Times New Roman"/>
          <w:b w:val="false"/>
          <w:i w:val="false"/>
          <w:color w:val="000000"/>
          <w:sz w:val="28"/>
        </w:rPr>
        <w:t>
      тональный, в спектре которого имеются выраженные дискретные тона. Тональный характер шума для практических целей (при контроле его параметров на рабочих местах) устанавливают измерением в третьоктавных полосах частот по превышению уровня звукового давления в одной полосе над соседними не менее чем на 10 дБ.</w:t>
      </w:r>
    </w:p>
    <w:bookmarkEnd w:id="2300"/>
    <w:bookmarkStart w:name="z2304" w:id="2301"/>
    <w:p>
      <w:pPr>
        <w:spacing w:after="0"/>
        <w:ind w:left="0"/>
        <w:jc w:val="both"/>
      </w:pPr>
      <w:r>
        <w:rPr>
          <w:rFonts w:ascii="Times New Roman"/>
          <w:b w:val="false"/>
          <w:i w:val="false"/>
          <w:color w:val="000000"/>
          <w:sz w:val="28"/>
        </w:rPr>
        <w:t>
      3.3.1.2. По временным характеристикам шум подразделяется на:</w:t>
      </w:r>
    </w:p>
    <w:bookmarkEnd w:id="2301"/>
    <w:bookmarkStart w:name="z2305" w:id="2302"/>
    <w:p>
      <w:pPr>
        <w:spacing w:after="0"/>
        <w:ind w:left="0"/>
        <w:jc w:val="both"/>
      </w:pPr>
      <w:r>
        <w:rPr>
          <w:rFonts w:ascii="Times New Roman"/>
          <w:b w:val="false"/>
          <w:i w:val="false"/>
          <w:color w:val="000000"/>
          <w:sz w:val="28"/>
        </w:rPr>
        <w:t>
      постоянный, уровень звука которого за восьмичасовой рабочий день (рабочую смену) изменяется во времени не более чем на 5 дБ А при измерениях на временной характеристике "медленно" шумомера;</w:t>
      </w:r>
    </w:p>
    <w:bookmarkEnd w:id="2302"/>
    <w:bookmarkStart w:name="z2306" w:id="2303"/>
    <w:p>
      <w:pPr>
        <w:spacing w:after="0"/>
        <w:ind w:left="0"/>
        <w:jc w:val="both"/>
      </w:pPr>
      <w:r>
        <w:rPr>
          <w:rFonts w:ascii="Times New Roman"/>
          <w:b w:val="false"/>
          <w:i w:val="false"/>
          <w:color w:val="000000"/>
          <w:sz w:val="28"/>
        </w:rPr>
        <w:t>
      непостоянный, уровень звука которого за восьмичасовой рабочий день (рабочую смену) изменяется во времени более чем на 5 дБ А при измерениях на временной характеристике "медленно" шумомера.</w:t>
      </w:r>
    </w:p>
    <w:bookmarkEnd w:id="2303"/>
    <w:bookmarkStart w:name="z2307" w:id="2304"/>
    <w:p>
      <w:pPr>
        <w:spacing w:after="0"/>
        <w:ind w:left="0"/>
        <w:jc w:val="both"/>
      </w:pPr>
      <w:r>
        <w:rPr>
          <w:rFonts w:ascii="Times New Roman"/>
          <w:b w:val="false"/>
          <w:i w:val="false"/>
          <w:color w:val="000000"/>
          <w:sz w:val="28"/>
        </w:rPr>
        <w:t>
      3.3.1.3. Непостоянный шум подразделяется на:</w:t>
      </w:r>
    </w:p>
    <w:bookmarkEnd w:id="2304"/>
    <w:bookmarkStart w:name="z2308" w:id="2305"/>
    <w:p>
      <w:pPr>
        <w:spacing w:after="0"/>
        <w:ind w:left="0"/>
        <w:jc w:val="both"/>
      </w:pPr>
      <w:r>
        <w:rPr>
          <w:rFonts w:ascii="Times New Roman"/>
          <w:b w:val="false"/>
          <w:i w:val="false"/>
          <w:color w:val="000000"/>
          <w:sz w:val="28"/>
        </w:rPr>
        <w:t>
      колеблющийся во времени, уровень звука которого непрерывно изменяется во времени;</w:t>
      </w:r>
    </w:p>
    <w:bookmarkEnd w:id="2305"/>
    <w:bookmarkStart w:name="z2309" w:id="2306"/>
    <w:p>
      <w:pPr>
        <w:spacing w:after="0"/>
        <w:ind w:left="0"/>
        <w:jc w:val="both"/>
      </w:pPr>
      <w:r>
        <w:rPr>
          <w:rFonts w:ascii="Times New Roman"/>
          <w:b w:val="false"/>
          <w:i w:val="false"/>
          <w:color w:val="000000"/>
          <w:sz w:val="28"/>
        </w:rPr>
        <w:t>
      прерывистый, уровень звука которого ступенчато изменяется (на 5 дБ А и более), причем длительность интервалов, в течение которых уровень остается постоянным, составляет 1 с и более;</w:t>
      </w:r>
    </w:p>
    <w:bookmarkEnd w:id="2306"/>
    <w:bookmarkStart w:name="z2310" w:id="2307"/>
    <w:p>
      <w:pPr>
        <w:spacing w:after="0"/>
        <w:ind w:left="0"/>
        <w:jc w:val="both"/>
      </w:pPr>
      <w:r>
        <w:rPr>
          <w:rFonts w:ascii="Times New Roman"/>
          <w:b w:val="false"/>
          <w:i w:val="false"/>
          <w:color w:val="000000"/>
          <w:sz w:val="28"/>
        </w:rPr>
        <w:t>
      импульсный, состоящий из одного или нескольких звуковых сигналов, каждый длительностью менее 1 с, при этом уровни звука, измеренные в дБ AI и дБ А соответственно на временных характеристиках "импульс" и "медленно" шумомера, отличаются не менее чем на 7 дБ.</w:t>
      </w:r>
    </w:p>
    <w:bookmarkEnd w:id="2307"/>
    <w:bookmarkStart w:name="z2311" w:id="2308"/>
    <w:p>
      <w:pPr>
        <w:spacing w:after="0"/>
        <w:ind w:left="0"/>
        <w:jc w:val="both"/>
      </w:pPr>
      <w:r>
        <w:rPr>
          <w:rFonts w:ascii="Times New Roman"/>
          <w:b w:val="false"/>
          <w:i w:val="false"/>
          <w:color w:val="000000"/>
          <w:sz w:val="28"/>
        </w:rPr>
        <w:t>
      3.3.2. Характеристики и допустимые уровни шума на рабочих местах</w:t>
      </w:r>
    </w:p>
    <w:bookmarkEnd w:id="2308"/>
    <w:bookmarkStart w:name="z2312" w:id="2309"/>
    <w:p>
      <w:pPr>
        <w:spacing w:after="0"/>
        <w:ind w:left="0"/>
        <w:jc w:val="both"/>
      </w:pPr>
      <w:r>
        <w:rPr>
          <w:rFonts w:ascii="Times New Roman"/>
          <w:b w:val="false"/>
          <w:i w:val="false"/>
          <w:color w:val="000000"/>
          <w:sz w:val="28"/>
        </w:rPr>
        <w:t>
      3.3.2.1. Характеристикой постоянного шума на рабочих местах являются уровни звукового давления L в дБ в октавных полосах со среднегеометрическими частотами 31,5; 63; 125; 250; 500; 1000; 2000; 4000; 8000 Гц.</w:t>
      </w:r>
    </w:p>
    <w:bookmarkEnd w:id="2309"/>
    <w:bookmarkStart w:name="z2313" w:id="2310"/>
    <w:p>
      <w:pPr>
        <w:spacing w:after="0"/>
        <w:ind w:left="0"/>
        <w:jc w:val="both"/>
      </w:pPr>
      <w:r>
        <w:rPr>
          <w:rFonts w:ascii="Times New Roman"/>
          <w:b w:val="false"/>
          <w:i w:val="false"/>
          <w:color w:val="000000"/>
          <w:sz w:val="28"/>
        </w:rPr>
        <w:t>
      3.3.2.2. Допускаемые уровни звукового давления в октавных полосах частот и уровни звука на рабочих местах следует принимать:</w:t>
      </w:r>
    </w:p>
    <w:bookmarkEnd w:id="2310"/>
    <w:bookmarkStart w:name="z2314" w:id="2311"/>
    <w:p>
      <w:pPr>
        <w:spacing w:after="0"/>
        <w:ind w:left="0"/>
        <w:jc w:val="both"/>
      </w:pPr>
      <w:r>
        <w:rPr>
          <w:rFonts w:ascii="Times New Roman"/>
          <w:b w:val="false"/>
          <w:i w:val="false"/>
          <w:color w:val="000000"/>
          <w:sz w:val="28"/>
        </w:rPr>
        <w:t>
      3.3.2.2.1. Для широкополосного постоянного и непостоянного (кроме импульсного) шума – по таблице 3.3.1;</w:t>
      </w:r>
    </w:p>
    <w:bookmarkEnd w:id="2311"/>
    <w:bookmarkStart w:name="z2315" w:id="2312"/>
    <w:p>
      <w:pPr>
        <w:spacing w:after="0"/>
        <w:ind w:left="0"/>
        <w:jc w:val="both"/>
      </w:pPr>
      <w:r>
        <w:rPr>
          <w:rFonts w:ascii="Times New Roman"/>
          <w:b w:val="false"/>
          <w:i w:val="false"/>
          <w:color w:val="000000"/>
          <w:sz w:val="28"/>
        </w:rPr>
        <w:t>
      3.3.2.2.2. Для тонального и импульсного шума – на 5 дБ меньше значений, указанных в таблице 3.3.1.</w:t>
      </w:r>
    </w:p>
    <w:bookmarkEnd w:id="2312"/>
    <w:bookmarkStart w:name="z2316" w:id="2313"/>
    <w:p>
      <w:pPr>
        <w:spacing w:after="0"/>
        <w:ind w:left="0"/>
        <w:jc w:val="both"/>
      </w:pPr>
      <w:r>
        <w:rPr>
          <w:rFonts w:ascii="Times New Roman"/>
          <w:b w:val="false"/>
          <w:i w:val="false"/>
          <w:color w:val="000000"/>
          <w:sz w:val="28"/>
        </w:rPr>
        <w:t xml:space="preserve">
      Таблица 3.3.1. </w:t>
      </w:r>
    </w:p>
    <w:bookmarkEnd w:id="2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звукового давления, дБ, в октавных полосах со среднегеометрическими частотами, Гц</w:t>
            </w: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звука, дБ А</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317" w:id="2314"/>
    <w:p>
      <w:pPr>
        <w:spacing w:after="0"/>
        <w:ind w:left="0"/>
        <w:jc w:val="both"/>
      </w:pPr>
      <w:r>
        <w:rPr>
          <w:rFonts w:ascii="Times New Roman"/>
          <w:b w:val="false"/>
          <w:i w:val="false"/>
          <w:color w:val="000000"/>
          <w:sz w:val="28"/>
        </w:rPr>
        <w:t>
      3.3.2.3. Шумовые характеристики машин или предельные значения шумовых характеристик должны быть указаны в паспорте на них, руководстве (инструкции) по эксплуатации или другой сопроводительной документации.</w:t>
      </w:r>
    </w:p>
    <w:bookmarkEnd w:id="2314"/>
    <w:bookmarkStart w:name="z2318" w:id="2315"/>
    <w:p>
      <w:pPr>
        <w:spacing w:after="0"/>
        <w:ind w:left="0"/>
        <w:jc w:val="both"/>
      </w:pPr>
      <w:r>
        <w:rPr>
          <w:rFonts w:ascii="Times New Roman"/>
          <w:b w:val="false"/>
          <w:i w:val="false"/>
          <w:color w:val="000000"/>
          <w:sz w:val="28"/>
        </w:rPr>
        <w:t>
      3.4. Требования к предохранительным клапанам сосудов, работающих под</w:t>
      </w:r>
    </w:p>
    <w:bookmarkEnd w:id="2315"/>
    <w:bookmarkStart w:name="z2319" w:id="2316"/>
    <w:p>
      <w:pPr>
        <w:spacing w:after="0"/>
        <w:ind w:left="0"/>
        <w:jc w:val="both"/>
      </w:pPr>
      <w:r>
        <w:rPr>
          <w:rFonts w:ascii="Times New Roman"/>
          <w:b w:val="false"/>
          <w:i w:val="false"/>
          <w:color w:val="000000"/>
          <w:sz w:val="28"/>
        </w:rPr>
        <w:t>
      давлением</w:t>
      </w:r>
    </w:p>
    <w:bookmarkEnd w:id="2316"/>
    <w:bookmarkStart w:name="z2320" w:id="2317"/>
    <w:p>
      <w:pPr>
        <w:spacing w:after="0"/>
        <w:ind w:left="0"/>
        <w:jc w:val="both"/>
      </w:pPr>
      <w:r>
        <w:rPr>
          <w:rFonts w:ascii="Times New Roman"/>
          <w:b w:val="false"/>
          <w:i w:val="false"/>
          <w:color w:val="000000"/>
          <w:sz w:val="28"/>
        </w:rPr>
        <w:t>
      Примечание: Требования пункта 3.4 настоящего приложения не распространяются на системы питания двигателей газовым топливом, которые установлены Правилами ООН № 67 и 110.</w:t>
      </w:r>
    </w:p>
    <w:bookmarkEnd w:id="2317"/>
    <w:bookmarkStart w:name="z2321" w:id="2318"/>
    <w:p>
      <w:pPr>
        <w:spacing w:after="0"/>
        <w:ind w:left="0"/>
        <w:jc w:val="both"/>
      </w:pPr>
      <w:r>
        <w:rPr>
          <w:rFonts w:ascii="Times New Roman"/>
          <w:b w:val="false"/>
          <w:i w:val="false"/>
          <w:color w:val="000000"/>
          <w:sz w:val="28"/>
        </w:rPr>
        <w:t>
      3.4.1. Защите предохранительными клапанами подлежат сосуды, в которых возможно превышение рабочего давления от питающего источника, химической реакции, нагрева подогревателями, солнечной радиации, в случае возникновения пожара рядом с сосудом и т.д.</w:t>
      </w:r>
    </w:p>
    <w:bookmarkEnd w:id="2318"/>
    <w:bookmarkStart w:name="z2322" w:id="2319"/>
    <w:p>
      <w:pPr>
        <w:spacing w:after="0"/>
        <w:ind w:left="0"/>
        <w:jc w:val="both"/>
      </w:pPr>
      <w:r>
        <w:rPr>
          <w:rFonts w:ascii="Times New Roman"/>
          <w:b w:val="false"/>
          <w:i w:val="false"/>
          <w:color w:val="000000"/>
          <w:sz w:val="28"/>
        </w:rPr>
        <w:t>
      3.4.2. Количество клапанов, их размеры и пропускная способность должны быть выбраны так, чтобы в сосуде не могло создаваться давление, превышающее расчетное давление более чем на 0,05 МПа (0,5 кг/см</w:t>
      </w:r>
      <w:r>
        <w:rPr>
          <w:rFonts w:ascii="Times New Roman"/>
          <w:b w:val="false"/>
          <w:i w:val="false"/>
          <w:color w:val="000000"/>
          <w:vertAlign w:val="superscript"/>
        </w:rPr>
        <w:t>2</w:t>
      </w:r>
      <w:r>
        <w:rPr>
          <w:rFonts w:ascii="Times New Roman"/>
          <w:b w:val="false"/>
          <w:i w:val="false"/>
          <w:color w:val="000000"/>
          <w:sz w:val="28"/>
        </w:rPr>
        <w:t>) для сосудов с давлением до 0,3 МПа (3 кгс/см</w:t>
      </w:r>
      <w:r>
        <w:rPr>
          <w:rFonts w:ascii="Times New Roman"/>
          <w:b w:val="false"/>
          <w:i w:val="false"/>
          <w:color w:val="000000"/>
          <w:vertAlign w:val="superscript"/>
        </w:rPr>
        <w:t>2</w:t>
      </w:r>
      <w:r>
        <w:rPr>
          <w:rFonts w:ascii="Times New Roman"/>
          <w:b w:val="false"/>
          <w:i w:val="false"/>
          <w:color w:val="000000"/>
          <w:sz w:val="28"/>
        </w:rPr>
        <w:t>), на 15% - для сосудов с давлением свыше 0,3 до 6,0 МПа (от 3 до 60 кгс/см</w:t>
      </w:r>
      <w:r>
        <w:rPr>
          <w:rFonts w:ascii="Times New Roman"/>
          <w:b w:val="false"/>
          <w:i w:val="false"/>
          <w:color w:val="000000"/>
          <w:vertAlign w:val="superscript"/>
        </w:rPr>
        <w:t>2</w:t>
      </w:r>
      <w:r>
        <w:rPr>
          <w:rFonts w:ascii="Times New Roman"/>
          <w:b w:val="false"/>
          <w:i w:val="false"/>
          <w:color w:val="000000"/>
          <w:sz w:val="28"/>
        </w:rPr>
        <w:t>) и на 10% - для сосудов с давлением свыше 6,0 МПа (60 кгс/см</w:t>
      </w:r>
      <w:r>
        <w:rPr>
          <w:rFonts w:ascii="Times New Roman"/>
          <w:b w:val="false"/>
          <w:i w:val="false"/>
          <w:color w:val="000000"/>
          <w:vertAlign w:val="superscript"/>
        </w:rPr>
        <w:t>2</w:t>
      </w:r>
      <w:r>
        <w:rPr>
          <w:rFonts w:ascii="Times New Roman"/>
          <w:b w:val="false"/>
          <w:i w:val="false"/>
          <w:color w:val="000000"/>
          <w:sz w:val="28"/>
        </w:rPr>
        <w:t>).</w:t>
      </w:r>
    </w:p>
    <w:bookmarkEnd w:id="2319"/>
    <w:bookmarkStart w:name="z2323" w:id="2320"/>
    <w:p>
      <w:pPr>
        <w:spacing w:after="0"/>
        <w:ind w:left="0"/>
        <w:jc w:val="both"/>
      </w:pPr>
      <w:r>
        <w:rPr>
          <w:rFonts w:ascii="Times New Roman"/>
          <w:b w:val="false"/>
          <w:i w:val="false"/>
          <w:color w:val="000000"/>
          <w:sz w:val="28"/>
        </w:rPr>
        <w:t>
      При работающих клапанах допускается превышение давления в сосуде не более чем на 25% расчетного.</w:t>
      </w:r>
    </w:p>
    <w:bookmarkEnd w:id="2320"/>
    <w:bookmarkStart w:name="z2324" w:id="2321"/>
    <w:p>
      <w:pPr>
        <w:spacing w:after="0"/>
        <w:ind w:left="0"/>
        <w:jc w:val="both"/>
      </w:pPr>
      <w:r>
        <w:rPr>
          <w:rFonts w:ascii="Times New Roman"/>
          <w:b w:val="false"/>
          <w:i w:val="false"/>
          <w:color w:val="000000"/>
          <w:sz w:val="28"/>
        </w:rPr>
        <w:t>
      3.4.3. Конструкция и материалы элементов клапанов и их вспомогательных устройств должны обеспечивать надежность функционирования клапана в рабочих условиях.</w:t>
      </w:r>
    </w:p>
    <w:bookmarkEnd w:id="2321"/>
    <w:bookmarkStart w:name="z2325" w:id="2322"/>
    <w:p>
      <w:pPr>
        <w:spacing w:after="0"/>
        <w:ind w:left="0"/>
        <w:jc w:val="both"/>
      </w:pPr>
      <w:r>
        <w:rPr>
          <w:rFonts w:ascii="Times New Roman"/>
          <w:b w:val="false"/>
          <w:i w:val="false"/>
          <w:color w:val="000000"/>
          <w:sz w:val="28"/>
        </w:rPr>
        <w:t>
      3.4.4. Конструкция клапана должна обеспечивать свободное перемещение подвижных элементов клапана и исключать возможность их выброса.</w:t>
      </w:r>
    </w:p>
    <w:bookmarkEnd w:id="2322"/>
    <w:bookmarkStart w:name="z2326" w:id="2323"/>
    <w:p>
      <w:pPr>
        <w:spacing w:after="0"/>
        <w:ind w:left="0"/>
        <w:jc w:val="both"/>
      </w:pPr>
      <w:r>
        <w:rPr>
          <w:rFonts w:ascii="Times New Roman"/>
          <w:b w:val="false"/>
          <w:i w:val="false"/>
          <w:color w:val="000000"/>
          <w:sz w:val="28"/>
        </w:rPr>
        <w:t>
      3.4.5. Конструкция клапанов и их вспомогательных устройств должна исключать возможность произвольного изменения их регулировки.</w:t>
      </w:r>
    </w:p>
    <w:bookmarkEnd w:id="2323"/>
    <w:bookmarkStart w:name="z2327" w:id="2324"/>
    <w:p>
      <w:pPr>
        <w:spacing w:after="0"/>
        <w:ind w:left="0"/>
        <w:jc w:val="both"/>
      </w:pPr>
      <w:r>
        <w:rPr>
          <w:rFonts w:ascii="Times New Roman"/>
          <w:b w:val="false"/>
          <w:i w:val="false"/>
          <w:color w:val="000000"/>
          <w:sz w:val="28"/>
        </w:rPr>
        <w:t>
      3.4.6. Конструкция клапана должна исключать возможность возникновения недопустимых ударов при открывании и закрывании.</w:t>
      </w:r>
    </w:p>
    <w:bookmarkEnd w:id="2324"/>
    <w:bookmarkStart w:name="z2328" w:id="2325"/>
    <w:p>
      <w:pPr>
        <w:spacing w:after="0"/>
        <w:ind w:left="0"/>
        <w:jc w:val="both"/>
      </w:pPr>
      <w:r>
        <w:rPr>
          <w:rFonts w:ascii="Times New Roman"/>
          <w:b w:val="false"/>
          <w:i w:val="false"/>
          <w:color w:val="000000"/>
          <w:sz w:val="28"/>
        </w:rPr>
        <w:t>
      3.4.7. Клапаны следует размещать в местах, доступных для удобного и безопасного обслуживания и ремонта.</w:t>
      </w:r>
    </w:p>
    <w:bookmarkEnd w:id="2325"/>
    <w:bookmarkStart w:name="z2329" w:id="2326"/>
    <w:p>
      <w:pPr>
        <w:spacing w:after="0"/>
        <w:ind w:left="0"/>
        <w:jc w:val="both"/>
      </w:pPr>
      <w:r>
        <w:rPr>
          <w:rFonts w:ascii="Times New Roman"/>
          <w:b w:val="false"/>
          <w:i w:val="false"/>
          <w:color w:val="000000"/>
          <w:sz w:val="28"/>
        </w:rPr>
        <w:t>
      При расположении клапана, требующего систематического обслуживания на высоте более 1,8 м, должны быть предусмотрены устройства для удобства обслуживания.</w:t>
      </w:r>
    </w:p>
    <w:bookmarkEnd w:id="2326"/>
    <w:bookmarkStart w:name="z2330" w:id="2327"/>
    <w:p>
      <w:pPr>
        <w:spacing w:after="0"/>
        <w:ind w:left="0"/>
        <w:jc w:val="both"/>
      </w:pPr>
      <w:r>
        <w:rPr>
          <w:rFonts w:ascii="Times New Roman"/>
          <w:b w:val="false"/>
          <w:i w:val="false"/>
          <w:color w:val="000000"/>
          <w:sz w:val="28"/>
        </w:rPr>
        <w:t>
      3.4.8. Клапаны на вертикальных сосудах следует устанавливать на верхнем днище, а на горизонтальных сосудах – на верхней образующей в зоне газовой (паровой) фазы. Клапаны следует устанавливать в местах, исключающих образование застойных зон.</w:t>
      </w:r>
    </w:p>
    <w:bookmarkEnd w:id="2327"/>
    <w:bookmarkStart w:name="z2331" w:id="2328"/>
    <w:p>
      <w:pPr>
        <w:spacing w:after="0"/>
        <w:ind w:left="0"/>
        <w:jc w:val="both"/>
      </w:pPr>
      <w:r>
        <w:rPr>
          <w:rFonts w:ascii="Times New Roman"/>
          <w:b w:val="false"/>
          <w:i w:val="false"/>
          <w:color w:val="000000"/>
          <w:sz w:val="28"/>
        </w:rPr>
        <w:t>
      3.4.9. Установка запорной арматуры между сосудом и клапаном, а также за клапаном не допускается, за исключением сосудов с пожаро- и взрывоопасными веществами и веществами 1-го и 2-го классов опасности, а также для сосудов, работающих при криогенных температурах. Для таких клапанов следует предусматривать систему клапанов, состоящую из рабочего и резервного клапанов.</w:t>
      </w:r>
    </w:p>
    <w:bookmarkEnd w:id="2328"/>
    <w:bookmarkStart w:name="z2332" w:id="2329"/>
    <w:p>
      <w:pPr>
        <w:spacing w:after="0"/>
        <w:ind w:left="0"/>
        <w:jc w:val="both"/>
      </w:pPr>
      <w:r>
        <w:rPr>
          <w:rFonts w:ascii="Times New Roman"/>
          <w:b w:val="false"/>
          <w:i w:val="false"/>
          <w:color w:val="000000"/>
          <w:sz w:val="28"/>
        </w:rPr>
        <w:t>
      3.4.10. Рабочий и резервный клапан должны иметь равную пропускную способность, обеспечивающую полную защиту сосуда от превышения давления свыше допустимого. Для обеспечения ревизии и ремонта клапанов до и после них должна быть установлена отключающая арматура с блокирующим устройством, исключающим возможность одновременного закрытия запорной арматуры на рабочем и резервном клапанах, причем проходное сечение в узле переключения в любой ситуации должно быть не менее проходного сечения устанавливаемого клапана.</w:t>
      </w:r>
    </w:p>
    <w:bookmarkEnd w:id="2329"/>
    <w:bookmarkStart w:name="z2333" w:id="2330"/>
    <w:p>
      <w:pPr>
        <w:spacing w:after="0"/>
        <w:ind w:left="0"/>
        <w:jc w:val="both"/>
      </w:pPr>
      <w:r>
        <w:rPr>
          <w:rFonts w:ascii="Times New Roman"/>
          <w:b w:val="false"/>
          <w:i w:val="false"/>
          <w:color w:val="000000"/>
          <w:sz w:val="28"/>
        </w:rPr>
        <w:t>
      3.4.11. Клапаны не допускается использовать для регулирования давления в сосуде или группе сосудов.</w:t>
      </w:r>
    </w:p>
    <w:bookmarkEnd w:id="2330"/>
    <w:bookmarkStart w:name="z2334" w:id="2331"/>
    <w:p>
      <w:pPr>
        <w:spacing w:after="0"/>
        <w:ind w:left="0"/>
        <w:jc w:val="both"/>
      </w:pPr>
      <w:r>
        <w:rPr>
          <w:rFonts w:ascii="Times New Roman"/>
          <w:b w:val="false"/>
          <w:i w:val="false"/>
          <w:color w:val="000000"/>
          <w:sz w:val="28"/>
        </w:rPr>
        <w:t>
      3.4.12. Рычажно-грузовые клапаны допускается устанавливать только на стационарных сосудах.</w:t>
      </w:r>
    </w:p>
    <w:bookmarkEnd w:id="2331"/>
    <w:bookmarkStart w:name="z2335" w:id="2332"/>
    <w:p>
      <w:pPr>
        <w:spacing w:after="0"/>
        <w:ind w:left="0"/>
        <w:jc w:val="both"/>
      </w:pPr>
      <w:r>
        <w:rPr>
          <w:rFonts w:ascii="Times New Roman"/>
          <w:b w:val="false"/>
          <w:i w:val="false"/>
          <w:color w:val="000000"/>
          <w:sz w:val="28"/>
        </w:rPr>
        <w:t>
      3.4.13. Конструкцией грузового и пружинного клапана должно быть предусмотрено устройство для проверки исправности действия клапана в рабочем состоянии путем принудительного открывания его во время работы сосуда. Возможность принудительного открывания должна быть обеспечена при давлении, равном 80% давления настройки.</w:t>
      </w:r>
    </w:p>
    <w:bookmarkEnd w:id="2332"/>
    <w:bookmarkStart w:name="z2336" w:id="2333"/>
    <w:p>
      <w:pPr>
        <w:spacing w:after="0"/>
        <w:ind w:left="0"/>
        <w:jc w:val="both"/>
      </w:pPr>
      <w:r>
        <w:rPr>
          <w:rFonts w:ascii="Times New Roman"/>
          <w:b w:val="false"/>
          <w:i w:val="false"/>
          <w:color w:val="000000"/>
          <w:sz w:val="28"/>
        </w:rPr>
        <w:t>
      Допускается устанавливать клапаны без приспособлений для принудительного открывания, если оно недопустимо по свойствам рабочей среды (вредная, взрывоопасная и т. д.) или по условиям проведения рабочего процесса. В этом случае проверку клапанов следует проводить периодически в сроки, установленные технологическим регламентом, но не реже одного раза в 6 мес. При условии исключения возможности примерзания, прикипания, полимеризации или забивания клапана рабочей средой.</w:t>
      </w:r>
    </w:p>
    <w:bookmarkEnd w:id="2333"/>
    <w:bookmarkStart w:name="z2337" w:id="2334"/>
    <w:p>
      <w:pPr>
        <w:spacing w:after="0"/>
        <w:ind w:left="0"/>
        <w:jc w:val="both"/>
      </w:pPr>
      <w:r>
        <w:rPr>
          <w:rFonts w:ascii="Times New Roman"/>
          <w:b w:val="false"/>
          <w:i w:val="false"/>
          <w:color w:val="000000"/>
          <w:sz w:val="28"/>
        </w:rPr>
        <w:t>
      3.4.14. Пружины клапанов должны быть защищены от недопустимого нагрева (охлаждения) и непосредственного воздействия рабочей среды, если она оказывает вредное воздействие на материал пружины.</w:t>
      </w:r>
    </w:p>
    <w:bookmarkEnd w:id="2334"/>
    <w:bookmarkStart w:name="z2338" w:id="2335"/>
    <w:p>
      <w:pPr>
        <w:spacing w:after="0"/>
        <w:ind w:left="0"/>
        <w:jc w:val="both"/>
      </w:pPr>
      <w:r>
        <w:rPr>
          <w:rFonts w:ascii="Times New Roman"/>
          <w:b w:val="false"/>
          <w:i w:val="false"/>
          <w:color w:val="000000"/>
          <w:sz w:val="28"/>
        </w:rPr>
        <w:t>
      3.4.15. Масса груза и длина рычага рычажно-грузового клапана определяются, исходя из того, что груз находится на конце рычага.</w:t>
      </w:r>
    </w:p>
    <w:bookmarkEnd w:id="2335"/>
    <w:bookmarkStart w:name="z2339" w:id="2336"/>
    <w:p>
      <w:pPr>
        <w:spacing w:after="0"/>
        <w:ind w:left="0"/>
        <w:jc w:val="both"/>
      </w:pPr>
      <w:r>
        <w:rPr>
          <w:rFonts w:ascii="Times New Roman"/>
          <w:b w:val="false"/>
          <w:i w:val="false"/>
          <w:color w:val="000000"/>
          <w:sz w:val="28"/>
        </w:rPr>
        <w:t>
      3.4.16. Клапаны и их вспомогательные устройства должны быть сконструированы так, чтобы при отказе любого управляемого или регулирующего органа или при прекращении подачи энергии на клапан управления была сохранена функция защиты сосуда от превышения давления путем дублирования или иных мер.</w:t>
      </w:r>
    </w:p>
    <w:bookmarkEnd w:id="2336"/>
    <w:bookmarkStart w:name="z2340" w:id="2337"/>
    <w:p>
      <w:pPr>
        <w:spacing w:after="0"/>
        <w:ind w:left="0"/>
        <w:jc w:val="both"/>
      </w:pPr>
      <w:r>
        <w:rPr>
          <w:rFonts w:ascii="Times New Roman"/>
          <w:b w:val="false"/>
          <w:i w:val="false"/>
          <w:color w:val="000000"/>
          <w:sz w:val="28"/>
        </w:rPr>
        <w:t>
      3.4.17. Конструкцией клапана должна быть предусмотрена возможность управления им вручную или дистанционно.</w:t>
      </w:r>
    </w:p>
    <w:bookmarkEnd w:id="2337"/>
    <w:bookmarkStart w:name="z2341" w:id="2338"/>
    <w:p>
      <w:pPr>
        <w:spacing w:after="0"/>
        <w:ind w:left="0"/>
        <w:jc w:val="both"/>
      </w:pPr>
      <w:r>
        <w:rPr>
          <w:rFonts w:ascii="Times New Roman"/>
          <w:b w:val="false"/>
          <w:i w:val="false"/>
          <w:color w:val="000000"/>
          <w:sz w:val="28"/>
        </w:rPr>
        <w:t>
      3.4.18. Клапаны, приводимые в действие с помощью электроэнергии, должны быть снабжены двумя независимыми друг от друга источниками питания. В электрических схемах, где отключение энергии вызывает импульс, открывающий клапан, допускается один источник питания.</w:t>
      </w:r>
    </w:p>
    <w:bookmarkEnd w:id="2338"/>
    <w:bookmarkStart w:name="z2342" w:id="2339"/>
    <w:p>
      <w:pPr>
        <w:spacing w:after="0"/>
        <w:ind w:left="0"/>
        <w:jc w:val="both"/>
      </w:pPr>
      <w:r>
        <w:rPr>
          <w:rFonts w:ascii="Times New Roman"/>
          <w:b w:val="false"/>
          <w:i w:val="false"/>
          <w:color w:val="000000"/>
          <w:sz w:val="28"/>
        </w:rPr>
        <w:t>
      3.4.19. Если органом управления является импульсный клапан, то диаметр условного прохода этого клапана должен быть не менее 15 мм.</w:t>
      </w:r>
    </w:p>
    <w:bookmarkEnd w:id="2339"/>
    <w:bookmarkStart w:name="z2343" w:id="2340"/>
    <w:p>
      <w:pPr>
        <w:spacing w:after="0"/>
        <w:ind w:left="0"/>
        <w:jc w:val="both"/>
      </w:pPr>
      <w:r>
        <w:rPr>
          <w:rFonts w:ascii="Times New Roman"/>
          <w:b w:val="false"/>
          <w:i w:val="false"/>
          <w:color w:val="000000"/>
          <w:sz w:val="28"/>
        </w:rPr>
        <w:t>
      3.4.20. Внутренний диаметр импульсных линий (подводящих и отводящих) должен быть не менее 20 мм и не менее диаметра выходного штуцера импульсного клапана. Импульсные линии и линии управления должны обеспечивать надежный отвод конденсата. Устанавливать запорные устройства на этих линиях запрещается. Допускается устанавливать переключающее устройство, если при любом положении этого устройства импульсная линия будет оставаться открытой.</w:t>
      </w:r>
    </w:p>
    <w:bookmarkEnd w:id="2340"/>
    <w:bookmarkStart w:name="z2344" w:id="2341"/>
    <w:p>
      <w:pPr>
        <w:spacing w:after="0"/>
        <w:ind w:left="0"/>
        <w:jc w:val="both"/>
      </w:pPr>
      <w:r>
        <w:rPr>
          <w:rFonts w:ascii="Times New Roman"/>
          <w:b w:val="false"/>
          <w:i w:val="false"/>
          <w:color w:val="000000"/>
          <w:sz w:val="28"/>
        </w:rPr>
        <w:t>
      3.4.21. Рабочая среда, применяемая для управления клапанами, не должна подвергаться замерзанию, коксованию, полимеризации и оказывать коррозионное воздействие на материал клапана.</w:t>
      </w:r>
    </w:p>
    <w:bookmarkEnd w:id="2341"/>
    <w:bookmarkStart w:name="z2345" w:id="2342"/>
    <w:p>
      <w:pPr>
        <w:spacing w:after="0"/>
        <w:ind w:left="0"/>
        <w:jc w:val="both"/>
      </w:pPr>
      <w:r>
        <w:rPr>
          <w:rFonts w:ascii="Times New Roman"/>
          <w:b w:val="false"/>
          <w:i w:val="false"/>
          <w:color w:val="000000"/>
          <w:sz w:val="28"/>
        </w:rPr>
        <w:t>
      3.4.22. Конструкция клапана должна обеспечивать его закрывание при давлении не менее 95% давления настройки.</w:t>
      </w:r>
    </w:p>
    <w:bookmarkEnd w:id="2342"/>
    <w:bookmarkStart w:name="z2346" w:id="2343"/>
    <w:p>
      <w:pPr>
        <w:spacing w:after="0"/>
        <w:ind w:left="0"/>
        <w:jc w:val="both"/>
      </w:pPr>
      <w:r>
        <w:rPr>
          <w:rFonts w:ascii="Times New Roman"/>
          <w:b w:val="false"/>
          <w:i w:val="false"/>
          <w:color w:val="000000"/>
          <w:sz w:val="28"/>
        </w:rPr>
        <w:t>
      3.4.23. Клапан должен быть снабжен не менее чем двумя независимо действующими цепями управления, которые должны быть сконструированы так, чтобы при отказе одной из цепей управления другая цепь обеспечивала надежную работу клапана.</w:t>
      </w:r>
    </w:p>
    <w:bookmarkEnd w:id="2343"/>
    <w:bookmarkStart w:name="z2347" w:id="2344"/>
    <w:p>
      <w:pPr>
        <w:spacing w:after="0"/>
        <w:ind w:left="0"/>
        <w:jc w:val="both"/>
      </w:pPr>
      <w:r>
        <w:rPr>
          <w:rFonts w:ascii="Times New Roman"/>
          <w:b w:val="false"/>
          <w:i w:val="false"/>
          <w:color w:val="000000"/>
          <w:sz w:val="28"/>
        </w:rPr>
        <w:t>
      3.4.24. Клапаны следует устанавливать на патрубках или трубопроводах, непосредственно присоединенных к сосуду.</w:t>
      </w:r>
    </w:p>
    <w:bookmarkEnd w:id="2344"/>
    <w:bookmarkStart w:name="z2348" w:id="2345"/>
    <w:p>
      <w:pPr>
        <w:spacing w:after="0"/>
        <w:ind w:left="0"/>
        <w:jc w:val="both"/>
      </w:pPr>
      <w:r>
        <w:rPr>
          <w:rFonts w:ascii="Times New Roman"/>
          <w:b w:val="false"/>
          <w:i w:val="false"/>
          <w:color w:val="000000"/>
          <w:sz w:val="28"/>
        </w:rPr>
        <w:t>
      При установке на одном патрубке (трубопроводе) нескольких клапанов площадь поперечного сечения патрубка (трубопровода) должна быть не менее 1,25 суммарной площади сечения клапанов, установленных на нем.</w:t>
      </w:r>
    </w:p>
    <w:bookmarkEnd w:id="2345"/>
    <w:bookmarkStart w:name="z2349" w:id="2346"/>
    <w:p>
      <w:pPr>
        <w:spacing w:after="0"/>
        <w:ind w:left="0"/>
        <w:jc w:val="both"/>
      </w:pPr>
      <w:r>
        <w:rPr>
          <w:rFonts w:ascii="Times New Roman"/>
          <w:b w:val="false"/>
          <w:i w:val="false"/>
          <w:color w:val="000000"/>
          <w:sz w:val="28"/>
        </w:rPr>
        <w:t>
      3.4.25. Падение давления перед клапаном в подводящем трубопроводе при наибольшей пропускной способности не должно превышать 3% давления настройки.</w:t>
      </w:r>
    </w:p>
    <w:bookmarkEnd w:id="2346"/>
    <w:bookmarkStart w:name="z2350" w:id="2347"/>
    <w:p>
      <w:pPr>
        <w:spacing w:after="0"/>
        <w:ind w:left="0"/>
        <w:jc w:val="both"/>
      </w:pPr>
      <w:r>
        <w:rPr>
          <w:rFonts w:ascii="Times New Roman"/>
          <w:b w:val="false"/>
          <w:i w:val="false"/>
          <w:color w:val="000000"/>
          <w:sz w:val="28"/>
        </w:rPr>
        <w:t>
      3.4.26. В трубопроводах клапанов должна быть обеспечена необходимая компенсация температурных удлинений. Крепление корпуса клапана и трубопроводов должно быть рассчитано с учетом статических нагрузок и динамических усилий, возникающих при срабатывании клапана.</w:t>
      </w:r>
    </w:p>
    <w:bookmarkEnd w:id="2347"/>
    <w:bookmarkStart w:name="z2351" w:id="2348"/>
    <w:p>
      <w:pPr>
        <w:spacing w:after="0"/>
        <w:ind w:left="0"/>
        <w:jc w:val="both"/>
      </w:pPr>
      <w:r>
        <w:rPr>
          <w:rFonts w:ascii="Times New Roman"/>
          <w:b w:val="false"/>
          <w:i w:val="false"/>
          <w:color w:val="000000"/>
          <w:sz w:val="28"/>
        </w:rPr>
        <w:t>
      3.4.27. Подводящие трубопроводы должны быть выполнены с уклоном по всей длине в сторону сосуда. В подводящих трубопроводах следует исключать резкие изменения температуры стенки (тепловые удары) при срабатывании клапанов.</w:t>
      </w:r>
    </w:p>
    <w:bookmarkEnd w:id="2348"/>
    <w:bookmarkStart w:name="z2352" w:id="2349"/>
    <w:p>
      <w:pPr>
        <w:spacing w:after="0"/>
        <w:ind w:left="0"/>
        <w:jc w:val="both"/>
      </w:pPr>
      <w:r>
        <w:rPr>
          <w:rFonts w:ascii="Times New Roman"/>
          <w:b w:val="false"/>
          <w:i w:val="false"/>
          <w:color w:val="000000"/>
          <w:sz w:val="28"/>
        </w:rPr>
        <w:t>
      3.4.28. Внутренний диаметр подводящего трубопровода должен быть не менее наибольшего внутреннего диаметра подводящего патрубка клапана.</w:t>
      </w:r>
    </w:p>
    <w:bookmarkEnd w:id="2349"/>
    <w:bookmarkStart w:name="z2353" w:id="2350"/>
    <w:p>
      <w:pPr>
        <w:spacing w:after="0"/>
        <w:ind w:left="0"/>
        <w:jc w:val="both"/>
      </w:pPr>
      <w:r>
        <w:rPr>
          <w:rFonts w:ascii="Times New Roman"/>
          <w:b w:val="false"/>
          <w:i w:val="false"/>
          <w:color w:val="000000"/>
          <w:sz w:val="28"/>
        </w:rPr>
        <w:t>
      3.4.29. Внутренний диаметр и длина подводящего трубопровода рассчитывается, исходя из наибольшей пропускной способности клапана.</w:t>
      </w:r>
    </w:p>
    <w:bookmarkEnd w:id="2350"/>
    <w:bookmarkStart w:name="z2354" w:id="2351"/>
    <w:p>
      <w:pPr>
        <w:spacing w:after="0"/>
        <w:ind w:left="0"/>
        <w:jc w:val="both"/>
      </w:pPr>
      <w:r>
        <w:rPr>
          <w:rFonts w:ascii="Times New Roman"/>
          <w:b w:val="false"/>
          <w:i w:val="false"/>
          <w:color w:val="000000"/>
          <w:sz w:val="28"/>
        </w:rPr>
        <w:t>
      3.4.30. Внутренний диаметр отводящего трубопровода должен быть не менее наибольшего внутреннего диаметра выходного патрубка клапана.</w:t>
      </w:r>
    </w:p>
    <w:bookmarkEnd w:id="2351"/>
    <w:bookmarkStart w:name="z2355" w:id="2352"/>
    <w:p>
      <w:pPr>
        <w:spacing w:after="0"/>
        <w:ind w:left="0"/>
        <w:jc w:val="both"/>
      </w:pPr>
      <w:r>
        <w:rPr>
          <w:rFonts w:ascii="Times New Roman"/>
          <w:b w:val="false"/>
          <w:i w:val="false"/>
          <w:color w:val="000000"/>
          <w:sz w:val="28"/>
        </w:rPr>
        <w:t>
      3.4.31. Внутренний диаметр и длина отводящего трубопровода рассчитывается так, чтобы при расходе, равном наибольшей пропускной способности клапана, противодавление в его выходном патрубке не превышало допустимого наибольшего противодавления.</w:t>
      </w:r>
    </w:p>
    <w:bookmarkEnd w:id="2352"/>
    <w:bookmarkStart w:name="z2356" w:id="2353"/>
    <w:p>
      <w:pPr>
        <w:spacing w:after="0"/>
        <w:ind w:left="0"/>
        <w:jc w:val="both"/>
      </w:pPr>
      <w:r>
        <w:rPr>
          <w:rFonts w:ascii="Times New Roman"/>
          <w:b w:val="false"/>
          <w:i w:val="false"/>
          <w:color w:val="000000"/>
          <w:sz w:val="28"/>
        </w:rPr>
        <w:t>
      3.4.32. Присоединительные трубопроводы клапанов должны быть защищены от замерзания в них рабочей среды.</w:t>
      </w:r>
    </w:p>
    <w:bookmarkEnd w:id="2353"/>
    <w:bookmarkStart w:name="z2357" w:id="2354"/>
    <w:p>
      <w:pPr>
        <w:spacing w:after="0"/>
        <w:ind w:left="0"/>
        <w:jc w:val="both"/>
      </w:pPr>
      <w:r>
        <w:rPr>
          <w:rFonts w:ascii="Times New Roman"/>
          <w:b w:val="false"/>
          <w:i w:val="false"/>
          <w:color w:val="000000"/>
          <w:sz w:val="28"/>
        </w:rPr>
        <w:t>
      3.4.33. Отбор рабочей среды из патрубков (и на участках присоединительных трубопроводов от сосуда до клапанов), на которых установлены клапаны, не допускается.</w:t>
      </w:r>
    </w:p>
    <w:bookmarkEnd w:id="2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7</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колесных</w:t>
            </w:r>
            <w:r>
              <w:br/>
            </w:r>
            <w:r>
              <w:rPr>
                <w:rFonts w:ascii="Times New Roman"/>
                <w:b w:val="false"/>
                <w:i w:val="false"/>
                <w:color w:val="000000"/>
                <w:sz w:val="20"/>
              </w:rPr>
              <w:t>транспортных средств"</w:t>
            </w:r>
            <w:r>
              <w:br/>
            </w:r>
            <w:r>
              <w:rPr>
                <w:rFonts w:ascii="Times New Roman"/>
                <w:b w:val="false"/>
                <w:i w:val="false"/>
                <w:color w:val="000000"/>
                <w:sz w:val="20"/>
              </w:rPr>
              <w:t>(ТР ТС 018/2011)</w:t>
            </w:r>
          </w:p>
        </w:tc>
      </w:tr>
    </w:tbl>
    <w:bookmarkStart w:name="z2359" w:id="2355"/>
    <w:p>
      <w:pPr>
        <w:spacing w:after="0"/>
        <w:ind w:left="0"/>
        <w:jc w:val="left"/>
      </w:pPr>
      <w:r>
        <w:rPr>
          <w:rFonts w:ascii="Times New Roman"/>
          <w:b/>
          <w:i w:val="false"/>
          <w:color w:val="000000"/>
        </w:rPr>
        <w:t xml:space="preserve"> ТРЕБОВАНИЯ</w:t>
      </w:r>
      <w:r>
        <w:br/>
      </w:r>
      <w:r>
        <w:rPr>
          <w:rFonts w:ascii="Times New Roman"/>
          <w:b/>
          <w:i w:val="false"/>
          <w:color w:val="000000"/>
        </w:rPr>
        <w:t>к идентификации транспортных средств</w:t>
      </w:r>
    </w:p>
    <w:bookmarkEnd w:id="2355"/>
    <w:bookmarkStart w:name="z2360" w:id="2356"/>
    <w:p>
      <w:pPr>
        <w:spacing w:after="0"/>
        <w:ind w:left="0"/>
        <w:jc w:val="both"/>
      </w:pPr>
      <w:r>
        <w:rPr>
          <w:rFonts w:ascii="Times New Roman"/>
          <w:b w:val="false"/>
          <w:i w:val="false"/>
          <w:color w:val="000000"/>
          <w:sz w:val="28"/>
        </w:rPr>
        <w:t>
      1. Требования к маркировке транспортных средств (шасси) идентификационным номером</w:t>
      </w:r>
    </w:p>
    <w:bookmarkEnd w:id="2356"/>
    <w:bookmarkStart w:name="z2361" w:id="2357"/>
    <w:p>
      <w:pPr>
        <w:spacing w:after="0"/>
        <w:ind w:left="0"/>
        <w:jc w:val="both"/>
      </w:pPr>
      <w:r>
        <w:rPr>
          <w:rFonts w:ascii="Times New Roman"/>
          <w:b w:val="false"/>
          <w:i w:val="false"/>
          <w:color w:val="000000"/>
          <w:sz w:val="28"/>
        </w:rPr>
        <w:t>
      1.1. На каждое транспортное средство (шасси) изготовителем должен быть нанесен идентификационный номер, который является уникальным в течение, по крайней мере, 30 лет.</w:t>
      </w:r>
    </w:p>
    <w:bookmarkEnd w:id="2357"/>
    <w:bookmarkStart w:name="z2362" w:id="2358"/>
    <w:p>
      <w:pPr>
        <w:spacing w:after="0"/>
        <w:ind w:left="0"/>
        <w:jc w:val="both"/>
      </w:pPr>
      <w:r>
        <w:rPr>
          <w:rFonts w:ascii="Times New Roman"/>
          <w:b w:val="false"/>
          <w:i w:val="false"/>
          <w:color w:val="000000"/>
          <w:sz w:val="28"/>
        </w:rPr>
        <w:t>
      1.2. Содержание идентификационного номера транспортного средства (шасси).</w:t>
      </w:r>
    </w:p>
    <w:bookmarkEnd w:id="2358"/>
    <w:bookmarkStart w:name="z2363" w:id="2359"/>
    <w:p>
      <w:pPr>
        <w:spacing w:after="0"/>
        <w:ind w:left="0"/>
        <w:jc w:val="both"/>
      </w:pPr>
      <w:r>
        <w:rPr>
          <w:rFonts w:ascii="Times New Roman"/>
          <w:b w:val="false"/>
          <w:i w:val="false"/>
          <w:color w:val="000000"/>
          <w:sz w:val="28"/>
        </w:rPr>
        <w:t>
      1.2.1. Идентификационный номер содержит 17 знаков, в качестве которых могут быть арабские цифры от 0 до 9 и буквы латинского алфавита, за исключением букв I, O и Q.</w:t>
      </w:r>
    </w:p>
    <w:bookmarkEnd w:id="2359"/>
    <w:bookmarkStart w:name="z2364" w:id="2360"/>
    <w:p>
      <w:pPr>
        <w:spacing w:after="0"/>
        <w:ind w:left="0"/>
        <w:jc w:val="both"/>
      </w:pPr>
      <w:r>
        <w:rPr>
          <w:rFonts w:ascii="Times New Roman"/>
          <w:b w:val="false"/>
          <w:i w:val="false"/>
          <w:color w:val="000000"/>
          <w:sz w:val="28"/>
        </w:rPr>
        <w:t>
      1.2.2. На первых трех позициях идентификационного номера должен быть приведен международный идентификационный код изготовителя. Учет и контроль присвоения международного идентификационного кода изготовителя находится в компетенции Международной организации по стандартизации*.</w:t>
      </w:r>
    </w:p>
    <w:bookmarkEnd w:id="2360"/>
    <w:bookmarkStart w:name="z2365" w:id="2361"/>
    <w:p>
      <w:pPr>
        <w:spacing w:after="0"/>
        <w:ind w:left="0"/>
        <w:jc w:val="both"/>
      </w:pPr>
      <w:r>
        <w:rPr>
          <w:rFonts w:ascii="Times New Roman"/>
          <w:b w:val="false"/>
          <w:i w:val="false"/>
          <w:color w:val="000000"/>
          <w:sz w:val="28"/>
        </w:rPr>
        <w:t>
      Примечание:</w:t>
      </w:r>
    </w:p>
    <w:bookmarkEnd w:id="2361"/>
    <w:bookmarkStart w:name="z2366" w:id="2362"/>
    <w:p>
      <w:pPr>
        <w:spacing w:after="0"/>
        <w:ind w:left="0"/>
        <w:jc w:val="both"/>
      </w:pPr>
      <w:r>
        <w:rPr>
          <w:rFonts w:ascii="Times New Roman"/>
          <w:b w:val="false"/>
          <w:i w:val="false"/>
          <w:color w:val="000000"/>
          <w:sz w:val="28"/>
        </w:rPr>
        <w:t>
      * В настоящее время возложен Международной организацией по стандартизации на международную общественную организацию – Общество Автомобильных инженеров (Society of Automotive Engineers) США, которое закрепляет отдельные опознавательные коды за различными регионами и странами.</w:t>
      </w:r>
    </w:p>
    <w:bookmarkEnd w:id="2362"/>
    <w:bookmarkStart w:name="z2367" w:id="2363"/>
    <w:p>
      <w:pPr>
        <w:spacing w:after="0"/>
        <w:ind w:left="0"/>
        <w:jc w:val="both"/>
      </w:pPr>
      <w:r>
        <w:rPr>
          <w:rFonts w:ascii="Times New Roman"/>
          <w:b w:val="false"/>
          <w:i w:val="false"/>
          <w:color w:val="000000"/>
          <w:sz w:val="28"/>
        </w:rPr>
        <w:t>
      Присвоение международных идентификационных кодов изготовителям осуществляется компетентным органом страны, на территории которой изготовитель зарегистрирован как лицо, осуществляющее хозяйственную деятельность.</w:t>
      </w:r>
    </w:p>
    <w:bookmarkEnd w:id="2363"/>
    <w:bookmarkStart w:name="z2368" w:id="2364"/>
    <w:p>
      <w:pPr>
        <w:spacing w:after="0"/>
        <w:ind w:left="0"/>
        <w:jc w:val="both"/>
      </w:pPr>
      <w:r>
        <w:rPr>
          <w:rFonts w:ascii="Times New Roman"/>
          <w:b w:val="false"/>
          <w:i w:val="false"/>
          <w:color w:val="000000"/>
          <w:sz w:val="28"/>
        </w:rPr>
        <w:t>
      Если изготовитель выпускает менее 500 транспортных средств (шасси) в год, на 3-й позиции идентификационного номера используется цифра 9. В этом случае 12-й, 13-й и 14-й знаки идентификационного номера также присваиваются компетентным органом страны, на территории которой изготовитель зарегистрирован как юридическое лицо.</w:t>
      </w:r>
    </w:p>
    <w:bookmarkEnd w:id="2364"/>
    <w:bookmarkStart w:name="z2369" w:id="2365"/>
    <w:p>
      <w:pPr>
        <w:spacing w:after="0"/>
        <w:ind w:left="0"/>
        <w:jc w:val="both"/>
      </w:pPr>
      <w:r>
        <w:rPr>
          <w:rFonts w:ascii="Times New Roman"/>
          <w:b w:val="false"/>
          <w:i w:val="false"/>
          <w:color w:val="000000"/>
          <w:sz w:val="28"/>
        </w:rPr>
        <w:t>
      1.2.3. Позиции идентификационного номера с 4-й по 9-ю включительно используются для кодирования основных признаков транспортного средства. Выбор знаков для кодирования и их последовательность определяется изготовителем.</w:t>
      </w:r>
    </w:p>
    <w:bookmarkEnd w:id="2365"/>
    <w:bookmarkStart w:name="z2370" w:id="2366"/>
    <w:p>
      <w:pPr>
        <w:spacing w:after="0"/>
        <w:ind w:left="0"/>
        <w:jc w:val="both"/>
      </w:pPr>
      <w:r>
        <w:rPr>
          <w:rFonts w:ascii="Times New Roman"/>
          <w:b w:val="false"/>
          <w:i w:val="false"/>
          <w:color w:val="000000"/>
          <w:sz w:val="28"/>
        </w:rPr>
        <w:t>
      1.2.4. На 10-й позиции идентификационного номера изготовитель может указать год выпуска или модельный год транспортного средства (шасси), либо использовать данную позицию по своему усмотрению. Коды для обозначения года выпуска или модельного года должны присваиваться в соответствии с таблицей 1.</w:t>
      </w:r>
    </w:p>
    <w:bookmarkEnd w:id="2366"/>
    <w:bookmarkStart w:name="z2371" w:id="2367"/>
    <w:p>
      <w:pPr>
        <w:spacing w:after="0"/>
        <w:ind w:left="0"/>
        <w:jc w:val="both"/>
      </w:pPr>
      <w:r>
        <w:rPr>
          <w:rFonts w:ascii="Times New Roman"/>
          <w:b w:val="false"/>
          <w:i w:val="false"/>
          <w:color w:val="000000"/>
          <w:sz w:val="28"/>
        </w:rPr>
        <w:t>
      Коды для обозначения года выпуска (модельного года)</w:t>
      </w:r>
    </w:p>
    <w:bookmarkEnd w:id="2367"/>
    <w:bookmarkStart w:name="z2372" w:id="2368"/>
    <w:p>
      <w:pPr>
        <w:spacing w:after="0"/>
        <w:ind w:left="0"/>
        <w:jc w:val="both"/>
      </w:pPr>
      <w:r>
        <w:rPr>
          <w:rFonts w:ascii="Times New Roman"/>
          <w:b w:val="false"/>
          <w:i w:val="false"/>
          <w:color w:val="000000"/>
          <w:sz w:val="28"/>
        </w:rPr>
        <w:t>
      Таблица 1</w:t>
      </w:r>
    </w:p>
    <w:bookmarkEnd w:id="2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 (модель-ный год)</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года выпуска (модель-ного года)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 (модель-ный год)</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года выпуска (модель-ного года)</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 (модель-ный год)</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года выпуска (модель-ного года)</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 (модель-ный год)</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года выпуска (модель-ного года)</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373" w:id="2369"/>
    <w:p>
      <w:pPr>
        <w:spacing w:after="0"/>
        <w:ind w:left="0"/>
        <w:jc w:val="both"/>
      </w:pPr>
      <w:r>
        <w:rPr>
          <w:rFonts w:ascii="Times New Roman"/>
          <w:b w:val="false"/>
          <w:i w:val="false"/>
          <w:color w:val="000000"/>
          <w:sz w:val="28"/>
        </w:rPr>
        <w:t>
      1.2.5. На 11-й позиции идентификационного номера изготовитель может указать код сборочного завода либо использовать данную позицию по своему усмотрению.</w:t>
      </w:r>
    </w:p>
    <w:bookmarkEnd w:id="2369"/>
    <w:bookmarkStart w:name="z2374" w:id="2370"/>
    <w:p>
      <w:pPr>
        <w:spacing w:after="0"/>
        <w:ind w:left="0"/>
        <w:jc w:val="both"/>
      </w:pPr>
      <w:r>
        <w:rPr>
          <w:rFonts w:ascii="Times New Roman"/>
          <w:b w:val="false"/>
          <w:i w:val="false"/>
          <w:color w:val="000000"/>
          <w:sz w:val="28"/>
        </w:rPr>
        <w:t>
      1.2.6. Позиции идентификационного номера с 12-й по 17-ю включительно используются изготовителем для простановки серийного номера конкретного транспортного средства (шасси) с учетом требований абзаца 3 пункта 1.2.2 настоящего приложения.</w:t>
      </w:r>
    </w:p>
    <w:bookmarkEnd w:id="2370"/>
    <w:bookmarkStart w:name="z2375" w:id="2371"/>
    <w:p>
      <w:pPr>
        <w:spacing w:after="0"/>
        <w:ind w:left="0"/>
        <w:jc w:val="both"/>
      </w:pPr>
      <w:r>
        <w:rPr>
          <w:rFonts w:ascii="Times New Roman"/>
          <w:b w:val="false"/>
          <w:i w:val="false"/>
          <w:color w:val="000000"/>
          <w:sz w:val="28"/>
        </w:rPr>
        <w:t>
      1.2.7. Позиции идентификационного номера с 15-й по 17-ю включительно заполняются только арабскими цифрами.</w:t>
      </w:r>
    </w:p>
    <w:bookmarkEnd w:id="2371"/>
    <w:bookmarkStart w:name="z2376" w:id="2372"/>
    <w:p>
      <w:pPr>
        <w:spacing w:after="0"/>
        <w:ind w:left="0"/>
        <w:jc w:val="both"/>
      </w:pPr>
      <w:r>
        <w:rPr>
          <w:rFonts w:ascii="Times New Roman"/>
          <w:b w:val="false"/>
          <w:i w:val="false"/>
          <w:color w:val="000000"/>
          <w:sz w:val="28"/>
        </w:rPr>
        <w:t>
      1.3. Формирование идентификационного номера транспортного средства в особых случаях.</w:t>
      </w:r>
    </w:p>
    <w:bookmarkEnd w:id="2372"/>
    <w:bookmarkStart w:name="z2377" w:id="2373"/>
    <w:p>
      <w:pPr>
        <w:spacing w:after="0"/>
        <w:ind w:left="0"/>
        <w:jc w:val="both"/>
      </w:pPr>
      <w:r>
        <w:rPr>
          <w:rFonts w:ascii="Times New Roman"/>
          <w:b w:val="false"/>
          <w:i w:val="false"/>
          <w:color w:val="000000"/>
          <w:sz w:val="28"/>
        </w:rPr>
        <w:t>
      1.3.1. Изготовитель, являющийся юридическим лицом, образованным в соответствии с законодательством государства – члена Таможенного союза, использующий для производства транспортных средств покупные шасси или базовые транспортные средства иного изготовителя, формирует и наносит на такие транспортные средства</w:t>
      </w:r>
    </w:p>
    <w:bookmarkEnd w:id="2373"/>
    <w:bookmarkStart w:name="z2378" w:id="2374"/>
    <w:p>
      <w:pPr>
        <w:spacing w:after="0"/>
        <w:ind w:left="0"/>
        <w:jc w:val="both"/>
      </w:pPr>
      <w:r>
        <w:rPr>
          <w:rFonts w:ascii="Times New Roman"/>
          <w:b w:val="false"/>
          <w:i w:val="false"/>
          <w:color w:val="000000"/>
          <w:sz w:val="28"/>
        </w:rPr>
        <w:t>
      новый идентификационный номер, отличный от идентификационного номера покупных шасси. Ранее присвоенный идентификационный номер шасси (базового транспортного средства) должен быть сохранен на транспортном средстве.</w:t>
      </w:r>
    </w:p>
    <w:bookmarkEnd w:id="2374"/>
    <w:bookmarkStart w:name="z2379" w:id="2375"/>
    <w:p>
      <w:pPr>
        <w:spacing w:after="0"/>
        <w:ind w:left="0"/>
        <w:jc w:val="both"/>
      </w:pPr>
      <w:r>
        <w:rPr>
          <w:rFonts w:ascii="Times New Roman"/>
          <w:b w:val="false"/>
          <w:i w:val="false"/>
          <w:color w:val="000000"/>
          <w:sz w:val="28"/>
        </w:rPr>
        <w:t>
      1.3.2. Изготовитель транспортного средства, являющегося результатом индивидуального технического творчества, наносит на него идентификационный номер, присвоенный уполномоченным органом государства – члена Таможенного союза.</w:t>
      </w:r>
    </w:p>
    <w:bookmarkEnd w:id="2375"/>
    <w:bookmarkStart w:name="z2380" w:id="2376"/>
    <w:p>
      <w:pPr>
        <w:spacing w:after="0"/>
        <w:ind w:left="0"/>
        <w:jc w:val="both"/>
      </w:pPr>
      <w:r>
        <w:rPr>
          <w:rFonts w:ascii="Times New Roman"/>
          <w:b w:val="false"/>
          <w:i w:val="false"/>
          <w:color w:val="000000"/>
          <w:sz w:val="28"/>
        </w:rPr>
        <w:t>
      1.4. Нанесение изготовителем идентификационного номера на транспортное средство (шасси).</w:t>
      </w:r>
    </w:p>
    <w:bookmarkEnd w:id="2376"/>
    <w:bookmarkStart w:name="z2381" w:id="2377"/>
    <w:p>
      <w:pPr>
        <w:spacing w:after="0"/>
        <w:ind w:left="0"/>
        <w:jc w:val="both"/>
      </w:pPr>
      <w:r>
        <w:rPr>
          <w:rFonts w:ascii="Times New Roman"/>
          <w:b w:val="false"/>
          <w:i w:val="false"/>
          <w:color w:val="000000"/>
          <w:sz w:val="28"/>
        </w:rPr>
        <w:t>
      1.4.1. Идентификационный номер наносится не менее чем в одном месте на раму или часть кузова, не являющуюся легкосъемной.</w:t>
      </w:r>
    </w:p>
    <w:bookmarkEnd w:id="2377"/>
    <w:bookmarkStart w:name="z2382" w:id="2378"/>
    <w:p>
      <w:pPr>
        <w:spacing w:after="0"/>
        <w:ind w:left="0"/>
        <w:jc w:val="both"/>
      </w:pPr>
      <w:r>
        <w:rPr>
          <w:rFonts w:ascii="Times New Roman"/>
          <w:b w:val="false"/>
          <w:i w:val="false"/>
          <w:color w:val="000000"/>
          <w:sz w:val="28"/>
        </w:rPr>
        <w:t>
      1.4.2. Идентификационный номер должен быть нанесен четко, способом, обеспечивающим его долговечность и исключающим легкое изменение его знаков. Идентификационный номер наносится без пробелов между знаками.</w:t>
      </w:r>
    </w:p>
    <w:bookmarkEnd w:id="2378"/>
    <w:bookmarkStart w:name="z2383" w:id="2379"/>
    <w:p>
      <w:pPr>
        <w:spacing w:after="0"/>
        <w:ind w:left="0"/>
        <w:jc w:val="both"/>
      </w:pPr>
      <w:r>
        <w:rPr>
          <w:rFonts w:ascii="Times New Roman"/>
          <w:b w:val="false"/>
          <w:i w:val="false"/>
          <w:color w:val="000000"/>
          <w:sz w:val="28"/>
        </w:rPr>
        <w:t>
      1.4.3. Высота знаков идентификационного номера должна быть не менее 7 мм для транспортных средств (шасси) категорий М, N, О и не менее 4 мм для транспортных средств категории L.</w:t>
      </w:r>
    </w:p>
    <w:bookmarkEnd w:id="2379"/>
    <w:bookmarkStart w:name="z2384" w:id="2380"/>
    <w:p>
      <w:pPr>
        <w:spacing w:after="0"/>
        <w:ind w:left="0"/>
        <w:jc w:val="both"/>
      </w:pPr>
      <w:r>
        <w:rPr>
          <w:rFonts w:ascii="Times New Roman"/>
          <w:b w:val="false"/>
          <w:i w:val="false"/>
          <w:color w:val="000000"/>
          <w:sz w:val="28"/>
        </w:rPr>
        <w:t>
      1.4.4. Допускается наносить идентификационный номер в одну или две строки.</w:t>
      </w:r>
    </w:p>
    <w:bookmarkEnd w:id="2380"/>
    <w:bookmarkStart w:name="z2385" w:id="2381"/>
    <w:p>
      <w:pPr>
        <w:spacing w:after="0"/>
        <w:ind w:left="0"/>
        <w:jc w:val="both"/>
      </w:pPr>
      <w:r>
        <w:rPr>
          <w:rFonts w:ascii="Times New Roman"/>
          <w:b w:val="false"/>
          <w:i w:val="false"/>
          <w:color w:val="000000"/>
          <w:sz w:val="28"/>
        </w:rPr>
        <w:t>
      В случае нанесения идентификационного номера в две строки, знаки с 1-го по 9-й включительно располагаются на первой строке; знаки с 10-го по 17-й включительно располагаются на второй строке. В начале и в конце строк должен быть проставлен разделитель, который устанавливается изготовителем транспортных средств (шасси) (например, знак "*").</w:t>
      </w:r>
    </w:p>
    <w:bookmarkEnd w:id="2381"/>
    <w:bookmarkStart w:name="z2386" w:id="2382"/>
    <w:p>
      <w:pPr>
        <w:spacing w:after="0"/>
        <w:ind w:left="0"/>
        <w:jc w:val="both"/>
      </w:pPr>
      <w:r>
        <w:rPr>
          <w:rFonts w:ascii="Times New Roman"/>
          <w:b w:val="false"/>
          <w:i w:val="false"/>
          <w:color w:val="000000"/>
          <w:sz w:val="28"/>
        </w:rPr>
        <w:t>
      1.4.5. Идентификационный номер, по возможности, должен наноситься с правой стороны, в передней половине транспортного средства (шасси), в легкодоступном для считывания месте.</w:t>
      </w:r>
    </w:p>
    <w:bookmarkEnd w:id="2382"/>
    <w:bookmarkStart w:name="z2387" w:id="2383"/>
    <w:p>
      <w:pPr>
        <w:spacing w:after="0"/>
        <w:ind w:left="0"/>
        <w:jc w:val="both"/>
      </w:pPr>
      <w:r>
        <w:rPr>
          <w:rFonts w:ascii="Times New Roman"/>
          <w:b w:val="false"/>
          <w:i w:val="false"/>
          <w:color w:val="000000"/>
          <w:sz w:val="28"/>
        </w:rPr>
        <w:t>
      1.5. Указание идентификационного номера в документах на транспортное средство (шасси).</w:t>
      </w:r>
    </w:p>
    <w:bookmarkEnd w:id="2383"/>
    <w:bookmarkStart w:name="z2388" w:id="2384"/>
    <w:p>
      <w:pPr>
        <w:spacing w:after="0"/>
        <w:ind w:left="0"/>
        <w:jc w:val="both"/>
      </w:pPr>
      <w:r>
        <w:rPr>
          <w:rFonts w:ascii="Times New Roman"/>
          <w:b w:val="false"/>
          <w:i w:val="false"/>
          <w:color w:val="000000"/>
          <w:sz w:val="28"/>
        </w:rPr>
        <w:t>
      1.5.1. Идентификационный номер, указываемый в документах на транспортное средство (шасси), должен быть расположен в одной строке без пробелов и разделителей.</w:t>
      </w:r>
    </w:p>
    <w:bookmarkEnd w:id="2384"/>
    <w:bookmarkStart w:name="z2389" w:id="2385"/>
    <w:p>
      <w:pPr>
        <w:spacing w:after="0"/>
        <w:ind w:left="0"/>
        <w:jc w:val="both"/>
      </w:pPr>
      <w:r>
        <w:rPr>
          <w:rFonts w:ascii="Times New Roman"/>
          <w:b w:val="false"/>
          <w:i w:val="false"/>
          <w:color w:val="000000"/>
          <w:sz w:val="28"/>
        </w:rPr>
        <w:t>
      2. Требования к табличкам изготовителя транспортных средств (шасси),</w:t>
      </w:r>
    </w:p>
    <w:bookmarkEnd w:id="2385"/>
    <w:p>
      <w:pPr>
        <w:spacing w:after="0"/>
        <w:ind w:left="0"/>
        <w:jc w:val="both"/>
      </w:pPr>
      <w:r>
        <w:rPr>
          <w:rFonts w:ascii="Times New Roman"/>
          <w:b w:val="false"/>
          <w:i w:val="false"/>
          <w:color w:val="000000"/>
          <w:sz w:val="28"/>
        </w:rPr>
        <w:t>
      оценка соответствия которых проводится в форме одобрения типа</w:t>
      </w:r>
    </w:p>
    <w:bookmarkStart w:name="z2390" w:id="2386"/>
    <w:p>
      <w:pPr>
        <w:spacing w:after="0"/>
        <w:ind w:left="0"/>
        <w:jc w:val="both"/>
      </w:pPr>
      <w:r>
        <w:rPr>
          <w:rFonts w:ascii="Times New Roman"/>
          <w:b w:val="false"/>
          <w:i w:val="false"/>
          <w:color w:val="000000"/>
          <w:sz w:val="28"/>
        </w:rPr>
        <w:t>
      2.1. Табличка изготовителя должна быть размещена в удобном для считывания месте – части транспортного средства (шасси), не подлежащей замене в процессе эксплуатации, и не должна быть снимаемой без применения специального инструмента. Для транспортных средств категории L допускается располагать дополнительную табличку, исходя из возможностей компоновки транспортного средства.</w:t>
      </w:r>
    </w:p>
    <w:bookmarkEnd w:id="2386"/>
    <w:bookmarkStart w:name="z2391" w:id="2387"/>
    <w:p>
      <w:pPr>
        <w:spacing w:after="0"/>
        <w:ind w:left="0"/>
        <w:jc w:val="both"/>
      </w:pPr>
      <w:r>
        <w:rPr>
          <w:rFonts w:ascii="Times New Roman"/>
          <w:b w:val="false"/>
          <w:i w:val="false"/>
          <w:color w:val="000000"/>
          <w:sz w:val="28"/>
        </w:rPr>
        <w:t>
      Табличка изготовителя должна быть прямоугольной формы с размерами, позволяющими поместить, в общем случае, следующую информацию на русском и (или) иностранном языке:</w:t>
      </w:r>
    </w:p>
    <w:bookmarkEnd w:id="2387"/>
    <w:bookmarkStart w:name="z2392" w:id="2388"/>
    <w:p>
      <w:pPr>
        <w:spacing w:after="0"/>
        <w:ind w:left="0"/>
        <w:jc w:val="both"/>
      </w:pPr>
      <w:r>
        <w:rPr>
          <w:rFonts w:ascii="Times New Roman"/>
          <w:b w:val="false"/>
          <w:i w:val="false"/>
          <w:color w:val="000000"/>
          <w:sz w:val="28"/>
        </w:rPr>
        <w:t>
      1) наименование изготовителя;</w:t>
      </w:r>
    </w:p>
    <w:bookmarkEnd w:id="2388"/>
    <w:bookmarkStart w:name="z2393" w:id="2389"/>
    <w:p>
      <w:pPr>
        <w:spacing w:after="0"/>
        <w:ind w:left="0"/>
        <w:jc w:val="both"/>
      </w:pPr>
      <w:r>
        <w:rPr>
          <w:rFonts w:ascii="Times New Roman"/>
          <w:b w:val="false"/>
          <w:i w:val="false"/>
          <w:color w:val="000000"/>
          <w:sz w:val="28"/>
        </w:rPr>
        <w:t>
      2) идентификационный номер транспортного средства;</w:t>
      </w:r>
    </w:p>
    <w:bookmarkEnd w:id="2389"/>
    <w:bookmarkStart w:name="z2394" w:id="2390"/>
    <w:p>
      <w:pPr>
        <w:spacing w:after="0"/>
        <w:ind w:left="0"/>
        <w:jc w:val="both"/>
      </w:pPr>
      <w:r>
        <w:rPr>
          <w:rFonts w:ascii="Times New Roman"/>
          <w:b w:val="false"/>
          <w:i w:val="false"/>
          <w:color w:val="000000"/>
          <w:sz w:val="28"/>
        </w:rPr>
        <w:t>
      3) технически допустимая максимальная масса транспортного средства;</w:t>
      </w:r>
    </w:p>
    <w:bookmarkEnd w:id="2390"/>
    <w:bookmarkStart w:name="z2395" w:id="2391"/>
    <w:p>
      <w:pPr>
        <w:spacing w:after="0"/>
        <w:ind w:left="0"/>
        <w:jc w:val="both"/>
      </w:pPr>
      <w:r>
        <w:rPr>
          <w:rFonts w:ascii="Times New Roman"/>
          <w:b w:val="false"/>
          <w:i w:val="false"/>
          <w:color w:val="000000"/>
          <w:sz w:val="28"/>
        </w:rPr>
        <w:t>
      4) технически допустимая максимальная масса автопоезда, если транспортное средство может быть использовано для буксировки прицепа (полуприцепа);</w:t>
      </w:r>
    </w:p>
    <w:bookmarkEnd w:id="2391"/>
    <w:bookmarkStart w:name="z2396" w:id="2392"/>
    <w:p>
      <w:pPr>
        <w:spacing w:after="0"/>
        <w:ind w:left="0"/>
        <w:jc w:val="both"/>
      </w:pPr>
      <w:r>
        <w:rPr>
          <w:rFonts w:ascii="Times New Roman"/>
          <w:b w:val="false"/>
          <w:i w:val="false"/>
          <w:color w:val="000000"/>
          <w:sz w:val="28"/>
        </w:rPr>
        <w:t>
      5) технически допустимая максимальная масса, приходящаяся на каждую из осей транспортного средства, начиная с передней оси;</w:t>
      </w:r>
    </w:p>
    <w:bookmarkEnd w:id="2392"/>
    <w:bookmarkStart w:name="z2397" w:id="2393"/>
    <w:p>
      <w:pPr>
        <w:spacing w:after="0"/>
        <w:ind w:left="0"/>
        <w:jc w:val="both"/>
      </w:pPr>
      <w:r>
        <w:rPr>
          <w:rFonts w:ascii="Times New Roman"/>
          <w:b w:val="false"/>
          <w:i w:val="false"/>
          <w:color w:val="000000"/>
          <w:sz w:val="28"/>
        </w:rPr>
        <w:t>
      6) технически допустимая максимальная нагрузка на опорно- сцепное устройство (указывается для полуприцепа);</w:t>
      </w:r>
    </w:p>
    <w:bookmarkEnd w:id="2393"/>
    <w:bookmarkStart w:name="z2398" w:id="2394"/>
    <w:p>
      <w:pPr>
        <w:spacing w:after="0"/>
        <w:ind w:left="0"/>
        <w:jc w:val="both"/>
      </w:pPr>
      <w:r>
        <w:rPr>
          <w:rFonts w:ascii="Times New Roman"/>
          <w:b w:val="false"/>
          <w:i w:val="false"/>
          <w:color w:val="000000"/>
          <w:sz w:val="28"/>
        </w:rPr>
        <w:t>
      7) номер одобрения типа транспортного средства (одобрения типа шасси). Разрешается не указывать коды распространения, продления и исправления одобрения типа транспортного средства (одобрения типа шасси).</w:t>
      </w:r>
    </w:p>
    <w:bookmarkEnd w:id="2394"/>
    <w:bookmarkStart w:name="z2399" w:id="2395"/>
    <w:p>
      <w:pPr>
        <w:spacing w:after="0"/>
        <w:ind w:left="0"/>
        <w:jc w:val="both"/>
      </w:pPr>
      <w:r>
        <w:rPr>
          <w:rFonts w:ascii="Times New Roman"/>
          <w:b w:val="false"/>
          <w:i w:val="false"/>
          <w:color w:val="000000"/>
          <w:sz w:val="28"/>
        </w:rPr>
        <w:t>
      Если технически допустимая максимальная масса, указываемая в соответствии с подпунктами 3), 4) и 5) настоящего пункта, превышает соответствующую разрешенную максимальную массу (приложение № 5 к настоящему техническому регламенту), то значения масс указываются в двух столбцах: технически допустимая максимальная масса – в левом столбце; разрешенная максимальная масса – в правом столбце.</w:t>
      </w:r>
    </w:p>
    <w:bookmarkEnd w:id="2395"/>
    <w:bookmarkStart w:name="z2400" w:id="2396"/>
    <w:p>
      <w:pPr>
        <w:spacing w:after="0"/>
        <w:ind w:left="0"/>
        <w:jc w:val="both"/>
      </w:pPr>
      <w:r>
        <w:rPr>
          <w:rFonts w:ascii="Times New Roman"/>
          <w:b w:val="false"/>
          <w:i w:val="false"/>
          <w:color w:val="000000"/>
          <w:sz w:val="28"/>
        </w:rPr>
        <w:t>
      Для транспортных средств категории L допускается указывать только информацию, содержащуюся в подпунктах 1) и 7).</w:t>
      </w:r>
    </w:p>
    <w:bookmarkEnd w:id="2396"/>
    <w:bookmarkStart w:name="z2401" w:id="2397"/>
    <w:p>
      <w:pPr>
        <w:spacing w:after="0"/>
        <w:ind w:left="0"/>
        <w:jc w:val="both"/>
      </w:pPr>
      <w:r>
        <w:rPr>
          <w:rFonts w:ascii="Times New Roman"/>
          <w:b w:val="false"/>
          <w:i w:val="false"/>
          <w:color w:val="000000"/>
          <w:sz w:val="28"/>
        </w:rPr>
        <w:t>
      Для шасси указывается только информация, содержащаяся в подпунктах 1), 2) и 7).</w:t>
      </w:r>
    </w:p>
    <w:bookmarkEnd w:id="2397"/>
    <w:bookmarkStart w:name="z2402" w:id="2398"/>
    <w:p>
      <w:pPr>
        <w:spacing w:after="0"/>
        <w:ind w:left="0"/>
        <w:jc w:val="both"/>
      </w:pPr>
      <w:r>
        <w:rPr>
          <w:rFonts w:ascii="Times New Roman"/>
          <w:b w:val="false"/>
          <w:i w:val="false"/>
          <w:color w:val="000000"/>
          <w:sz w:val="28"/>
        </w:rPr>
        <w:t>
      2.2. Информация, содержащаяся в подпунктах 1) - 7) пункта 2.1, может, по выбору изготовителя, частично располагаться на дополнительной табличке (наклейке), расположенной ниже или сбоку от основной таблички. На этой дополнительной табличке может быть также размещен единый знак обращения продукции на рынке государств – членов Таможенного союза.</w:t>
      </w:r>
    </w:p>
    <w:bookmarkEnd w:id="2398"/>
    <w:bookmarkStart w:name="z2403" w:id="2399"/>
    <w:p>
      <w:pPr>
        <w:spacing w:after="0"/>
        <w:ind w:left="0"/>
        <w:jc w:val="both"/>
      </w:pPr>
      <w:r>
        <w:rPr>
          <w:rFonts w:ascii="Times New Roman"/>
          <w:b w:val="false"/>
          <w:i w:val="false"/>
          <w:color w:val="000000"/>
          <w:sz w:val="28"/>
        </w:rPr>
        <w:t>
      2.3. Таблички, указанные в пунктах 2.1 и 2.2, могут быть выполнены в виде наклеек, которые должны разрушаться при попытке снять их механическим путем.</w:t>
      </w:r>
    </w:p>
    <w:bookmarkEnd w:id="2399"/>
    <w:bookmarkStart w:name="z2404" w:id="2400"/>
    <w:p>
      <w:pPr>
        <w:spacing w:after="0"/>
        <w:ind w:left="0"/>
        <w:jc w:val="both"/>
      </w:pPr>
      <w:r>
        <w:rPr>
          <w:rFonts w:ascii="Times New Roman"/>
          <w:b w:val="false"/>
          <w:i w:val="false"/>
          <w:color w:val="000000"/>
          <w:sz w:val="28"/>
        </w:rPr>
        <w:t>
      2.4. Информация на табличке (табличках) изготовителя должна быть нанесена четко и способом, исключающим истирание. Для транспортных средств (шасси) категорий М, N, О идентификационный номер на табличке (табличках) изготовителя должен быть нанесен шрифтом размером не менее 4 мм. Для транспортных средств категории L идентификационный номер на табличке (табличках) изготовителя должен быть нанесен шрифтом размером не менее 3 мм.</w:t>
      </w:r>
    </w:p>
    <w:bookmarkEnd w:id="2400"/>
    <w:bookmarkStart w:name="z2405" w:id="2401"/>
    <w:p>
      <w:pPr>
        <w:spacing w:after="0"/>
        <w:ind w:left="0"/>
        <w:jc w:val="both"/>
      </w:pPr>
      <w:r>
        <w:rPr>
          <w:rFonts w:ascii="Times New Roman"/>
          <w:b w:val="false"/>
          <w:i w:val="false"/>
          <w:color w:val="000000"/>
          <w:sz w:val="28"/>
        </w:rPr>
        <w:t>
      2.5. В случае если информация на табличке изготовителя представлена на иностранном языке, ее перевод должен быть приведен в руководстве (инструкции) по эксплуатации.</w:t>
      </w:r>
    </w:p>
    <w:bookmarkEnd w:id="2401"/>
    <w:bookmarkStart w:name="z2406" w:id="2402"/>
    <w:p>
      <w:pPr>
        <w:spacing w:after="0"/>
        <w:ind w:left="0"/>
        <w:jc w:val="both"/>
      </w:pPr>
      <w:r>
        <w:rPr>
          <w:rFonts w:ascii="Times New Roman"/>
          <w:b w:val="false"/>
          <w:i w:val="false"/>
          <w:color w:val="000000"/>
          <w:sz w:val="28"/>
        </w:rPr>
        <w:t>
      3. Требования к маркировке компонентов транспортных средств,</w:t>
      </w:r>
    </w:p>
    <w:bookmarkEnd w:id="2402"/>
    <w:p>
      <w:pPr>
        <w:spacing w:after="0"/>
        <w:ind w:left="0"/>
        <w:jc w:val="both"/>
      </w:pPr>
      <w:r>
        <w:rPr>
          <w:rFonts w:ascii="Times New Roman"/>
          <w:b w:val="false"/>
          <w:i w:val="false"/>
          <w:color w:val="000000"/>
          <w:sz w:val="28"/>
        </w:rPr>
        <w:t>
      выпускаемых в обращение в качестве сменных (запасных) частей</w:t>
      </w:r>
    </w:p>
    <w:bookmarkStart w:name="z2407" w:id="2403"/>
    <w:p>
      <w:pPr>
        <w:spacing w:after="0"/>
        <w:ind w:left="0"/>
        <w:jc w:val="both"/>
      </w:pPr>
      <w:r>
        <w:rPr>
          <w:rFonts w:ascii="Times New Roman"/>
          <w:b w:val="false"/>
          <w:i w:val="false"/>
          <w:color w:val="000000"/>
          <w:sz w:val="28"/>
        </w:rPr>
        <w:t>
      3.1. Компоненты транспортных средств, выпускаемые в обращение в качестве сменных (запасных) частей, в своей маркировке должны содержать:</w:t>
      </w:r>
    </w:p>
    <w:bookmarkEnd w:id="2403"/>
    <w:bookmarkStart w:name="z2408" w:id="2404"/>
    <w:p>
      <w:pPr>
        <w:spacing w:after="0"/>
        <w:ind w:left="0"/>
        <w:jc w:val="both"/>
      </w:pPr>
      <w:r>
        <w:rPr>
          <w:rFonts w:ascii="Times New Roman"/>
          <w:b w:val="false"/>
          <w:i w:val="false"/>
          <w:color w:val="000000"/>
          <w:sz w:val="28"/>
        </w:rPr>
        <w:t>
      наименование или товарный знак изготовителя;</w:t>
      </w:r>
    </w:p>
    <w:bookmarkEnd w:id="2404"/>
    <w:bookmarkStart w:name="z2409" w:id="2405"/>
    <w:p>
      <w:pPr>
        <w:spacing w:after="0"/>
        <w:ind w:left="0"/>
        <w:jc w:val="both"/>
      </w:pPr>
      <w:r>
        <w:rPr>
          <w:rFonts w:ascii="Times New Roman"/>
          <w:b w:val="false"/>
          <w:i w:val="false"/>
          <w:color w:val="000000"/>
          <w:sz w:val="28"/>
        </w:rPr>
        <w:t>
      информацию о специфических конструктивных характеристиках, влияющих на безопасность (при наличии);</w:t>
      </w:r>
    </w:p>
    <w:bookmarkEnd w:id="2405"/>
    <w:bookmarkStart w:name="z2410" w:id="2406"/>
    <w:p>
      <w:pPr>
        <w:spacing w:after="0"/>
        <w:ind w:left="0"/>
        <w:jc w:val="both"/>
      </w:pPr>
      <w:r>
        <w:rPr>
          <w:rFonts w:ascii="Times New Roman"/>
          <w:b w:val="false"/>
          <w:i w:val="false"/>
          <w:color w:val="000000"/>
          <w:sz w:val="28"/>
        </w:rPr>
        <w:t>
      знак официального утверждения "Е" или "е" либо единый знак обращения продукции на рынке государств – членов Таможенного союза.</w:t>
      </w:r>
    </w:p>
    <w:bookmarkEnd w:id="2406"/>
    <w:bookmarkStart w:name="z2411" w:id="2407"/>
    <w:p>
      <w:pPr>
        <w:spacing w:after="0"/>
        <w:ind w:left="0"/>
        <w:jc w:val="both"/>
      </w:pPr>
      <w:r>
        <w:rPr>
          <w:rFonts w:ascii="Times New Roman"/>
          <w:b w:val="false"/>
          <w:i w:val="false"/>
          <w:color w:val="000000"/>
          <w:sz w:val="28"/>
        </w:rPr>
        <w:t>
      4. Обеспечение возможности идентификации транспортных средств по</w:t>
      </w:r>
    </w:p>
    <w:bookmarkEnd w:id="2407"/>
    <w:p>
      <w:pPr>
        <w:spacing w:after="0"/>
        <w:ind w:left="0"/>
        <w:jc w:val="both"/>
      </w:pPr>
      <w:r>
        <w:rPr>
          <w:rFonts w:ascii="Times New Roman"/>
          <w:b w:val="false"/>
          <w:i w:val="false"/>
          <w:color w:val="000000"/>
          <w:sz w:val="28"/>
        </w:rPr>
        <w:t>
      государственным регистрационным знакам</w:t>
      </w:r>
    </w:p>
    <w:bookmarkStart w:name="z2412" w:id="2408"/>
    <w:p>
      <w:pPr>
        <w:spacing w:after="0"/>
        <w:ind w:left="0"/>
        <w:jc w:val="both"/>
      </w:pPr>
      <w:r>
        <w:rPr>
          <w:rFonts w:ascii="Times New Roman"/>
          <w:b w:val="false"/>
          <w:i w:val="false"/>
          <w:color w:val="000000"/>
          <w:sz w:val="28"/>
        </w:rPr>
        <w:t>
      4.1. На каждом транспортном средстве категорий М и N должны быть предусмотрены места установки одного переднего и одного заднего государственного регистрационного знака установленных размеров.</w:t>
      </w:r>
    </w:p>
    <w:bookmarkEnd w:id="2408"/>
    <w:bookmarkStart w:name="z2413" w:id="2409"/>
    <w:p>
      <w:pPr>
        <w:spacing w:after="0"/>
        <w:ind w:left="0"/>
        <w:jc w:val="both"/>
      </w:pPr>
      <w:r>
        <w:rPr>
          <w:rFonts w:ascii="Times New Roman"/>
          <w:b w:val="false"/>
          <w:i w:val="false"/>
          <w:color w:val="000000"/>
          <w:sz w:val="28"/>
        </w:rPr>
        <w:t>
      На каждом транспортном средстве категорий L и О должны быть предусмотрены места установки одного заднего государственного регистрационного знака установленных размеров.</w:t>
      </w:r>
    </w:p>
    <w:bookmarkEnd w:id="2409"/>
    <w:bookmarkStart w:name="z2414" w:id="2410"/>
    <w:p>
      <w:pPr>
        <w:spacing w:after="0"/>
        <w:ind w:left="0"/>
        <w:jc w:val="both"/>
      </w:pPr>
      <w:r>
        <w:rPr>
          <w:rFonts w:ascii="Times New Roman"/>
          <w:b w:val="false"/>
          <w:i w:val="false"/>
          <w:color w:val="000000"/>
          <w:sz w:val="28"/>
        </w:rPr>
        <w:t>
      4.2. Место для установки государственного регистрационного знака должно представлять собой плоскую вертикальную поверхность и должно располагаться таким образом, чтобы исключалось загораживание государственного регистрационного знака элементами конструкции транспортного средства. При этом государственные регистрационные знаки не должны уменьшать углы переднего и заднего свесов транспортного средства, закрывать внешние световые и светосигнальные приборы, выступать за боковой габарит транспортного средства.</w:t>
      </w:r>
    </w:p>
    <w:bookmarkEnd w:id="2410"/>
    <w:bookmarkStart w:name="z2415" w:id="2411"/>
    <w:p>
      <w:pPr>
        <w:spacing w:after="0"/>
        <w:ind w:left="0"/>
        <w:jc w:val="both"/>
      </w:pPr>
      <w:r>
        <w:rPr>
          <w:rFonts w:ascii="Times New Roman"/>
          <w:b w:val="false"/>
          <w:i w:val="false"/>
          <w:color w:val="000000"/>
          <w:sz w:val="28"/>
        </w:rPr>
        <w:t>
      4.3. Место установки заднего государственного регистрационного знака должно обеспечивать выполнение следующих условий:</w:t>
      </w:r>
    </w:p>
    <w:bookmarkEnd w:id="2411"/>
    <w:bookmarkStart w:name="z2416" w:id="2412"/>
    <w:p>
      <w:pPr>
        <w:spacing w:after="0"/>
        <w:ind w:left="0"/>
        <w:jc w:val="both"/>
      </w:pPr>
      <w:r>
        <w:rPr>
          <w:rFonts w:ascii="Times New Roman"/>
          <w:b w:val="false"/>
          <w:i w:val="false"/>
          <w:color w:val="000000"/>
          <w:sz w:val="28"/>
        </w:rPr>
        <w:t>
      4.3.1. Государственный регистрационный знак должен устанавливаться по оси симметрии транспортного средства или слева от нее по направлению движения транспортного средства.</w:t>
      </w:r>
    </w:p>
    <w:bookmarkEnd w:id="2412"/>
    <w:bookmarkStart w:name="z2417" w:id="2413"/>
    <w:p>
      <w:pPr>
        <w:spacing w:after="0"/>
        <w:ind w:left="0"/>
        <w:jc w:val="both"/>
      </w:pPr>
      <w:r>
        <w:rPr>
          <w:rFonts w:ascii="Times New Roman"/>
          <w:b w:val="false"/>
          <w:i w:val="false"/>
          <w:color w:val="000000"/>
          <w:sz w:val="28"/>
        </w:rPr>
        <w:t>
      4.3.2. Государственный регистрационный знак должен устанавливаться перпендикулярно продольной плоскости симметрии транспортного средства ± 3</w:t>
      </w:r>
      <w:r>
        <w:rPr>
          <w:rFonts w:ascii="Times New Roman"/>
          <w:b w:val="false"/>
          <w:i w:val="false"/>
          <w:color w:val="000000"/>
          <w:vertAlign w:val="superscript"/>
        </w:rPr>
        <w:t>О</w:t>
      </w:r>
      <w:r>
        <w:rPr>
          <w:rFonts w:ascii="Times New Roman"/>
          <w:b w:val="false"/>
          <w:i w:val="false"/>
          <w:color w:val="000000"/>
          <w:sz w:val="28"/>
        </w:rPr>
        <w:t xml:space="preserve"> и перпендикулярно опорной плоскости транспортного средства ± 5</w:t>
      </w:r>
      <w:r>
        <w:rPr>
          <w:rFonts w:ascii="Times New Roman"/>
          <w:b w:val="false"/>
          <w:i w:val="false"/>
          <w:color w:val="000000"/>
          <w:vertAlign w:val="superscript"/>
        </w:rPr>
        <w:t>О</w:t>
      </w:r>
      <w:r>
        <w:rPr>
          <w:rFonts w:ascii="Times New Roman"/>
          <w:b w:val="false"/>
          <w:i w:val="false"/>
          <w:color w:val="000000"/>
          <w:sz w:val="28"/>
        </w:rPr>
        <w:t>.</w:t>
      </w:r>
    </w:p>
    <w:bookmarkEnd w:id="2413"/>
    <w:bookmarkStart w:name="z2418" w:id="2414"/>
    <w:p>
      <w:pPr>
        <w:spacing w:after="0"/>
        <w:ind w:left="0"/>
        <w:jc w:val="both"/>
      </w:pPr>
      <w:r>
        <w:rPr>
          <w:rFonts w:ascii="Times New Roman"/>
          <w:b w:val="false"/>
          <w:i w:val="false"/>
          <w:color w:val="000000"/>
          <w:sz w:val="28"/>
        </w:rPr>
        <w:t>
      Однако если конструкция транспортного средства не позволяет установить государственный регистрационный знак перпендикулярно опорной плоскости транспортного средства, то для государственных регистрационных знаков, высота верхнего края которых от опорной поверхности не более 1200 мм, допускается увеличение отклонения от вертикальной плоскости до 30</w:t>
      </w:r>
      <w:r>
        <w:rPr>
          <w:rFonts w:ascii="Times New Roman"/>
          <w:b w:val="false"/>
          <w:i w:val="false"/>
          <w:color w:val="000000"/>
          <w:vertAlign w:val="superscript"/>
        </w:rPr>
        <w:t>0</w:t>
      </w:r>
      <w:r>
        <w:rPr>
          <w:rFonts w:ascii="Times New Roman"/>
          <w:b w:val="false"/>
          <w:i w:val="false"/>
          <w:color w:val="000000"/>
          <w:sz w:val="28"/>
        </w:rPr>
        <w:t>, если поверхность, на которой устанавливается государственный регистрационный знак, обращена вверх и 15</w:t>
      </w:r>
      <w:r>
        <w:rPr>
          <w:rFonts w:ascii="Times New Roman"/>
          <w:b w:val="false"/>
          <w:i w:val="false"/>
          <w:color w:val="000000"/>
          <w:vertAlign w:val="superscript"/>
        </w:rPr>
        <w:t>0</w:t>
      </w:r>
      <w:r>
        <w:rPr>
          <w:rFonts w:ascii="Times New Roman"/>
          <w:b w:val="false"/>
          <w:i w:val="false"/>
          <w:color w:val="000000"/>
          <w:sz w:val="28"/>
        </w:rPr>
        <w:t>, если эта поверхность обращена вниз.</w:t>
      </w:r>
    </w:p>
    <w:bookmarkEnd w:id="2414"/>
    <w:bookmarkStart w:name="z2419" w:id="2415"/>
    <w:p>
      <w:pPr>
        <w:spacing w:after="0"/>
        <w:ind w:left="0"/>
        <w:jc w:val="both"/>
      </w:pPr>
      <w:r>
        <w:rPr>
          <w:rFonts w:ascii="Times New Roman"/>
          <w:b w:val="false"/>
          <w:i w:val="false"/>
          <w:color w:val="000000"/>
          <w:sz w:val="28"/>
        </w:rPr>
        <w:t>
      4.3.3. Для находящегося в снаряженном состоянии транспортного средства высота от опорной плоскости нижнего края государственного регистрационного знака для транспортных средств, кроме относящихся к категории L, должна быть не менее 300 мм, для транспортных средств категории L она должна быть не менее 200 мм, а высота его верхнего края должна быть не более 1200 мм.</w:t>
      </w:r>
    </w:p>
    <w:bookmarkEnd w:id="2415"/>
    <w:bookmarkStart w:name="z2420" w:id="2416"/>
    <w:p>
      <w:pPr>
        <w:spacing w:after="0"/>
        <w:ind w:left="0"/>
        <w:jc w:val="both"/>
      </w:pPr>
      <w:r>
        <w:rPr>
          <w:rFonts w:ascii="Times New Roman"/>
          <w:b w:val="false"/>
          <w:i w:val="false"/>
          <w:color w:val="000000"/>
          <w:sz w:val="28"/>
        </w:rPr>
        <w:t>
      Однако если конструкция транспортного средства не позволяет обеспечить указанную в первом абзаце настоящего пункта высоту расположения государственного регистрационного знака, допускается его размещение таким образом, чтобы высота его верхнего края насколько возможно минимально превысила размер 1200 мм.</w:t>
      </w:r>
    </w:p>
    <w:bookmarkEnd w:id="2416"/>
    <w:bookmarkStart w:name="z2421" w:id="2417"/>
    <w:p>
      <w:pPr>
        <w:spacing w:after="0"/>
        <w:ind w:left="0"/>
        <w:jc w:val="both"/>
      </w:pPr>
      <w:r>
        <w:rPr>
          <w:rFonts w:ascii="Times New Roman"/>
          <w:b w:val="false"/>
          <w:i w:val="false"/>
          <w:color w:val="000000"/>
          <w:sz w:val="28"/>
        </w:rPr>
        <w:t>
      4.3.4. Государственный регистрационный знак должен быть видимым в пространстве, ограниченном четырьмя плоскостями, образующими углы видимости не менее: вверх – 15</w:t>
      </w:r>
      <w:r>
        <w:rPr>
          <w:rFonts w:ascii="Times New Roman"/>
          <w:b w:val="false"/>
          <w:i w:val="false"/>
          <w:color w:val="000000"/>
          <w:vertAlign w:val="superscript"/>
        </w:rPr>
        <w:t>0</w:t>
      </w:r>
      <w:r>
        <w:rPr>
          <w:rFonts w:ascii="Times New Roman"/>
          <w:b w:val="false"/>
          <w:i w:val="false"/>
          <w:color w:val="000000"/>
          <w:sz w:val="28"/>
        </w:rPr>
        <w:t>, вниз – 0</w:t>
      </w:r>
      <w:r>
        <w:rPr>
          <w:rFonts w:ascii="Times New Roman"/>
          <w:b w:val="false"/>
          <w:i w:val="false"/>
          <w:color w:val="000000"/>
          <w:vertAlign w:val="superscript"/>
        </w:rPr>
        <w:t>0</w:t>
      </w:r>
      <w:r>
        <w:rPr>
          <w:rFonts w:ascii="Times New Roman"/>
          <w:b w:val="false"/>
          <w:i w:val="false"/>
          <w:color w:val="000000"/>
          <w:sz w:val="28"/>
        </w:rPr>
        <w:t>, влево и вправо – 30</w:t>
      </w:r>
      <w:r>
        <w:rPr>
          <w:rFonts w:ascii="Times New Roman"/>
          <w:b w:val="false"/>
          <w:i w:val="false"/>
          <w:color w:val="000000"/>
          <w:vertAlign w:val="superscript"/>
        </w:rPr>
        <w:t>0</w:t>
      </w:r>
      <w:r>
        <w:rPr>
          <w:rFonts w:ascii="Times New Roman"/>
          <w:b w:val="false"/>
          <w:i w:val="false"/>
          <w:color w:val="000000"/>
          <w:sz w:val="28"/>
        </w:rPr>
        <w:t xml:space="preserve"> (рисунок 1).</w:t>
      </w:r>
    </w:p>
    <w:bookmarkEnd w:id="24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072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6807200" cy="215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67691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6769100" cy="259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422" w:id="2418"/>
    <w:p>
      <w:pPr>
        <w:spacing w:after="0"/>
        <w:ind w:left="0"/>
        <w:jc w:val="both"/>
      </w:pPr>
      <w:r>
        <w:rPr>
          <w:rFonts w:ascii="Times New Roman"/>
          <w:b w:val="false"/>
          <w:i w:val="false"/>
          <w:color w:val="000000"/>
          <w:sz w:val="28"/>
        </w:rPr>
        <w:t>
      Рисунок 1. Углы видимости заднего государственного регистрационного знака</w:t>
      </w:r>
    </w:p>
    <w:bookmarkEnd w:id="2418"/>
    <w:bookmarkStart w:name="z2423" w:id="2419"/>
    <w:p>
      <w:pPr>
        <w:spacing w:after="0"/>
        <w:ind w:left="0"/>
        <w:jc w:val="both"/>
      </w:pPr>
      <w:r>
        <w:rPr>
          <w:rFonts w:ascii="Times New Roman"/>
          <w:b w:val="false"/>
          <w:i w:val="false"/>
          <w:color w:val="000000"/>
          <w:sz w:val="28"/>
        </w:rPr>
        <w:t>
      4.3.5. Должна обеспечиваться возможность прочтения заднего государственного регистрационного знака с расстояния не менее 20 м в темное время суток при условии его освещения штатными фонарями, предусмотренными конструкцией транспортного средства для этой цели.</w:t>
      </w:r>
    </w:p>
    <w:bookmarkEnd w:id="2419"/>
    <w:bookmarkStart w:name="z2424" w:id="2420"/>
    <w:p>
      <w:pPr>
        <w:spacing w:after="0"/>
        <w:ind w:left="0"/>
        <w:jc w:val="both"/>
      </w:pPr>
      <w:r>
        <w:rPr>
          <w:rFonts w:ascii="Times New Roman"/>
          <w:b w:val="false"/>
          <w:i w:val="false"/>
          <w:color w:val="000000"/>
          <w:sz w:val="28"/>
        </w:rPr>
        <w:t>
      Данное требование не распространяется на надписи, указывающие на государственную принадлежность, и "ТРАНЗИТ", а также на изображение государственного флага государства – члена Таможенного союза.</w:t>
      </w:r>
    </w:p>
    <w:bookmarkEnd w:id="24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8</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колесных</w:t>
            </w:r>
            <w:r>
              <w:br/>
            </w:r>
            <w:r>
              <w:rPr>
                <w:rFonts w:ascii="Times New Roman"/>
                <w:b w:val="false"/>
                <w:i w:val="false"/>
                <w:color w:val="000000"/>
                <w:sz w:val="20"/>
              </w:rPr>
              <w:t>транспортных средств"</w:t>
            </w:r>
            <w:r>
              <w:br/>
            </w:r>
            <w:r>
              <w:rPr>
                <w:rFonts w:ascii="Times New Roman"/>
                <w:b w:val="false"/>
                <w:i w:val="false"/>
                <w:color w:val="000000"/>
                <w:sz w:val="20"/>
              </w:rPr>
              <w:t>(ТР ТС 018/2011)</w:t>
            </w:r>
          </w:p>
        </w:tc>
      </w:tr>
    </w:tbl>
    <w:bookmarkStart w:name="z2426" w:id="2421"/>
    <w:p>
      <w:pPr>
        <w:spacing w:after="0"/>
        <w:ind w:left="0"/>
        <w:jc w:val="left"/>
      </w:pPr>
      <w:r>
        <w:rPr>
          <w:rFonts w:ascii="Times New Roman"/>
          <w:b/>
          <w:i w:val="false"/>
          <w:color w:val="000000"/>
        </w:rPr>
        <w:t xml:space="preserve"> ТРЕБОВАНИЯ</w:t>
      </w:r>
      <w:r>
        <w:br/>
      </w:r>
      <w:r>
        <w:rPr>
          <w:rFonts w:ascii="Times New Roman"/>
          <w:b/>
          <w:i w:val="false"/>
          <w:color w:val="000000"/>
        </w:rPr>
        <w:t>к транспортным средствам, находящимся в эксплуатации</w:t>
      </w:r>
    </w:p>
    <w:bookmarkEnd w:id="2421"/>
    <w:p>
      <w:pPr>
        <w:spacing w:after="0"/>
        <w:ind w:left="0"/>
        <w:jc w:val="both"/>
      </w:pPr>
      <w:r>
        <w:rPr>
          <w:rFonts w:ascii="Times New Roman"/>
          <w:b w:val="false"/>
          <w:i w:val="false"/>
          <w:color w:val="ff0000"/>
          <w:sz w:val="28"/>
        </w:rPr>
        <w:t xml:space="preserve">
      Сноска. Приложение № 8 с изменениями, внесенными решением Совета Евразийской экономической комиссии от 16.02.2018 </w:t>
      </w:r>
      <w:r>
        <w:rPr>
          <w:rFonts w:ascii="Times New Roman"/>
          <w:b w:val="false"/>
          <w:i w:val="false"/>
          <w:color w:val="ff0000"/>
          <w:sz w:val="28"/>
        </w:rPr>
        <w:t>№ 29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2427" w:id="2422"/>
    <w:p>
      <w:pPr>
        <w:spacing w:after="0"/>
        <w:ind w:left="0"/>
        <w:jc w:val="both"/>
      </w:pPr>
      <w:r>
        <w:rPr>
          <w:rFonts w:ascii="Times New Roman"/>
          <w:b w:val="false"/>
          <w:i w:val="false"/>
          <w:color w:val="000000"/>
          <w:sz w:val="28"/>
        </w:rPr>
        <w:t>
      1. Требования к тормозным системам</w:t>
      </w:r>
    </w:p>
    <w:bookmarkEnd w:id="2422"/>
    <w:bookmarkStart w:name="z2428" w:id="2423"/>
    <w:p>
      <w:pPr>
        <w:spacing w:after="0"/>
        <w:ind w:left="0"/>
        <w:jc w:val="both"/>
      </w:pPr>
      <w:r>
        <w:rPr>
          <w:rFonts w:ascii="Times New Roman"/>
          <w:b w:val="false"/>
          <w:i w:val="false"/>
          <w:color w:val="000000"/>
          <w:sz w:val="28"/>
        </w:rPr>
        <w:t>
      1.1. Действие рабочей и запасной тормозных систем при воздействии на орган управления тормозной системы должно быть адекватным для водителя транспортного средства.</w:t>
      </w:r>
    </w:p>
    <w:bookmarkEnd w:id="2423"/>
    <w:bookmarkStart w:name="z2429" w:id="2424"/>
    <w:p>
      <w:pPr>
        <w:spacing w:after="0"/>
        <w:ind w:left="0"/>
        <w:jc w:val="both"/>
      </w:pPr>
      <w:r>
        <w:rPr>
          <w:rFonts w:ascii="Times New Roman"/>
          <w:b w:val="false"/>
          <w:i w:val="false"/>
          <w:color w:val="000000"/>
          <w:sz w:val="28"/>
        </w:rPr>
        <w:t>
      1.2. Для проверки рабочей тормозной системы оценивают показатели эффективности торможения и устойчивости транспортного средства при торможении. Для проверки запасной, стояночной и вспомогательной тормозных систем оценивают эффективность торможения по наибольшим величинам тормозных сил. Объемы проверки тормозных систем на роликовых стендах или в дорожных условиях согласно таблицам 1.1 и 1.2.</w:t>
      </w:r>
    </w:p>
    <w:bookmarkEnd w:id="2424"/>
    <w:bookmarkStart w:name="z2430" w:id="2425"/>
    <w:p>
      <w:pPr>
        <w:spacing w:after="0"/>
        <w:ind w:left="0"/>
        <w:jc w:val="both"/>
      </w:pPr>
      <w:r>
        <w:rPr>
          <w:rFonts w:ascii="Times New Roman"/>
          <w:b w:val="false"/>
          <w:i w:val="false"/>
          <w:color w:val="000000"/>
          <w:sz w:val="28"/>
        </w:rPr>
        <w:t>
      1.3. Рабочая тормозная система транспортного средства должна обеспечивать выполнение нормативов эффективности торможения на стендах согласно таблице 1.3 либо в дорожных условиях согласно таблице 1.4. Начальная скорость торможения при проверках в дорожных условиях – 40 км/ч. Масса транспортного средства при проверках не должна превышать технически допустимой максимальной массы.</w:t>
      </w:r>
    </w:p>
    <w:bookmarkEnd w:id="2425"/>
    <w:bookmarkStart w:name="z2431" w:id="2426"/>
    <w:p>
      <w:pPr>
        <w:spacing w:after="0"/>
        <w:ind w:left="0"/>
        <w:jc w:val="both"/>
      </w:pPr>
      <w:r>
        <w:rPr>
          <w:rFonts w:ascii="Times New Roman"/>
          <w:b w:val="false"/>
          <w:i w:val="false"/>
          <w:color w:val="000000"/>
          <w:sz w:val="28"/>
        </w:rPr>
        <w:t>
      1.4. При проверках на стендах допускается относительная разность тормозных сил колес оси (в процентах от наибольшего значения) для осей транспортного средства с дисковыми колесными тормозными механизмами не более 20 процентов и для осей с барабанными колесными тормозными механизмами не более 25 процентов.</w:t>
      </w:r>
    </w:p>
    <w:bookmarkEnd w:id="2426"/>
    <w:bookmarkStart w:name="z2432" w:id="2427"/>
    <w:p>
      <w:pPr>
        <w:spacing w:after="0"/>
        <w:ind w:left="0"/>
        <w:jc w:val="both"/>
      </w:pPr>
      <w:r>
        <w:rPr>
          <w:rFonts w:ascii="Times New Roman"/>
          <w:b w:val="false"/>
          <w:i w:val="false"/>
          <w:color w:val="000000"/>
          <w:sz w:val="28"/>
        </w:rPr>
        <w:t>
      1.5. В дорожных условиях при торможении рабочей тормозной системой с начальной скоростью торможения 40 км/ч транспортное средство не должно ни одной своей частью выходить из нормативного коридора движения шириной 3 м.</w:t>
      </w:r>
    </w:p>
    <w:bookmarkEnd w:id="2427"/>
    <w:bookmarkStart w:name="z2433" w:id="2428"/>
    <w:p>
      <w:pPr>
        <w:spacing w:after="0"/>
        <w:ind w:left="0"/>
        <w:jc w:val="both"/>
      </w:pPr>
      <w:r>
        <w:rPr>
          <w:rFonts w:ascii="Times New Roman"/>
          <w:b w:val="false"/>
          <w:i w:val="false"/>
          <w:color w:val="000000"/>
          <w:sz w:val="28"/>
        </w:rPr>
        <w:t>
      1.6. Запасная тормозная система, снабженная независимым от других тормозных систем органом управления, должна обеспечивать соответствие нормативам показателей эффективности торможения транспортного средства на стенде согласно таблице 1.3, либо в дорожных условиях согласно таблице 1.4 при начальной скорости торможения 40 км/ч.</w:t>
      </w:r>
    </w:p>
    <w:bookmarkEnd w:id="2428"/>
    <w:bookmarkStart w:name="z2434" w:id="2429"/>
    <w:p>
      <w:pPr>
        <w:spacing w:after="0"/>
        <w:ind w:left="0"/>
        <w:jc w:val="both"/>
      </w:pPr>
      <w:r>
        <w:rPr>
          <w:rFonts w:ascii="Times New Roman"/>
          <w:b w:val="false"/>
          <w:i w:val="false"/>
          <w:color w:val="000000"/>
          <w:sz w:val="28"/>
        </w:rPr>
        <w:t>
      Использование показателей эффективности торможения и устойчивости</w:t>
      </w:r>
    </w:p>
    <w:bookmarkEnd w:id="2429"/>
    <w:p>
      <w:pPr>
        <w:spacing w:after="0"/>
        <w:ind w:left="0"/>
        <w:jc w:val="both"/>
      </w:pPr>
      <w:r>
        <w:rPr>
          <w:rFonts w:ascii="Times New Roman"/>
          <w:b w:val="false"/>
          <w:i w:val="false"/>
          <w:color w:val="000000"/>
          <w:sz w:val="28"/>
        </w:rPr>
        <w:t>
      транспортного средства при торможении при проверках на роликовых</w:t>
      </w:r>
    </w:p>
    <w:p>
      <w:pPr>
        <w:spacing w:after="0"/>
        <w:ind w:left="0"/>
        <w:jc w:val="both"/>
      </w:pPr>
      <w:r>
        <w:rPr>
          <w:rFonts w:ascii="Times New Roman"/>
          <w:b w:val="false"/>
          <w:i w:val="false"/>
          <w:color w:val="000000"/>
          <w:sz w:val="28"/>
        </w:rPr>
        <w:t>
      стендах</w:t>
      </w:r>
    </w:p>
    <w:bookmarkStart w:name="z2435" w:id="2430"/>
    <w:p>
      <w:pPr>
        <w:spacing w:after="0"/>
        <w:ind w:left="0"/>
        <w:jc w:val="both"/>
      </w:pPr>
      <w:r>
        <w:rPr>
          <w:rFonts w:ascii="Times New Roman"/>
          <w:b w:val="false"/>
          <w:i w:val="false"/>
          <w:color w:val="000000"/>
          <w:sz w:val="28"/>
        </w:rPr>
        <w:t>
      Таблица 1.1</w:t>
      </w:r>
    </w:p>
    <w:bookmarkEnd w:id="2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Тормозная система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Запасная</w:t>
            </w:r>
          </w:p>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Стояночная</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АБС, или с АБС, с порогом отключения выше скорости стенда</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АБС с порогом отключения ниже скорости стенда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торможения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Устойчивость транспортного средства при торможении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торможения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Устойчивость транспортного средства при торможении</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тормозная сила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разность тормозных сил колес оси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Блокирование колес транспортного средства на роликах или автоматическое отключение стенда вследствие проскальзывания колес по роликам**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36" w:id="2431"/>
    <w:p>
      <w:pPr>
        <w:spacing w:after="0"/>
        <w:ind w:left="0"/>
        <w:jc w:val="both"/>
      </w:pPr>
      <w:r>
        <w:rPr>
          <w:rFonts w:ascii="Times New Roman"/>
          <w:b w:val="false"/>
          <w:i w:val="false"/>
          <w:color w:val="000000"/>
          <w:sz w:val="28"/>
        </w:rPr>
        <w:t>
      Примечание:</w:t>
      </w:r>
    </w:p>
    <w:bookmarkEnd w:id="2431"/>
    <w:bookmarkStart w:name="z2437" w:id="2432"/>
    <w:p>
      <w:pPr>
        <w:spacing w:after="0"/>
        <w:ind w:left="0"/>
        <w:jc w:val="both"/>
      </w:pPr>
      <w:r>
        <w:rPr>
          <w:rFonts w:ascii="Times New Roman"/>
          <w:b w:val="false"/>
          <w:i w:val="false"/>
          <w:color w:val="000000"/>
          <w:sz w:val="28"/>
        </w:rPr>
        <w:t>
      * Для тягача и прицепа или полуприцепа показатель рассчитывается отдельно.</w:t>
      </w:r>
    </w:p>
    <w:bookmarkEnd w:id="2432"/>
    <w:bookmarkStart w:name="z2438" w:id="2433"/>
    <w:p>
      <w:pPr>
        <w:spacing w:after="0"/>
        <w:ind w:left="0"/>
        <w:jc w:val="both"/>
      </w:pPr>
      <w:r>
        <w:rPr>
          <w:rFonts w:ascii="Times New Roman"/>
          <w:b w:val="false"/>
          <w:i w:val="false"/>
          <w:color w:val="000000"/>
          <w:sz w:val="28"/>
        </w:rPr>
        <w:t>
      ** Используется только вместо показателя удельной тормозной силы</w:t>
      </w:r>
    </w:p>
    <w:bookmarkEnd w:id="2433"/>
    <w:bookmarkStart w:name="z2439" w:id="2434"/>
    <w:p>
      <w:pPr>
        <w:spacing w:after="0"/>
        <w:ind w:left="0"/>
        <w:jc w:val="both"/>
      </w:pPr>
      <w:r>
        <w:rPr>
          <w:rFonts w:ascii="Times New Roman"/>
          <w:b w:val="false"/>
          <w:i w:val="false"/>
          <w:color w:val="000000"/>
          <w:sz w:val="28"/>
        </w:rPr>
        <w:t>
      Использование показателей эффективности торможения и устойчивости</w:t>
      </w:r>
    </w:p>
    <w:bookmarkEnd w:id="2434"/>
    <w:p>
      <w:pPr>
        <w:spacing w:after="0"/>
        <w:ind w:left="0"/>
        <w:jc w:val="both"/>
      </w:pPr>
      <w:r>
        <w:rPr>
          <w:rFonts w:ascii="Times New Roman"/>
          <w:b w:val="false"/>
          <w:i w:val="false"/>
          <w:color w:val="000000"/>
          <w:sz w:val="28"/>
        </w:rPr>
        <w:t>
      транспортного средства при торможении при проверках в дорожных</w:t>
      </w:r>
    </w:p>
    <w:p>
      <w:pPr>
        <w:spacing w:after="0"/>
        <w:ind w:left="0"/>
        <w:jc w:val="both"/>
      </w:pPr>
      <w:r>
        <w:rPr>
          <w:rFonts w:ascii="Times New Roman"/>
          <w:b w:val="false"/>
          <w:i w:val="false"/>
          <w:color w:val="000000"/>
          <w:sz w:val="28"/>
        </w:rPr>
        <w:t>
      условиях</w:t>
      </w:r>
    </w:p>
    <w:bookmarkStart w:name="z2440" w:id="2435"/>
    <w:p>
      <w:pPr>
        <w:spacing w:after="0"/>
        <w:ind w:left="0"/>
        <w:jc w:val="both"/>
      </w:pPr>
      <w:r>
        <w:rPr>
          <w:rFonts w:ascii="Times New Roman"/>
          <w:b w:val="false"/>
          <w:i w:val="false"/>
          <w:color w:val="000000"/>
          <w:sz w:val="28"/>
        </w:rPr>
        <w:t xml:space="preserve">
      Таблица 1.2 </w:t>
      </w:r>
    </w:p>
    <w:bookmarkEnd w:id="2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Тормозная система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w:t>
            </w:r>
          </w:p>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Запасная</w:t>
            </w:r>
          </w:p>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Стояночная</w:t>
            </w:r>
          </w:p>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Вспомогательная</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АБС</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АБС</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торможения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Устой-чивость транспортного средства при торможении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торможения</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Устой-чивость транспортного средства при торможении</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Тормозной путь</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Установившееся замедление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срабатывания тормозной системы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Коридор движения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Уклон дороги, на котором транспортное средство удерживается неподвижно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Используются совместно только вместо показателя "тормозной путь".</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41" w:id="2436"/>
    <w:p>
      <w:pPr>
        <w:spacing w:after="0"/>
        <w:ind w:left="0"/>
        <w:jc w:val="both"/>
      </w:pPr>
      <w:r>
        <w:rPr>
          <w:rFonts w:ascii="Times New Roman"/>
          <w:b w:val="false"/>
          <w:i w:val="false"/>
          <w:color w:val="000000"/>
          <w:sz w:val="28"/>
        </w:rPr>
        <w:t>
      Примечание к таблицам 1.1 и 1.2:</w:t>
      </w:r>
    </w:p>
    <w:bookmarkEnd w:id="2436"/>
    <w:bookmarkStart w:name="z2442" w:id="2437"/>
    <w:p>
      <w:pPr>
        <w:spacing w:after="0"/>
        <w:ind w:left="0"/>
        <w:jc w:val="both"/>
      </w:pPr>
      <w:r>
        <w:rPr>
          <w:rFonts w:ascii="Times New Roman"/>
          <w:b w:val="false"/>
          <w:i w:val="false"/>
          <w:color w:val="000000"/>
          <w:sz w:val="28"/>
        </w:rPr>
        <w:t>
      Знак "+" означает, что соответствующий показатель должен использоваться при оценке эффективности торможения или устойчивости транспортного средства при торможении, знак "-" – показатель не должен использоваться.</w:t>
      </w:r>
    </w:p>
    <w:bookmarkEnd w:id="2437"/>
    <w:bookmarkStart w:name="z2443" w:id="2438"/>
    <w:p>
      <w:pPr>
        <w:spacing w:after="0"/>
        <w:ind w:left="0"/>
        <w:jc w:val="both"/>
      </w:pPr>
      <w:r>
        <w:rPr>
          <w:rFonts w:ascii="Times New Roman"/>
          <w:b w:val="false"/>
          <w:i w:val="false"/>
          <w:color w:val="000000"/>
          <w:sz w:val="28"/>
        </w:rPr>
        <w:t>
      Нормативы эффективности торможения транспортного средства при</w:t>
      </w:r>
    </w:p>
    <w:bookmarkEnd w:id="2438"/>
    <w:p>
      <w:pPr>
        <w:spacing w:after="0"/>
        <w:ind w:left="0"/>
        <w:jc w:val="both"/>
      </w:pPr>
      <w:r>
        <w:rPr>
          <w:rFonts w:ascii="Times New Roman"/>
          <w:b w:val="false"/>
          <w:i w:val="false"/>
          <w:color w:val="000000"/>
          <w:sz w:val="28"/>
        </w:rPr>
        <w:t>
      проверках на роликовых стендах</w:t>
      </w:r>
    </w:p>
    <w:bookmarkStart w:name="z2444" w:id="2439"/>
    <w:p>
      <w:pPr>
        <w:spacing w:after="0"/>
        <w:ind w:left="0"/>
        <w:jc w:val="both"/>
      </w:pPr>
      <w:r>
        <w:rPr>
          <w:rFonts w:ascii="Times New Roman"/>
          <w:b w:val="false"/>
          <w:i w:val="false"/>
          <w:color w:val="000000"/>
          <w:sz w:val="28"/>
        </w:rPr>
        <w:t>
      Таблица 1.3</w:t>
      </w:r>
    </w:p>
    <w:bookmarkEnd w:id="2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транспортного средства</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Усилие на органе управления Рп, Н, не более</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Удельная тормозная сила </w:t>
            </w:r>
          </w:p>
          <w:p>
            <w:pPr>
              <w:spacing w:after="20"/>
              <w:ind w:left="20"/>
              <w:jc w:val="both"/>
            </w:pPr>
          </w:p>
          <w:p>
            <w:pPr>
              <w:spacing w:after="20"/>
              <w:ind w:left="20"/>
              <w:jc w:val="both"/>
            </w:pPr>
          </w:p>
          <w:p>
            <w:pPr>
              <w:spacing w:after="20"/>
              <w:ind w:left="20"/>
              <w:jc w:val="both"/>
            </w:pPr>
            <w:r>
              <w:drawing>
                <wp:inline distT="0" distB="0" distL="0" distR="0">
                  <wp:extent cx="266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66700" cy="304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 не менее для:</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рабочей тормозной системы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запасной тормозной системы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или 980*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2</w:t>
            </w:r>
            <w:r>
              <w:rPr>
                <w:rFonts w:ascii="Times New Roman"/>
                <w:b w:val="false"/>
                <w:i w:val="false"/>
                <w:color w:val="000000"/>
                <w:sz w:val="20"/>
              </w:rPr>
              <w:t>, М</w:t>
            </w:r>
            <w:r>
              <w:rPr>
                <w:rFonts w:ascii="Times New Roman"/>
                <w:b w:val="false"/>
                <w:i w:val="false"/>
                <w:color w:val="000000"/>
                <w:vertAlign w:val="subscript"/>
              </w:rPr>
              <w:t>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или 980* (589)**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1</w:t>
            </w: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или 980*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или 980* (589)**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r>
              <w:rPr>
                <w:rFonts w:ascii="Times New Roman"/>
                <w:b w:val="false"/>
                <w:i w:val="false"/>
                <w:color w:val="000000"/>
                <w:vertAlign w:val="subscript"/>
              </w:rPr>
              <w:t>1</w:t>
            </w:r>
            <w:r>
              <w:rPr>
                <w:rFonts w:ascii="Times New Roman"/>
                <w:b w:val="false"/>
                <w:i w:val="false"/>
                <w:color w:val="000000"/>
                <w:sz w:val="20"/>
              </w:rPr>
              <w:t>, О</w:t>
            </w:r>
            <w:r>
              <w:rPr>
                <w:rFonts w:ascii="Times New Roman"/>
                <w:b w:val="false"/>
                <w:i w:val="false"/>
                <w:color w:val="000000"/>
                <w:vertAlign w:val="subscript"/>
              </w:rPr>
              <w:t>2</w:t>
            </w:r>
            <w:r>
              <w:rPr>
                <w:rFonts w:ascii="Times New Roman"/>
                <w:b w:val="false"/>
                <w:i w:val="false"/>
                <w:color w:val="000000"/>
                <w:sz w:val="20"/>
              </w:rPr>
              <w:t xml:space="preserve"> (прицепы с инерционным тормозом)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r>
              <w:rPr>
                <w:rFonts w:ascii="Times New Roman"/>
                <w:b w:val="false"/>
                <w:i w:val="false"/>
                <w:color w:val="000000"/>
                <w:vertAlign w:val="subscript"/>
              </w:rPr>
              <w:t>2</w:t>
            </w:r>
            <w:r>
              <w:rPr>
                <w:rFonts w:ascii="Times New Roman"/>
                <w:b w:val="false"/>
                <w:i w:val="false"/>
                <w:color w:val="000000"/>
                <w:sz w:val="20"/>
              </w:rPr>
              <w:t>, О</w:t>
            </w:r>
            <w:r>
              <w:rPr>
                <w:rFonts w:ascii="Times New Roman"/>
                <w:b w:val="false"/>
                <w:i w:val="false"/>
                <w:color w:val="000000"/>
                <w:vertAlign w:val="subscript"/>
              </w:rPr>
              <w:t>3</w:t>
            </w:r>
            <w:r>
              <w:rPr>
                <w:rFonts w:ascii="Times New Roman"/>
                <w:b w:val="false"/>
                <w:i w:val="false"/>
                <w:color w:val="000000"/>
                <w:sz w:val="20"/>
              </w:rPr>
              <w:t>, О</w:t>
            </w:r>
            <w:r>
              <w:rPr>
                <w:rFonts w:ascii="Times New Roman"/>
                <w:b w:val="false"/>
                <w:i w:val="false"/>
                <w:color w:val="000000"/>
                <w:vertAlign w:val="subscript"/>
              </w:rPr>
              <w:t>4</w:t>
            </w:r>
            <w:r>
              <w:rPr>
                <w:rFonts w:ascii="Times New Roman"/>
                <w:b w:val="false"/>
                <w:i w:val="false"/>
                <w:color w:val="000000"/>
                <w:sz w:val="20"/>
              </w:rPr>
              <w:t xml:space="preserve"> (прицепы, исключая оборудованные инерционным тормозом)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686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r>
              <w:rPr>
                <w:rFonts w:ascii="Times New Roman"/>
                <w:b w:val="false"/>
                <w:i w:val="false"/>
                <w:color w:val="000000"/>
                <w:vertAlign w:val="subscript"/>
              </w:rPr>
              <w:t>2</w:t>
            </w:r>
            <w:r>
              <w:rPr>
                <w:rFonts w:ascii="Times New Roman"/>
                <w:b w:val="false"/>
                <w:i w:val="false"/>
                <w:color w:val="000000"/>
                <w:sz w:val="20"/>
              </w:rPr>
              <w:t>, О</w:t>
            </w:r>
            <w:r>
              <w:rPr>
                <w:rFonts w:ascii="Times New Roman"/>
                <w:b w:val="false"/>
                <w:i w:val="false"/>
                <w:color w:val="000000"/>
                <w:vertAlign w:val="subscript"/>
              </w:rPr>
              <w:t>3</w:t>
            </w:r>
            <w:r>
              <w:rPr>
                <w:rFonts w:ascii="Times New Roman"/>
                <w:b w:val="false"/>
                <w:i w:val="false"/>
                <w:color w:val="000000"/>
                <w:sz w:val="20"/>
              </w:rPr>
              <w:t>, О</w:t>
            </w:r>
            <w:r>
              <w:rPr>
                <w:rFonts w:ascii="Times New Roman"/>
                <w:b w:val="false"/>
                <w:i w:val="false"/>
                <w:color w:val="000000"/>
                <w:vertAlign w:val="subscript"/>
              </w:rPr>
              <w:t>4</w:t>
            </w:r>
            <w:r>
              <w:rPr>
                <w:rFonts w:ascii="Times New Roman"/>
                <w:b w:val="false"/>
                <w:i w:val="false"/>
                <w:color w:val="000000"/>
                <w:sz w:val="20"/>
              </w:rPr>
              <w:t xml:space="preserve"> (прицепы с центральной осью и полуприцепы, исключая оборудованные инерционным тормозом)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686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45" w:id="2440"/>
    <w:p>
      <w:pPr>
        <w:spacing w:after="0"/>
        <w:ind w:left="0"/>
        <w:jc w:val="both"/>
      </w:pPr>
      <w:r>
        <w:rPr>
          <w:rFonts w:ascii="Times New Roman"/>
          <w:b w:val="false"/>
          <w:i w:val="false"/>
          <w:color w:val="000000"/>
          <w:sz w:val="28"/>
        </w:rPr>
        <w:t>
      Примечания:</w:t>
      </w:r>
    </w:p>
    <w:bookmarkEnd w:id="2440"/>
    <w:bookmarkStart w:name="z2446" w:id="2441"/>
    <w:p>
      <w:pPr>
        <w:spacing w:after="0"/>
        <w:ind w:left="0"/>
        <w:jc w:val="both"/>
      </w:pPr>
      <w:r>
        <w:rPr>
          <w:rFonts w:ascii="Times New Roman"/>
          <w:b w:val="false"/>
          <w:i w:val="false"/>
          <w:color w:val="000000"/>
          <w:sz w:val="28"/>
        </w:rPr>
        <w:t>
      * Для осей транспортных средств, в тормозном приводе которых установлен регулятор тормозных сил.</w:t>
      </w:r>
    </w:p>
    <w:bookmarkEnd w:id="2441"/>
    <w:bookmarkStart w:name="z2447" w:id="2442"/>
    <w:p>
      <w:pPr>
        <w:spacing w:after="0"/>
        <w:ind w:left="0"/>
        <w:jc w:val="both"/>
      </w:pPr>
      <w:r>
        <w:rPr>
          <w:rFonts w:ascii="Times New Roman"/>
          <w:b w:val="false"/>
          <w:i w:val="false"/>
          <w:color w:val="000000"/>
          <w:sz w:val="28"/>
        </w:rPr>
        <w:t>
      ** Для транспортного средства с ручным органом управления запасной тормозной системы.</w:t>
      </w:r>
    </w:p>
    <w:bookmarkEnd w:id="2442"/>
    <w:bookmarkStart w:name="z2448" w:id="2443"/>
    <w:p>
      <w:pPr>
        <w:spacing w:after="0"/>
        <w:ind w:left="0"/>
        <w:jc w:val="both"/>
      </w:pPr>
      <w:r>
        <w:rPr>
          <w:rFonts w:ascii="Times New Roman"/>
          <w:b w:val="false"/>
          <w:i w:val="false"/>
          <w:color w:val="000000"/>
          <w:sz w:val="28"/>
        </w:rPr>
        <w:t>
      Нормативы эффективности торможения транспортного средства при</w:t>
      </w:r>
    </w:p>
    <w:bookmarkEnd w:id="2443"/>
    <w:p>
      <w:pPr>
        <w:spacing w:after="0"/>
        <w:ind w:left="0"/>
        <w:jc w:val="both"/>
      </w:pPr>
      <w:r>
        <w:rPr>
          <w:rFonts w:ascii="Times New Roman"/>
          <w:b w:val="false"/>
          <w:i w:val="false"/>
          <w:color w:val="000000"/>
          <w:sz w:val="28"/>
        </w:rPr>
        <w:t>
      проверках в дорожных условиях</w:t>
      </w:r>
    </w:p>
    <w:bookmarkStart w:name="z2449" w:id="2444"/>
    <w:p>
      <w:pPr>
        <w:spacing w:after="0"/>
        <w:ind w:left="0"/>
        <w:jc w:val="both"/>
      </w:pPr>
      <w:r>
        <w:rPr>
          <w:rFonts w:ascii="Times New Roman"/>
          <w:b w:val="false"/>
          <w:i w:val="false"/>
          <w:color w:val="000000"/>
          <w:sz w:val="28"/>
        </w:rPr>
        <w:t xml:space="preserve">
      Таблица 1.4 </w:t>
      </w:r>
    </w:p>
    <w:bookmarkEnd w:id="2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транспорт-ного средства</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Усилие на органе управления Рп, Н, не более</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Тормозной путь транспортного средства Sт, м, не более:</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Установившееся замедление jуст., м/с</w:t>
            </w:r>
            <w:r>
              <w:rPr>
                <w:rFonts w:ascii="Times New Roman"/>
                <w:b w:val="false"/>
                <w:i w:val="false"/>
                <w:color w:val="000000"/>
                <w:vertAlign w:val="superscript"/>
              </w:rPr>
              <w:t>2</w:t>
            </w:r>
            <w:r>
              <w:rPr>
                <w:rFonts w:ascii="Times New Roman"/>
                <w:b w:val="false"/>
                <w:i w:val="false"/>
                <w:color w:val="000000"/>
                <w:sz w:val="20"/>
              </w:rPr>
              <w:t>, не менее</w:t>
            </w:r>
          </w:p>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Время срабатывания тормозной системы </w:t>
            </w:r>
          </w:p>
          <w:p>
            <w:pPr>
              <w:spacing w:after="20"/>
              <w:ind w:left="20"/>
              <w:jc w:val="both"/>
            </w:pPr>
          </w:p>
          <w:p>
            <w:pPr>
              <w:spacing w:after="20"/>
              <w:ind w:left="20"/>
              <w:jc w:val="both"/>
            </w:pPr>
          </w:p>
          <w:p>
            <w:pPr>
              <w:spacing w:after="20"/>
              <w:ind w:left="2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77800" cy="228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ср, с, не более</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Рабочей тормозной системы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Запасной тормозной системы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Рабочей тормозной системы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Запасной тормозной системы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490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1</w:t>
            </w:r>
            <w:r>
              <w:rPr>
                <w:rFonts w:ascii="Times New Roman"/>
                <w:b w:val="false"/>
                <w:i w:val="false"/>
                <w:color w:val="000000"/>
                <w:vertAlign w:val="superscript"/>
              </w:rPr>
              <w:t>*</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490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2</w:t>
            </w:r>
            <w:r>
              <w:rPr>
                <w:rFonts w:ascii="Times New Roman"/>
                <w:b w:val="false"/>
                <w:i w:val="false"/>
                <w:color w:val="000000"/>
                <w:sz w:val="20"/>
              </w:rPr>
              <w:t>, М</w:t>
            </w:r>
            <w:r>
              <w:rPr>
                <w:rFonts w:ascii="Times New Roman"/>
                <w:b w:val="false"/>
                <w:i w:val="false"/>
                <w:color w:val="000000"/>
                <w:vertAlign w:val="subscript"/>
              </w:rPr>
              <w:t>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(589</w:t>
            </w:r>
            <w:r>
              <w:rPr>
                <w:rFonts w:ascii="Times New Roman"/>
                <w:b w:val="false"/>
                <w:i w:val="false"/>
                <w:color w:val="000000"/>
                <w:vertAlign w:val="superscript"/>
              </w:rPr>
              <w:t>**</w:t>
            </w:r>
            <w:r>
              <w:rPr>
                <w:rFonts w:ascii="Times New Roman"/>
                <w:b w:val="false"/>
                <w:i w:val="false"/>
                <w:color w:val="000000"/>
                <w:sz w:val="20"/>
              </w:rPr>
              <w:t>)</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(589</w:t>
            </w:r>
            <w:r>
              <w:rPr>
                <w:rFonts w:ascii="Times New Roman"/>
                <w:b w:val="false"/>
                <w:i w:val="false"/>
                <w:color w:val="000000"/>
                <w:vertAlign w:val="superscript"/>
              </w:rPr>
              <w:t>**</w:t>
            </w:r>
            <w:r>
              <w:rPr>
                <w:rFonts w:ascii="Times New Roman"/>
                <w:b w:val="false"/>
                <w:i w:val="false"/>
                <w:color w:val="000000"/>
                <w:sz w:val="20"/>
              </w:rPr>
              <w:t>)</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(589</w:t>
            </w:r>
            <w:r>
              <w:rPr>
                <w:rFonts w:ascii="Times New Roman"/>
                <w:b w:val="false"/>
                <w:i w:val="false"/>
                <w:color w:val="000000"/>
                <w:vertAlign w:val="superscript"/>
              </w:rPr>
              <w:t>**</w:t>
            </w:r>
            <w:r>
              <w:rPr>
                <w:rFonts w:ascii="Times New Roman"/>
                <w:b w:val="false"/>
                <w:i w:val="false"/>
                <w:color w:val="000000"/>
                <w:sz w:val="20"/>
              </w:rPr>
              <w:t>)</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r>
              <w:rPr>
                <w:rFonts w:ascii="Times New Roman"/>
                <w:b w:val="false"/>
                <w:i w:val="false"/>
                <w:color w:val="000000"/>
                <w:vertAlign w:val="subscript"/>
              </w:rPr>
              <w:t>1</w:t>
            </w:r>
            <w:r>
              <w:rPr>
                <w:rFonts w:ascii="Times New Roman"/>
                <w:b w:val="false"/>
                <w:i w:val="false"/>
                <w:color w:val="000000"/>
                <w:vertAlign w:val="superscript"/>
              </w:rPr>
              <w:t>***</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p>
            <w:pPr>
              <w:spacing w:after="20"/>
              <w:ind w:left="20"/>
              <w:jc w:val="both"/>
            </w:pPr>
            <w:r>
              <w:rPr>
                <w:rFonts w:ascii="Times New Roman"/>
                <w:b w:val="false"/>
                <w:i w:val="false"/>
                <w:color w:val="000000"/>
                <w:sz w:val="20"/>
              </w:rPr>
              <w:t>
200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p>
            <w:pPr>
              <w:spacing w:after="20"/>
              <w:ind w:left="20"/>
              <w:jc w:val="both"/>
            </w:pPr>
            <w:r>
              <w:rPr>
                <w:rFonts w:ascii="Times New Roman"/>
                <w:b w:val="false"/>
                <w:i w:val="false"/>
                <w:color w:val="000000"/>
                <w:sz w:val="20"/>
              </w:rPr>
              <w:t>
26,9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2,7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r>
              <w:rPr>
                <w:rFonts w:ascii="Times New Roman"/>
                <w:b w:val="false"/>
                <w:i w:val="false"/>
                <w:color w:val="000000"/>
                <w:vertAlign w:val="subscript"/>
              </w:rPr>
              <w:t>2</w:t>
            </w:r>
            <w:r>
              <w:rPr>
                <w:rFonts w:ascii="Times New Roman"/>
                <w:b w:val="false"/>
                <w:i w:val="false"/>
                <w:color w:val="000000"/>
                <w:vertAlign w:val="superscript"/>
              </w:rPr>
              <w:t>***</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p>
            <w:pPr>
              <w:spacing w:after="20"/>
              <w:ind w:left="20"/>
              <w:jc w:val="both"/>
            </w:pPr>
            <w:r>
              <w:rPr>
                <w:rFonts w:ascii="Times New Roman"/>
                <w:b w:val="false"/>
                <w:i w:val="false"/>
                <w:color w:val="000000"/>
                <w:sz w:val="20"/>
              </w:rPr>
              <w:t>
200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p>
            <w:pPr>
              <w:spacing w:after="20"/>
              <w:ind w:left="20"/>
              <w:jc w:val="both"/>
            </w:pPr>
            <w:r>
              <w:rPr>
                <w:rFonts w:ascii="Times New Roman"/>
                <w:b w:val="false"/>
                <w:i w:val="false"/>
                <w:color w:val="000000"/>
                <w:sz w:val="20"/>
              </w:rPr>
              <w:t>
26,9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r>
              <w:rPr>
                <w:rFonts w:ascii="Times New Roman"/>
                <w:b w:val="false"/>
                <w:i w:val="false"/>
                <w:color w:val="000000"/>
                <w:vertAlign w:val="subscript"/>
              </w:rPr>
              <w:t>3</w:t>
            </w:r>
            <w:r>
              <w:rPr>
                <w:rFonts w:ascii="Times New Roman"/>
                <w:b w:val="false"/>
                <w:i w:val="false"/>
                <w:color w:val="000000"/>
                <w:vertAlign w:val="superscript"/>
              </w:rPr>
              <w:t>***</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p>
            <w:pPr>
              <w:spacing w:after="20"/>
              <w:ind w:left="20"/>
              <w:jc w:val="both"/>
            </w:pPr>
            <w:r>
              <w:rPr>
                <w:rFonts w:ascii="Times New Roman"/>
                <w:b w:val="false"/>
                <w:i w:val="false"/>
                <w:color w:val="000000"/>
                <w:sz w:val="20"/>
              </w:rPr>
              <w:t>
200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36,2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2,9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r>
              <w:rPr>
                <w:rFonts w:ascii="Times New Roman"/>
                <w:b w:val="false"/>
                <w:i w:val="false"/>
                <w:color w:val="000000"/>
                <w:vertAlign w:val="subscript"/>
              </w:rPr>
              <w:t>4</w:t>
            </w:r>
            <w:r>
              <w:rPr>
                <w:rFonts w:ascii="Times New Roman"/>
                <w:b w:val="false"/>
                <w:i w:val="false"/>
                <w:color w:val="000000"/>
                <w:vertAlign w:val="superscript"/>
              </w:rPr>
              <w:t>***</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p>
            <w:pPr>
              <w:spacing w:after="20"/>
              <w:ind w:left="20"/>
              <w:jc w:val="both"/>
            </w:pPr>
            <w:r>
              <w:rPr>
                <w:rFonts w:ascii="Times New Roman"/>
                <w:b w:val="false"/>
                <w:i w:val="false"/>
                <w:color w:val="000000"/>
                <w:sz w:val="20"/>
              </w:rPr>
              <w:t>
200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p>
            <w:pPr>
              <w:spacing w:after="20"/>
              <w:ind w:left="20"/>
              <w:jc w:val="both"/>
            </w:pPr>
            <w:r>
              <w:rPr>
                <w:rFonts w:ascii="Times New Roman"/>
                <w:b w:val="false"/>
                <w:i w:val="false"/>
                <w:color w:val="000000"/>
                <w:sz w:val="20"/>
              </w:rPr>
              <w:t>
29,4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r>
              <w:rPr>
                <w:rFonts w:ascii="Times New Roman"/>
                <w:b w:val="false"/>
                <w:i w:val="false"/>
                <w:color w:val="000000"/>
                <w:vertAlign w:val="subscript"/>
              </w:rPr>
              <w:t>4</w:t>
            </w:r>
            <w:r>
              <w:rPr>
                <w:rFonts w:ascii="Times New Roman"/>
                <w:b w:val="false"/>
                <w:i w:val="false"/>
                <w:color w:val="000000"/>
                <w:vertAlign w:val="superscript"/>
              </w:rPr>
              <w:t>***</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400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r>
              <w:rPr>
                <w:rFonts w:ascii="Times New Roman"/>
                <w:b w:val="false"/>
                <w:i w:val="false"/>
                <w:color w:val="000000"/>
                <w:vertAlign w:val="subscript"/>
              </w:rPr>
              <w:t>5</w:t>
            </w:r>
            <w:r>
              <w:rPr>
                <w:rFonts w:ascii="Times New Roman"/>
                <w:b w:val="false"/>
                <w:i w:val="false"/>
                <w:color w:val="000000"/>
                <w:sz w:val="20"/>
              </w:rPr>
              <w:t>, L</w:t>
            </w:r>
            <w:r>
              <w:rPr>
                <w:rFonts w:ascii="Times New Roman"/>
                <w:b w:val="false"/>
                <w:i w:val="false"/>
                <w:color w:val="000000"/>
                <w:vertAlign w:val="subscript"/>
              </w:rPr>
              <w:t>6</w:t>
            </w:r>
            <w:r>
              <w:rPr>
                <w:rFonts w:ascii="Times New Roman"/>
                <w:b w:val="false"/>
                <w:i w:val="false"/>
                <w:color w:val="000000"/>
                <w:sz w:val="20"/>
              </w:rPr>
              <w:t>, L</w:t>
            </w:r>
            <w:r>
              <w:rPr>
                <w:rFonts w:ascii="Times New Roman"/>
                <w:b w:val="false"/>
                <w:i w:val="false"/>
                <w:color w:val="000000"/>
                <w:vertAlign w:val="subscript"/>
              </w:rPr>
              <w:t>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(400</w:t>
            </w:r>
            <w:r>
              <w:rPr>
                <w:rFonts w:ascii="Times New Roman"/>
                <w:b w:val="false"/>
                <w:i w:val="false"/>
                <w:color w:val="000000"/>
                <w:vertAlign w:val="superscript"/>
              </w:rPr>
              <w:t>**</w:t>
            </w:r>
            <w:r>
              <w:rPr>
                <w:rFonts w:ascii="Times New Roman"/>
                <w:b w:val="false"/>
                <w:i w:val="false"/>
                <w:color w:val="000000"/>
                <w:sz w:val="20"/>
              </w:rPr>
              <w:t>)</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50" w:id="2445"/>
    <w:p>
      <w:pPr>
        <w:spacing w:after="0"/>
        <w:ind w:left="0"/>
        <w:jc w:val="both"/>
      </w:pPr>
      <w:r>
        <w:rPr>
          <w:rFonts w:ascii="Times New Roman"/>
          <w:b w:val="false"/>
          <w:i w:val="false"/>
          <w:color w:val="000000"/>
          <w:sz w:val="28"/>
        </w:rPr>
        <w:t>
      Примечания:</w:t>
      </w:r>
    </w:p>
    <w:bookmarkEnd w:id="2445"/>
    <w:bookmarkStart w:name="z2451" w:id="2446"/>
    <w:p>
      <w:pPr>
        <w:spacing w:after="0"/>
        <w:ind w:left="0"/>
        <w:jc w:val="both"/>
      </w:pPr>
      <w:r>
        <w:rPr>
          <w:rFonts w:ascii="Times New Roman"/>
          <w:b w:val="false"/>
          <w:i w:val="false"/>
          <w:color w:val="000000"/>
          <w:sz w:val="28"/>
        </w:rPr>
        <w:t>
      * Для транспортного средства с прицепом без тормозной системы.</w:t>
      </w:r>
    </w:p>
    <w:bookmarkEnd w:id="2446"/>
    <w:bookmarkStart w:name="z2452" w:id="2447"/>
    <w:p>
      <w:pPr>
        <w:spacing w:after="0"/>
        <w:ind w:left="0"/>
        <w:jc w:val="both"/>
      </w:pPr>
      <w:r>
        <w:rPr>
          <w:rFonts w:ascii="Times New Roman"/>
          <w:b w:val="false"/>
          <w:i w:val="false"/>
          <w:color w:val="000000"/>
          <w:sz w:val="28"/>
        </w:rPr>
        <w:t>
      ** Для транспортного средства с ручным органом управления запасной тормозной системы.</w:t>
      </w:r>
    </w:p>
    <w:bookmarkEnd w:id="2447"/>
    <w:bookmarkStart w:name="z2453" w:id="2448"/>
    <w:p>
      <w:pPr>
        <w:spacing w:after="0"/>
        <w:ind w:left="0"/>
        <w:jc w:val="both"/>
      </w:pPr>
      <w:r>
        <w:rPr>
          <w:rFonts w:ascii="Times New Roman"/>
          <w:b w:val="false"/>
          <w:i w:val="false"/>
          <w:color w:val="000000"/>
          <w:sz w:val="28"/>
        </w:rPr>
        <w:t>
      *** Для транспортных средств категорий L</w:t>
      </w:r>
      <w:r>
        <w:rPr>
          <w:rFonts w:ascii="Times New Roman"/>
          <w:b w:val="false"/>
          <w:i w:val="false"/>
          <w:color w:val="000000"/>
          <w:vertAlign w:val="subscript"/>
        </w:rPr>
        <w:t>1</w:t>
      </w:r>
      <w:r>
        <w:rPr>
          <w:rFonts w:ascii="Times New Roman"/>
          <w:b w:val="false"/>
          <w:i w:val="false"/>
          <w:color w:val="000000"/>
          <w:sz w:val="28"/>
        </w:rPr>
        <w:t>-L</w:t>
      </w:r>
      <w:r>
        <w:rPr>
          <w:rFonts w:ascii="Times New Roman"/>
          <w:b w:val="false"/>
          <w:i w:val="false"/>
          <w:color w:val="000000"/>
          <w:vertAlign w:val="subscript"/>
        </w:rPr>
        <w:t>4</w:t>
      </w:r>
      <w:r>
        <w:rPr>
          <w:rFonts w:ascii="Times New Roman"/>
          <w:b w:val="false"/>
          <w:i w:val="false"/>
          <w:color w:val="000000"/>
          <w:sz w:val="28"/>
        </w:rPr>
        <w:t xml:space="preserve"> в числителе указано усилие на ножном органе управления, тормозной путь и установившееся замедление при торможении передним тормозом; в знаменателе указано усилие на ручном органе управления, тормозной путь и установившееся замедление при торможении задним тормозом.</w:t>
      </w:r>
    </w:p>
    <w:bookmarkEnd w:id="2448"/>
    <w:bookmarkStart w:name="z2454" w:id="2449"/>
    <w:p>
      <w:pPr>
        <w:spacing w:after="0"/>
        <w:ind w:left="0"/>
        <w:jc w:val="both"/>
      </w:pPr>
      <w:r>
        <w:rPr>
          <w:rFonts w:ascii="Times New Roman"/>
          <w:b w:val="false"/>
          <w:i w:val="false"/>
          <w:color w:val="000000"/>
          <w:sz w:val="28"/>
        </w:rPr>
        <w:t>
      1.7. Рабочая тормозная система прицепов с пневматическим тормозным приводом в режиме аварийного (автоматического) торможения должна быть работоспособна.</w:t>
      </w:r>
    </w:p>
    <w:bookmarkEnd w:id="2449"/>
    <w:bookmarkStart w:name="z2455" w:id="2450"/>
    <w:p>
      <w:pPr>
        <w:spacing w:after="0"/>
        <w:ind w:left="0"/>
        <w:jc w:val="both"/>
      </w:pPr>
      <w:r>
        <w:rPr>
          <w:rFonts w:ascii="Times New Roman"/>
          <w:b w:val="false"/>
          <w:i w:val="false"/>
          <w:color w:val="000000"/>
          <w:sz w:val="28"/>
        </w:rPr>
        <w:t>
      1.8. Стояночная тормозная система считается работоспособной при выполнении следующих требований:</w:t>
      </w:r>
    </w:p>
    <w:bookmarkEnd w:id="2450"/>
    <w:bookmarkStart w:name="z2456" w:id="2451"/>
    <w:p>
      <w:pPr>
        <w:spacing w:after="0"/>
        <w:ind w:left="0"/>
        <w:jc w:val="both"/>
      </w:pPr>
      <w:r>
        <w:rPr>
          <w:rFonts w:ascii="Times New Roman"/>
          <w:b w:val="false"/>
          <w:i w:val="false"/>
          <w:color w:val="000000"/>
          <w:sz w:val="28"/>
        </w:rPr>
        <w:t>
      1.8.1. Для транспортного средства с технически допустимой максимальной массой:</w:t>
      </w:r>
    </w:p>
    <w:bookmarkEnd w:id="2451"/>
    <w:bookmarkStart w:name="z2457" w:id="2452"/>
    <w:p>
      <w:pPr>
        <w:spacing w:after="0"/>
        <w:ind w:left="0"/>
        <w:jc w:val="both"/>
      </w:pPr>
      <w:r>
        <w:rPr>
          <w:rFonts w:ascii="Times New Roman"/>
          <w:b w:val="false"/>
          <w:i w:val="false"/>
          <w:color w:val="000000"/>
          <w:sz w:val="28"/>
        </w:rPr>
        <w:t>
      1.8.1.1. Или значение удельной тормозной силы не менее 0,16;</w:t>
      </w:r>
    </w:p>
    <w:bookmarkEnd w:id="2452"/>
    <w:bookmarkStart w:name="z2458" w:id="2453"/>
    <w:p>
      <w:pPr>
        <w:spacing w:after="0"/>
        <w:ind w:left="0"/>
        <w:jc w:val="both"/>
      </w:pPr>
      <w:r>
        <w:rPr>
          <w:rFonts w:ascii="Times New Roman"/>
          <w:b w:val="false"/>
          <w:i w:val="false"/>
          <w:color w:val="000000"/>
          <w:sz w:val="28"/>
        </w:rPr>
        <w:t>
      1.8.1.2. Или удержание транспортного средства на опорной поверхности с уклоном 16 ± 1%;</w:t>
      </w:r>
    </w:p>
    <w:bookmarkEnd w:id="2453"/>
    <w:bookmarkStart w:name="z2459" w:id="2454"/>
    <w:p>
      <w:pPr>
        <w:spacing w:after="0"/>
        <w:ind w:left="0"/>
        <w:jc w:val="both"/>
      </w:pPr>
      <w:r>
        <w:rPr>
          <w:rFonts w:ascii="Times New Roman"/>
          <w:b w:val="false"/>
          <w:i w:val="false"/>
          <w:color w:val="000000"/>
          <w:sz w:val="28"/>
        </w:rPr>
        <w:t>
      1.8.2. Для транспортного средства в снаряженном состоянии в том случае, если не проводилась проверка транспортного средства технически допустимой максимальной массы:</w:t>
      </w:r>
    </w:p>
    <w:bookmarkEnd w:id="2454"/>
    <w:bookmarkStart w:name="z2460" w:id="2455"/>
    <w:p>
      <w:pPr>
        <w:spacing w:after="0"/>
        <w:ind w:left="0"/>
        <w:jc w:val="both"/>
      </w:pPr>
      <w:r>
        <w:rPr>
          <w:rFonts w:ascii="Times New Roman"/>
          <w:b w:val="false"/>
          <w:i w:val="false"/>
          <w:color w:val="000000"/>
          <w:sz w:val="28"/>
        </w:rPr>
        <w:t>
      1.8.2.1. Или расчетная удельная тормозная сила, равная меньшему из двух значений: 0,15 отношения технически допустимой максимальной массы к массе транспортного средства при проверке, или 0,6 отношения массы транспортного средства в снаряженном состоянии, приходящейся на ось (оси), на которые воздействует стояночная тормозная система, к массе транспортного средства в снаряженном состоянии;</w:t>
      </w:r>
    </w:p>
    <w:bookmarkEnd w:id="2455"/>
    <w:bookmarkStart w:name="z2461" w:id="2456"/>
    <w:p>
      <w:pPr>
        <w:spacing w:after="0"/>
        <w:ind w:left="0"/>
        <w:jc w:val="both"/>
      </w:pPr>
      <w:r>
        <w:rPr>
          <w:rFonts w:ascii="Times New Roman"/>
          <w:b w:val="false"/>
          <w:i w:val="false"/>
          <w:color w:val="000000"/>
          <w:sz w:val="28"/>
        </w:rPr>
        <w:t>
      1.8.2.2. Или неподвижное состояние транспортного средства на поверхности с уклоном (23 ± 1)% для транспортного средства категорий М</w:t>
      </w:r>
      <w:r>
        <w:rPr>
          <w:rFonts w:ascii="Times New Roman"/>
          <w:b w:val="false"/>
          <w:i w:val="false"/>
          <w:color w:val="000000"/>
          <w:vertAlign w:val="subscript"/>
        </w:rPr>
        <w:t>1</w:t>
      </w:r>
      <w:r>
        <w:rPr>
          <w:rFonts w:ascii="Times New Roman"/>
          <w:b w:val="false"/>
          <w:i w:val="false"/>
          <w:color w:val="000000"/>
          <w:sz w:val="28"/>
        </w:rPr>
        <w:t xml:space="preserve"> – М</w:t>
      </w:r>
      <w:r>
        <w:rPr>
          <w:rFonts w:ascii="Times New Roman"/>
          <w:b w:val="false"/>
          <w:i w:val="false"/>
          <w:color w:val="000000"/>
          <w:vertAlign w:val="subscript"/>
        </w:rPr>
        <w:t>3</w:t>
      </w:r>
      <w:r>
        <w:rPr>
          <w:rFonts w:ascii="Times New Roman"/>
          <w:b w:val="false"/>
          <w:i w:val="false"/>
          <w:color w:val="000000"/>
          <w:sz w:val="28"/>
        </w:rPr>
        <w:t xml:space="preserve"> и (31 ± 1)% для категорий N</w:t>
      </w:r>
      <w:r>
        <w:rPr>
          <w:rFonts w:ascii="Times New Roman"/>
          <w:b w:val="false"/>
          <w:i w:val="false"/>
          <w:color w:val="000000"/>
          <w:vertAlign w:val="subscript"/>
        </w:rPr>
        <w:t>1</w:t>
      </w:r>
      <w:r>
        <w:rPr>
          <w:rFonts w:ascii="Times New Roman"/>
          <w:b w:val="false"/>
          <w:i w:val="false"/>
          <w:color w:val="000000"/>
          <w:sz w:val="28"/>
        </w:rPr>
        <w:t xml:space="preserve"> – N</w:t>
      </w:r>
      <w:r>
        <w:rPr>
          <w:rFonts w:ascii="Times New Roman"/>
          <w:b w:val="false"/>
          <w:i w:val="false"/>
          <w:color w:val="000000"/>
          <w:vertAlign w:val="subscript"/>
        </w:rPr>
        <w:t>3</w:t>
      </w:r>
      <w:r>
        <w:rPr>
          <w:rFonts w:ascii="Times New Roman"/>
          <w:b w:val="false"/>
          <w:i w:val="false"/>
          <w:color w:val="000000"/>
          <w:sz w:val="28"/>
        </w:rPr>
        <w:t>;</w:t>
      </w:r>
    </w:p>
    <w:bookmarkEnd w:id="2456"/>
    <w:bookmarkStart w:name="z2462" w:id="2457"/>
    <w:p>
      <w:pPr>
        <w:spacing w:after="0"/>
        <w:ind w:left="0"/>
        <w:jc w:val="both"/>
      </w:pPr>
      <w:r>
        <w:rPr>
          <w:rFonts w:ascii="Times New Roman"/>
          <w:b w:val="false"/>
          <w:i w:val="false"/>
          <w:color w:val="000000"/>
          <w:sz w:val="28"/>
        </w:rPr>
        <w:t>
      1.8.2.3. Или установившееся замедление не менее 2,2 м/с</w:t>
      </w:r>
      <w:r>
        <w:rPr>
          <w:rFonts w:ascii="Times New Roman"/>
          <w:b w:val="false"/>
          <w:i w:val="false"/>
          <w:color w:val="000000"/>
          <w:vertAlign w:val="superscript"/>
        </w:rPr>
        <w:t>2</w:t>
      </w:r>
      <w:r>
        <w:rPr>
          <w:rFonts w:ascii="Times New Roman"/>
          <w:b w:val="false"/>
          <w:i w:val="false"/>
          <w:color w:val="000000"/>
          <w:sz w:val="28"/>
        </w:rPr>
        <w:t xml:space="preserve"> при торможении в дорожных условиях с начальной скоростью 20 км/ч транспортного средства категорий М</w:t>
      </w:r>
      <w:r>
        <w:rPr>
          <w:rFonts w:ascii="Times New Roman"/>
          <w:b w:val="false"/>
          <w:i w:val="false"/>
          <w:color w:val="000000"/>
          <w:vertAlign w:val="subscript"/>
        </w:rPr>
        <w:t>2</w:t>
      </w:r>
      <w:r>
        <w:rPr>
          <w:rFonts w:ascii="Times New Roman"/>
          <w:b w:val="false"/>
          <w:i w:val="false"/>
          <w:color w:val="000000"/>
          <w:sz w:val="28"/>
        </w:rPr>
        <w:t xml:space="preserve"> и М</w:t>
      </w:r>
      <w:r>
        <w:rPr>
          <w:rFonts w:ascii="Times New Roman"/>
          <w:b w:val="false"/>
          <w:i w:val="false"/>
          <w:color w:val="000000"/>
          <w:vertAlign w:val="subscript"/>
        </w:rPr>
        <w:t>3</w:t>
      </w:r>
      <w:r>
        <w:rPr>
          <w:rFonts w:ascii="Times New Roman"/>
          <w:b w:val="false"/>
          <w:i w:val="false"/>
          <w:color w:val="000000"/>
          <w:sz w:val="28"/>
        </w:rPr>
        <w:t>, оборудованного стояночной тормозной системой с приводом на пружинные камеры, раздельным с приводом запасной тормозной системы, у которых не менее 0,37 массы транспортного средства в снаряженном состоянии приходится на ось(и), оборудованную(ые) стояночной тормозной системой или не менее 2,9 м/с</w:t>
      </w:r>
      <w:r>
        <w:rPr>
          <w:rFonts w:ascii="Times New Roman"/>
          <w:b w:val="false"/>
          <w:i w:val="false"/>
          <w:color w:val="000000"/>
          <w:vertAlign w:val="superscript"/>
        </w:rPr>
        <w:t>2</w:t>
      </w:r>
      <w:r>
        <w:rPr>
          <w:rFonts w:ascii="Times New Roman"/>
          <w:b w:val="false"/>
          <w:i w:val="false"/>
          <w:color w:val="000000"/>
          <w:sz w:val="28"/>
        </w:rPr>
        <w:t xml:space="preserve"> – для транспортного средства категорий N, у которого не менее 0,49 массы транспортного средства в снаряженном состоянии приходится на ось(и), оборудованную(ые) стояночной тормозной системой с указанным приводом.</w:t>
      </w:r>
    </w:p>
    <w:bookmarkEnd w:id="2457"/>
    <w:bookmarkStart w:name="z2463" w:id="2458"/>
    <w:p>
      <w:pPr>
        <w:spacing w:after="0"/>
        <w:ind w:left="0"/>
        <w:jc w:val="both"/>
      </w:pPr>
      <w:r>
        <w:rPr>
          <w:rFonts w:ascii="Times New Roman"/>
          <w:b w:val="false"/>
          <w:i w:val="false"/>
          <w:color w:val="000000"/>
          <w:sz w:val="28"/>
        </w:rPr>
        <w:t>
      1.8.3. Стопорный механизм (или функция фиксации) органа управления стояночной тормозной системой работоспособен.</w:t>
      </w:r>
    </w:p>
    <w:bookmarkEnd w:id="2458"/>
    <w:bookmarkStart w:name="z2464" w:id="2459"/>
    <w:p>
      <w:pPr>
        <w:spacing w:after="0"/>
        <w:ind w:left="0"/>
        <w:jc w:val="both"/>
      </w:pPr>
      <w:r>
        <w:rPr>
          <w:rFonts w:ascii="Times New Roman"/>
          <w:b w:val="false"/>
          <w:i w:val="false"/>
          <w:color w:val="000000"/>
          <w:sz w:val="28"/>
        </w:rPr>
        <w:t>
      1.9. Усилие, прикладываемое к органу управления стояночной тормозной системы для приведения ее в действие не должно превышать:</w:t>
      </w:r>
    </w:p>
    <w:bookmarkEnd w:id="2459"/>
    <w:bookmarkStart w:name="z2465" w:id="2460"/>
    <w:p>
      <w:pPr>
        <w:spacing w:after="0"/>
        <w:ind w:left="0"/>
        <w:jc w:val="both"/>
      </w:pPr>
      <w:r>
        <w:rPr>
          <w:rFonts w:ascii="Times New Roman"/>
          <w:b w:val="false"/>
          <w:i w:val="false"/>
          <w:color w:val="000000"/>
          <w:sz w:val="28"/>
        </w:rPr>
        <w:t>
      1.9.1. В случае ручного органа управления:</w:t>
      </w:r>
    </w:p>
    <w:bookmarkEnd w:id="2460"/>
    <w:bookmarkStart w:name="z2466" w:id="2461"/>
    <w:p>
      <w:pPr>
        <w:spacing w:after="0"/>
        <w:ind w:left="0"/>
        <w:jc w:val="both"/>
      </w:pPr>
      <w:r>
        <w:rPr>
          <w:rFonts w:ascii="Times New Roman"/>
          <w:b w:val="false"/>
          <w:i w:val="false"/>
          <w:color w:val="000000"/>
          <w:sz w:val="28"/>
        </w:rPr>
        <w:t>
      392 Н – для транспортного средства категории М</w:t>
      </w:r>
      <w:r>
        <w:rPr>
          <w:rFonts w:ascii="Times New Roman"/>
          <w:b w:val="false"/>
          <w:i w:val="false"/>
          <w:color w:val="000000"/>
          <w:vertAlign w:val="subscript"/>
        </w:rPr>
        <w:t>1</w:t>
      </w:r>
      <w:r>
        <w:rPr>
          <w:rFonts w:ascii="Times New Roman"/>
          <w:b w:val="false"/>
          <w:i w:val="false"/>
          <w:color w:val="000000"/>
          <w:sz w:val="28"/>
        </w:rPr>
        <w:t>;</w:t>
      </w:r>
    </w:p>
    <w:bookmarkEnd w:id="2461"/>
    <w:bookmarkStart w:name="z2467" w:id="2462"/>
    <w:p>
      <w:pPr>
        <w:spacing w:after="0"/>
        <w:ind w:left="0"/>
        <w:jc w:val="both"/>
      </w:pPr>
      <w:r>
        <w:rPr>
          <w:rFonts w:ascii="Times New Roman"/>
          <w:b w:val="false"/>
          <w:i w:val="false"/>
          <w:color w:val="000000"/>
          <w:sz w:val="28"/>
        </w:rPr>
        <w:t>
      589 Н – для транспортного средства остальных категорий.</w:t>
      </w:r>
    </w:p>
    <w:bookmarkEnd w:id="2462"/>
    <w:bookmarkStart w:name="z2468" w:id="2463"/>
    <w:p>
      <w:pPr>
        <w:spacing w:after="0"/>
        <w:ind w:left="0"/>
        <w:jc w:val="both"/>
      </w:pPr>
      <w:r>
        <w:rPr>
          <w:rFonts w:ascii="Times New Roman"/>
          <w:b w:val="false"/>
          <w:i w:val="false"/>
          <w:color w:val="000000"/>
          <w:sz w:val="28"/>
        </w:rPr>
        <w:t>
      1.9.2. В случае ножного органа управления:</w:t>
      </w:r>
    </w:p>
    <w:bookmarkEnd w:id="2463"/>
    <w:bookmarkStart w:name="z2469" w:id="2464"/>
    <w:p>
      <w:pPr>
        <w:spacing w:after="0"/>
        <w:ind w:left="0"/>
        <w:jc w:val="both"/>
      </w:pPr>
      <w:r>
        <w:rPr>
          <w:rFonts w:ascii="Times New Roman"/>
          <w:b w:val="false"/>
          <w:i w:val="false"/>
          <w:color w:val="000000"/>
          <w:sz w:val="28"/>
        </w:rPr>
        <w:t>
      490 Н – для транспортного средства категории М</w:t>
      </w:r>
      <w:r>
        <w:rPr>
          <w:rFonts w:ascii="Times New Roman"/>
          <w:b w:val="false"/>
          <w:i w:val="false"/>
          <w:color w:val="000000"/>
          <w:vertAlign w:val="subscript"/>
        </w:rPr>
        <w:t>1</w:t>
      </w:r>
      <w:r>
        <w:rPr>
          <w:rFonts w:ascii="Times New Roman"/>
          <w:b w:val="false"/>
          <w:i w:val="false"/>
          <w:color w:val="000000"/>
          <w:sz w:val="28"/>
        </w:rPr>
        <w:t>;</w:t>
      </w:r>
    </w:p>
    <w:bookmarkEnd w:id="2464"/>
    <w:bookmarkStart w:name="z2470" w:id="2465"/>
    <w:p>
      <w:pPr>
        <w:spacing w:after="0"/>
        <w:ind w:left="0"/>
        <w:jc w:val="both"/>
      </w:pPr>
      <w:r>
        <w:rPr>
          <w:rFonts w:ascii="Times New Roman"/>
          <w:b w:val="false"/>
          <w:i w:val="false"/>
          <w:color w:val="000000"/>
          <w:sz w:val="28"/>
        </w:rPr>
        <w:t>
      688 Н – для транспортного средства остальных категорий.</w:t>
      </w:r>
    </w:p>
    <w:bookmarkEnd w:id="2465"/>
    <w:bookmarkStart w:name="z2471" w:id="2466"/>
    <w:p>
      <w:pPr>
        <w:spacing w:after="0"/>
        <w:ind w:left="0"/>
        <w:jc w:val="both"/>
      </w:pPr>
      <w:r>
        <w:rPr>
          <w:rFonts w:ascii="Times New Roman"/>
          <w:b w:val="false"/>
          <w:i w:val="false"/>
          <w:color w:val="000000"/>
          <w:sz w:val="28"/>
        </w:rPr>
        <w:t>
      1.10. Инерционный тормоз прицепов категорий О</w:t>
      </w:r>
      <w:r>
        <w:rPr>
          <w:rFonts w:ascii="Times New Roman"/>
          <w:b w:val="false"/>
          <w:i w:val="false"/>
          <w:color w:val="000000"/>
          <w:vertAlign w:val="subscript"/>
        </w:rPr>
        <w:t>1</w:t>
      </w:r>
      <w:r>
        <w:rPr>
          <w:rFonts w:ascii="Times New Roman"/>
          <w:b w:val="false"/>
          <w:i w:val="false"/>
          <w:color w:val="000000"/>
          <w:sz w:val="28"/>
        </w:rPr>
        <w:t xml:space="preserve"> и О</w:t>
      </w:r>
      <w:r>
        <w:rPr>
          <w:rFonts w:ascii="Times New Roman"/>
          <w:b w:val="false"/>
          <w:i w:val="false"/>
          <w:color w:val="000000"/>
          <w:vertAlign w:val="subscript"/>
        </w:rPr>
        <w:t>2</w:t>
      </w:r>
      <w:r>
        <w:rPr>
          <w:rFonts w:ascii="Times New Roman"/>
          <w:b w:val="false"/>
          <w:i w:val="false"/>
          <w:color w:val="000000"/>
          <w:sz w:val="28"/>
        </w:rPr>
        <w:t xml:space="preserve"> должен обеспечивать удельную тормозную силу в соответствии с таблицей 1.3 и такую относительную разность тормозных сил, чтобы обеспечивалось выполнение пункта 1.4 настоящего приложения при усилии вталкивания сцепного устройства одноосных прицепов не более 0,1 веса полностью груженого прицепа (соответствующего его технически допустимой максимальной массе), а для остальных прицепов – не более 0,067 указанного веса.</w:t>
      </w:r>
    </w:p>
    <w:bookmarkEnd w:id="2466"/>
    <w:bookmarkStart w:name="z2473" w:id="2467"/>
    <w:p>
      <w:pPr>
        <w:spacing w:after="0"/>
        <w:ind w:left="0"/>
        <w:jc w:val="both"/>
      </w:pPr>
      <w:r>
        <w:rPr>
          <w:rFonts w:ascii="Times New Roman"/>
          <w:b w:val="false"/>
          <w:i w:val="false"/>
          <w:color w:val="000000"/>
          <w:sz w:val="28"/>
        </w:rPr>
        <w:t>
      1.11. Не допускаются:</w:t>
      </w:r>
    </w:p>
    <w:bookmarkEnd w:id="2467"/>
    <w:bookmarkStart w:name="z2474" w:id="2468"/>
    <w:p>
      <w:pPr>
        <w:spacing w:after="0"/>
        <w:ind w:left="0"/>
        <w:jc w:val="both"/>
      </w:pPr>
      <w:r>
        <w:rPr>
          <w:rFonts w:ascii="Times New Roman"/>
          <w:b w:val="false"/>
          <w:i w:val="false"/>
          <w:color w:val="000000"/>
          <w:sz w:val="28"/>
        </w:rPr>
        <w:t>
      1.11.1. Утечки сжатого воздуха из тормозных камер;</w:t>
      </w:r>
    </w:p>
    <w:bookmarkEnd w:id="2468"/>
    <w:bookmarkStart w:name="z2475" w:id="2469"/>
    <w:p>
      <w:pPr>
        <w:spacing w:after="0"/>
        <w:ind w:left="0"/>
        <w:jc w:val="both"/>
      </w:pPr>
      <w:r>
        <w:rPr>
          <w:rFonts w:ascii="Times New Roman"/>
          <w:b w:val="false"/>
          <w:i w:val="false"/>
          <w:color w:val="000000"/>
          <w:sz w:val="28"/>
        </w:rPr>
        <w:t xml:space="preserve">
      1.11.2. Нарушения герметичности трубопроводов или соединений в гидравлическом тормозном приводе и подтекания тормозной жидкости; </w:t>
      </w:r>
    </w:p>
    <w:bookmarkEnd w:id="2469"/>
    <w:bookmarkStart w:name="z2476" w:id="2470"/>
    <w:p>
      <w:pPr>
        <w:spacing w:after="0"/>
        <w:ind w:left="0"/>
        <w:jc w:val="both"/>
      </w:pPr>
      <w:r>
        <w:rPr>
          <w:rFonts w:ascii="Times New Roman"/>
          <w:b w:val="false"/>
          <w:i w:val="false"/>
          <w:color w:val="000000"/>
          <w:sz w:val="28"/>
        </w:rPr>
        <w:t>
      1.11.3. Коррозия, грозящая потерей герметичности или разрушением;</w:t>
      </w:r>
    </w:p>
    <w:bookmarkEnd w:id="2470"/>
    <w:bookmarkStart w:name="z2477" w:id="2471"/>
    <w:p>
      <w:pPr>
        <w:spacing w:after="0"/>
        <w:ind w:left="0"/>
        <w:jc w:val="both"/>
      </w:pPr>
      <w:r>
        <w:rPr>
          <w:rFonts w:ascii="Times New Roman"/>
          <w:b w:val="false"/>
          <w:i w:val="false"/>
          <w:color w:val="000000"/>
          <w:sz w:val="28"/>
        </w:rPr>
        <w:t>
      1.11.4. Перегибы, видимые перетирания и другие механические повреждения тормозных трубопроводов;</w:t>
      </w:r>
    </w:p>
    <w:bookmarkEnd w:id="2471"/>
    <w:bookmarkStart w:name="z2478" w:id="2472"/>
    <w:p>
      <w:pPr>
        <w:spacing w:after="0"/>
        <w:ind w:left="0"/>
        <w:jc w:val="both"/>
      </w:pPr>
      <w:r>
        <w:rPr>
          <w:rFonts w:ascii="Times New Roman"/>
          <w:b w:val="false"/>
          <w:i w:val="false"/>
          <w:color w:val="000000"/>
          <w:sz w:val="28"/>
        </w:rPr>
        <w:t>
      1.11.5. Наличие деталей с трещинами или остаточной деформацией в тормозном приводе;</w:t>
      </w:r>
    </w:p>
    <w:bookmarkEnd w:id="2472"/>
    <w:bookmarkStart w:name="z2479" w:id="2473"/>
    <w:p>
      <w:pPr>
        <w:spacing w:after="0"/>
        <w:ind w:left="0"/>
        <w:jc w:val="both"/>
      </w:pPr>
      <w:r>
        <w:rPr>
          <w:rFonts w:ascii="Times New Roman"/>
          <w:b w:val="false"/>
          <w:i w:val="false"/>
          <w:color w:val="000000"/>
          <w:sz w:val="28"/>
        </w:rPr>
        <w:t>
      1.11.6. Нарушение целостности регулятора тормозных сил на транспортном средстве, оборудованном этим устройством;</w:t>
      </w:r>
    </w:p>
    <w:bookmarkEnd w:id="2473"/>
    <w:bookmarkStart w:name="z2480" w:id="2474"/>
    <w:p>
      <w:pPr>
        <w:spacing w:after="0"/>
        <w:ind w:left="0"/>
        <w:jc w:val="both"/>
      </w:pPr>
      <w:r>
        <w:rPr>
          <w:rFonts w:ascii="Times New Roman"/>
          <w:b w:val="false"/>
          <w:i w:val="false"/>
          <w:color w:val="000000"/>
          <w:sz w:val="28"/>
        </w:rPr>
        <w:t>
      1.11.7. Набухание шлангов под давлением и наличие на них трещин и видимых мест перетирания;</w:t>
      </w:r>
    </w:p>
    <w:bookmarkEnd w:id="2474"/>
    <w:bookmarkStart w:name="z2481" w:id="2475"/>
    <w:p>
      <w:pPr>
        <w:spacing w:after="0"/>
        <w:ind w:left="0"/>
        <w:jc w:val="both"/>
      </w:pPr>
      <w:r>
        <w:rPr>
          <w:rFonts w:ascii="Times New Roman"/>
          <w:b w:val="false"/>
          <w:i w:val="false"/>
          <w:color w:val="000000"/>
          <w:sz w:val="28"/>
        </w:rPr>
        <w:t>
      1.11.8. Демонтаж регулятора тормозных сил, предусмотренного в эксплуатационной документации транспортного средства.</w:t>
      </w:r>
    </w:p>
    <w:bookmarkEnd w:id="2475"/>
    <w:bookmarkStart w:name="z2482" w:id="2476"/>
    <w:p>
      <w:pPr>
        <w:spacing w:after="0"/>
        <w:ind w:left="0"/>
        <w:jc w:val="both"/>
      </w:pPr>
      <w:r>
        <w:rPr>
          <w:rFonts w:ascii="Times New Roman"/>
          <w:b w:val="false"/>
          <w:i w:val="false"/>
          <w:color w:val="000000"/>
          <w:sz w:val="28"/>
        </w:rPr>
        <w:t>
      1.12. Средства сигнализации и контроля тормозных систем, манометры пневматического и пневмогидравлического тормозного привода, устройство фиксации органа управления стояночной тормозной системы должны быть работоспособны.</w:t>
      </w:r>
    </w:p>
    <w:bookmarkEnd w:id="2476"/>
    <w:bookmarkStart w:name="z2483" w:id="2477"/>
    <w:p>
      <w:pPr>
        <w:spacing w:after="0"/>
        <w:ind w:left="0"/>
        <w:jc w:val="both"/>
      </w:pPr>
      <w:r>
        <w:rPr>
          <w:rFonts w:ascii="Times New Roman"/>
          <w:b w:val="false"/>
          <w:i w:val="false"/>
          <w:color w:val="000000"/>
          <w:sz w:val="28"/>
        </w:rPr>
        <w:t>
      1.13. Гибкие тормозные шланги, передающие давление сжатого воздуха или тормозной жидкости колесным тормозным механизмам, должны соединяться друг с другом без дополнительных переходных элементов. Расположение и длина гибких тормозных шлангов должны обеспечивать герметичность соединений с учетом максимальных деформаций упругих элементов подвески и углов поворота колес транспортного средства.</w:t>
      </w:r>
    </w:p>
    <w:bookmarkEnd w:id="2477"/>
    <w:bookmarkStart w:name="z2484" w:id="2478"/>
    <w:p>
      <w:pPr>
        <w:spacing w:after="0"/>
        <w:ind w:left="0"/>
        <w:jc w:val="both"/>
      </w:pPr>
      <w:r>
        <w:rPr>
          <w:rFonts w:ascii="Times New Roman"/>
          <w:b w:val="false"/>
          <w:i w:val="false"/>
          <w:color w:val="000000"/>
          <w:sz w:val="28"/>
        </w:rPr>
        <w:t>
      1.14. Расположение и длина соединительных шлангов пневматического тормозного привода автопоездов должны исключать их повреждения при взаимных перемещениях тягача и прицепа (полуприцепа).</w:t>
      </w:r>
    </w:p>
    <w:bookmarkEnd w:id="2478"/>
    <w:bookmarkStart w:name="z2485" w:id="2479"/>
    <w:p>
      <w:pPr>
        <w:spacing w:after="0"/>
        <w:ind w:left="0"/>
        <w:jc w:val="both"/>
      </w:pPr>
      <w:r>
        <w:rPr>
          <w:rFonts w:ascii="Times New Roman"/>
          <w:b w:val="false"/>
          <w:i w:val="false"/>
          <w:color w:val="000000"/>
          <w:sz w:val="28"/>
        </w:rPr>
        <w:t>
      1.15. Требования к АБС (при наличии):</w:t>
      </w:r>
    </w:p>
    <w:bookmarkEnd w:id="2479"/>
    <w:bookmarkStart w:name="z2486" w:id="2480"/>
    <w:p>
      <w:pPr>
        <w:spacing w:after="0"/>
        <w:ind w:left="0"/>
        <w:jc w:val="both"/>
      </w:pPr>
      <w:r>
        <w:rPr>
          <w:rFonts w:ascii="Times New Roman"/>
          <w:b w:val="false"/>
          <w:i w:val="false"/>
          <w:color w:val="000000"/>
          <w:sz w:val="28"/>
        </w:rPr>
        <w:t>
      1.15.1. АБС должна быть в комплектном и работоспособном состоянии. Должны отсутствовать видимые повреждения, ненадежное крепление, отсоединение элементов АБС.</w:t>
      </w:r>
    </w:p>
    <w:bookmarkEnd w:id="2480"/>
    <w:bookmarkStart w:name="z2487" w:id="2481"/>
    <w:p>
      <w:pPr>
        <w:spacing w:after="0"/>
        <w:ind w:left="0"/>
        <w:jc w:val="both"/>
      </w:pPr>
      <w:r>
        <w:rPr>
          <w:rFonts w:ascii="Times New Roman"/>
          <w:b w:val="false"/>
          <w:i w:val="false"/>
          <w:color w:val="000000"/>
          <w:sz w:val="28"/>
        </w:rPr>
        <w:t>
      1.15.2. Световой индикатор мониторинга рабочего состояния АБС должен находиться в рабочем состоянии, включаться при активации АБС после включения зажигания и отключаться не позже, чем когда скорость транспортного средства достигнет 10 км/ч.</w:t>
      </w:r>
    </w:p>
    <w:bookmarkEnd w:id="2481"/>
    <w:bookmarkStart w:name="z2488" w:id="2482"/>
    <w:p>
      <w:pPr>
        <w:spacing w:after="0"/>
        <w:ind w:left="0"/>
        <w:jc w:val="both"/>
      </w:pPr>
      <w:r>
        <w:rPr>
          <w:rFonts w:ascii="Times New Roman"/>
          <w:b w:val="false"/>
          <w:i w:val="false"/>
          <w:color w:val="000000"/>
          <w:sz w:val="28"/>
        </w:rPr>
        <w:t>
      1.15.3. Транспортные средства, оборудованные АБС, при торможениях в снаряженном состоянии (с учетом массы водителя) с начальной скоростью не менее 40 км/ч должны двигаться в пределах коридора движения прямолинейно, без заноса.</w:t>
      </w:r>
    </w:p>
    <w:bookmarkEnd w:id="2482"/>
    <w:bookmarkStart w:name="z2489" w:id="2483"/>
    <w:p>
      <w:pPr>
        <w:spacing w:after="0"/>
        <w:ind w:left="0"/>
        <w:jc w:val="both"/>
      </w:pPr>
      <w:r>
        <w:rPr>
          <w:rFonts w:ascii="Times New Roman"/>
          <w:b w:val="false"/>
          <w:i w:val="false"/>
          <w:color w:val="000000"/>
          <w:sz w:val="28"/>
        </w:rPr>
        <w:t>
      1.16. У транспортных средств с пневматическими тормозными системами глушители шума истечения сжатого воздуха из тормозной системы должны быть герметично закреплены и работоспособны.</w:t>
      </w:r>
    </w:p>
    <w:bookmarkEnd w:id="2483"/>
    <w:bookmarkStart w:name="z2490" w:id="2484"/>
    <w:p>
      <w:pPr>
        <w:spacing w:after="0"/>
        <w:ind w:left="0"/>
        <w:jc w:val="both"/>
      </w:pPr>
      <w:r>
        <w:rPr>
          <w:rFonts w:ascii="Times New Roman"/>
          <w:b w:val="false"/>
          <w:i w:val="false"/>
          <w:color w:val="000000"/>
          <w:sz w:val="28"/>
        </w:rPr>
        <w:t>
      2. Требования к рулевому управлению</w:t>
      </w:r>
    </w:p>
    <w:bookmarkEnd w:id="2484"/>
    <w:bookmarkStart w:name="z2491" w:id="2485"/>
    <w:p>
      <w:pPr>
        <w:spacing w:after="0"/>
        <w:ind w:left="0"/>
        <w:jc w:val="both"/>
      </w:pPr>
      <w:r>
        <w:rPr>
          <w:rFonts w:ascii="Times New Roman"/>
          <w:b w:val="false"/>
          <w:i w:val="false"/>
          <w:color w:val="000000"/>
          <w:sz w:val="28"/>
        </w:rPr>
        <w:t>
      2.1. Изменение усилия при повороте рулевого колеса должно быть плавным во всем диапазоне угла его поворота. Неработоспособность усилителя рулевого управления транспортного средства (при его наличии на транспортном средстве) не допускается. Запрещен демонтаж усилителя рулевого управления, предусмотренного изготовителем в эксплуатационной документации транспортного средства.</w:t>
      </w:r>
    </w:p>
    <w:bookmarkEnd w:id="2485"/>
    <w:bookmarkStart w:name="z2492" w:id="2486"/>
    <w:p>
      <w:pPr>
        <w:spacing w:after="0"/>
        <w:ind w:left="0"/>
        <w:jc w:val="both"/>
      </w:pPr>
      <w:r>
        <w:rPr>
          <w:rFonts w:ascii="Times New Roman"/>
          <w:b w:val="false"/>
          <w:i w:val="false"/>
          <w:color w:val="000000"/>
          <w:sz w:val="28"/>
        </w:rPr>
        <w:t>
      2.2. Самопроизвольный поворот рулевого колеса с усилителем рулевого управления от нейтрального положения при работающем двигателе, вопреки желанию и ожиданиям водителя, не допускается.</w:t>
      </w:r>
    </w:p>
    <w:bookmarkEnd w:id="2486"/>
    <w:bookmarkStart w:name="z2493" w:id="2487"/>
    <w:p>
      <w:pPr>
        <w:spacing w:after="0"/>
        <w:ind w:left="0"/>
        <w:jc w:val="both"/>
      </w:pPr>
      <w:r>
        <w:rPr>
          <w:rFonts w:ascii="Times New Roman"/>
          <w:b w:val="false"/>
          <w:i w:val="false"/>
          <w:color w:val="000000"/>
          <w:sz w:val="28"/>
        </w:rPr>
        <w:t>
      2.3. Суммарный люфт в рулевом управлении не должен превышать предельных значений, установленных изготовителем транспортного средства, а при отсутствии указанных данных – следующих предельных значений:</w:t>
      </w:r>
    </w:p>
    <w:bookmarkEnd w:id="2487"/>
    <w:bookmarkStart w:name="z2494" w:id="2488"/>
    <w:p>
      <w:pPr>
        <w:spacing w:after="0"/>
        <w:ind w:left="0"/>
        <w:jc w:val="both"/>
      </w:pPr>
      <w:r>
        <w:rPr>
          <w:rFonts w:ascii="Times New Roman"/>
          <w:b w:val="false"/>
          <w:i w:val="false"/>
          <w:color w:val="000000"/>
          <w:sz w:val="28"/>
        </w:rPr>
        <w:t>
      транспортные средства категории М</w:t>
      </w:r>
      <w:r>
        <w:rPr>
          <w:rFonts w:ascii="Times New Roman"/>
          <w:b w:val="false"/>
          <w:i w:val="false"/>
          <w:color w:val="000000"/>
          <w:vertAlign w:val="subscript"/>
        </w:rPr>
        <w:t>1</w:t>
      </w:r>
      <w:r>
        <w:rPr>
          <w:rFonts w:ascii="Times New Roman"/>
          <w:b w:val="false"/>
          <w:i w:val="false"/>
          <w:color w:val="000000"/>
          <w:sz w:val="28"/>
        </w:rPr>
        <w:t xml:space="preserve"> и созданные на базе их агрегатов транспортные средства категорий М</w:t>
      </w:r>
      <w:r>
        <w:rPr>
          <w:rFonts w:ascii="Times New Roman"/>
          <w:b w:val="false"/>
          <w:i w:val="false"/>
          <w:color w:val="000000"/>
          <w:vertAlign w:val="subscript"/>
        </w:rPr>
        <w:t>2</w:t>
      </w: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xml:space="preserve"> и N</w:t>
      </w:r>
      <w:r>
        <w:rPr>
          <w:rFonts w:ascii="Times New Roman"/>
          <w:b w:val="false"/>
          <w:i w:val="false"/>
          <w:color w:val="000000"/>
          <w:vertAlign w:val="subscript"/>
        </w:rPr>
        <w:t>2</w:t>
      </w:r>
      <w:r>
        <w:rPr>
          <w:rFonts w:ascii="Times New Roman"/>
          <w:b w:val="false"/>
          <w:i w:val="false"/>
          <w:color w:val="000000"/>
          <w:sz w:val="28"/>
        </w:rPr>
        <w:t>, а также транспортные средства категорий L</w:t>
      </w:r>
      <w:r>
        <w:rPr>
          <w:rFonts w:ascii="Times New Roman"/>
          <w:b w:val="false"/>
          <w:i w:val="false"/>
          <w:color w:val="000000"/>
          <w:vertAlign w:val="subscript"/>
        </w:rPr>
        <w:t>6</w:t>
      </w:r>
      <w:r>
        <w:rPr>
          <w:rFonts w:ascii="Times New Roman"/>
          <w:b w:val="false"/>
          <w:i w:val="false"/>
          <w:color w:val="000000"/>
          <w:sz w:val="28"/>
        </w:rPr>
        <w:t xml:space="preserve"> и L</w:t>
      </w:r>
      <w:r>
        <w:rPr>
          <w:rFonts w:ascii="Times New Roman"/>
          <w:b w:val="false"/>
          <w:i w:val="false"/>
          <w:color w:val="000000"/>
          <w:vertAlign w:val="subscript"/>
        </w:rPr>
        <w:t>7</w:t>
      </w:r>
      <w:r>
        <w:rPr>
          <w:rFonts w:ascii="Times New Roman"/>
          <w:b w:val="false"/>
          <w:i w:val="false"/>
          <w:color w:val="000000"/>
          <w:sz w:val="28"/>
        </w:rPr>
        <w:t xml:space="preserve"> с автомобильной компоновкой – 10</w:t>
      </w:r>
      <w:r>
        <w:rPr>
          <w:rFonts w:ascii="Times New Roman"/>
          <w:b w:val="false"/>
          <w:i w:val="false"/>
          <w:color w:val="000000"/>
          <w:vertAlign w:val="superscript"/>
        </w:rPr>
        <w:t>0</w:t>
      </w:r>
      <w:r>
        <w:rPr>
          <w:rFonts w:ascii="Times New Roman"/>
          <w:b w:val="false"/>
          <w:i w:val="false"/>
          <w:color w:val="000000"/>
          <w:sz w:val="28"/>
        </w:rPr>
        <w:t>;</w:t>
      </w:r>
    </w:p>
    <w:bookmarkEnd w:id="2488"/>
    <w:bookmarkStart w:name="z2495" w:id="2489"/>
    <w:p>
      <w:pPr>
        <w:spacing w:after="0"/>
        <w:ind w:left="0"/>
        <w:jc w:val="both"/>
      </w:pPr>
      <w:r>
        <w:rPr>
          <w:rFonts w:ascii="Times New Roman"/>
          <w:b w:val="false"/>
          <w:i w:val="false"/>
          <w:color w:val="000000"/>
          <w:sz w:val="28"/>
        </w:rPr>
        <w:t>
      транспортные средства категорий М</w:t>
      </w:r>
      <w:r>
        <w:rPr>
          <w:rFonts w:ascii="Times New Roman"/>
          <w:b w:val="false"/>
          <w:i w:val="false"/>
          <w:color w:val="000000"/>
          <w:vertAlign w:val="subscript"/>
        </w:rPr>
        <w:t>2</w:t>
      </w:r>
      <w:r>
        <w:rPr>
          <w:rFonts w:ascii="Times New Roman"/>
          <w:b w:val="false"/>
          <w:i w:val="false"/>
          <w:color w:val="000000"/>
          <w:sz w:val="28"/>
        </w:rPr>
        <w:t xml:space="preserve"> и М</w:t>
      </w:r>
      <w:r>
        <w:rPr>
          <w:rFonts w:ascii="Times New Roman"/>
          <w:b w:val="false"/>
          <w:i w:val="false"/>
          <w:color w:val="000000"/>
          <w:vertAlign w:val="subscript"/>
        </w:rPr>
        <w:t>3</w:t>
      </w:r>
      <w:r>
        <w:rPr>
          <w:rFonts w:ascii="Times New Roman"/>
          <w:b w:val="false"/>
          <w:i w:val="false"/>
          <w:color w:val="000000"/>
          <w:sz w:val="28"/>
        </w:rPr>
        <w:t xml:space="preserve"> – 20</w:t>
      </w:r>
      <w:r>
        <w:rPr>
          <w:rFonts w:ascii="Times New Roman"/>
          <w:b w:val="false"/>
          <w:i w:val="false"/>
          <w:color w:val="000000"/>
          <w:vertAlign w:val="superscript"/>
        </w:rPr>
        <w:t>0</w:t>
      </w:r>
      <w:r>
        <w:rPr>
          <w:rFonts w:ascii="Times New Roman"/>
          <w:b w:val="false"/>
          <w:i w:val="false"/>
          <w:color w:val="000000"/>
          <w:sz w:val="28"/>
        </w:rPr>
        <w:t>;</w:t>
      </w:r>
    </w:p>
    <w:bookmarkEnd w:id="2489"/>
    <w:bookmarkStart w:name="z2496" w:id="2490"/>
    <w:p>
      <w:pPr>
        <w:spacing w:after="0"/>
        <w:ind w:left="0"/>
        <w:jc w:val="both"/>
      </w:pPr>
      <w:r>
        <w:rPr>
          <w:rFonts w:ascii="Times New Roman"/>
          <w:b w:val="false"/>
          <w:i w:val="false"/>
          <w:color w:val="000000"/>
          <w:sz w:val="28"/>
        </w:rPr>
        <w:t>
      транспортные средства категорий N – 25</w:t>
      </w:r>
      <w:r>
        <w:rPr>
          <w:rFonts w:ascii="Times New Roman"/>
          <w:b w:val="false"/>
          <w:i w:val="false"/>
          <w:color w:val="000000"/>
          <w:vertAlign w:val="superscript"/>
        </w:rPr>
        <w:t>0</w:t>
      </w:r>
      <w:r>
        <w:rPr>
          <w:rFonts w:ascii="Times New Roman"/>
          <w:b w:val="false"/>
          <w:i w:val="false"/>
          <w:color w:val="000000"/>
          <w:sz w:val="28"/>
        </w:rPr>
        <w:t>.</w:t>
      </w:r>
    </w:p>
    <w:bookmarkEnd w:id="2490"/>
    <w:bookmarkStart w:name="z2497" w:id="2491"/>
    <w:p>
      <w:pPr>
        <w:spacing w:after="0"/>
        <w:ind w:left="0"/>
        <w:jc w:val="both"/>
      </w:pPr>
      <w:r>
        <w:rPr>
          <w:rFonts w:ascii="Times New Roman"/>
          <w:b w:val="false"/>
          <w:i w:val="false"/>
          <w:color w:val="000000"/>
          <w:sz w:val="28"/>
        </w:rPr>
        <w:t>
      2.4. Повреждения и отсутствие деталей крепления рулевой колонки и картера рулевого механизма не допускаются. Резьбовые соединения должны быть затянуты и зафиксированы способом, предусмотренным изготовителем транспортного средства. Люфт в соединениях рычагов поворотных цапф и шарнирах рулевых тяг не допускается. Устройство фиксации положения рулевой колонки с регулируемым положением рулевого колеса должно быть работоспособно.</w:t>
      </w:r>
    </w:p>
    <w:bookmarkEnd w:id="2491"/>
    <w:bookmarkStart w:name="z2498" w:id="2492"/>
    <w:p>
      <w:pPr>
        <w:spacing w:after="0"/>
        <w:ind w:left="0"/>
        <w:jc w:val="both"/>
      </w:pPr>
      <w:r>
        <w:rPr>
          <w:rFonts w:ascii="Times New Roman"/>
          <w:b w:val="false"/>
          <w:i w:val="false"/>
          <w:color w:val="000000"/>
          <w:sz w:val="28"/>
        </w:rPr>
        <w:t>
      2.5. Применение в рулевом механизме и рулевом приводе деталей со следами остаточной деформации, с трещинами и другими дефектами не допускается.</w:t>
      </w:r>
    </w:p>
    <w:bookmarkEnd w:id="2492"/>
    <w:bookmarkStart w:name="z2499" w:id="2493"/>
    <w:p>
      <w:pPr>
        <w:spacing w:after="0"/>
        <w:ind w:left="0"/>
        <w:jc w:val="both"/>
      </w:pPr>
      <w:r>
        <w:rPr>
          <w:rFonts w:ascii="Times New Roman"/>
          <w:b w:val="false"/>
          <w:i w:val="false"/>
          <w:color w:val="000000"/>
          <w:sz w:val="28"/>
        </w:rPr>
        <w:t>
      2.6. Подтекание рабочей жидкости в гидросистеме усилителя рулевого управления не допускается.</w:t>
      </w:r>
    </w:p>
    <w:bookmarkEnd w:id="2493"/>
    <w:bookmarkStart w:name="z2500" w:id="2494"/>
    <w:p>
      <w:pPr>
        <w:spacing w:after="0"/>
        <w:ind w:left="0"/>
        <w:jc w:val="both"/>
      </w:pPr>
      <w:r>
        <w:rPr>
          <w:rFonts w:ascii="Times New Roman"/>
          <w:b w:val="false"/>
          <w:i w:val="false"/>
          <w:color w:val="000000"/>
          <w:sz w:val="28"/>
        </w:rPr>
        <w:t>
      3. Требования к устройствам освещения и световой сигнализации</w:t>
      </w:r>
    </w:p>
    <w:bookmarkEnd w:id="2494"/>
    <w:bookmarkStart w:name="z2501" w:id="2495"/>
    <w:p>
      <w:pPr>
        <w:spacing w:after="0"/>
        <w:ind w:left="0"/>
        <w:jc w:val="both"/>
      </w:pPr>
      <w:r>
        <w:rPr>
          <w:rFonts w:ascii="Times New Roman"/>
          <w:b w:val="false"/>
          <w:i w:val="false"/>
          <w:color w:val="000000"/>
          <w:sz w:val="28"/>
        </w:rPr>
        <w:t>
      3.1. Количество, расположение, назначение, режим работы, цвет огней внешних световых приборов и световой сигнализации на транспортном средстве должны соответствовать указанным изготовителем в эксплуатационной документации транспортного средства, при этом световой пучок фар ближнего света должен соответствовать условиям правостороннего движения.</w:t>
      </w:r>
    </w:p>
    <w:bookmarkEnd w:id="2495"/>
    <w:bookmarkStart w:name="z2502" w:id="2496"/>
    <w:p>
      <w:pPr>
        <w:spacing w:after="0"/>
        <w:ind w:left="0"/>
        <w:jc w:val="both"/>
      </w:pPr>
      <w:r>
        <w:rPr>
          <w:rFonts w:ascii="Times New Roman"/>
          <w:b w:val="false"/>
          <w:i w:val="false"/>
          <w:color w:val="000000"/>
          <w:sz w:val="28"/>
        </w:rPr>
        <w:t>
      Класс источника света, установленного в устройствах освещения и световой сигнализации транспортного средства, должен соответствовать указанному изготовителем в эксплуатационной документации с учетом заводской комплектации данного транспортного средства либо, в случае внесения изменений в конструкцию транспортного средства, указанному в документации на световые приборы, установленные вместо предусмотренных конструкцией.</w:t>
      </w:r>
    </w:p>
    <w:bookmarkEnd w:id="2496"/>
    <w:bookmarkStart w:name="z2503" w:id="2497"/>
    <w:p>
      <w:pPr>
        <w:spacing w:after="0"/>
        <w:ind w:left="0"/>
        <w:jc w:val="both"/>
      </w:pPr>
      <w:r>
        <w:rPr>
          <w:rFonts w:ascii="Times New Roman"/>
          <w:b w:val="false"/>
          <w:i w:val="false"/>
          <w:color w:val="000000"/>
          <w:sz w:val="28"/>
        </w:rPr>
        <w:t>
      Внешние световые приборы должны находиться в работоспособном состоянии.</w:t>
      </w:r>
    </w:p>
    <w:bookmarkEnd w:id="2497"/>
    <w:bookmarkStart w:name="z2504" w:id="2498"/>
    <w:p>
      <w:pPr>
        <w:spacing w:after="0"/>
        <w:ind w:left="0"/>
        <w:jc w:val="both"/>
      </w:pPr>
      <w:r>
        <w:rPr>
          <w:rFonts w:ascii="Times New Roman"/>
          <w:b w:val="false"/>
          <w:i w:val="false"/>
          <w:color w:val="000000"/>
          <w:sz w:val="28"/>
        </w:rPr>
        <w:t xml:space="preserve">
      3.2. Изменение цвета огней, режима работы, мест расположения, назначения, замена, установка дополнительных и демонтаж предусмотренных изготовителем в эксплуатационной документации внешних световых приборов допускается только в соответствии с разделом 1.3 </w:t>
      </w:r>
      <w:r>
        <w:rPr>
          <w:rFonts w:ascii="Times New Roman"/>
          <w:b w:val="false"/>
          <w:i w:val="false"/>
          <w:color w:val="000000"/>
          <w:sz w:val="28"/>
        </w:rPr>
        <w:t>приложения № 4</w:t>
      </w:r>
      <w:r>
        <w:rPr>
          <w:rFonts w:ascii="Times New Roman"/>
          <w:b w:val="false"/>
          <w:i w:val="false"/>
          <w:color w:val="000000"/>
          <w:sz w:val="28"/>
        </w:rPr>
        <w:t xml:space="preserve"> к настоящему техническому регламенту и таблицей 3.1 настоящего приложения, а также при выполнении требований раздела 9 </w:t>
      </w:r>
      <w:r>
        <w:rPr>
          <w:rFonts w:ascii="Times New Roman"/>
          <w:b w:val="false"/>
          <w:i w:val="false"/>
          <w:color w:val="000000"/>
          <w:sz w:val="28"/>
        </w:rPr>
        <w:t>приложения № 9</w:t>
      </w:r>
      <w:r>
        <w:rPr>
          <w:rFonts w:ascii="Times New Roman"/>
          <w:b w:val="false"/>
          <w:i w:val="false"/>
          <w:color w:val="000000"/>
          <w:sz w:val="28"/>
        </w:rPr>
        <w:t xml:space="preserve"> к настоящему техническому регламенту.</w:t>
      </w:r>
    </w:p>
    <w:bookmarkEnd w:id="2498"/>
    <w:bookmarkStart w:name="z2505" w:id="2499"/>
    <w:p>
      <w:pPr>
        <w:spacing w:after="0"/>
        <w:ind w:left="0"/>
        <w:jc w:val="both"/>
      </w:pPr>
      <w:r>
        <w:rPr>
          <w:rFonts w:ascii="Times New Roman"/>
          <w:b w:val="false"/>
          <w:i w:val="false"/>
          <w:color w:val="000000"/>
          <w:sz w:val="28"/>
        </w:rPr>
        <w:t>
      На транспортных средствах, снятых с производства, допускается замена светотехнических устройств на используемые на транспортных средствах других типов.</w:t>
      </w:r>
    </w:p>
    <w:bookmarkEnd w:id="2499"/>
    <w:bookmarkStart w:name="z2506" w:id="2500"/>
    <w:p>
      <w:pPr>
        <w:spacing w:after="0"/>
        <w:ind w:left="0"/>
        <w:jc w:val="both"/>
      </w:pPr>
      <w:r>
        <w:rPr>
          <w:rFonts w:ascii="Times New Roman"/>
          <w:b w:val="false"/>
          <w:i w:val="false"/>
          <w:color w:val="000000"/>
          <w:sz w:val="28"/>
        </w:rPr>
        <w:t>
      Требования к дополнительным факультативным световым приборам</w:t>
      </w:r>
    </w:p>
    <w:bookmarkEnd w:id="2500"/>
    <w:bookmarkStart w:name="z2507" w:id="2501"/>
    <w:p>
      <w:pPr>
        <w:spacing w:after="0"/>
        <w:ind w:left="0"/>
        <w:jc w:val="both"/>
      </w:pPr>
      <w:r>
        <w:rPr>
          <w:rFonts w:ascii="Times New Roman"/>
          <w:b w:val="false"/>
          <w:i w:val="false"/>
          <w:color w:val="000000"/>
          <w:sz w:val="28"/>
        </w:rPr>
        <w:t xml:space="preserve">
      Таблица 3.1 </w:t>
      </w:r>
    </w:p>
    <w:bookmarkEnd w:id="2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внешних световых приборов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приборов на транспортном средстве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 излучения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требования</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Фара-прожектор или прожектор-искатель</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если они предусмотрены конструкцией транспортного средства</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Фары дальнего света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Разрешены на транспортных средствах категории N3. Если на транспортном средстве уже имеется четыре фары дальнего света, то дополнительные две фары могут использоваться только в дневное время для подачи кратковременных предупреждающих световых сигналов.</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Фонари заднего хода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Разрешены на транспортных средствах, длина которых превышает 6 м, кроме транспортных средств категории М1. Должны быть установлены симметрично оси транспортного средства</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Задние габаритные огни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Разрешены на транспортных средствах категорий М</w:t>
            </w:r>
            <w:r>
              <w:rPr>
                <w:rFonts w:ascii="Times New Roman"/>
                <w:b w:val="false"/>
                <w:i w:val="false"/>
                <w:color w:val="000000"/>
                <w:vertAlign w:val="subscript"/>
              </w:rPr>
              <w:t>2</w:t>
            </w: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N3, O3 и О4. Должны быть установлены симметрично оси транспортного средства, как можно ближе к габаритной ширине транспортного средства и выше обязательных габаритных огней не менее чем на 600 мм</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Сигналы торможения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центральный, когда его установка не является обязательной, 2 боковых при отсутствии центрального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направлены непосредственно назад.</w:t>
            </w:r>
          </w:p>
          <w:p>
            <w:pPr>
              <w:spacing w:after="20"/>
              <w:ind w:left="20"/>
              <w:jc w:val="both"/>
            </w:pPr>
            <w:r>
              <w:rPr>
                <w:rFonts w:ascii="Times New Roman"/>
                <w:b w:val="false"/>
                <w:i w:val="false"/>
                <w:color w:val="000000"/>
                <w:sz w:val="20"/>
              </w:rPr>
              <w:t>
Должны располагаться не менее чем на 600 мм выше обязательных сигналов торможения.</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Сигналы аварийного торможения1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Должна быть обеспечена частота мигания (4 + 1) Гц</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Указатели поворота боковые (повторители)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Любое число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Автожелтый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подключены так, чтобы обеспечивалась их синхронная работа с остальными указателями поворота.</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Указатели поворота задние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Автожелтый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Разрешены на транспортных средствах категорий M2, M3, N2, N3, О2, О3, О4.</w:t>
            </w:r>
          </w:p>
          <w:p>
            <w:pPr>
              <w:spacing w:after="20"/>
              <w:ind w:left="20"/>
              <w:jc w:val="both"/>
            </w:pPr>
            <w:r>
              <w:rPr>
                <w:rFonts w:ascii="Times New Roman"/>
                <w:b w:val="false"/>
                <w:i w:val="false"/>
                <w:color w:val="000000"/>
                <w:sz w:val="20"/>
              </w:rPr>
              <w:t>
Должны располагаться не менее чем на 600 мм выше обязательных указателей поворота.</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Внешняя подсветка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Любое число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Разрешена на транспортных средствах категорий М и N и может включаться на стоящем транспортном средстве с выключенным двигателем при открытии дверей водителя, пассажирских или багажных отсеков. Внешняя подсветка должна быть такой, чтобы ее нельзя было перепутать с другими огнями транспортного средства.</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Задние светоотража-ющие устройства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Любое число, если они не снижают эффективно-сти обязательных устройств.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должны иметь треугольную форму для транспортных средств категорий М и N.</w:t>
            </w:r>
          </w:p>
          <w:p>
            <w:pPr>
              <w:spacing w:after="20"/>
              <w:ind w:left="20"/>
              <w:jc w:val="both"/>
            </w:pPr>
            <w:r>
              <w:rPr>
                <w:rFonts w:ascii="Times New Roman"/>
                <w:b w:val="false"/>
                <w:i w:val="false"/>
                <w:color w:val="000000"/>
                <w:sz w:val="20"/>
              </w:rPr>
              <w:t>
Должны иметь треугольную форму для транспортных средств категории О.</w:t>
            </w:r>
          </w:p>
          <w:p>
            <w:pPr>
              <w:spacing w:after="20"/>
              <w:ind w:left="20"/>
              <w:jc w:val="both"/>
            </w:pPr>
            <w:r>
              <w:rPr>
                <w:rFonts w:ascii="Times New Roman"/>
                <w:b w:val="false"/>
                <w:i w:val="false"/>
                <w:color w:val="000000"/>
                <w:sz w:val="20"/>
              </w:rPr>
              <w:t>
Внешняя граница видимой поверхности не должна быть удалена от внешней границы транспортного средства больше чем на 400 мм.</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Боковые светоотража-ющие устройства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Любое число, если они не снижают эффективно-сти обязательных устройств.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Автожелтый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граница видимой поверхности должна быть не ниже 250 мм и не выше 900 мм от опорной поверхности (1500 мм, если расстояние 900 мм невозможно выдержать из-за особенностей конструкции)</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508" w:id="2502"/>
    <w:p>
      <w:pPr>
        <w:spacing w:after="0"/>
        <w:ind w:left="0"/>
        <w:jc w:val="both"/>
      </w:pPr>
      <w:r>
        <w:rPr>
          <w:rFonts w:ascii="Times New Roman"/>
          <w:b w:val="false"/>
          <w:i w:val="false"/>
          <w:color w:val="000000"/>
          <w:sz w:val="28"/>
        </w:rPr>
        <w:t xml:space="preserve">
      Примечания: </w:t>
      </w:r>
      <w:r>
        <w:rPr>
          <w:rFonts w:ascii="Times New Roman"/>
          <w:b w:val="false"/>
          <w:i w:val="false"/>
          <w:color w:val="000000"/>
          <w:vertAlign w:val="superscript"/>
        </w:rPr>
        <w:t>1</w:t>
      </w:r>
      <w:r>
        <w:rPr>
          <w:rFonts w:ascii="Times New Roman"/>
          <w:b w:val="false"/>
          <w:i w:val="false"/>
          <w:color w:val="000000"/>
          <w:sz w:val="28"/>
        </w:rPr>
        <w:t xml:space="preserve"> Сигналы аварийного торможения представляют собой все одновременно мигающие указатели поворота и сигналы торможения.</w:t>
      </w:r>
    </w:p>
    <w:bookmarkEnd w:id="2502"/>
    <w:bookmarkStart w:name="z2509" w:id="2503"/>
    <w:p>
      <w:pPr>
        <w:spacing w:after="0"/>
        <w:ind w:left="0"/>
        <w:jc w:val="both"/>
      </w:pPr>
      <w:r>
        <w:rPr>
          <w:rFonts w:ascii="Times New Roman"/>
          <w:b w:val="false"/>
          <w:i w:val="false"/>
          <w:color w:val="000000"/>
          <w:sz w:val="28"/>
        </w:rPr>
        <w:t>
      3.3. Никакой огонь не должен быть мигающим, за исключением огней указателей поворота, огней аварийной сигнализации, огней аварийного сигнала торможения и боковых габаритных огней автожелтого цвета, применяемых совместно с указателями поворота.</w:t>
      </w:r>
    </w:p>
    <w:bookmarkEnd w:id="2503"/>
    <w:bookmarkStart w:name="z2510" w:id="2504"/>
    <w:p>
      <w:pPr>
        <w:spacing w:after="0"/>
        <w:ind w:left="0"/>
        <w:jc w:val="both"/>
      </w:pPr>
      <w:r>
        <w:rPr>
          <w:rFonts w:ascii="Times New Roman"/>
          <w:b w:val="false"/>
          <w:i w:val="false"/>
          <w:color w:val="000000"/>
          <w:sz w:val="28"/>
        </w:rPr>
        <w:t>
      3.4. Никакой свет красного цвета не должен излучаться в направлении вперед, и никакой свет белого цвета, за исключением света от фонаря заднего хода, не должен излучаться в направлении назад. Данное требование не распространяется на устройства освещения, устанавливаемые для внутреннего освещения транспортного средства.</w:t>
      </w:r>
    </w:p>
    <w:bookmarkEnd w:id="2504"/>
    <w:bookmarkStart w:name="z2511" w:id="2505"/>
    <w:p>
      <w:pPr>
        <w:spacing w:after="0"/>
        <w:ind w:left="0"/>
        <w:jc w:val="both"/>
      </w:pPr>
      <w:r>
        <w:rPr>
          <w:rFonts w:ascii="Times New Roman"/>
          <w:b w:val="false"/>
          <w:i w:val="false"/>
          <w:color w:val="000000"/>
          <w:sz w:val="28"/>
        </w:rPr>
        <w:t>
      3.5. Контрольные световые сигналы включения фар дальнего света, передних противотуманных фар, указателей поворота, передних и задних габаритных огней, задних противотуманных фонарей должны быть работоспособны.</w:t>
      </w:r>
    </w:p>
    <w:bookmarkEnd w:id="2505"/>
    <w:bookmarkStart w:name="z2512" w:id="2506"/>
    <w:p>
      <w:pPr>
        <w:spacing w:after="0"/>
        <w:ind w:left="0"/>
        <w:jc w:val="both"/>
      </w:pPr>
      <w:r>
        <w:rPr>
          <w:rFonts w:ascii="Times New Roman"/>
          <w:b w:val="false"/>
          <w:i w:val="false"/>
          <w:color w:val="000000"/>
          <w:sz w:val="28"/>
        </w:rPr>
        <w:t>
      3.6. Отсутствие, разрушения и загрязнения рассеивателей внешних световых приборов и установка не предусмотренных конструкцией светового прибора оптических элементов (в том числе, бесцветных или окрашенных оптических деталей и пленок) не допускаются.</w:t>
      </w:r>
    </w:p>
    <w:bookmarkEnd w:id="2506"/>
    <w:bookmarkStart w:name="z2513" w:id="2507"/>
    <w:p>
      <w:pPr>
        <w:spacing w:after="0"/>
        <w:ind w:left="0"/>
        <w:jc w:val="both"/>
      </w:pPr>
      <w:r>
        <w:rPr>
          <w:rFonts w:ascii="Times New Roman"/>
          <w:b w:val="false"/>
          <w:i w:val="false"/>
          <w:color w:val="000000"/>
          <w:sz w:val="28"/>
        </w:rPr>
        <w:t xml:space="preserve">
      Данное требование не распространяется на оптические элементы, предназначенные для коррекции светового пучка фар в целях приведения его в соответствие с требованиями настоящего технического регламента. В подобном случае применяются требования раздела 9 </w:t>
      </w:r>
      <w:r>
        <w:rPr>
          <w:rFonts w:ascii="Times New Roman"/>
          <w:b w:val="false"/>
          <w:i w:val="false"/>
          <w:color w:val="000000"/>
          <w:sz w:val="28"/>
        </w:rPr>
        <w:t>приложения № 9</w:t>
      </w:r>
      <w:r>
        <w:rPr>
          <w:rFonts w:ascii="Times New Roman"/>
          <w:b w:val="false"/>
          <w:i w:val="false"/>
          <w:color w:val="000000"/>
          <w:sz w:val="28"/>
        </w:rPr>
        <w:t xml:space="preserve"> к настоящему техническому регламенту.</w:t>
      </w:r>
    </w:p>
    <w:bookmarkEnd w:id="2507"/>
    <w:bookmarkStart w:name="z2514" w:id="2508"/>
    <w:p>
      <w:pPr>
        <w:spacing w:after="0"/>
        <w:ind w:left="0"/>
        <w:jc w:val="both"/>
      </w:pPr>
      <w:r>
        <w:rPr>
          <w:rFonts w:ascii="Times New Roman"/>
          <w:b w:val="false"/>
          <w:i w:val="false"/>
          <w:color w:val="000000"/>
          <w:sz w:val="28"/>
        </w:rPr>
        <w:t>
      3.7. Повреждения и отслоения светоотражающей маркировки не допускаются.</w:t>
      </w:r>
    </w:p>
    <w:bookmarkEnd w:id="2508"/>
    <w:bookmarkStart w:name="z2515" w:id="2509"/>
    <w:p>
      <w:pPr>
        <w:spacing w:after="0"/>
        <w:ind w:left="0"/>
        <w:jc w:val="both"/>
      </w:pPr>
      <w:r>
        <w:rPr>
          <w:rFonts w:ascii="Times New Roman"/>
          <w:b w:val="false"/>
          <w:i w:val="false"/>
          <w:color w:val="000000"/>
          <w:sz w:val="28"/>
        </w:rPr>
        <w:t>
      3.8. Требования к фарам ближнего и дальнего света и противотуманным:</w:t>
      </w:r>
    </w:p>
    <w:bookmarkEnd w:id="2509"/>
    <w:bookmarkStart w:name="z2516" w:id="2510"/>
    <w:p>
      <w:pPr>
        <w:spacing w:after="0"/>
        <w:ind w:left="0"/>
        <w:jc w:val="both"/>
      </w:pPr>
      <w:r>
        <w:rPr>
          <w:rFonts w:ascii="Times New Roman"/>
          <w:b w:val="false"/>
          <w:i w:val="false"/>
          <w:color w:val="000000"/>
          <w:sz w:val="28"/>
        </w:rPr>
        <w:t>
      3.8.1. Форма, цвет и размер фар должны быть одинаковыми, а расположение – симметричным.</w:t>
      </w:r>
    </w:p>
    <w:bookmarkEnd w:id="2510"/>
    <w:bookmarkStart w:name="z2517" w:id="2511"/>
    <w:p>
      <w:pPr>
        <w:spacing w:after="0"/>
        <w:ind w:left="0"/>
        <w:jc w:val="both"/>
      </w:pPr>
      <w:r>
        <w:rPr>
          <w:rFonts w:ascii="Times New Roman"/>
          <w:b w:val="false"/>
          <w:i w:val="false"/>
          <w:color w:val="000000"/>
          <w:sz w:val="28"/>
        </w:rPr>
        <w:t>
      3.8.2. В фарах должны применяться источники света, соответствующие типу светового модуля, указанному изготовителем в эксплуатационной документации на транспортное средство.</w:t>
      </w:r>
    </w:p>
    <w:bookmarkEnd w:id="2511"/>
    <w:bookmarkStart w:name="z2518" w:id="2512"/>
    <w:p>
      <w:pPr>
        <w:spacing w:after="0"/>
        <w:ind w:left="0"/>
        <w:jc w:val="both"/>
      </w:pPr>
      <w:r>
        <w:rPr>
          <w:rFonts w:ascii="Times New Roman"/>
          <w:b w:val="false"/>
          <w:i w:val="false"/>
          <w:color w:val="000000"/>
          <w:sz w:val="28"/>
        </w:rPr>
        <w:t>
      В случае установки источника света, не соответствующего указанному в эксплуатационной документации транспортного средства по классу, либо требующего установку (использование) дополнительных элементов по отношению к исходной конструкции фары, либо требующего внесения изменений в электрическую схему транспортного средства, проверяется выполнение положений настоящего технического регламента, касающихся внесения изменений в конструкцию транспортного средства.</w:t>
      </w:r>
    </w:p>
    <w:bookmarkEnd w:id="2512"/>
    <w:bookmarkStart w:name="z2519" w:id="2513"/>
    <w:p>
      <w:pPr>
        <w:spacing w:after="0"/>
        <w:ind w:left="0"/>
        <w:jc w:val="both"/>
      </w:pPr>
      <w:r>
        <w:rPr>
          <w:rFonts w:ascii="Times New Roman"/>
          <w:b w:val="false"/>
          <w:i w:val="false"/>
          <w:color w:val="000000"/>
          <w:sz w:val="28"/>
        </w:rPr>
        <w:t>
      При проверке следует руководствоваться маркировкой согласно Правилам ООН, применяемым в отношении данной фары, и информацией, приведенной в руководстве по эксплуатации транспортного средства, а также в свидетельстве о соответствии транспортного средства с внесенными в его конструкцию изменениями требованиям безопасности.</w:t>
      </w:r>
    </w:p>
    <w:bookmarkEnd w:id="2513"/>
    <w:bookmarkStart w:name="z2520" w:id="2514"/>
    <w:p>
      <w:pPr>
        <w:spacing w:after="0"/>
        <w:ind w:left="0"/>
        <w:jc w:val="both"/>
      </w:pPr>
      <w:r>
        <w:rPr>
          <w:rFonts w:ascii="Times New Roman"/>
          <w:b w:val="false"/>
          <w:i w:val="false"/>
          <w:color w:val="000000"/>
          <w:sz w:val="28"/>
        </w:rPr>
        <w:t>
      Не допускается использование в фарах транспортных средств сменных источников света, не имеющих знака официального утверждения, либо с не соответствующими установленному изготовителем в эксплуатационной документации классом источника света, цоколем, мощностью, цветовой температурой, а также переходников с цоколя источника света одного класса на другой при установке источника света в световой модуль.</w:t>
      </w:r>
    </w:p>
    <w:bookmarkEnd w:id="2514"/>
    <w:bookmarkStart w:name="z2521" w:id="2515"/>
    <w:p>
      <w:pPr>
        <w:spacing w:after="0"/>
        <w:ind w:left="0"/>
        <w:jc w:val="both"/>
      </w:pPr>
      <w:r>
        <w:rPr>
          <w:rFonts w:ascii="Times New Roman"/>
          <w:b w:val="false"/>
          <w:i w:val="false"/>
          <w:color w:val="000000"/>
          <w:sz w:val="28"/>
        </w:rPr>
        <w:t>
      В случае использования в световых приборах транспортного средства сменных источников света классов 0 и Н (лампы накаливания, включая галогенные), они должны соответствовать Правилам ООН № 37.</w:t>
      </w:r>
    </w:p>
    <w:bookmarkEnd w:id="2515"/>
    <w:bookmarkStart w:name="z2522" w:id="2516"/>
    <w:p>
      <w:pPr>
        <w:spacing w:after="0"/>
        <w:ind w:left="0"/>
        <w:jc w:val="both"/>
      </w:pPr>
      <w:r>
        <w:rPr>
          <w:rFonts w:ascii="Times New Roman"/>
          <w:b w:val="false"/>
          <w:i w:val="false"/>
          <w:color w:val="000000"/>
          <w:sz w:val="28"/>
        </w:rPr>
        <w:t>
      В случае использования в световых приборах транспортного средства сменных источников света класса D (газоразрядные лампы), они должны соответствовать Правилам ООН № 99, включая тип цоколя, согласно обозначениям:</w:t>
      </w:r>
    </w:p>
    <w:bookmarkEnd w:id="2516"/>
    <w:bookmarkStart w:name="z2523" w:id="2517"/>
    <w:p>
      <w:pPr>
        <w:spacing w:after="0"/>
        <w:ind w:left="0"/>
        <w:jc w:val="both"/>
      </w:pPr>
      <w:r>
        <w:rPr>
          <w:rFonts w:ascii="Times New Roman"/>
          <w:b w:val="false"/>
          <w:i w:val="false"/>
          <w:color w:val="000000"/>
          <w:sz w:val="28"/>
        </w:rPr>
        <w:t>
      "DxR" (где x – цифра от 1 до 4) в фарах со световым модулем без линзы;</w:t>
      </w:r>
    </w:p>
    <w:bookmarkEnd w:id="2517"/>
    <w:bookmarkStart w:name="z2524" w:id="2518"/>
    <w:p>
      <w:pPr>
        <w:spacing w:after="0"/>
        <w:ind w:left="0"/>
        <w:jc w:val="both"/>
      </w:pPr>
      <w:r>
        <w:rPr>
          <w:rFonts w:ascii="Times New Roman"/>
          <w:b w:val="false"/>
          <w:i w:val="false"/>
          <w:color w:val="000000"/>
          <w:sz w:val="28"/>
        </w:rPr>
        <w:t>
      "DxS" (где x – цифра от 1 до 4) в фарах со световым модулем с линзой.</w:t>
      </w:r>
    </w:p>
    <w:bookmarkEnd w:id="2518"/>
    <w:bookmarkStart w:name="z2525" w:id="2519"/>
    <w:p>
      <w:pPr>
        <w:spacing w:after="0"/>
        <w:ind w:left="0"/>
        <w:jc w:val="both"/>
      </w:pPr>
      <w:r>
        <w:rPr>
          <w:rFonts w:ascii="Times New Roman"/>
          <w:b w:val="false"/>
          <w:i w:val="false"/>
          <w:color w:val="000000"/>
          <w:sz w:val="28"/>
        </w:rPr>
        <w:t>
      3.8.3. Не допускается отсутствие или неработоспособность предусмотренных конструкцией транспортного средства либо установленных при внесении изменений в конструкцию транспортного средства устройства фароочистки и автоматического корректирующего устройства угла наклона фар.</w:t>
      </w:r>
    </w:p>
    <w:bookmarkEnd w:id="2519"/>
    <w:bookmarkStart w:name="z2526" w:id="2520"/>
    <w:p>
      <w:pPr>
        <w:spacing w:after="0"/>
        <w:ind w:left="0"/>
        <w:jc w:val="both"/>
      </w:pPr>
      <w:r>
        <w:rPr>
          <w:rFonts w:ascii="Times New Roman"/>
          <w:b w:val="false"/>
          <w:i w:val="false"/>
          <w:color w:val="000000"/>
          <w:sz w:val="28"/>
        </w:rPr>
        <w:t>
      Примечание: В соответствии с Правилами ООН № 48 устройствами фарочистки комплектуются фары ближнего света, имеющие источники света с номинальным световым потоком более 2000 люмен. Автоматическим корректирующим устройством угла наклона фар комплектуются адаптивные системы переднего освещения, выполняющие функцию ближнего света, независимо от используемого источника света, фары ближнего света с источниками света класса LED, а также фары ближнего света и противотуманные с источниками света любого класса, имеющими номинальный световой поток более 2000 люмен. Сменные газоразрядные источники света категорий D1R, D2R, D3R, D4R, D1S, D2S, D3S, D4S и галогенные лампы накаливания категорий H9, H9B, HIR1 имеют номинальный световой поток более 2000 люмен.</w:t>
      </w:r>
    </w:p>
    <w:bookmarkEnd w:id="2520"/>
    <w:bookmarkStart w:name="z2527" w:id="2521"/>
    <w:p>
      <w:pPr>
        <w:spacing w:after="0"/>
        <w:ind w:left="0"/>
        <w:jc w:val="both"/>
      </w:pPr>
      <w:r>
        <w:rPr>
          <w:rFonts w:ascii="Times New Roman"/>
          <w:b w:val="false"/>
          <w:i w:val="false"/>
          <w:color w:val="000000"/>
          <w:sz w:val="28"/>
        </w:rPr>
        <w:t xml:space="preserve">
      3.8.4. Угол наклона плоскости (рисунок 3.1), содержащей левую (от транспортного средства) часть верхней светотеневой границы пучка, именуемый углом регулировки ближнего света фар типов С, НС, DС, CR, HCR, DCR должен быть в пределах ±0,2% в вертикальном направлении от нормативного значения угла регулировки, указанного в эксплуатационной документации и (или) обозначенного на транспортном средстве. При отсутствии на транспортном средстве и в эксплуатационной документации данных о нормативном значении угла регулировки, фары типов С, НС, DС, CR, HCR, DCR должны быть отрегулированы в соответствии с указанными значениями угла </w:t>
      </w:r>
    </w:p>
    <w:bookmarkEnd w:id="25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159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регулировки ближнего света фар на рисунке 3.1, а или б и в таблице 3.2. </w:t>
      </w:r>
    </w:p>
    <w:bookmarkStart w:name="z2528" w:id="2522"/>
    <w:p>
      <w:pPr>
        <w:spacing w:after="0"/>
        <w:ind w:left="0"/>
        <w:jc w:val="both"/>
      </w:pPr>
      <w:r>
        <w:rPr>
          <w:rFonts w:ascii="Times New Roman"/>
          <w:b w:val="false"/>
          <w:i w:val="false"/>
          <w:color w:val="000000"/>
          <w:sz w:val="28"/>
        </w:rPr>
        <w:t xml:space="preserve">
      Нормативы угла </w:t>
      </w:r>
    </w:p>
    <w:bookmarkEnd w:id="25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159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регулировки заданы в зависимости от высоты Н установки оптического центра фары над плоскостью рабочей площадки.</w:t>
      </w:r>
    </w:p>
    <w:bookmarkStart w:name="z2529" w:id="2523"/>
    <w:p>
      <w:pPr>
        <w:spacing w:after="0"/>
        <w:ind w:left="0"/>
        <w:jc w:val="both"/>
      </w:pPr>
      <w:r>
        <w:rPr>
          <w:rFonts w:ascii="Times New Roman"/>
          <w:b w:val="false"/>
          <w:i w:val="false"/>
          <w:color w:val="000000"/>
          <w:sz w:val="28"/>
        </w:rPr>
        <w:t>
      Правый участок следа светотеневой границы пучка ближнего света фар типов С, НС, DС, CR, HCR, DCR на экране может быть наклонным или ломаным.</w:t>
      </w:r>
    </w:p>
    <w:bookmarkEnd w:id="2523"/>
    <w:bookmarkStart w:name="z2530" w:id="2524"/>
    <w:p>
      <w:pPr>
        <w:spacing w:after="0"/>
        <w:ind w:left="0"/>
        <w:jc w:val="both"/>
      </w:pPr>
      <w:r>
        <w:rPr>
          <w:rFonts w:ascii="Times New Roman"/>
          <w:b w:val="false"/>
          <w:i w:val="false"/>
          <w:color w:val="000000"/>
          <w:sz w:val="28"/>
        </w:rPr>
        <w:t>
      3.8.5. Угловое отклонение в горизонтальном направлении точки пересечения левого горизонтального и правого наклонного участков светотеневой границы светового пучка фар типов С, НС, DС, CR, HCR, DCR от вертикальной плоскости, проходящей через ось отсчета, должно быть не более ±0,2%.</w:t>
      </w:r>
    </w:p>
    <w:bookmarkEnd w:id="2524"/>
    <w:bookmarkStart w:name="z2531" w:id="2525"/>
    <w:p>
      <w:pPr>
        <w:spacing w:after="0"/>
        <w:ind w:left="0"/>
        <w:jc w:val="both"/>
      </w:pPr>
      <w:r>
        <w:rPr>
          <w:rFonts w:ascii="Times New Roman"/>
          <w:b w:val="false"/>
          <w:i w:val="false"/>
          <w:color w:val="000000"/>
          <w:sz w:val="28"/>
        </w:rPr>
        <w:t>
      3.8.6. Сила света каждой из фар в режиме "ближний свет", измеренная в вертикальной плоскости, проходящей через ось отсчета, должна быть не более 750 кд в направлении 34` вверх от положения левой части светотеневой границы и не менее 1600 кд в направлении 52` вниз от положения левой части светотеневой границы.</w:t>
      </w:r>
    </w:p>
    <w:bookmarkEnd w:id="2525"/>
    <w:bookmarkStart w:name="z2532" w:id="2526"/>
    <w:p>
      <w:pPr>
        <w:spacing w:after="0"/>
        <w:ind w:left="0"/>
        <w:jc w:val="both"/>
      </w:pPr>
      <w:r>
        <w:rPr>
          <w:rFonts w:ascii="Times New Roman"/>
          <w:b w:val="false"/>
          <w:i w:val="false"/>
          <w:color w:val="000000"/>
          <w:sz w:val="28"/>
        </w:rPr>
        <w:t>
      Проверку силы света фар в режиме "ближний свет" проводят после регулировки положения светового пучка ближнего света в соответствии с пунктом 3.8.4. При несоответствии силы ближнего света установленным нормативам, проводят повторную регулировку в пределах ±0,1% в вертикальном направлении от номинального значения угла по таблице 3.2 и повторное измерение силы света.</w:t>
      </w:r>
    </w:p>
    <w:bookmarkEnd w:id="2526"/>
    <w:bookmarkStart w:name="z2533" w:id="2527"/>
    <w:p>
      <w:pPr>
        <w:spacing w:after="0"/>
        <w:ind w:left="0"/>
        <w:jc w:val="both"/>
      </w:pPr>
      <w:r>
        <w:rPr>
          <w:rFonts w:ascii="Times New Roman"/>
          <w:b w:val="false"/>
          <w:i w:val="false"/>
          <w:color w:val="000000"/>
          <w:sz w:val="28"/>
        </w:rPr>
        <w:t>
      3.8.7. Максимальная сила света всех фар, которые могут быть включены одновременно в режиме "дальний свет", не должна превышать 300 000 кд.</w:t>
      </w:r>
    </w:p>
    <w:bookmarkEnd w:id="2527"/>
    <w:bookmarkStart w:name="z2534" w:id="2528"/>
    <w:p>
      <w:pPr>
        <w:spacing w:after="0"/>
        <w:ind w:left="0"/>
        <w:jc w:val="both"/>
      </w:pPr>
      <w:r>
        <w:rPr>
          <w:rFonts w:ascii="Times New Roman"/>
          <w:b w:val="false"/>
          <w:i w:val="false"/>
          <w:color w:val="000000"/>
          <w:sz w:val="28"/>
        </w:rPr>
        <w:t>
      Силу света фар типов R, HR, DR измеряют в направлении оптической оси фары после проведения регулировки в соответствии с настоящим пунктом.</w:t>
      </w:r>
    </w:p>
    <w:bookmarkEnd w:id="2528"/>
    <w:bookmarkStart w:name="z2535" w:id="2529"/>
    <w:p>
      <w:pPr>
        <w:spacing w:after="0"/>
        <w:ind w:left="0"/>
        <w:jc w:val="both"/>
      </w:pPr>
      <w:r>
        <w:rPr>
          <w:rFonts w:ascii="Times New Roman"/>
          <w:b w:val="false"/>
          <w:i w:val="false"/>
          <w:color w:val="000000"/>
          <w:sz w:val="28"/>
        </w:rPr>
        <w:t>
      Фары типов R, HR, DR должны быть отрегулированы так, чтобы центр светового пучка лежал на оси отсчета фары.</w:t>
      </w:r>
    </w:p>
    <w:bookmarkEnd w:id="2529"/>
    <w:bookmarkStart w:name="z2536" w:id="2530"/>
    <w:p>
      <w:pPr>
        <w:spacing w:after="0"/>
        <w:ind w:left="0"/>
        <w:jc w:val="both"/>
      </w:pPr>
      <w:r>
        <w:rPr>
          <w:rFonts w:ascii="Times New Roman"/>
          <w:b w:val="false"/>
          <w:i w:val="false"/>
          <w:color w:val="000000"/>
          <w:sz w:val="28"/>
        </w:rPr>
        <w:t>
      а) для режима "ближний свет" с наклонным правым участком светотеневой границы</w:t>
      </w:r>
    </w:p>
    <w:bookmarkEnd w:id="25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7810500" cy="481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537" w:id="2531"/>
    <w:p>
      <w:pPr>
        <w:spacing w:after="0"/>
        <w:ind w:left="0"/>
        <w:jc w:val="both"/>
      </w:pPr>
      <w:r>
        <w:rPr>
          <w:rFonts w:ascii="Times New Roman"/>
          <w:b w:val="false"/>
          <w:i w:val="false"/>
          <w:color w:val="000000"/>
          <w:sz w:val="28"/>
        </w:rPr>
        <w:t>
      б) для режима "ближний свет" с ломаным правым участком светотеневой границы</w:t>
      </w:r>
    </w:p>
    <w:bookmarkEnd w:id="253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7810500" cy="478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для противотуманных фар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24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7810500" cy="524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38" w:id="2532"/>
    <w:p>
      <w:pPr>
        <w:spacing w:after="0"/>
        <w:ind w:left="0"/>
        <w:jc w:val="both"/>
      </w:pPr>
      <w:r>
        <w:rPr>
          <w:rFonts w:ascii="Times New Roman"/>
          <w:b w:val="false"/>
          <w:i w:val="false"/>
          <w:color w:val="000000"/>
          <w:sz w:val="28"/>
        </w:rPr>
        <w:t>
      1 – ось отсчета; 2 – горизонтальная (левая) часть светотеневой границы; 3 – наклонная (правая) часть светотеневой границы; 4 – вертикальная плоскость, проходящая через ось отсчета; 5 – плоскость, параллельная плоскости рабочей площадки, на которой установлено транспортное средство; 6 – плоскость матового экрана; б – угол наклона светового пучка к горизонтальной плоскости; L – расстояние от оптического центра фары до экрана; 7 – положение контрольной точки для измерения силы света в режиме "ближний свет" в направлении линии, расположенной в одной вертикальной плоскости с осью отсчета под углом 34? выше горизонтальной части светотеневой границы пучка ближнего света; 8 – положение контрольной точки для измерения силы света в режиме "ближний свет" в направлении линии, расположенной в одной вертикальной плоскости с оптической осью прибора для проверки и регулировки фар, и направленной под углом 52` ниже горизонтальной части светотеневой границы светового пучка ближнего света; Н – расстояние от проекции оптического центра фары до плоскости рабочей площадки.</w:t>
      </w:r>
    </w:p>
    <w:bookmarkEnd w:id="2532"/>
    <w:bookmarkStart w:name="z2539" w:id="2533"/>
    <w:p>
      <w:pPr>
        <w:spacing w:after="0"/>
        <w:ind w:left="0"/>
        <w:jc w:val="both"/>
      </w:pPr>
      <w:r>
        <w:rPr>
          <w:rFonts w:ascii="Times New Roman"/>
          <w:b w:val="false"/>
          <w:i w:val="false"/>
          <w:color w:val="000000"/>
          <w:sz w:val="28"/>
        </w:rPr>
        <w:t>
      Рисунок 3.1. Схема расположения транспортного средства на посту проверки света фар, форма светотеневой границы и размещение контрольных точек на экране:</w:t>
      </w:r>
    </w:p>
    <w:bookmarkEnd w:id="2533"/>
    <w:bookmarkStart w:name="z2540" w:id="2534"/>
    <w:p>
      <w:pPr>
        <w:spacing w:after="0"/>
        <w:ind w:left="0"/>
        <w:jc w:val="both"/>
      </w:pPr>
      <w:r>
        <w:rPr>
          <w:rFonts w:ascii="Times New Roman"/>
          <w:b w:val="false"/>
          <w:i w:val="false"/>
          <w:color w:val="000000"/>
          <w:sz w:val="28"/>
        </w:rPr>
        <w:t>
      Геометрические показатели расположения светотеневой границы пучка ближнего света фар на матовом экране в зависимости от высоты установки фар</w:t>
      </w:r>
    </w:p>
    <w:bookmarkEnd w:id="2534"/>
    <w:bookmarkStart w:name="z2541" w:id="2535"/>
    <w:p>
      <w:pPr>
        <w:spacing w:after="0"/>
        <w:ind w:left="0"/>
        <w:jc w:val="both"/>
      </w:pPr>
      <w:r>
        <w:rPr>
          <w:rFonts w:ascii="Times New Roman"/>
          <w:b w:val="false"/>
          <w:i w:val="false"/>
          <w:color w:val="000000"/>
          <w:sz w:val="28"/>
        </w:rPr>
        <w:t>
      Таблица 3.2</w:t>
      </w:r>
    </w:p>
    <w:bookmarkEnd w:id="2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Расстояние от оптического центра фары до плоскости рабочей площадки Н, мм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Угол регулировки ближнего света фары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 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800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 34 до –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 1,0 до –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800, но не более 1000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 34 до –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 1,0 до –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1000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 52 до –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 1,5 до –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транспортных средств категории N</w:t>
            </w:r>
            <w:r>
              <w:rPr>
                <w:rFonts w:ascii="Times New Roman"/>
                <w:b w:val="false"/>
                <w:i w:val="false"/>
                <w:color w:val="000000"/>
                <w:vertAlign w:val="subscript"/>
              </w:rPr>
              <w:t>3</w:t>
            </w:r>
            <w:r>
              <w:rPr>
                <w:rFonts w:ascii="Times New Roman"/>
                <w:b w:val="false"/>
                <w:i w:val="false"/>
                <w:color w:val="000000"/>
                <w:sz w:val="20"/>
              </w:rPr>
              <w:t xml:space="preserve">G с высотой установки фар более 1200 мм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 69 до –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 2,0 до – 2,5";</w:t>
            </w:r>
          </w:p>
        </w:tc>
      </w:tr>
    </w:tbl>
    <w:bookmarkStart w:name="z2542" w:id="2536"/>
    <w:p>
      <w:pPr>
        <w:spacing w:after="0"/>
        <w:ind w:left="0"/>
        <w:jc w:val="both"/>
      </w:pPr>
      <w:r>
        <w:rPr>
          <w:rFonts w:ascii="Times New Roman"/>
          <w:b w:val="false"/>
          <w:i w:val="false"/>
          <w:color w:val="000000"/>
          <w:sz w:val="28"/>
        </w:rPr>
        <w:t>
      3.8.8. Противотуманные фары должны быть отрегулированы в соответствии с указаниями изготовителя транспортного средства в эксплуатационной документации или, если они недоступны или отсутствуют, то светотеневая граница должна находиться ниже линии Н в соответствии с таблицей 3.3 (рисунок 3.1в). Однако во всех случаях угол регулировки a света противотуманной фары типа В не должен быть менее угла регулировки фары ближнего света.</w:t>
      </w:r>
    </w:p>
    <w:bookmarkEnd w:id="2536"/>
    <w:bookmarkStart w:name="z2543" w:id="2537"/>
    <w:p>
      <w:pPr>
        <w:spacing w:after="0"/>
        <w:ind w:left="0"/>
        <w:jc w:val="both"/>
      </w:pPr>
      <w:r>
        <w:rPr>
          <w:rFonts w:ascii="Times New Roman"/>
          <w:b w:val="false"/>
          <w:i w:val="false"/>
          <w:color w:val="000000"/>
          <w:sz w:val="28"/>
        </w:rPr>
        <w:t>
      Геометрические показатели расположения светотеневой границы пучка света противотуманных фар на матовом экране в зависимости от высоты установки фар</w:t>
      </w:r>
    </w:p>
    <w:bookmarkEnd w:id="2537"/>
    <w:bookmarkStart w:name="z2544" w:id="2538"/>
    <w:p>
      <w:pPr>
        <w:spacing w:after="0"/>
        <w:ind w:left="0"/>
        <w:jc w:val="both"/>
      </w:pPr>
      <w:r>
        <w:rPr>
          <w:rFonts w:ascii="Times New Roman"/>
          <w:b w:val="false"/>
          <w:i w:val="false"/>
          <w:color w:val="000000"/>
          <w:sz w:val="28"/>
        </w:rPr>
        <w:t xml:space="preserve">
      Таблица 3.3 </w:t>
      </w:r>
    </w:p>
    <w:bookmarkEnd w:id="2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фары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оптического центра фары до плоскости рабочей площадки Н,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Угол регулировки света противотуманной фары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 или ниже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или ниже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 52 до –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 1,5 до –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 69 до –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 2,0 до – 2,5</w:t>
            </w:r>
          </w:p>
        </w:tc>
      </w:tr>
    </w:tbl>
    <w:p>
      <w:pPr>
        <w:spacing w:after="0"/>
        <w:ind w:left="0"/>
        <w:jc w:val="both"/>
      </w:pPr>
      <w:r>
        <w:rPr>
          <w:rFonts w:ascii="Times New Roman"/>
          <w:b w:val="false"/>
          <w:i w:val="false"/>
          <w:color w:val="000000"/>
          <w:sz w:val="28"/>
        </w:rPr>
        <w:t>
      Примечание. Знак "–" указывает на наклон вниз.</w:t>
      </w:r>
    </w:p>
    <w:bookmarkStart w:name="z2545" w:id="2539"/>
    <w:p>
      <w:pPr>
        <w:spacing w:after="0"/>
        <w:ind w:left="0"/>
        <w:jc w:val="both"/>
      </w:pPr>
      <w:r>
        <w:rPr>
          <w:rFonts w:ascii="Times New Roman"/>
          <w:b w:val="false"/>
          <w:i w:val="false"/>
          <w:color w:val="000000"/>
          <w:sz w:val="28"/>
        </w:rPr>
        <w:t>
      3.9. Фонари заднего хода должны включаться при включении передачи заднего хода и работать в постоянном режиме.</w:t>
      </w:r>
    </w:p>
    <w:bookmarkEnd w:id="2539"/>
    <w:bookmarkStart w:name="z2546" w:id="2540"/>
    <w:p>
      <w:pPr>
        <w:spacing w:after="0"/>
        <w:ind w:left="0"/>
        <w:jc w:val="both"/>
      </w:pPr>
      <w:r>
        <w:rPr>
          <w:rFonts w:ascii="Times New Roman"/>
          <w:b w:val="false"/>
          <w:i w:val="false"/>
          <w:color w:val="000000"/>
          <w:sz w:val="28"/>
        </w:rPr>
        <w:t>
      3.10. Требования к указателям поворота и аварийной сигнализации.</w:t>
      </w:r>
    </w:p>
    <w:bookmarkEnd w:id="2540"/>
    <w:bookmarkStart w:name="z2547" w:id="2541"/>
    <w:p>
      <w:pPr>
        <w:spacing w:after="0"/>
        <w:ind w:left="0"/>
        <w:jc w:val="both"/>
      </w:pPr>
      <w:r>
        <w:rPr>
          <w:rFonts w:ascii="Times New Roman"/>
          <w:b w:val="false"/>
          <w:i w:val="false"/>
          <w:color w:val="000000"/>
          <w:sz w:val="28"/>
        </w:rPr>
        <w:t>
      3.10.1. Указатели поворота должны работать в мигающем режиме. Частота следования проблесков должна находиться в пределах 1,5 ± 0,5 Гц (90 ± 30 проблесков в минуту).</w:t>
      </w:r>
    </w:p>
    <w:bookmarkEnd w:id="2541"/>
    <w:bookmarkStart w:name="z2548" w:id="2542"/>
    <w:p>
      <w:pPr>
        <w:spacing w:after="0"/>
        <w:ind w:left="0"/>
        <w:jc w:val="both"/>
      </w:pPr>
      <w:r>
        <w:rPr>
          <w:rFonts w:ascii="Times New Roman"/>
          <w:b w:val="false"/>
          <w:i w:val="false"/>
          <w:color w:val="000000"/>
          <w:sz w:val="28"/>
        </w:rPr>
        <w:t>
      3.10.2. Аварийная сигнализация должна обеспечивать синхронное включение всех указателей поворота в проблесковом режиме с частотой, указанной в пункте 3.10.1.</w:t>
      </w:r>
    </w:p>
    <w:bookmarkEnd w:id="2542"/>
    <w:bookmarkStart w:name="z2549" w:id="2543"/>
    <w:p>
      <w:pPr>
        <w:spacing w:after="0"/>
        <w:ind w:left="0"/>
        <w:jc w:val="both"/>
      </w:pPr>
      <w:r>
        <w:rPr>
          <w:rFonts w:ascii="Times New Roman"/>
          <w:b w:val="false"/>
          <w:i w:val="false"/>
          <w:color w:val="000000"/>
          <w:sz w:val="28"/>
        </w:rPr>
        <w:t>
      3.10.3. Все указатели поворота, расположенные на одной и той же стороне транспортного средства, должны включаться и выключаться одним и тем же устройством и работать синхронно.</w:t>
      </w:r>
    </w:p>
    <w:bookmarkEnd w:id="2543"/>
    <w:bookmarkStart w:name="z2550" w:id="2544"/>
    <w:p>
      <w:pPr>
        <w:spacing w:after="0"/>
        <w:ind w:left="0"/>
        <w:jc w:val="both"/>
      </w:pPr>
      <w:r>
        <w:rPr>
          <w:rFonts w:ascii="Times New Roman"/>
          <w:b w:val="false"/>
          <w:i w:val="false"/>
          <w:color w:val="000000"/>
          <w:sz w:val="28"/>
        </w:rPr>
        <w:t>
      3.11. Требования к сигналам торможения.</w:t>
      </w:r>
    </w:p>
    <w:bookmarkEnd w:id="2544"/>
    <w:bookmarkStart w:name="z2551" w:id="2545"/>
    <w:p>
      <w:pPr>
        <w:spacing w:after="0"/>
        <w:ind w:left="0"/>
        <w:jc w:val="both"/>
      </w:pPr>
      <w:r>
        <w:rPr>
          <w:rFonts w:ascii="Times New Roman"/>
          <w:b w:val="false"/>
          <w:i w:val="false"/>
          <w:color w:val="000000"/>
          <w:sz w:val="28"/>
        </w:rPr>
        <w:t>
      3.11.1. Сигналы торможения (основные и дополнительные) должны включаться при воздействии на органы управления рабочей или аварийной тормозных систем и обеспечивать излучение в постоянном режиме.</w:t>
      </w:r>
    </w:p>
    <w:bookmarkEnd w:id="2545"/>
    <w:bookmarkStart w:name="z2552" w:id="2546"/>
    <w:p>
      <w:pPr>
        <w:spacing w:after="0"/>
        <w:ind w:left="0"/>
        <w:jc w:val="both"/>
      </w:pPr>
      <w:r>
        <w:rPr>
          <w:rFonts w:ascii="Times New Roman"/>
          <w:b w:val="false"/>
          <w:i w:val="false"/>
          <w:color w:val="000000"/>
          <w:sz w:val="28"/>
        </w:rPr>
        <w:t>
      3.11.2. Совмещение для центрального дополнительного сигнала торможения с другими огнями не допускается.</w:t>
      </w:r>
    </w:p>
    <w:bookmarkEnd w:id="2546"/>
    <w:bookmarkStart w:name="z2553" w:id="2547"/>
    <w:p>
      <w:pPr>
        <w:spacing w:after="0"/>
        <w:ind w:left="0"/>
        <w:jc w:val="both"/>
      </w:pPr>
      <w:r>
        <w:rPr>
          <w:rFonts w:ascii="Times New Roman"/>
          <w:b w:val="false"/>
          <w:i w:val="false"/>
          <w:color w:val="000000"/>
          <w:sz w:val="28"/>
        </w:rPr>
        <w:t>
      3.12. Требования к задним противотуманным фонарям.</w:t>
      </w:r>
    </w:p>
    <w:bookmarkEnd w:id="2547"/>
    <w:bookmarkStart w:name="z2554" w:id="2548"/>
    <w:p>
      <w:pPr>
        <w:spacing w:after="0"/>
        <w:ind w:left="0"/>
        <w:jc w:val="both"/>
      </w:pPr>
      <w:r>
        <w:rPr>
          <w:rFonts w:ascii="Times New Roman"/>
          <w:b w:val="false"/>
          <w:i w:val="false"/>
          <w:color w:val="000000"/>
          <w:sz w:val="28"/>
        </w:rPr>
        <w:t>
      3.12.1. Включение задних противотуманных фонарей должно быть обеспечено только при включенных фарах дальнего или ближнего света либо противотуманных фарах и должно обеспечивать излучение в постоянном режиме.</w:t>
      </w:r>
    </w:p>
    <w:bookmarkEnd w:id="2548"/>
    <w:bookmarkStart w:name="z2555" w:id="2549"/>
    <w:p>
      <w:pPr>
        <w:spacing w:after="0"/>
        <w:ind w:left="0"/>
        <w:jc w:val="both"/>
      </w:pPr>
      <w:r>
        <w:rPr>
          <w:rFonts w:ascii="Times New Roman"/>
          <w:b w:val="false"/>
          <w:i w:val="false"/>
          <w:color w:val="000000"/>
          <w:sz w:val="28"/>
        </w:rPr>
        <w:t>
      3.12.2. Задние противотуманные фонари могут оставаться включенными до тех пор, пока не выключены габаритные фонари.</w:t>
      </w:r>
    </w:p>
    <w:bookmarkEnd w:id="2549"/>
    <w:bookmarkStart w:name="z2556" w:id="2550"/>
    <w:p>
      <w:pPr>
        <w:spacing w:after="0"/>
        <w:ind w:left="0"/>
        <w:jc w:val="both"/>
      </w:pPr>
      <w:r>
        <w:rPr>
          <w:rFonts w:ascii="Times New Roman"/>
          <w:b w:val="false"/>
          <w:i w:val="false"/>
          <w:color w:val="000000"/>
          <w:sz w:val="28"/>
        </w:rPr>
        <w:t>
      3.12.3. Задние противотуманные фонари не должны включаться при воздействии на педаль рабочей тормозной системы.</w:t>
      </w:r>
    </w:p>
    <w:bookmarkEnd w:id="2550"/>
    <w:bookmarkStart w:name="z2557" w:id="2551"/>
    <w:p>
      <w:pPr>
        <w:spacing w:after="0"/>
        <w:ind w:left="0"/>
        <w:jc w:val="both"/>
      </w:pPr>
      <w:r>
        <w:rPr>
          <w:rFonts w:ascii="Times New Roman"/>
          <w:b w:val="false"/>
          <w:i w:val="false"/>
          <w:color w:val="000000"/>
          <w:sz w:val="28"/>
        </w:rPr>
        <w:t>
      3.13. Стояночные огни, расположенные с одной стороны транспортного средства, должны включаться независимо от любых других огней, а также независимо от положения выключателя зажигания.</w:t>
      </w:r>
    </w:p>
    <w:bookmarkEnd w:id="2551"/>
    <w:bookmarkStart w:name="z2558" w:id="2552"/>
    <w:p>
      <w:pPr>
        <w:spacing w:after="0"/>
        <w:ind w:left="0"/>
        <w:jc w:val="both"/>
      </w:pPr>
      <w:r>
        <w:rPr>
          <w:rFonts w:ascii="Times New Roman"/>
          <w:b w:val="false"/>
          <w:i w:val="false"/>
          <w:color w:val="000000"/>
          <w:sz w:val="28"/>
        </w:rPr>
        <w:t>
      3.14. Габаритные и контурные огни должны работать в постоянном режиме.</w:t>
      </w:r>
    </w:p>
    <w:bookmarkEnd w:id="2552"/>
    <w:bookmarkStart w:name="z2559" w:id="2553"/>
    <w:p>
      <w:pPr>
        <w:spacing w:after="0"/>
        <w:ind w:left="0"/>
        <w:jc w:val="both"/>
      </w:pPr>
      <w:r>
        <w:rPr>
          <w:rFonts w:ascii="Times New Roman"/>
          <w:b w:val="false"/>
          <w:i w:val="false"/>
          <w:color w:val="000000"/>
          <w:sz w:val="28"/>
        </w:rPr>
        <w:t>
      3.15. Дневные ходовые огни, если таковые установлены, должны включаться автоматически, когда выключатель зажигания находится в таком положении, которое не исключает возможность работы двигателя, однако они могут оставаться выключенными при нахождении рычага автоматической коробки передач в положении "Стоянка", или приведенной в действие стояночной тормозной системе, или до начала движения транспортного средства после каждого запуска двигателя вручную. Дневные ходовые огни должны выключаться автоматически при включении фар, в том числе, передних противотуманных фар, за исключением тех случаев, когда мигание фар применяется для подачи кратковременных предупреждающих световых сигналов.</w:t>
      </w:r>
    </w:p>
    <w:bookmarkEnd w:id="2553"/>
    <w:bookmarkStart w:name="z2560" w:id="2554"/>
    <w:p>
      <w:pPr>
        <w:spacing w:after="0"/>
        <w:ind w:left="0"/>
        <w:jc w:val="both"/>
      </w:pPr>
      <w:r>
        <w:rPr>
          <w:rFonts w:ascii="Times New Roman"/>
          <w:b w:val="false"/>
          <w:i w:val="false"/>
          <w:color w:val="000000"/>
          <w:sz w:val="28"/>
        </w:rPr>
        <w:t>
      3.16. Фонарь освещения заднего государственного регистрационного знака должен включаться одновременно с габаритными огнями и работать в постоянном режиме.</w:t>
      </w:r>
    </w:p>
    <w:bookmarkEnd w:id="2554"/>
    <w:bookmarkStart w:name="z2561" w:id="2555"/>
    <w:p>
      <w:pPr>
        <w:spacing w:after="0"/>
        <w:ind w:left="0"/>
        <w:jc w:val="both"/>
      </w:pPr>
      <w:r>
        <w:rPr>
          <w:rFonts w:ascii="Times New Roman"/>
          <w:b w:val="false"/>
          <w:i w:val="false"/>
          <w:color w:val="000000"/>
          <w:sz w:val="28"/>
        </w:rPr>
        <w:t>
      4. Требования к обеспечению обзорности</w:t>
      </w:r>
    </w:p>
    <w:bookmarkEnd w:id="2555"/>
    <w:bookmarkStart w:name="z2562" w:id="2556"/>
    <w:p>
      <w:pPr>
        <w:spacing w:after="0"/>
        <w:ind w:left="0"/>
        <w:jc w:val="both"/>
      </w:pPr>
      <w:r>
        <w:rPr>
          <w:rFonts w:ascii="Times New Roman"/>
          <w:b w:val="false"/>
          <w:i w:val="false"/>
          <w:color w:val="000000"/>
          <w:sz w:val="28"/>
        </w:rPr>
        <w:t>
      4.1. Транспортное средство должно быть укомплектовано стеклами, предусмотренными изготовителем.</w:t>
      </w:r>
    </w:p>
    <w:bookmarkEnd w:id="2556"/>
    <w:bookmarkStart w:name="z2563" w:id="2557"/>
    <w:p>
      <w:pPr>
        <w:spacing w:after="0"/>
        <w:ind w:left="0"/>
        <w:jc w:val="both"/>
      </w:pPr>
      <w:r>
        <w:rPr>
          <w:rFonts w:ascii="Times New Roman"/>
          <w:b w:val="false"/>
          <w:i w:val="false"/>
          <w:color w:val="000000"/>
          <w:sz w:val="28"/>
        </w:rPr>
        <w:t>
      4.2. Не допускается наличие дополнительных предметов или покрытий, ограничивающих обзорность с места водителя (за исключением зеркал заднего вида, деталей стеклоочистителей, наружных и нанесенных или встроенных в стекла радиоантенн, нагревательных элементов устройств размораживания и осушения ветрового стекла).</w:t>
      </w:r>
    </w:p>
    <w:bookmarkEnd w:id="2557"/>
    <w:bookmarkStart w:name="z2564" w:id="2558"/>
    <w:p>
      <w:pPr>
        <w:spacing w:after="0"/>
        <w:ind w:left="0"/>
        <w:jc w:val="both"/>
      </w:pPr>
      <w:r>
        <w:rPr>
          <w:rFonts w:ascii="Times New Roman"/>
          <w:b w:val="false"/>
          <w:i w:val="false"/>
          <w:color w:val="000000"/>
          <w:sz w:val="28"/>
        </w:rPr>
        <w:t>
      4.3. Светопропускание ветрового стекла и стекол, через которые обеспечивается передняя обзорность для водителя, должно составлять не менее 70%. Для транспортных средств, оснащенных броневой защитой, этот показатель должен составлять не менее 60 %.</w:t>
      </w:r>
    </w:p>
    <w:bookmarkEnd w:id="2558"/>
    <w:bookmarkStart w:name="z2565" w:id="2559"/>
    <w:p>
      <w:pPr>
        <w:spacing w:after="0"/>
        <w:ind w:left="0"/>
        <w:jc w:val="both"/>
      </w:pPr>
      <w:r>
        <w:rPr>
          <w:rFonts w:ascii="Times New Roman"/>
          <w:b w:val="false"/>
          <w:i w:val="false"/>
          <w:color w:val="000000"/>
          <w:sz w:val="28"/>
        </w:rPr>
        <w:t>
      Данное требование не применяются к задним стеклам транспортных средств категории М1 при условии, что транспортное средство оборудовано наружными зеркалами заднего вида, которые удовлетворяют требованиям настоящего приложения.</w:t>
      </w:r>
    </w:p>
    <w:bookmarkEnd w:id="2559"/>
    <w:bookmarkStart w:name="z2566" w:id="2560"/>
    <w:p>
      <w:pPr>
        <w:spacing w:after="0"/>
        <w:ind w:left="0"/>
        <w:jc w:val="both"/>
      </w:pPr>
      <w:r>
        <w:rPr>
          <w:rFonts w:ascii="Times New Roman"/>
          <w:b w:val="false"/>
          <w:i w:val="false"/>
          <w:color w:val="000000"/>
          <w:sz w:val="28"/>
        </w:rPr>
        <w:t>
      В верхней части ветрового стекла допускается наличие светозащитной полосы, выполненной в массе стекла, либо крепление светозащитной полосы прозрачной цветной пленки: на транспортных средствах категорий M</w:t>
      </w:r>
      <w:r>
        <w:rPr>
          <w:rFonts w:ascii="Times New Roman"/>
          <w:b w:val="false"/>
          <w:i w:val="false"/>
          <w:color w:val="000000"/>
          <w:vertAlign w:val="subscript"/>
        </w:rPr>
        <w:t>1</w:t>
      </w:r>
      <w:r>
        <w:rPr>
          <w:rFonts w:ascii="Times New Roman"/>
          <w:b w:val="false"/>
          <w:i w:val="false"/>
          <w:color w:val="000000"/>
          <w:sz w:val="28"/>
        </w:rPr>
        <w:t>, М</w:t>
      </w:r>
      <w:r>
        <w:rPr>
          <w:rFonts w:ascii="Times New Roman"/>
          <w:b w:val="false"/>
          <w:i w:val="false"/>
          <w:color w:val="000000"/>
          <w:vertAlign w:val="subscript"/>
        </w:rPr>
        <w:t>2</w:t>
      </w:r>
      <w:r>
        <w:rPr>
          <w:rFonts w:ascii="Times New Roman"/>
          <w:b w:val="false"/>
          <w:i w:val="false"/>
          <w:color w:val="000000"/>
          <w:sz w:val="28"/>
        </w:rPr>
        <w:t xml:space="preserve"> и N</w:t>
      </w:r>
      <w:r>
        <w:rPr>
          <w:rFonts w:ascii="Times New Roman"/>
          <w:b w:val="false"/>
          <w:i w:val="false"/>
          <w:color w:val="000000"/>
          <w:vertAlign w:val="subscript"/>
        </w:rPr>
        <w:t>1</w:t>
      </w:r>
      <w:r>
        <w:rPr>
          <w:rFonts w:ascii="Times New Roman"/>
          <w:b w:val="false"/>
          <w:i w:val="false"/>
          <w:color w:val="000000"/>
          <w:sz w:val="28"/>
        </w:rPr>
        <w:t>, а также L</w:t>
      </w:r>
      <w:r>
        <w:rPr>
          <w:rFonts w:ascii="Times New Roman"/>
          <w:b w:val="false"/>
          <w:i w:val="false"/>
          <w:color w:val="000000"/>
          <w:vertAlign w:val="subscript"/>
        </w:rPr>
        <w:t>6</w:t>
      </w:r>
      <w:r>
        <w:rPr>
          <w:rFonts w:ascii="Times New Roman"/>
          <w:b w:val="false"/>
          <w:i w:val="false"/>
          <w:color w:val="000000"/>
          <w:sz w:val="28"/>
        </w:rPr>
        <w:t xml:space="preserve"> и L</w:t>
      </w:r>
      <w:r>
        <w:rPr>
          <w:rFonts w:ascii="Times New Roman"/>
          <w:b w:val="false"/>
          <w:i w:val="false"/>
          <w:color w:val="000000"/>
          <w:vertAlign w:val="subscript"/>
        </w:rPr>
        <w:t>7</w:t>
      </w:r>
      <w:r>
        <w:rPr>
          <w:rFonts w:ascii="Times New Roman"/>
          <w:b w:val="false"/>
          <w:i w:val="false"/>
          <w:color w:val="000000"/>
          <w:sz w:val="28"/>
        </w:rPr>
        <w:t xml:space="preserve"> (с кузовом закрытого типа) – шириной не более 140 мм, а на транспортных средствах категорий M3, N2 и N3 – шириной, не превышающей минимального расстояния между верхним краем ветрового стекла и верхней границей зоны его очистки стеклоочистителем. Если тонировка выполнена в массе стекла, ширина затеняющей полосы должна соответствовать установленной изготовителем транспортного средства. Светопропускание светозащитной полосы не нормируется.</w:t>
      </w:r>
    </w:p>
    <w:bookmarkEnd w:id="2560"/>
    <w:bookmarkStart w:name="z2567" w:id="2561"/>
    <w:p>
      <w:pPr>
        <w:spacing w:after="0"/>
        <w:ind w:left="0"/>
        <w:jc w:val="both"/>
      </w:pPr>
      <w:r>
        <w:rPr>
          <w:rFonts w:ascii="Times New Roman"/>
          <w:b w:val="false"/>
          <w:i w:val="false"/>
          <w:color w:val="000000"/>
          <w:sz w:val="28"/>
        </w:rPr>
        <w:t>
      4.4. Окрашенные в массе и тонированные ветровые стекла не должны искажать правильное восприятие белого, желтого, красного, зеленого и голубого цветов.</w:t>
      </w:r>
    </w:p>
    <w:bookmarkEnd w:id="2561"/>
    <w:bookmarkStart w:name="z2568" w:id="2562"/>
    <w:p>
      <w:pPr>
        <w:spacing w:after="0"/>
        <w:ind w:left="0"/>
        <w:jc w:val="both"/>
      </w:pPr>
      <w:r>
        <w:rPr>
          <w:rFonts w:ascii="Times New Roman"/>
          <w:b w:val="false"/>
          <w:i w:val="false"/>
          <w:color w:val="000000"/>
          <w:sz w:val="28"/>
        </w:rPr>
        <w:t>
      4.5. Не разрешается применять стекла, покрытие которых создает зеркальный эффект.</w:t>
      </w:r>
    </w:p>
    <w:bookmarkEnd w:id="2562"/>
    <w:bookmarkStart w:name="z2569" w:id="2563"/>
    <w:p>
      <w:pPr>
        <w:spacing w:after="0"/>
        <w:ind w:left="0"/>
        <w:jc w:val="both"/>
      </w:pPr>
      <w:r>
        <w:rPr>
          <w:rFonts w:ascii="Times New Roman"/>
          <w:b w:val="false"/>
          <w:i w:val="false"/>
          <w:color w:val="000000"/>
          <w:sz w:val="28"/>
        </w:rPr>
        <w:t>
      4.6. На боковых и задних окнах транспортных средств категории М3 класса III допускается наличие занавесок.</w:t>
      </w:r>
    </w:p>
    <w:bookmarkEnd w:id="2563"/>
    <w:bookmarkStart w:name="z2570" w:id="2564"/>
    <w:p>
      <w:pPr>
        <w:spacing w:after="0"/>
        <w:ind w:left="0"/>
        <w:jc w:val="both"/>
      </w:pPr>
      <w:r>
        <w:rPr>
          <w:rFonts w:ascii="Times New Roman"/>
          <w:b w:val="false"/>
          <w:i w:val="false"/>
          <w:color w:val="000000"/>
          <w:sz w:val="28"/>
        </w:rPr>
        <w:t>
      4.7. Наличие трещин на ветровых стеклах транспортных средств в зоне очистки стеклоочистителем половины стекла, расположенной со стороны водителя, не допускается.</w:t>
      </w:r>
    </w:p>
    <w:bookmarkEnd w:id="2564"/>
    <w:bookmarkStart w:name="z2571" w:id="2565"/>
    <w:p>
      <w:pPr>
        <w:spacing w:after="0"/>
        <w:ind w:left="0"/>
        <w:jc w:val="both"/>
      </w:pPr>
      <w:r>
        <w:rPr>
          <w:rFonts w:ascii="Times New Roman"/>
          <w:b w:val="false"/>
          <w:i w:val="false"/>
          <w:color w:val="000000"/>
          <w:sz w:val="28"/>
        </w:rPr>
        <w:t>
      4.8. Стеклоочистители и стеклоомыватели должны быть работоспособны. Не допускается демонтаж предусмотренных изготовителем в эксплуатационной документации транспортного средства стеклоочистителей и стеклоомывателей.</w:t>
      </w:r>
    </w:p>
    <w:bookmarkEnd w:id="2565"/>
    <w:bookmarkStart w:name="z2572" w:id="2566"/>
    <w:p>
      <w:pPr>
        <w:spacing w:after="0"/>
        <w:ind w:left="0"/>
        <w:jc w:val="both"/>
      </w:pPr>
      <w:r>
        <w:rPr>
          <w:rFonts w:ascii="Times New Roman"/>
          <w:b w:val="false"/>
          <w:i w:val="false"/>
          <w:color w:val="000000"/>
          <w:sz w:val="28"/>
        </w:rPr>
        <w:t>
      4.9. Стеклоомыватели должны обеспечивать подачу жидкости в зоны очистки стекла.</w:t>
      </w:r>
    </w:p>
    <w:bookmarkEnd w:id="2566"/>
    <w:bookmarkStart w:name="z2573" w:id="2567"/>
    <w:p>
      <w:pPr>
        <w:spacing w:after="0"/>
        <w:ind w:left="0"/>
        <w:jc w:val="both"/>
      </w:pPr>
      <w:r>
        <w:rPr>
          <w:rFonts w:ascii="Times New Roman"/>
          <w:b w:val="false"/>
          <w:i w:val="false"/>
          <w:color w:val="000000"/>
          <w:sz w:val="28"/>
        </w:rPr>
        <w:t>
      4.10. Транспортное средство должно быть укомплектовано противосолнечными козырьками.</w:t>
      </w:r>
    </w:p>
    <w:bookmarkEnd w:id="2567"/>
    <w:bookmarkStart w:name="z2574" w:id="2568"/>
    <w:p>
      <w:pPr>
        <w:spacing w:after="0"/>
        <w:ind w:left="0"/>
        <w:jc w:val="both"/>
      </w:pPr>
      <w:r>
        <w:rPr>
          <w:rFonts w:ascii="Times New Roman"/>
          <w:b w:val="false"/>
          <w:i w:val="false"/>
          <w:color w:val="000000"/>
          <w:sz w:val="28"/>
        </w:rPr>
        <w:t>
      4.11. Транспортное средство должно быть укомплектовано зеркалами заднего вида согласно таблице 4.1.</w:t>
      </w:r>
    </w:p>
    <w:bookmarkEnd w:id="2568"/>
    <w:bookmarkStart w:name="z2575" w:id="2569"/>
    <w:p>
      <w:pPr>
        <w:spacing w:after="0"/>
        <w:ind w:left="0"/>
        <w:jc w:val="both"/>
      </w:pPr>
      <w:r>
        <w:rPr>
          <w:rFonts w:ascii="Times New Roman"/>
          <w:b w:val="false"/>
          <w:i w:val="false"/>
          <w:color w:val="000000"/>
          <w:sz w:val="28"/>
        </w:rPr>
        <w:t>
      4.12. Транспортные средства, имеющие менее четырех колес, с кузовом, который полностью или частично закрывает водителя, должны быть оборудованы:</w:t>
      </w:r>
    </w:p>
    <w:bookmarkEnd w:id="2569"/>
    <w:bookmarkStart w:name="z2576" w:id="2570"/>
    <w:p>
      <w:pPr>
        <w:spacing w:after="0"/>
        <w:ind w:left="0"/>
        <w:jc w:val="both"/>
      </w:pPr>
      <w:r>
        <w:rPr>
          <w:rFonts w:ascii="Times New Roman"/>
          <w:b w:val="false"/>
          <w:i w:val="false"/>
          <w:color w:val="000000"/>
          <w:sz w:val="28"/>
        </w:rPr>
        <w:t>
      4.12.1. Либо внутренним зеркалом заднего вида класса I и внешним зеркалом заднего вида класса II или класса III, которые устанавливаются на транспортном средстве со стороны водителя;</w:t>
      </w:r>
    </w:p>
    <w:bookmarkEnd w:id="2570"/>
    <w:bookmarkStart w:name="z2577" w:id="2571"/>
    <w:p>
      <w:pPr>
        <w:spacing w:after="0"/>
        <w:ind w:left="0"/>
        <w:jc w:val="both"/>
      </w:pPr>
      <w:r>
        <w:rPr>
          <w:rFonts w:ascii="Times New Roman"/>
          <w:b w:val="false"/>
          <w:i w:val="false"/>
          <w:color w:val="000000"/>
          <w:sz w:val="28"/>
        </w:rPr>
        <w:t>
      4.12.2. Либо двумя внешними зеркалами заднего вида класса II или класса III – по одному с каждой стороны транспортного средства.</w:t>
      </w:r>
    </w:p>
    <w:bookmarkEnd w:id="2571"/>
    <w:bookmarkStart w:name="z2578" w:id="2572"/>
    <w:p>
      <w:pPr>
        <w:spacing w:after="0"/>
        <w:ind w:left="0"/>
        <w:jc w:val="both"/>
      </w:pPr>
      <w:r>
        <w:rPr>
          <w:rFonts w:ascii="Times New Roman"/>
          <w:b w:val="false"/>
          <w:i w:val="false"/>
          <w:color w:val="000000"/>
          <w:sz w:val="28"/>
        </w:rPr>
        <w:t>
      Требования к наличию зеркал заднего вида на транспортных средствах</w:t>
      </w:r>
    </w:p>
    <w:bookmarkEnd w:id="2572"/>
    <w:bookmarkStart w:name="z2579" w:id="2573"/>
    <w:p>
      <w:pPr>
        <w:spacing w:after="0"/>
        <w:ind w:left="0"/>
        <w:jc w:val="both"/>
      </w:pPr>
      <w:r>
        <w:rPr>
          <w:rFonts w:ascii="Times New Roman"/>
          <w:b w:val="false"/>
          <w:i w:val="false"/>
          <w:color w:val="000000"/>
          <w:sz w:val="28"/>
        </w:rPr>
        <w:t xml:space="preserve">
      Таблица 4.1. </w:t>
      </w:r>
    </w:p>
    <w:bookmarkEnd w:id="2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транспортного средства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зеркала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зеркала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и расположение зеркал на транспортном средстве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p>
            <w:pPr>
              <w:spacing w:after="20"/>
              <w:ind w:left="20"/>
              <w:jc w:val="both"/>
            </w:pPr>
            <w:r>
              <w:rPr>
                <w:rFonts w:ascii="Times New Roman"/>
                <w:b w:val="false"/>
                <w:i w:val="false"/>
                <w:color w:val="000000"/>
                <w:sz w:val="20"/>
              </w:rPr>
              <w:t>
зеркала</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r>
              <w:rPr>
                <w:rFonts w:ascii="Times New Roman"/>
                <w:b w:val="false"/>
                <w:i w:val="false"/>
                <w:color w:val="000000"/>
                <w:vertAlign w:val="subscript"/>
              </w:rPr>
              <w:t>1</w:t>
            </w:r>
            <w:r>
              <w:rPr>
                <w:rFonts w:ascii="Times New Roman"/>
                <w:b w:val="false"/>
                <w:i w:val="false"/>
                <w:color w:val="000000"/>
                <w:sz w:val="20"/>
              </w:rPr>
              <w:t>-L</w:t>
            </w:r>
            <w:r>
              <w:rPr>
                <w:rFonts w:ascii="Times New Roman"/>
                <w:b w:val="false"/>
                <w:i w:val="false"/>
                <w:color w:val="000000"/>
                <w:vertAlign w:val="subscript"/>
              </w:rPr>
              <w:t>5</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Наружное основное</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слева</w:t>
            </w:r>
          </w:p>
          <w:p>
            <w:pPr>
              <w:spacing w:after="20"/>
              <w:ind w:left="20"/>
              <w:jc w:val="both"/>
            </w:pPr>
            <w:r>
              <w:rPr>
                <w:rFonts w:ascii="Times New Roman"/>
                <w:b w:val="false"/>
                <w:i w:val="false"/>
                <w:color w:val="000000"/>
                <w:sz w:val="20"/>
              </w:rPr>
              <w:t>
Одно справа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При максимальной конструктивной скорости более 50 км/ч – обязательно</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1</w:t>
            </w:r>
            <w:r>
              <w:rPr>
                <w:rFonts w:ascii="Times New Roman"/>
                <w:b w:val="false"/>
                <w:i w:val="false"/>
                <w:color w:val="000000"/>
                <w:sz w:val="20"/>
              </w:rPr>
              <w:t>, N</w:t>
            </w:r>
            <w:r>
              <w:rPr>
                <w:rFonts w:ascii="Times New Roman"/>
                <w:b w:val="false"/>
                <w:i w:val="false"/>
                <w:color w:val="000000"/>
                <w:vertAlign w:val="subscript"/>
              </w:rPr>
              <w:t>1</w:t>
            </w:r>
            <w:r>
              <w:rPr>
                <w:rFonts w:ascii="Times New Roman"/>
                <w:b w:val="false"/>
                <w:i w:val="false"/>
                <w:color w:val="000000"/>
                <w:sz w:val="20"/>
              </w:rPr>
              <w:t xml:space="preserve"> L</w:t>
            </w:r>
            <w:r>
              <w:rPr>
                <w:rFonts w:ascii="Times New Roman"/>
                <w:b w:val="false"/>
                <w:i w:val="false"/>
                <w:color w:val="000000"/>
                <w:vertAlign w:val="subscript"/>
              </w:rPr>
              <w:t>5</w:t>
            </w:r>
            <w:r>
              <w:rPr>
                <w:rFonts w:ascii="Times New Roman"/>
                <w:b w:val="false"/>
                <w:i w:val="false"/>
                <w:color w:val="000000"/>
                <w:sz w:val="20"/>
              </w:rPr>
              <w:t>, L</w:t>
            </w:r>
            <w:r>
              <w:rPr>
                <w:rFonts w:ascii="Times New Roman"/>
                <w:b w:val="false"/>
                <w:i w:val="false"/>
                <w:color w:val="000000"/>
                <w:vertAlign w:val="subscript"/>
              </w:rPr>
              <w:t>6</w:t>
            </w:r>
            <w:r>
              <w:rPr>
                <w:rFonts w:ascii="Times New Roman"/>
                <w:b w:val="false"/>
                <w:i w:val="false"/>
                <w:color w:val="000000"/>
                <w:sz w:val="20"/>
              </w:rPr>
              <w:t>, L</w:t>
            </w:r>
            <w:r>
              <w:rPr>
                <w:rFonts w:ascii="Times New Roman"/>
                <w:b w:val="false"/>
                <w:i w:val="false"/>
                <w:color w:val="000000"/>
                <w:vertAlign w:val="subscript"/>
              </w:rPr>
              <w:t>7</w:t>
            </w:r>
            <w:r>
              <w:rPr>
                <w:rFonts w:ascii="Times New Roman"/>
                <w:b w:val="false"/>
                <w:i w:val="false"/>
                <w:color w:val="000000"/>
                <w:sz w:val="20"/>
              </w:rPr>
              <w:t xml:space="preserve"> (с закрытой кабиной)</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внутри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 только при наличии обзора через него</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1</w:t>
            </w:r>
            <w:r>
              <w:rPr>
                <w:rFonts w:ascii="Times New Roman"/>
                <w:b w:val="false"/>
                <w:i w:val="false"/>
                <w:color w:val="000000"/>
                <w:sz w:val="20"/>
              </w:rPr>
              <w:t>, N</w:t>
            </w:r>
            <w:r>
              <w:rPr>
                <w:rFonts w:ascii="Times New Roman"/>
                <w:b w:val="false"/>
                <w:i w:val="false"/>
                <w:color w:val="000000"/>
                <w:vertAlign w:val="subscript"/>
              </w:rPr>
              <w:t>1</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Наружное основное</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(или II)</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слева</w:t>
            </w:r>
          </w:p>
          <w:p>
            <w:pPr>
              <w:spacing w:after="20"/>
              <w:ind w:left="20"/>
              <w:jc w:val="both"/>
            </w:pPr>
            <w:r>
              <w:rPr>
                <w:rFonts w:ascii="Times New Roman"/>
                <w:b w:val="false"/>
                <w:i w:val="false"/>
                <w:color w:val="000000"/>
                <w:sz w:val="20"/>
              </w:rPr>
              <w:t>
Одно справа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 при недостаточном обзоре через внутреннее зеркало, в остальных случаях – допускается</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Наружное широкоугольное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справа, одно слева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Наружное бокового обзора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справа, одно слева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Наружное переднего обзора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спереди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r>
              <w:rPr>
                <w:rFonts w:ascii="Times New Roman"/>
                <w:b w:val="false"/>
                <w:i w:val="false"/>
                <w:color w:val="000000"/>
                <w:vertAlign w:val="subscript"/>
              </w:rPr>
              <w:t>2</w:t>
            </w:r>
            <w:r>
              <w:rPr>
                <w:rFonts w:ascii="Times New Roman"/>
                <w:b w:val="false"/>
                <w:i w:val="false"/>
                <w:color w:val="000000"/>
                <w:sz w:val="20"/>
              </w:rPr>
              <w:t>, M</w:t>
            </w:r>
            <w:r>
              <w:rPr>
                <w:rFonts w:ascii="Times New Roman"/>
                <w:b w:val="false"/>
                <w:i w:val="false"/>
                <w:color w:val="000000"/>
                <w:vertAlign w:val="subscript"/>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Наружное основное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справа, одно слева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внутри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Наружное широкоугольное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справа, одно слева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Наружное бокового обзора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справа, одно слева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Наружное переднего обзора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r>
              <w:rPr>
                <w:rFonts w:ascii="Times New Roman"/>
                <w:b w:val="false"/>
                <w:i w:val="false"/>
                <w:color w:val="000000"/>
                <w:vertAlign w:val="superscript"/>
              </w:rPr>
              <w:t>*</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спереди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xml:space="preserve"> (не более 7,5 тонн)</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Наружное основное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справа, одно слева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внутри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Наружное широкоугольное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справа,</w:t>
            </w:r>
          </w:p>
          <w:p>
            <w:pPr>
              <w:spacing w:after="20"/>
              <w:ind w:left="20"/>
              <w:jc w:val="both"/>
            </w:pPr>
            <w:r>
              <w:rPr>
                <w:rFonts w:ascii="Times New Roman"/>
                <w:b w:val="false"/>
                <w:i w:val="false"/>
                <w:color w:val="000000"/>
                <w:sz w:val="20"/>
              </w:rPr>
              <w:t>
одно слева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Наружное бокового обзора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perscript"/>
              </w:rPr>
              <w:t>*</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Одно справа, </w:t>
            </w:r>
          </w:p>
          <w:p>
            <w:pPr>
              <w:spacing w:after="20"/>
              <w:ind w:left="20"/>
              <w:jc w:val="both"/>
            </w:pPr>
            <w:r>
              <w:rPr>
                <w:rFonts w:ascii="Times New Roman"/>
                <w:b w:val="false"/>
                <w:i w:val="false"/>
                <w:color w:val="000000"/>
                <w:sz w:val="20"/>
              </w:rPr>
              <w:t>
одно слева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Наружное переднего обзора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r>
              <w:rPr>
                <w:rFonts w:ascii="Times New Roman"/>
                <w:b w:val="false"/>
                <w:i w:val="false"/>
                <w:color w:val="000000"/>
                <w:vertAlign w:val="superscript"/>
              </w:rPr>
              <w:t>*</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спереди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xml:space="preserve"> (св. 7,5 тонн), N</w:t>
            </w:r>
            <w:r>
              <w:rPr>
                <w:rFonts w:ascii="Times New Roman"/>
                <w:b w:val="false"/>
                <w:i w:val="false"/>
                <w:color w:val="000000"/>
                <w:vertAlign w:val="subscript"/>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Наружное </w:t>
            </w:r>
          </w:p>
          <w:p>
            <w:pPr>
              <w:spacing w:after="20"/>
              <w:ind w:left="20"/>
              <w:jc w:val="both"/>
            </w:pPr>
            <w:r>
              <w:rPr>
                <w:rFonts w:ascii="Times New Roman"/>
                <w:b w:val="false"/>
                <w:i w:val="false"/>
                <w:color w:val="000000"/>
                <w:sz w:val="20"/>
              </w:rPr>
              <w:t>
основное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справа,</w:t>
            </w:r>
          </w:p>
          <w:p>
            <w:pPr>
              <w:spacing w:after="20"/>
              <w:ind w:left="20"/>
              <w:jc w:val="both"/>
            </w:pPr>
            <w:r>
              <w:rPr>
                <w:rFonts w:ascii="Times New Roman"/>
                <w:b w:val="false"/>
                <w:i w:val="false"/>
                <w:color w:val="000000"/>
                <w:sz w:val="20"/>
              </w:rPr>
              <w:t>
одно слева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Обязательно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Наружное широкоугольное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справа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Наружное бокового обзора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perscript"/>
              </w:rPr>
              <w:t>*</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справа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Наружное переднего обзора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r>
              <w:rPr>
                <w:rFonts w:ascii="Times New Roman"/>
                <w:b w:val="false"/>
                <w:i w:val="false"/>
                <w:color w:val="000000"/>
                <w:vertAlign w:val="superscript"/>
              </w:rPr>
              <w:t>*</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спереди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 для транспортных средств с передним расположением органов управления**</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внутри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Наружное бокового обзора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perscript"/>
              </w:rPr>
              <w:t>*</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слева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580" w:id="2574"/>
    <w:p>
      <w:pPr>
        <w:spacing w:after="0"/>
        <w:ind w:left="0"/>
        <w:jc w:val="both"/>
      </w:pPr>
      <w:r>
        <w:rPr>
          <w:rFonts w:ascii="Times New Roman"/>
          <w:b w:val="false"/>
          <w:i w:val="false"/>
          <w:color w:val="000000"/>
          <w:sz w:val="28"/>
        </w:rPr>
        <w:t>
      Примечания:</w:t>
      </w:r>
    </w:p>
    <w:bookmarkEnd w:id="2574"/>
    <w:bookmarkStart w:name="z2581" w:id="257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Зеркало должно располагаться на высоте не менее 2 м от уровня опорной поверхности. Зеркало не должно устанавливаться на транспортных средствах, кабина которых располагается на такой высоте, что данное предписание не может быть выполнено.</w:t>
      </w:r>
    </w:p>
    <w:bookmarkEnd w:id="2575"/>
    <w:bookmarkStart w:name="z2582" w:id="257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Под "передним расположением органов управления" понимается компоновка, в которой более половины длины двигателя находится за наиболее удаленной передней точкой основания ветрового стекла, а ступица рулевого колеса – в передней четверти длины транспортного средств.</w:t>
      </w:r>
    </w:p>
    <w:bookmarkEnd w:id="2576"/>
    <w:bookmarkStart w:name="z2583" w:id="2577"/>
    <w:p>
      <w:pPr>
        <w:spacing w:after="0"/>
        <w:ind w:left="0"/>
        <w:jc w:val="both"/>
      </w:pPr>
      <w:r>
        <w:rPr>
          <w:rFonts w:ascii="Times New Roman"/>
          <w:b w:val="false"/>
          <w:i w:val="false"/>
          <w:color w:val="000000"/>
          <w:sz w:val="28"/>
        </w:rPr>
        <w:t>
      Классы зеркал заднего вида:</w:t>
      </w:r>
    </w:p>
    <w:bookmarkEnd w:id="2577"/>
    <w:bookmarkStart w:name="z2584" w:id="2578"/>
    <w:p>
      <w:pPr>
        <w:spacing w:after="0"/>
        <w:ind w:left="0"/>
        <w:jc w:val="both"/>
      </w:pPr>
      <w:r>
        <w:rPr>
          <w:rFonts w:ascii="Times New Roman"/>
          <w:b w:val="false"/>
          <w:i w:val="false"/>
          <w:color w:val="000000"/>
          <w:sz w:val="28"/>
        </w:rPr>
        <w:t>
      L – основные внешние зеркала заднего вида небольшого размера плоские или сферические, предназначенных для установки на транспортных средствах категории L, не имеющих кузова частично или полностью закрытого типа;</w:t>
      </w:r>
    </w:p>
    <w:bookmarkEnd w:id="2578"/>
    <w:bookmarkStart w:name="z2585" w:id="2579"/>
    <w:p>
      <w:pPr>
        <w:spacing w:after="0"/>
        <w:ind w:left="0"/>
        <w:jc w:val="both"/>
      </w:pPr>
      <w:r>
        <w:rPr>
          <w:rFonts w:ascii="Times New Roman"/>
          <w:b w:val="false"/>
          <w:i w:val="false"/>
          <w:color w:val="000000"/>
          <w:sz w:val="28"/>
        </w:rPr>
        <w:t>
      I – внутренние зеркала заднего вида плоские или сферические;</w:t>
      </w:r>
    </w:p>
    <w:bookmarkEnd w:id="2579"/>
    <w:bookmarkStart w:name="z2586" w:id="2580"/>
    <w:p>
      <w:pPr>
        <w:spacing w:after="0"/>
        <w:ind w:left="0"/>
        <w:jc w:val="both"/>
      </w:pPr>
      <w:r>
        <w:rPr>
          <w:rFonts w:ascii="Times New Roman"/>
          <w:b w:val="false"/>
          <w:i w:val="false"/>
          <w:color w:val="000000"/>
          <w:sz w:val="28"/>
        </w:rPr>
        <w:t>
      II – основные внешние зеркала заднего вида большого размера сферические;</w:t>
      </w:r>
    </w:p>
    <w:bookmarkEnd w:id="2580"/>
    <w:bookmarkStart w:name="z2587" w:id="2581"/>
    <w:p>
      <w:pPr>
        <w:spacing w:after="0"/>
        <w:ind w:left="0"/>
        <w:jc w:val="both"/>
      </w:pPr>
      <w:r>
        <w:rPr>
          <w:rFonts w:ascii="Times New Roman"/>
          <w:b w:val="false"/>
          <w:i w:val="false"/>
          <w:color w:val="000000"/>
          <w:sz w:val="28"/>
        </w:rPr>
        <w:t>
      III – основные внешние зеркала заднего вида небольшого размера плоские или сферические (допускается меньший радиус кривизны, чем для зеркал класса II);</w:t>
      </w:r>
    </w:p>
    <w:bookmarkEnd w:id="2581"/>
    <w:bookmarkStart w:name="z2588" w:id="2582"/>
    <w:p>
      <w:pPr>
        <w:spacing w:after="0"/>
        <w:ind w:left="0"/>
        <w:jc w:val="both"/>
      </w:pPr>
      <w:r>
        <w:rPr>
          <w:rFonts w:ascii="Times New Roman"/>
          <w:b w:val="false"/>
          <w:i w:val="false"/>
          <w:color w:val="000000"/>
          <w:sz w:val="28"/>
        </w:rPr>
        <w:t>
      IV – широкоугольные внешние зеркала заднего вида сферические;</w:t>
      </w:r>
    </w:p>
    <w:bookmarkEnd w:id="2582"/>
    <w:bookmarkStart w:name="z2589" w:id="2583"/>
    <w:p>
      <w:pPr>
        <w:spacing w:after="0"/>
        <w:ind w:left="0"/>
        <w:jc w:val="both"/>
      </w:pPr>
      <w:r>
        <w:rPr>
          <w:rFonts w:ascii="Times New Roman"/>
          <w:b w:val="false"/>
          <w:i w:val="false"/>
          <w:color w:val="000000"/>
          <w:sz w:val="28"/>
        </w:rPr>
        <w:t>
      V – внешние зеркала бокового обзора сферические;</w:t>
      </w:r>
    </w:p>
    <w:bookmarkEnd w:id="2583"/>
    <w:bookmarkStart w:name="z2590" w:id="2584"/>
    <w:p>
      <w:pPr>
        <w:spacing w:after="0"/>
        <w:ind w:left="0"/>
        <w:jc w:val="both"/>
      </w:pPr>
      <w:r>
        <w:rPr>
          <w:rFonts w:ascii="Times New Roman"/>
          <w:b w:val="false"/>
          <w:i w:val="false"/>
          <w:color w:val="000000"/>
          <w:sz w:val="28"/>
        </w:rPr>
        <w:t>
      VI – зеркала переднего обзора сферические.</w:t>
      </w:r>
    </w:p>
    <w:bookmarkEnd w:id="2584"/>
    <w:bookmarkStart w:name="z2591" w:id="2585"/>
    <w:p>
      <w:pPr>
        <w:spacing w:after="0"/>
        <w:ind w:left="0"/>
        <w:jc w:val="both"/>
      </w:pPr>
      <w:r>
        <w:rPr>
          <w:rFonts w:ascii="Times New Roman"/>
          <w:b w:val="false"/>
          <w:i w:val="false"/>
          <w:color w:val="000000"/>
          <w:sz w:val="28"/>
        </w:rPr>
        <w:t>
      4.13. Зеркала заднего вида должны быть закреплены, так чтобы исключалась возможность их произвольного смещения во время движения транспортного средства.</w:t>
      </w:r>
    </w:p>
    <w:bookmarkEnd w:id="2585"/>
    <w:bookmarkStart w:name="z2592" w:id="2586"/>
    <w:p>
      <w:pPr>
        <w:spacing w:after="0"/>
        <w:ind w:left="0"/>
        <w:jc w:val="both"/>
      </w:pPr>
      <w:r>
        <w:rPr>
          <w:rFonts w:ascii="Times New Roman"/>
          <w:b w:val="false"/>
          <w:i w:val="false"/>
          <w:color w:val="000000"/>
          <w:sz w:val="28"/>
        </w:rPr>
        <w:t>
      5. Требования к шинам и колесам</w:t>
      </w:r>
    </w:p>
    <w:bookmarkEnd w:id="2586"/>
    <w:bookmarkStart w:name="z2593" w:id="2587"/>
    <w:p>
      <w:pPr>
        <w:spacing w:after="0"/>
        <w:ind w:left="0"/>
        <w:jc w:val="both"/>
      </w:pPr>
      <w:r>
        <w:rPr>
          <w:rFonts w:ascii="Times New Roman"/>
          <w:b w:val="false"/>
          <w:i w:val="false"/>
          <w:color w:val="000000"/>
          <w:sz w:val="28"/>
        </w:rPr>
        <w:t>
      5.1. Транспортные средства должны быть укомплектованы шинами согласно эксплуатационной документации изготовителей транспортных средств.</w:t>
      </w:r>
    </w:p>
    <w:bookmarkEnd w:id="2587"/>
    <w:bookmarkStart w:name="z2594" w:id="2588"/>
    <w:p>
      <w:pPr>
        <w:spacing w:after="0"/>
        <w:ind w:left="0"/>
        <w:jc w:val="both"/>
      </w:pPr>
      <w:r>
        <w:rPr>
          <w:rFonts w:ascii="Times New Roman"/>
          <w:b w:val="false"/>
          <w:i w:val="false"/>
          <w:color w:val="000000"/>
          <w:sz w:val="28"/>
        </w:rPr>
        <w:t>
      5.2. Каждая установленная на транспортном средстве шина должна:</w:t>
      </w:r>
    </w:p>
    <w:bookmarkEnd w:id="2588"/>
    <w:bookmarkStart w:name="z2595" w:id="2589"/>
    <w:p>
      <w:pPr>
        <w:spacing w:after="0"/>
        <w:ind w:left="0"/>
        <w:jc w:val="both"/>
      </w:pPr>
      <w:r>
        <w:rPr>
          <w:rFonts w:ascii="Times New Roman"/>
          <w:b w:val="false"/>
          <w:i w:val="false"/>
          <w:color w:val="000000"/>
          <w:sz w:val="28"/>
        </w:rPr>
        <w:t>
      5.2.1. По размерности соответствовать рекомендациям эксплуатационной документации транспортного средства и размерности колеса, на котором она смонтирована.</w:t>
      </w:r>
    </w:p>
    <w:bookmarkEnd w:id="2589"/>
    <w:bookmarkStart w:name="z2596" w:id="2590"/>
    <w:p>
      <w:pPr>
        <w:spacing w:after="0"/>
        <w:ind w:left="0"/>
        <w:jc w:val="both"/>
      </w:pPr>
      <w:r>
        <w:rPr>
          <w:rFonts w:ascii="Times New Roman"/>
          <w:b w:val="false"/>
          <w:i w:val="false"/>
          <w:color w:val="000000"/>
          <w:sz w:val="28"/>
        </w:rPr>
        <w:t>
      5.2.2. По категории скорости, указанной в нанесенной на шину маркировке, соответствовать или превышать максимальную конструктивную скорость транспортного средства согласно таблице 5.1 (по Правилам ООН № 30 и № 54).</w:t>
      </w:r>
    </w:p>
    <w:bookmarkEnd w:id="2590"/>
    <w:bookmarkStart w:name="z2597" w:id="2591"/>
    <w:p>
      <w:pPr>
        <w:spacing w:after="0"/>
        <w:ind w:left="0"/>
        <w:jc w:val="both"/>
      </w:pPr>
      <w:r>
        <w:rPr>
          <w:rFonts w:ascii="Times New Roman"/>
          <w:b w:val="false"/>
          <w:i w:val="false"/>
          <w:color w:val="000000"/>
          <w:sz w:val="28"/>
        </w:rPr>
        <w:t>
      Обозначения категории скорости шин в маркировке и соответствующие им максимально допускаемые скорости транспортного средства</w:t>
      </w:r>
    </w:p>
    <w:bookmarkEnd w:id="2591"/>
    <w:bookmarkStart w:name="z2598" w:id="2592"/>
    <w:p>
      <w:pPr>
        <w:spacing w:after="0"/>
        <w:ind w:left="0"/>
        <w:jc w:val="both"/>
      </w:pPr>
      <w:r>
        <w:rPr>
          <w:rFonts w:ascii="Times New Roman"/>
          <w:b w:val="false"/>
          <w:i w:val="false"/>
          <w:color w:val="000000"/>
          <w:sz w:val="28"/>
        </w:rPr>
        <w:t xml:space="preserve">
      Таблица 5.1 </w:t>
      </w:r>
    </w:p>
    <w:bookmarkEnd w:id="2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категории скорости</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допускаемая скорость, км/ч</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599" w:id="2593"/>
    <w:p>
      <w:pPr>
        <w:spacing w:after="0"/>
        <w:ind w:left="0"/>
        <w:jc w:val="both"/>
      </w:pPr>
      <w:r>
        <w:rPr>
          <w:rFonts w:ascii="Times New Roman"/>
          <w:b w:val="false"/>
          <w:i w:val="false"/>
          <w:color w:val="000000"/>
          <w:sz w:val="28"/>
        </w:rPr>
        <w:t>
      5.2.3. По фактической максимальной массе, приходящейся на шину, не превышать значения, соответствующего индексу несущей способности, указанного в нанесенной на шину маркировке согласно таблице 5.2 (по Правилам ООН № 30 или № 54).</w:t>
      </w:r>
    </w:p>
    <w:bookmarkEnd w:id="2593"/>
    <w:bookmarkStart w:name="z2600" w:id="2594"/>
    <w:p>
      <w:pPr>
        <w:spacing w:after="0"/>
        <w:ind w:left="0"/>
        <w:jc w:val="both"/>
      </w:pPr>
      <w:r>
        <w:rPr>
          <w:rFonts w:ascii="Times New Roman"/>
          <w:b w:val="false"/>
          <w:i w:val="false"/>
          <w:color w:val="000000"/>
          <w:sz w:val="28"/>
        </w:rPr>
        <w:t>
      Обозначения индексов несущей способности шин и соответствующие им значения массы, приходящейся на шину</w:t>
      </w:r>
    </w:p>
    <w:bookmarkEnd w:id="2594"/>
    <w:bookmarkStart w:name="z2601" w:id="2595"/>
    <w:p>
      <w:pPr>
        <w:spacing w:after="0"/>
        <w:ind w:left="0"/>
        <w:jc w:val="both"/>
      </w:pPr>
      <w:r>
        <w:rPr>
          <w:rFonts w:ascii="Times New Roman"/>
          <w:b w:val="false"/>
          <w:i w:val="false"/>
          <w:color w:val="000000"/>
          <w:sz w:val="28"/>
        </w:rPr>
        <w:t xml:space="preserve">
      Таблица 5.2 </w:t>
      </w:r>
    </w:p>
    <w:bookmarkEnd w:id="2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несущей способности шины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допускаемая масса, приходящаяся на шину, кг</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несущей способности шины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допускаемая масса, приходящаяся на шину, кг</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602" w:id="2596"/>
    <w:p>
      <w:pPr>
        <w:spacing w:after="0"/>
        <w:ind w:left="0"/>
        <w:jc w:val="both"/>
      </w:pPr>
      <w:r>
        <w:rPr>
          <w:rFonts w:ascii="Times New Roman"/>
          <w:b w:val="false"/>
          <w:i w:val="false"/>
          <w:color w:val="000000"/>
          <w:sz w:val="28"/>
        </w:rPr>
        <w:t>
      Примечание:</w:t>
      </w:r>
    </w:p>
    <w:bookmarkEnd w:id="2596"/>
    <w:bookmarkStart w:name="z2603" w:id="2597"/>
    <w:p>
      <w:pPr>
        <w:spacing w:after="0"/>
        <w:ind w:left="0"/>
        <w:jc w:val="both"/>
      </w:pPr>
      <w:r>
        <w:rPr>
          <w:rFonts w:ascii="Times New Roman"/>
          <w:b w:val="false"/>
          <w:i w:val="false"/>
          <w:color w:val="000000"/>
          <w:sz w:val="28"/>
        </w:rPr>
        <w:t>
      Для скоростей выше 210 км/ч показатель максимальной массы, приходящейся должен соответствовать Правилам № 30 ЕЭКООН.</w:t>
      </w:r>
    </w:p>
    <w:bookmarkEnd w:id="2597"/>
    <w:bookmarkStart w:name="z2604" w:id="2598"/>
    <w:p>
      <w:pPr>
        <w:spacing w:after="0"/>
        <w:ind w:left="0"/>
        <w:jc w:val="both"/>
      </w:pPr>
      <w:r>
        <w:rPr>
          <w:rFonts w:ascii="Times New Roman"/>
          <w:b w:val="false"/>
          <w:i w:val="false"/>
          <w:color w:val="000000"/>
          <w:sz w:val="28"/>
        </w:rPr>
        <w:t>
      5.3. Сдвоенные колеса должны быть установлены таким образом, чтобы вентильные отверстия в дисках были совмещены для обеспечения возможности измерения давления воздуха и подкачивания шин.</w:t>
      </w:r>
    </w:p>
    <w:bookmarkEnd w:id="2598"/>
    <w:bookmarkStart w:name="z2605" w:id="2599"/>
    <w:p>
      <w:pPr>
        <w:spacing w:after="0"/>
        <w:ind w:left="0"/>
        <w:jc w:val="both"/>
      </w:pPr>
      <w:r>
        <w:rPr>
          <w:rFonts w:ascii="Times New Roman"/>
          <w:b w:val="false"/>
          <w:i w:val="false"/>
          <w:color w:val="000000"/>
          <w:sz w:val="28"/>
        </w:rPr>
        <w:t>
      5.4. Шины с шипами противоскольжения в случае их применения должны быть установлены на все колеса транспортного средства.</w:t>
      </w:r>
    </w:p>
    <w:bookmarkEnd w:id="2599"/>
    <w:bookmarkStart w:name="z2606" w:id="2600"/>
    <w:p>
      <w:pPr>
        <w:spacing w:after="0"/>
        <w:ind w:left="0"/>
        <w:jc w:val="both"/>
      </w:pPr>
      <w:r>
        <w:rPr>
          <w:rFonts w:ascii="Times New Roman"/>
          <w:b w:val="false"/>
          <w:i w:val="false"/>
          <w:color w:val="000000"/>
          <w:sz w:val="28"/>
        </w:rPr>
        <w:t>
      5.5. Запрещается эксплуатация транспортных средств, укомплектованных шинами с шипами противоскольжения в летний период (июнь, июль, август).</w:t>
      </w:r>
    </w:p>
    <w:bookmarkEnd w:id="2600"/>
    <w:bookmarkStart w:name="z2607" w:id="2601"/>
    <w:p>
      <w:pPr>
        <w:spacing w:after="0"/>
        <w:ind w:left="0"/>
        <w:jc w:val="both"/>
      </w:pPr>
      <w:r>
        <w:rPr>
          <w:rFonts w:ascii="Times New Roman"/>
          <w:b w:val="false"/>
          <w:i w:val="false"/>
          <w:color w:val="000000"/>
          <w:sz w:val="28"/>
        </w:rPr>
        <w:t>
      В зимний период (декабрь, январь, февраль) запрещается эксплуатация транспортных средств категорий М</w:t>
      </w:r>
      <w:r>
        <w:rPr>
          <w:rFonts w:ascii="Times New Roman"/>
          <w:b w:val="false"/>
          <w:i w:val="false"/>
          <w:color w:val="000000"/>
          <w:vertAlign w:val="subscript"/>
        </w:rPr>
        <w:t>1</w:t>
      </w:r>
      <w:r>
        <w:rPr>
          <w:rFonts w:ascii="Times New Roman"/>
          <w:b w:val="false"/>
          <w:i w:val="false"/>
          <w:color w:val="000000"/>
          <w:sz w:val="28"/>
        </w:rPr>
        <w:t xml:space="preserve"> и N</w:t>
      </w:r>
      <w:r>
        <w:rPr>
          <w:rFonts w:ascii="Times New Roman"/>
          <w:b w:val="false"/>
          <w:i w:val="false"/>
          <w:color w:val="000000"/>
          <w:vertAlign w:val="subscript"/>
        </w:rPr>
        <w:t>1,</w:t>
      </w:r>
      <w:r>
        <w:rPr>
          <w:rFonts w:ascii="Times New Roman"/>
          <w:b w:val="false"/>
          <w:i w:val="false"/>
          <w:color w:val="000000"/>
          <w:sz w:val="28"/>
        </w:rPr>
        <w:t xml:space="preserve"> не укомплектованных зимними шинами, удовлетворяющими требованиям </w:t>
      </w:r>
      <w:r>
        <w:rPr>
          <w:rFonts w:ascii="Times New Roman"/>
          <w:b w:val="false"/>
          <w:i w:val="false"/>
          <w:color w:val="000000"/>
          <w:sz w:val="28"/>
        </w:rPr>
        <w:t>пункта 5.6.3</w:t>
      </w:r>
      <w:r>
        <w:rPr>
          <w:rFonts w:ascii="Times New Roman"/>
          <w:b w:val="false"/>
          <w:i w:val="false"/>
          <w:color w:val="000000"/>
          <w:sz w:val="28"/>
        </w:rPr>
        <w:t xml:space="preserve"> настоящего приложения. Зимние шины устанавливаются на всех колесах указанных транспортных средств.</w:t>
      </w:r>
    </w:p>
    <w:bookmarkEnd w:id="2601"/>
    <w:bookmarkStart w:name="z2608" w:id="2602"/>
    <w:p>
      <w:pPr>
        <w:spacing w:after="0"/>
        <w:ind w:left="0"/>
        <w:jc w:val="both"/>
      </w:pPr>
      <w:r>
        <w:rPr>
          <w:rFonts w:ascii="Times New Roman"/>
          <w:b w:val="false"/>
          <w:i w:val="false"/>
          <w:color w:val="000000"/>
          <w:sz w:val="28"/>
        </w:rPr>
        <w:t>
      Отличный от указанного в абзаце первом настоящего пункта период может быть установлен законодательством государства – члена Евразийского экономического союза в связи с характерными для государств – членов Евразийского экономического союза климатическими и географическими факторами.</w:t>
      </w:r>
    </w:p>
    <w:bookmarkEnd w:id="2602"/>
    <w:bookmarkStart w:name="z2609" w:id="2603"/>
    <w:p>
      <w:pPr>
        <w:spacing w:after="0"/>
        <w:ind w:left="0"/>
        <w:jc w:val="both"/>
      </w:pPr>
      <w:r>
        <w:rPr>
          <w:rFonts w:ascii="Times New Roman"/>
          <w:b w:val="false"/>
          <w:i w:val="false"/>
          <w:color w:val="000000"/>
          <w:sz w:val="28"/>
        </w:rPr>
        <w:t>
      5.6. Шина считается непригодной к эксплуатации при:</w:t>
      </w:r>
    </w:p>
    <w:bookmarkEnd w:id="2603"/>
    <w:bookmarkStart w:name="z2610" w:id="2604"/>
    <w:p>
      <w:pPr>
        <w:spacing w:after="0"/>
        <w:ind w:left="0"/>
        <w:jc w:val="both"/>
      </w:pPr>
      <w:r>
        <w:rPr>
          <w:rFonts w:ascii="Times New Roman"/>
          <w:b w:val="false"/>
          <w:i w:val="false"/>
          <w:color w:val="000000"/>
          <w:sz w:val="28"/>
        </w:rPr>
        <w:t>
      5.6.1. Появлении одного индикатора износа (выступа по дну канавки беговой дорожки, предназначенного для визуального определения степени его износа, глубина которого соответствует минимально допустимой глубине рисунка протектора шин);</w:t>
      </w:r>
    </w:p>
    <w:bookmarkEnd w:id="2604"/>
    <w:bookmarkStart w:name="z2611" w:id="2605"/>
    <w:p>
      <w:pPr>
        <w:spacing w:after="0"/>
        <w:ind w:left="0"/>
        <w:jc w:val="both"/>
      </w:pPr>
      <w:r>
        <w:rPr>
          <w:rFonts w:ascii="Times New Roman"/>
          <w:b w:val="false"/>
          <w:i w:val="false"/>
          <w:color w:val="000000"/>
          <w:sz w:val="28"/>
        </w:rPr>
        <w:t>
      5.6.2. Остаточной глубине рисунка протектора шин (при отсутствии индикаторов износа) не более:</w:t>
      </w:r>
    </w:p>
    <w:bookmarkEnd w:id="2605"/>
    <w:bookmarkStart w:name="z2612" w:id="2606"/>
    <w:p>
      <w:pPr>
        <w:spacing w:after="0"/>
        <w:ind w:left="0"/>
        <w:jc w:val="both"/>
      </w:pPr>
      <w:r>
        <w:rPr>
          <w:rFonts w:ascii="Times New Roman"/>
          <w:b w:val="false"/>
          <w:i w:val="false"/>
          <w:color w:val="000000"/>
          <w:sz w:val="28"/>
        </w:rPr>
        <w:t>
      для транспортных средств категорий L – 0,8 мм;</w:t>
      </w:r>
    </w:p>
    <w:bookmarkEnd w:id="2606"/>
    <w:bookmarkStart w:name="z2613" w:id="2607"/>
    <w:p>
      <w:pPr>
        <w:spacing w:after="0"/>
        <w:ind w:left="0"/>
        <w:jc w:val="both"/>
      </w:pPr>
      <w:r>
        <w:rPr>
          <w:rFonts w:ascii="Times New Roman"/>
          <w:b w:val="false"/>
          <w:i w:val="false"/>
          <w:color w:val="000000"/>
          <w:sz w:val="28"/>
        </w:rPr>
        <w:t>
      для транспортных средств категорий N</w:t>
      </w:r>
      <w:r>
        <w:rPr>
          <w:rFonts w:ascii="Times New Roman"/>
          <w:b w:val="false"/>
          <w:i w:val="false"/>
          <w:color w:val="000000"/>
          <w:vertAlign w:val="subscript"/>
        </w:rPr>
        <w:t>2</w:t>
      </w:r>
      <w:r>
        <w:rPr>
          <w:rFonts w:ascii="Times New Roman"/>
          <w:b w:val="false"/>
          <w:i w:val="false"/>
          <w:color w:val="000000"/>
          <w:sz w:val="28"/>
        </w:rPr>
        <w:t>, N</w:t>
      </w:r>
      <w:r>
        <w:rPr>
          <w:rFonts w:ascii="Times New Roman"/>
          <w:b w:val="false"/>
          <w:i w:val="false"/>
          <w:color w:val="000000"/>
          <w:vertAlign w:val="subscript"/>
        </w:rPr>
        <w:t>3</w:t>
      </w:r>
      <w:r>
        <w:rPr>
          <w:rFonts w:ascii="Times New Roman"/>
          <w:b w:val="false"/>
          <w:i w:val="false"/>
          <w:color w:val="000000"/>
          <w:sz w:val="28"/>
        </w:rPr>
        <w:t>, О</w:t>
      </w:r>
      <w:r>
        <w:rPr>
          <w:rFonts w:ascii="Times New Roman"/>
          <w:b w:val="false"/>
          <w:i w:val="false"/>
          <w:color w:val="000000"/>
          <w:vertAlign w:val="subscript"/>
        </w:rPr>
        <w:t>3</w:t>
      </w:r>
      <w:r>
        <w:rPr>
          <w:rFonts w:ascii="Times New Roman"/>
          <w:b w:val="false"/>
          <w:i w:val="false"/>
          <w:color w:val="000000"/>
          <w:sz w:val="28"/>
        </w:rPr>
        <w:t>, О</w:t>
      </w:r>
      <w:r>
        <w:rPr>
          <w:rFonts w:ascii="Times New Roman"/>
          <w:b w:val="false"/>
          <w:i w:val="false"/>
          <w:color w:val="000000"/>
          <w:vertAlign w:val="subscript"/>
        </w:rPr>
        <w:t>4</w:t>
      </w:r>
      <w:r>
        <w:rPr>
          <w:rFonts w:ascii="Times New Roman"/>
          <w:b w:val="false"/>
          <w:i w:val="false"/>
          <w:color w:val="000000"/>
          <w:sz w:val="28"/>
        </w:rPr>
        <w:t xml:space="preserve"> – 1,0 мм;</w:t>
      </w:r>
    </w:p>
    <w:bookmarkEnd w:id="2607"/>
    <w:bookmarkStart w:name="z2614" w:id="2608"/>
    <w:p>
      <w:pPr>
        <w:spacing w:after="0"/>
        <w:ind w:left="0"/>
        <w:jc w:val="both"/>
      </w:pPr>
      <w:r>
        <w:rPr>
          <w:rFonts w:ascii="Times New Roman"/>
          <w:b w:val="false"/>
          <w:i w:val="false"/>
          <w:color w:val="000000"/>
          <w:sz w:val="28"/>
        </w:rPr>
        <w:t>
      для транспортных средств категорий М</w:t>
      </w:r>
      <w:r>
        <w:rPr>
          <w:rFonts w:ascii="Times New Roman"/>
          <w:b w:val="false"/>
          <w:i w:val="false"/>
          <w:color w:val="000000"/>
          <w:vertAlign w:val="subscript"/>
        </w:rPr>
        <w:t>1</w:t>
      </w: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О</w:t>
      </w:r>
      <w:r>
        <w:rPr>
          <w:rFonts w:ascii="Times New Roman"/>
          <w:b w:val="false"/>
          <w:i w:val="false"/>
          <w:color w:val="000000"/>
          <w:vertAlign w:val="subscript"/>
        </w:rPr>
        <w:t>1</w:t>
      </w:r>
      <w:r>
        <w:rPr>
          <w:rFonts w:ascii="Times New Roman"/>
          <w:b w:val="false"/>
          <w:i w:val="false"/>
          <w:color w:val="000000"/>
          <w:sz w:val="28"/>
        </w:rPr>
        <w:t>, О</w:t>
      </w:r>
      <w:r>
        <w:rPr>
          <w:rFonts w:ascii="Times New Roman"/>
          <w:b w:val="false"/>
          <w:i w:val="false"/>
          <w:color w:val="000000"/>
          <w:vertAlign w:val="subscript"/>
        </w:rPr>
        <w:t>2</w:t>
      </w:r>
      <w:r>
        <w:rPr>
          <w:rFonts w:ascii="Times New Roman"/>
          <w:b w:val="false"/>
          <w:i w:val="false"/>
          <w:color w:val="000000"/>
          <w:sz w:val="28"/>
        </w:rPr>
        <w:t xml:space="preserve"> – 1,6 мм;</w:t>
      </w:r>
    </w:p>
    <w:bookmarkEnd w:id="2608"/>
    <w:bookmarkStart w:name="z2615" w:id="2609"/>
    <w:p>
      <w:pPr>
        <w:spacing w:after="0"/>
        <w:ind w:left="0"/>
        <w:jc w:val="both"/>
      </w:pPr>
      <w:r>
        <w:rPr>
          <w:rFonts w:ascii="Times New Roman"/>
          <w:b w:val="false"/>
          <w:i w:val="false"/>
          <w:color w:val="000000"/>
          <w:sz w:val="28"/>
        </w:rPr>
        <w:t>
      для транспортных средств категорий М</w:t>
      </w:r>
      <w:r>
        <w:rPr>
          <w:rFonts w:ascii="Times New Roman"/>
          <w:b w:val="false"/>
          <w:i w:val="false"/>
          <w:color w:val="000000"/>
          <w:vertAlign w:val="subscript"/>
        </w:rPr>
        <w:t>2</w:t>
      </w:r>
      <w:r>
        <w:rPr>
          <w:rFonts w:ascii="Times New Roman"/>
          <w:b w:val="false"/>
          <w:i w:val="false"/>
          <w:color w:val="000000"/>
          <w:sz w:val="28"/>
        </w:rPr>
        <w:t>, М</w:t>
      </w:r>
      <w:r>
        <w:rPr>
          <w:rFonts w:ascii="Times New Roman"/>
          <w:b w:val="false"/>
          <w:i w:val="false"/>
          <w:color w:val="000000"/>
          <w:vertAlign w:val="subscript"/>
        </w:rPr>
        <w:t>3</w:t>
      </w:r>
      <w:r>
        <w:rPr>
          <w:rFonts w:ascii="Times New Roman"/>
          <w:b w:val="false"/>
          <w:i w:val="false"/>
          <w:color w:val="000000"/>
          <w:sz w:val="28"/>
        </w:rPr>
        <w:t xml:space="preserve"> – 2,0 мм.</w:t>
      </w:r>
    </w:p>
    <w:bookmarkEnd w:id="2609"/>
    <w:bookmarkStart w:name="z2616" w:id="2610"/>
    <w:p>
      <w:pPr>
        <w:spacing w:after="0"/>
        <w:ind w:left="0"/>
        <w:jc w:val="both"/>
      </w:pPr>
      <w:r>
        <w:rPr>
          <w:rFonts w:ascii="Times New Roman"/>
          <w:b w:val="false"/>
          <w:i w:val="false"/>
          <w:color w:val="000000"/>
          <w:sz w:val="28"/>
        </w:rPr>
        <w:t>
      5.6.3. Остаточной глубине рисунка протектора зимних шин, предназначенных для эксплуатации на обледеневшем или заснеженном дорожном покрытии, маркированных знаком в виде горной вершины с тремя пиками и снежинки внутри нее (рисунок 5.1), а также маркированных знаками "М+S", "M&amp;S", "M S" (при отсутствии индикаторов износа) во время эксплуатации на указанном покрытии - не более 4,0 мм;</w:t>
      </w:r>
    </w:p>
    <w:bookmarkEnd w:id="261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621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562100" cy="157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17" w:id="2611"/>
    <w:p>
      <w:pPr>
        <w:spacing w:after="0"/>
        <w:ind w:left="0"/>
        <w:jc w:val="both"/>
      </w:pPr>
      <w:r>
        <w:rPr>
          <w:rFonts w:ascii="Times New Roman"/>
          <w:b w:val="false"/>
          <w:i w:val="false"/>
          <w:color w:val="000000"/>
          <w:sz w:val="28"/>
        </w:rPr>
        <w:t>
      Рисунок 5.1. Маркировка, наносимая на зимнюю шину</w:t>
      </w:r>
    </w:p>
    <w:bookmarkEnd w:id="2611"/>
    <w:bookmarkStart w:name="z2618" w:id="2612"/>
    <w:p>
      <w:pPr>
        <w:spacing w:after="0"/>
        <w:ind w:left="0"/>
        <w:jc w:val="both"/>
      </w:pPr>
      <w:r>
        <w:rPr>
          <w:rFonts w:ascii="Times New Roman"/>
          <w:b w:val="false"/>
          <w:i w:val="false"/>
          <w:color w:val="000000"/>
          <w:sz w:val="28"/>
        </w:rPr>
        <w:t>
      5.6.4. Замене золотников заглушками, пробками и другими приспособлениями;</w:t>
      </w:r>
    </w:p>
    <w:bookmarkEnd w:id="2612"/>
    <w:bookmarkStart w:name="z2619" w:id="2613"/>
    <w:p>
      <w:pPr>
        <w:spacing w:after="0"/>
        <w:ind w:left="0"/>
        <w:jc w:val="both"/>
      </w:pPr>
      <w:r>
        <w:rPr>
          <w:rFonts w:ascii="Times New Roman"/>
          <w:b w:val="false"/>
          <w:i w:val="false"/>
          <w:color w:val="000000"/>
          <w:sz w:val="28"/>
        </w:rPr>
        <w:t>
      5.6.5. Наличии местных повреждений шин (пробои, сквозные и несквозные порезы и прочие), которые обнажают корд, а также расслоений в каркасе, брекере, борте (вздутия), местном отслоении протектора, боковины и герметизирующего слоя.</w:t>
      </w:r>
    </w:p>
    <w:bookmarkEnd w:id="2613"/>
    <w:bookmarkStart w:name="z2620" w:id="2614"/>
    <w:p>
      <w:pPr>
        <w:spacing w:after="0"/>
        <w:ind w:left="0"/>
        <w:jc w:val="both"/>
      </w:pPr>
      <w:r>
        <w:rPr>
          <w:rFonts w:ascii="Times New Roman"/>
          <w:b w:val="false"/>
          <w:i w:val="false"/>
          <w:color w:val="000000"/>
          <w:sz w:val="28"/>
        </w:rPr>
        <w:t>
      5.7. Не допускаются:</w:t>
      </w:r>
    </w:p>
    <w:bookmarkEnd w:id="2614"/>
    <w:bookmarkStart w:name="z2621" w:id="2615"/>
    <w:p>
      <w:pPr>
        <w:spacing w:after="0"/>
        <w:ind w:left="0"/>
        <w:jc w:val="both"/>
      </w:pPr>
      <w:r>
        <w:rPr>
          <w:rFonts w:ascii="Times New Roman"/>
          <w:b w:val="false"/>
          <w:i w:val="false"/>
          <w:color w:val="000000"/>
          <w:sz w:val="28"/>
        </w:rPr>
        <w:t>
      5.7.1. Отсутствие хотя бы одного болта или гайки крепления дисков и ободьев колес;</w:t>
      </w:r>
    </w:p>
    <w:bookmarkEnd w:id="2615"/>
    <w:bookmarkStart w:name="z2622" w:id="2616"/>
    <w:p>
      <w:pPr>
        <w:spacing w:after="0"/>
        <w:ind w:left="0"/>
        <w:jc w:val="both"/>
      </w:pPr>
      <w:r>
        <w:rPr>
          <w:rFonts w:ascii="Times New Roman"/>
          <w:b w:val="false"/>
          <w:i w:val="false"/>
          <w:color w:val="000000"/>
          <w:sz w:val="28"/>
        </w:rPr>
        <w:t>
      5.7.2. Наличие трещин на дисках и ободьях колес, следов их устранения сваркой;</w:t>
      </w:r>
    </w:p>
    <w:bookmarkEnd w:id="2616"/>
    <w:bookmarkStart w:name="z2623" w:id="2617"/>
    <w:p>
      <w:pPr>
        <w:spacing w:after="0"/>
        <w:ind w:left="0"/>
        <w:jc w:val="both"/>
      </w:pPr>
      <w:r>
        <w:rPr>
          <w:rFonts w:ascii="Times New Roman"/>
          <w:b w:val="false"/>
          <w:i w:val="false"/>
          <w:color w:val="000000"/>
          <w:sz w:val="28"/>
        </w:rPr>
        <w:t>
      5.7.3. Видимые нарушения формы и размеров крепежных отверстий в дисках колес;</w:t>
      </w:r>
    </w:p>
    <w:bookmarkEnd w:id="2617"/>
    <w:bookmarkStart w:name="z2624" w:id="2618"/>
    <w:p>
      <w:pPr>
        <w:spacing w:after="0"/>
        <w:ind w:left="0"/>
        <w:jc w:val="both"/>
      </w:pPr>
      <w:r>
        <w:rPr>
          <w:rFonts w:ascii="Times New Roman"/>
          <w:b w:val="false"/>
          <w:i w:val="false"/>
          <w:color w:val="000000"/>
          <w:sz w:val="28"/>
        </w:rPr>
        <w:t>
      5.7.4. Установка на одну ось транспортного средства шин разной размерности, конструкции (радиальной, диагональной, камерной, бескамерной), разных моделей, с разными категориями скорости, индексами несущей способности, рисунками протектора, зимних и незимних, новых и восстановленных, новых и с углубленным рисунком протектора.</w:t>
      </w:r>
    </w:p>
    <w:bookmarkEnd w:id="2618"/>
    <w:bookmarkStart w:name="z2625" w:id="2619"/>
    <w:p>
      <w:pPr>
        <w:spacing w:after="0"/>
        <w:ind w:left="0"/>
        <w:jc w:val="both"/>
      </w:pPr>
      <w:r>
        <w:rPr>
          <w:rFonts w:ascii="Times New Roman"/>
          <w:b w:val="false"/>
          <w:i w:val="false"/>
          <w:color w:val="000000"/>
          <w:sz w:val="28"/>
        </w:rPr>
        <w:t>
      Примечание:</w:t>
      </w:r>
    </w:p>
    <w:bookmarkEnd w:id="2619"/>
    <w:bookmarkStart w:name="z2626" w:id="2620"/>
    <w:p>
      <w:pPr>
        <w:spacing w:after="0"/>
        <w:ind w:left="0"/>
        <w:jc w:val="both"/>
      </w:pPr>
      <w:r>
        <w:rPr>
          <w:rFonts w:ascii="Times New Roman"/>
          <w:b w:val="false"/>
          <w:i w:val="false"/>
          <w:color w:val="000000"/>
          <w:sz w:val="28"/>
        </w:rPr>
        <w:t>
      Требования пункта 5.7.4 не применяются в случае временной установки на транспортное средство запасной шины.</w:t>
      </w:r>
    </w:p>
    <w:bookmarkEnd w:id="2620"/>
    <w:bookmarkStart w:name="z2627" w:id="2621"/>
    <w:p>
      <w:pPr>
        <w:spacing w:after="0"/>
        <w:ind w:left="0"/>
        <w:jc w:val="both"/>
      </w:pPr>
      <w:r>
        <w:rPr>
          <w:rFonts w:ascii="Times New Roman"/>
          <w:b w:val="false"/>
          <w:i w:val="false"/>
          <w:color w:val="000000"/>
          <w:sz w:val="28"/>
        </w:rPr>
        <w:t>
      5.8. Применение восстановленных шин</w:t>
      </w:r>
    </w:p>
    <w:bookmarkEnd w:id="2621"/>
    <w:bookmarkStart w:name="z2628" w:id="2622"/>
    <w:p>
      <w:pPr>
        <w:spacing w:after="0"/>
        <w:ind w:left="0"/>
        <w:jc w:val="both"/>
      </w:pPr>
      <w:r>
        <w:rPr>
          <w:rFonts w:ascii="Times New Roman"/>
          <w:b w:val="false"/>
          <w:i w:val="false"/>
          <w:color w:val="000000"/>
          <w:sz w:val="28"/>
        </w:rPr>
        <w:t>
      5.8.1. Применение шин, восстановленных наложением нового протектора, не допускается на передней оси транспортных средств.</w:t>
      </w:r>
    </w:p>
    <w:bookmarkEnd w:id="2622"/>
    <w:bookmarkStart w:name="z2629" w:id="2623"/>
    <w:p>
      <w:pPr>
        <w:spacing w:after="0"/>
        <w:ind w:left="0"/>
        <w:jc w:val="both"/>
      </w:pPr>
      <w:r>
        <w:rPr>
          <w:rFonts w:ascii="Times New Roman"/>
          <w:b w:val="false"/>
          <w:i w:val="false"/>
          <w:color w:val="000000"/>
          <w:sz w:val="28"/>
        </w:rPr>
        <w:t>
      5.8.2. В случаях, не предусмотренных пунктом 5.8.1, на транспортных средствах могут применяться шины, восстановленные в соответствии со следующими требованиями Правил ООН № 108 и № 109 по производству восстановленных шин:</w:t>
      </w:r>
    </w:p>
    <w:bookmarkEnd w:id="2623"/>
    <w:bookmarkStart w:name="z2630" w:id="2624"/>
    <w:p>
      <w:pPr>
        <w:spacing w:after="0"/>
        <w:ind w:left="0"/>
        <w:jc w:val="both"/>
      </w:pPr>
      <w:r>
        <w:rPr>
          <w:rFonts w:ascii="Times New Roman"/>
          <w:b w:val="false"/>
          <w:i w:val="false"/>
          <w:color w:val="000000"/>
          <w:sz w:val="28"/>
        </w:rPr>
        <w:t>
      5.8.2.1. Повторное восстановление шин с ранее уже восстанавливавшимся протектором по Правилам ООН № 108 не допускается.</w:t>
      </w:r>
    </w:p>
    <w:bookmarkEnd w:id="2624"/>
    <w:bookmarkStart w:name="z2631" w:id="2625"/>
    <w:p>
      <w:pPr>
        <w:spacing w:after="0"/>
        <w:ind w:left="0"/>
        <w:jc w:val="both"/>
      </w:pPr>
      <w:r>
        <w:rPr>
          <w:rFonts w:ascii="Times New Roman"/>
          <w:b w:val="false"/>
          <w:i w:val="false"/>
          <w:color w:val="000000"/>
          <w:sz w:val="28"/>
        </w:rPr>
        <w:t xml:space="preserve">
      5.8.2.2. Восстановление протектора шин, возраст которых превышает семь лет, по Правилам ООН № 108 не допускается. </w:t>
      </w:r>
    </w:p>
    <w:bookmarkEnd w:id="2625"/>
    <w:bookmarkStart w:name="z2632" w:id="2626"/>
    <w:p>
      <w:pPr>
        <w:spacing w:after="0"/>
        <w:ind w:left="0"/>
        <w:jc w:val="both"/>
      </w:pPr>
      <w:r>
        <w:rPr>
          <w:rFonts w:ascii="Times New Roman"/>
          <w:b w:val="false"/>
          <w:i w:val="false"/>
          <w:color w:val="000000"/>
          <w:sz w:val="28"/>
        </w:rPr>
        <w:t>
      5.8.2.3. В маркировке восстановленной шины должно присутствовать указание "Retread".</w:t>
      </w:r>
    </w:p>
    <w:bookmarkEnd w:id="2626"/>
    <w:bookmarkStart w:name="z2633" w:id="2627"/>
    <w:p>
      <w:pPr>
        <w:spacing w:after="0"/>
        <w:ind w:left="0"/>
        <w:jc w:val="both"/>
      </w:pPr>
      <w:r>
        <w:rPr>
          <w:rFonts w:ascii="Times New Roman"/>
          <w:b w:val="false"/>
          <w:i w:val="false"/>
          <w:color w:val="000000"/>
          <w:sz w:val="28"/>
        </w:rPr>
        <w:t>
      5.8.2.4. На шине с восстановленным протектором помимо маркировки должен быть четко проставлен международный знак официального утверждения, состоящий из круга, в котором указана буква "E", за которой следует отличительный номер страны, предоставившей официальное утверждение по Правилам ООН № 108 или № 109, и номера официального утверждения.</w:t>
      </w:r>
    </w:p>
    <w:bookmarkEnd w:id="2627"/>
    <w:bookmarkStart w:name="z2634" w:id="2628"/>
    <w:p>
      <w:pPr>
        <w:spacing w:after="0"/>
        <w:ind w:left="0"/>
        <w:jc w:val="both"/>
      </w:pPr>
      <w:r>
        <w:rPr>
          <w:rFonts w:ascii="Times New Roman"/>
          <w:b w:val="false"/>
          <w:i w:val="false"/>
          <w:color w:val="000000"/>
          <w:sz w:val="28"/>
        </w:rPr>
        <w:t>
      5.8.2.5. В маркировке шин с восстановленным протектором не допускается указание категории скорости и индекса несущей способности, более высоких, чем до восстановления.</w:t>
      </w:r>
    </w:p>
    <w:bookmarkEnd w:id="2628"/>
    <w:bookmarkStart w:name="z2635" w:id="2629"/>
    <w:p>
      <w:pPr>
        <w:spacing w:after="0"/>
        <w:ind w:left="0"/>
        <w:jc w:val="both"/>
      </w:pPr>
      <w:r>
        <w:rPr>
          <w:rFonts w:ascii="Times New Roman"/>
          <w:b w:val="false"/>
          <w:i w:val="false"/>
          <w:color w:val="000000"/>
          <w:sz w:val="28"/>
        </w:rPr>
        <w:t>
      5.8.3. На задней оси транспортных средств категории М, средней оси транспортных средств категории М</w:t>
      </w:r>
      <w:r>
        <w:rPr>
          <w:rFonts w:ascii="Times New Roman"/>
          <w:b w:val="false"/>
          <w:i w:val="false"/>
          <w:color w:val="000000"/>
          <w:vertAlign w:val="subscript"/>
        </w:rPr>
        <w:t>3</w:t>
      </w:r>
      <w:r>
        <w:rPr>
          <w:rFonts w:ascii="Times New Roman"/>
          <w:b w:val="false"/>
          <w:i w:val="false"/>
          <w:color w:val="000000"/>
          <w:sz w:val="28"/>
        </w:rPr>
        <w:t>, средних и задней осях транспортных средств категории N, на всех осях транспортных средств категории О допускается применение шин с отремонтированными местными повреждениями, а в случае шин, имеющих маркировку "Regroovable", также с рисунком протектора, углубленным методом нарезки в соответствии с документацией изготовителя шин.</w:t>
      </w:r>
    </w:p>
    <w:bookmarkEnd w:id="2629"/>
    <w:bookmarkStart w:name="z2636" w:id="2630"/>
    <w:p>
      <w:pPr>
        <w:spacing w:after="0"/>
        <w:ind w:left="0"/>
        <w:jc w:val="both"/>
      </w:pPr>
      <w:r>
        <w:rPr>
          <w:rFonts w:ascii="Times New Roman"/>
          <w:b w:val="false"/>
          <w:i w:val="false"/>
          <w:color w:val="000000"/>
          <w:sz w:val="28"/>
        </w:rPr>
        <w:t>
      6. Требования к сцепным устройствам</w:t>
      </w:r>
    </w:p>
    <w:bookmarkEnd w:id="2630"/>
    <w:bookmarkStart w:name="z2637" w:id="2631"/>
    <w:p>
      <w:pPr>
        <w:spacing w:after="0"/>
        <w:ind w:left="0"/>
        <w:jc w:val="both"/>
      </w:pPr>
      <w:r>
        <w:rPr>
          <w:rFonts w:ascii="Times New Roman"/>
          <w:b w:val="false"/>
          <w:i w:val="false"/>
          <w:color w:val="000000"/>
          <w:sz w:val="28"/>
        </w:rPr>
        <w:t>
      6.1. Замок седельно-сцепного устройства седельных тягачей должен после сцепки закрываться автоматически. Ручная и автоматическая блокировки седельно-сцепного устройства должны предотвращать самопроизвольное расцепление тягача и полуприцепа. Деформации, разрывы, трещины и другие видимые повреждения сцепного шкворня, гнезда шкворня, опорной плиты, тягового крюка, шара тягово-сцепного устройства, трещины, разрушения, в том числе, местные, или отсутствие деталей сцепных устройств и их крепления не допускаются.</w:t>
      </w:r>
    </w:p>
    <w:bookmarkEnd w:id="2631"/>
    <w:bookmarkStart w:name="z2638" w:id="2632"/>
    <w:p>
      <w:pPr>
        <w:spacing w:after="0"/>
        <w:ind w:left="0"/>
        <w:jc w:val="both"/>
      </w:pPr>
      <w:r>
        <w:rPr>
          <w:rFonts w:ascii="Times New Roman"/>
          <w:b w:val="false"/>
          <w:i w:val="false"/>
          <w:color w:val="000000"/>
          <w:sz w:val="28"/>
        </w:rPr>
        <w:t>
      6.2. Одноосные прицепы (за исключением роспусков) и прицепы, не оборудованные рабочей тормозной системой, должны быть оборудованы предохранительными приспособлениями (цепями, тросами), которые должны быть работоспособны. Длина предохранительных цепей (тросов) должна предотвращать контакт сцепной петли дышла с дорожной поверхностью и при этом обеспечивать управление прицепом в случае обрыва (поломки) тягово-сцепного устройства.</w:t>
      </w:r>
    </w:p>
    <w:bookmarkEnd w:id="2632"/>
    <w:bookmarkStart w:name="z2639" w:id="2633"/>
    <w:p>
      <w:pPr>
        <w:spacing w:after="0"/>
        <w:ind w:left="0"/>
        <w:jc w:val="both"/>
      </w:pPr>
      <w:r>
        <w:rPr>
          <w:rFonts w:ascii="Times New Roman"/>
          <w:b w:val="false"/>
          <w:i w:val="false"/>
          <w:color w:val="000000"/>
          <w:sz w:val="28"/>
        </w:rPr>
        <w:t>
      6.3. Прицепы (за исключением одноосных и роспусков) должны быть оборудованы устройством, поддерживающим сцепную петлю дышла в положении, облегчающем сцепку и расцепку с тягачом.</w:t>
      </w:r>
    </w:p>
    <w:bookmarkEnd w:id="2633"/>
    <w:bookmarkStart w:name="z2640" w:id="2634"/>
    <w:p>
      <w:pPr>
        <w:spacing w:after="0"/>
        <w:ind w:left="0"/>
        <w:jc w:val="both"/>
      </w:pPr>
      <w:r>
        <w:rPr>
          <w:rFonts w:ascii="Times New Roman"/>
          <w:b w:val="false"/>
          <w:i w:val="false"/>
          <w:color w:val="000000"/>
          <w:sz w:val="28"/>
        </w:rPr>
        <w:t>
      6.4. Деформации сцепной петли или дышла прицепа, грубо нарушающие положение их относительно продольной центральной плоскости симметрии прицепа, разрывы, трещины и другие видимые повреждения сцепной петли или дышла прицепа, не допускаются.</w:t>
      </w:r>
    </w:p>
    <w:bookmarkEnd w:id="2634"/>
    <w:bookmarkStart w:name="z2641" w:id="2635"/>
    <w:p>
      <w:pPr>
        <w:spacing w:after="0"/>
        <w:ind w:left="0"/>
        <w:jc w:val="both"/>
      </w:pPr>
      <w:r>
        <w:rPr>
          <w:rFonts w:ascii="Times New Roman"/>
          <w:b w:val="false"/>
          <w:i w:val="false"/>
          <w:color w:val="000000"/>
          <w:sz w:val="28"/>
        </w:rPr>
        <w:t>
      6.5. Ослабление болтовых соединений и фиксации крепления дышла к прицепу, сцепной петли к дышлу, шкворня и гаек реактивных штанг не допускается.</w:t>
      </w:r>
    </w:p>
    <w:bookmarkEnd w:id="2635"/>
    <w:bookmarkStart w:name="z2642" w:id="2636"/>
    <w:p>
      <w:pPr>
        <w:spacing w:after="0"/>
        <w:ind w:left="0"/>
        <w:jc w:val="both"/>
      </w:pPr>
      <w:r>
        <w:rPr>
          <w:rFonts w:ascii="Times New Roman"/>
          <w:b w:val="false"/>
          <w:i w:val="false"/>
          <w:color w:val="000000"/>
          <w:sz w:val="28"/>
        </w:rPr>
        <w:t>
      Гайка оси дышла должна быть завернута до отказа и зашплинтована.</w:t>
      </w:r>
    </w:p>
    <w:bookmarkEnd w:id="2636"/>
    <w:bookmarkStart w:name="z2643" w:id="2637"/>
    <w:p>
      <w:pPr>
        <w:spacing w:after="0"/>
        <w:ind w:left="0"/>
        <w:jc w:val="both"/>
      </w:pPr>
      <w:r>
        <w:rPr>
          <w:rFonts w:ascii="Times New Roman"/>
          <w:b w:val="false"/>
          <w:i w:val="false"/>
          <w:color w:val="000000"/>
          <w:sz w:val="28"/>
        </w:rPr>
        <w:t>
      Гайка крепления сцепной петли дышла должна быть завернута до отказа и зафиксирована замковой шайбой и гайкой.</w:t>
      </w:r>
    </w:p>
    <w:bookmarkEnd w:id="2637"/>
    <w:bookmarkStart w:name="z2644" w:id="2638"/>
    <w:p>
      <w:pPr>
        <w:spacing w:after="0"/>
        <w:ind w:left="0"/>
        <w:jc w:val="both"/>
      </w:pPr>
      <w:r>
        <w:rPr>
          <w:rFonts w:ascii="Times New Roman"/>
          <w:b w:val="false"/>
          <w:i w:val="false"/>
          <w:color w:val="000000"/>
          <w:sz w:val="28"/>
        </w:rPr>
        <w:t>
      Стопорные шайбы шкворня должны фиксировать завернутую до отказа гайку.</w:t>
      </w:r>
    </w:p>
    <w:bookmarkEnd w:id="2638"/>
    <w:bookmarkStart w:name="z2645" w:id="2639"/>
    <w:p>
      <w:pPr>
        <w:spacing w:after="0"/>
        <w:ind w:left="0"/>
        <w:jc w:val="both"/>
      </w:pPr>
      <w:r>
        <w:rPr>
          <w:rFonts w:ascii="Times New Roman"/>
          <w:b w:val="false"/>
          <w:i w:val="false"/>
          <w:color w:val="000000"/>
          <w:sz w:val="28"/>
        </w:rPr>
        <w:t>
      6.6. Продольный люфт в беззазорных тягово-сцепных устройствах с тяговой вилкой для сцепленного с прицепом тягача не допускается.</w:t>
      </w:r>
    </w:p>
    <w:bookmarkEnd w:id="2639"/>
    <w:bookmarkStart w:name="z2646" w:id="2640"/>
    <w:p>
      <w:pPr>
        <w:spacing w:after="0"/>
        <w:ind w:left="0"/>
        <w:jc w:val="both"/>
      </w:pPr>
      <w:r>
        <w:rPr>
          <w:rFonts w:ascii="Times New Roman"/>
          <w:b w:val="false"/>
          <w:i w:val="false"/>
          <w:color w:val="000000"/>
          <w:sz w:val="28"/>
        </w:rPr>
        <w:t>
      6.7. Тягово-сцепные устройства легковых автомобилей должны обеспечивать беззазорную сцепку. Самопроизвольная расцепка не допускается.</w:t>
      </w:r>
    </w:p>
    <w:bookmarkEnd w:id="2640"/>
    <w:bookmarkStart w:name="z2647" w:id="2641"/>
    <w:p>
      <w:pPr>
        <w:spacing w:after="0"/>
        <w:ind w:left="0"/>
        <w:jc w:val="both"/>
      </w:pPr>
      <w:r>
        <w:rPr>
          <w:rFonts w:ascii="Times New Roman"/>
          <w:b w:val="false"/>
          <w:i w:val="false"/>
          <w:color w:val="000000"/>
          <w:sz w:val="28"/>
        </w:rPr>
        <w:t>
      6.8. Требования к размерным характеристикам сцепных устройств:</w:t>
      </w:r>
    </w:p>
    <w:bookmarkEnd w:id="2641"/>
    <w:bookmarkStart w:name="z2648" w:id="2642"/>
    <w:p>
      <w:pPr>
        <w:spacing w:after="0"/>
        <w:ind w:left="0"/>
        <w:jc w:val="both"/>
      </w:pPr>
      <w:r>
        <w:rPr>
          <w:rFonts w:ascii="Times New Roman"/>
          <w:b w:val="false"/>
          <w:i w:val="false"/>
          <w:color w:val="000000"/>
          <w:sz w:val="28"/>
        </w:rPr>
        <w:t>
      6.8.1. Диаметр сцепного шкворня сцепных устройств полуприцепов технически допустимой максимальной массой до 40 т должен быть в пределах от номинального, равного 50,9 мм, до предельно допустимого, составляющего 48,3 мм, а наибольший внутренний диаметр рабочих поверхностей захватов сцепного устройства – от 50,8 мм до 55 мм соответственно.</w:t>
      </w:r>
    </w:p>
    <w:bookmarkEnd w:id="2642"/>
    <w:bookmarkStart w:name="z2649" w:id="2643"/>
    <w:p>
      <w:pPr>
        <w:spacing w:after="0"/>
        <w:ind w:left="0"/>
        <w:jc w:val="both"/>
      </w:pPr>
      <w:r>
        <w:rPr>
          <w:rFonts w:ascii="Times New Roman"/>
          <w:b w:val="false"/>
          <w:i w:val="false"/>
          <w:color w:val="000000"/>
          <w:sz w:val="28"/>
        </w:rPr>
        <w:t>
      6.8.2. Диаметр сцепного шкворня сцепных устройств с клиновым замком полуприцепов с технически допустимой максимальной массой до 55 т должен быть в пределах от номинального, равного 50 мм, до предельно допустимого, составляющего 49 мм, а полуприцепов с технически допустимой максимальной массой более 55 т – в пределах от номинального, равного 89,1 мм, до предельно допустимого, составляющего 86,6 мм.</w:t>
      </w:r>
    </w:p>
    <w:bookmarkEnd w:id="2643"/>
    <w:bookmarkStart w:name="z2650" w:id="2644"/>
    <w:p>
      <w:pPr>
        <w:spacing w:after="0"/>
        <w:ind w:left="0"/>
        <w:jc w:val="both"/>
      </w:pPr>
      <w:r>
        <w:rPr>
          <w:rFonts w:ascii="Times New Roman"/>
          <w:b w:val="false"/>
          <w:i w:val="false"/>
          <w:color w:val="000000"/>
          <w:sz w:val="28"/>
        </w:rPr>
        <w:t>
      6.8.3. Диаметр зева тягового крюка тягово-сцепной системы "крюк-петля" тягача, измеренный в продольной плоскости, должен быть в пределах от минимального, составляющего 48,0 мм, до предельно допустимого, равного 53,0 мм, а наименьший диаметр сечения прутка сцепной петли – 43,9 мм, до 36 мм соответственно.</w:t>
      </w:r>
    </w:p>
    <w:bookmarkEnd w:id="2644"/>
    <w:bookmarkStart w:name="z2651" w:id="2645"/>
    <w:p>
      <w:pPr>
        <w:spacing w:after="0"/>
        <w:ind w:left="0"/>
        <w:jc w:val="both"/>
      </w:pPr>
      <w:r>
        <w:rPr>
          <w:rFonts w:ascii="Times New Roman"/>
          <w:b w:val="false"/>
          <w:i w:val="false"/>
          <w:color w:val="000000"/>
          <w:sz w:val="28"/>
        </w:rPr>
        <w:t>
      6.8.4. Диаметр шкворня типоразмера 40 мм беззазорных тягово-сцепных устройств с тяговой вилкой тягача должен быть в пределах от номинального, составляющего 40 мм, до минимально допустимого, равного 36,2 мм, а диаметр шкворня типоразмера 50 мм в пределах от номинального, составляющего 50 мм, до минимально допустимого, равного 47,2 мм. Диаметр сменной вставки типоразмера 40 мм дышла прицепа должен быть в пределах от номинального, составляющего 40 мм, до предельно допустимого, равного 41,6 мм, а сменной вставки типоразмера 50 мм – в пределах от номинального, составляющего 50 мм, до предельно допустимого, равного 51,6 мм.</w:t>
      </w:r>
    </w:p>
    <w:bookmarkEnd w:id="2645"/>
    <w:bookmarkStart w:name="z2652" w:id="2646"/>
    <w:p>
      <w:pPr>
        <w:spacing w:after="0"/>
        <w:ind w:left="0"/>
        <w:jc w:val="both"/>
      </w:pPr>
      <w:r>
        <w:rPr>
          <w:rFonts w:ascii="Times New Roman"/>
          <w:b w:val="false"/>
          <w:i w:val="false"/>
          <w:color w:val="000000"/>
          <w:sz w:val="28"/>
        </w:rPr>
        <w:t>
      6.8.5. Диаметр шара тягово-сцепного устройства легковых автомобилей должен быть в пределах от номинального, равного 50,0 мм, до минимально допустимого, составляющего 49,6 мм.</w:t>
      </w:r>
    </w:p>
    <w:bookmarkEnd w:id="2646"/>
    <w:bookmarkStart w:name="z2653" w:id="2647"/>
    <w:p>
      <w:pPr>
        <w:spacing w:after="0"/>
        <w:ind w:left="0"/>
        <w:jc w:val="both"/>
      </w:pPr>
      <w:r>
        <w:rPr>
          <w:rFonts w:ascii="Times New Roman"/>
          <w:b w:val="false"/>
          <w:i w:val="false"/>
          <w:color w:val="000000"/>
          <w:sz w:val="28"/>
        </w:rPr>
        <w:t>
      7. Требования к удерживающим системам пассивной безопасности</w:t>
      </w:r>
    </w:p>
    <w:bookmarkEnd w:id="2647"/>
    <w:bookmarkStart w:name="z2654" w:id="2648"/>
    <w:p>
      <w:pPr>
        <w:spacing w:after="0"/>
        <w:ind w:left="0"/>
        <w:jc w:val="both"/>
      </w:pPr>
      <w:r>
        <w:rPr>
          <w:rFonts w:ascii="Times New Roman"/>
          <w:b w:val="false"/>
          <w:i w:val="false"/>
          <w:color w:val="000000"/>
          <w:sz w:val="28"/>
        </w:rPr>
        <w:t>
      7.1. Места для сидения в транспортных средствах, конструкция которых предусматривает наличие ремней безопасности, должны быть ими оборудованы в соответствии с требованиями нормативных правовых актов, действовавших на момент выпуска транспортного средства в обращение.</w:t>
      </w:r>
    </w:p>
    <w:bookmarkEnd w:id="2648"/>
    <w:bookmarkStart w:name="z2655" w:id="2649"/>
    <w:p>
      <w:pPr>
        <w:spacing w:after="0"/>
        <w:ind w:left="0"/>
        <w:jc w:val="both"/>
      </w:pPr>
      <w:r>
        <w:rPr>
          <w:rFonts w:ascii="Times New Roman"/>
          <w:b w:val="false"/>
          <w:i w:val="false"/>
          <w:color w:val="000000"/>
          <w:sz w:val="28"/>
        </w:rPr>
        <w:t>
      Однако предписания абзаца первого настоящего пункта не охватывают транспортные средства категорий М</w:t>
      </w:r>
      <w:r>
        <w:rPr>
          <w:rFonts w:ascii="Times New Roman"/>
          <w:b w:val="false"/>
          <w:i w:val="false"/>
          <w:color w:val="000000"/>
          <w:vertAlign w:val="subscript"/>
        </w:rPr>
        <w:t>2</w:t>
      </w:r>
      <w:r>
        <w:rPr>
          <w:rFonts w:ascii="Times New Roman"/>
          <w:b w:val="false"/>
          <w:i w:val="false"/>
          <w:color w:val="000000"/>
          <w:sz w:val="28"/>
        </w:rPr>
        <w:t xml:space="preserve"> и М</w:t>
      </w:r>
      <w:r>
        <w:rPr>
          <w:rFonts w:ascii="Times New Roman"/>
          <w:b w:val="false"/>
          <w:i w:val="false"/>
          <w:color w:val="000000"/>
          <w:vertAlign w:val="subscript"/>
        </w:rPr>
        <w:t>3</w:t>
      </w:r>
      <w:r>
        <w:rPr>
          <w:rFonts w:ascii="Times New Roman"/>
          <w:b w:val="false"/>
          <w:i w:val="false"/>
          <w:color w:val="000000"/>
          <w:sz w:val="28"/>
        </w:rPr>
        <w:t>, которые оборудуются ремнями безопасности, если используются для перевозки пассажиров в междугородном сообщении.</w:t>
      </w:r>
    </w:p>
    <w:bookmarkEnd w:id="2649"/>
    <w:bookmarkStart w:name="z2656" w:id="2650"/>
    <w:p>
      <w:pPr>
        <w:spacing w:after="0"/>
        <w:ind w:left="0"/>
        <w:jc w:val="both"/>
      </w:pPr>
      <w:r>
        <w:rPr>
          <w:rFonts w:ascii="Times New Roman"/>
          <w:b w:val="false"/>
          <w:i w:val="false"/>
          <w:color w:val="000000"/>
          <w:sz w:val="28"/>
        </w:rPr>
        <w:t>
      Не допускается демонтаж ремней безопасности, предусмотренных конструкцией транспортного средства, или приведение их в состояние, при котором невозможно их использование по назначению.</w:t>
      </w:r>
    </w:p>
    <w:bookmarkEnd w:id="2650"/>
    <w:bookmarkStart w:name="z2657" w:id="2651"/>
    <w:p>
      <w:pPr>
        <w:spacing w:after="0"/>
        <w:ind w:left="0"/>
        <w:jc w:val="both"/>
      </w:pPr>
      <w:r>
        <w:rPr>
          <w:rFonts w:ascii="Times New Roman"/>
          <w:b w:val="false"/>
          <w:i w:val="false"/>
          <w:color w:val="000000"/>
          <w:sz w:val="28"/>
        </w:rPr>
        <w:t>
      7.2. Установленные на транспортных средствах ремни безопасности не должны иметь следующих дефектов:</w:t>
      </w:r>
    </w:p>
    <w:bookmarkEnd w:id="2651"/>
    <w:bookmarkStart w:name="z2658" w:id="2652"/>
    <w:p>
      <w:pPr>
        <w:spacing w:after="0"/>
        <w:ind w:left="0"/>
        <w:jc w:val="both"/>
      </w:pPr>
      <w:r>
        <w:rPr>
          <w:rFonts w:ascii="Times New Roman"/>
          <w:b w:val="false"/>
          <w:i w:val="false"/>
          <w:color w:val="000000"/>
          <w:sz w:val="28"/>
        </w:rPr>
        <w:t>
      7.2.1. Надрыв на лямке, видимый невооруженным глазом;</w:t>
      </w:r>
    </w:p>
    <w:bookmarkEnd w:id="2652"/>
    <w:bookmarkStart w:name="z2659" w:id="2653"/>
    <w:p>
      <w:pPr>
        <w:spacing w:after="0"/>
        <w:ind w:left="0"/>
        <w:jc w:val="both"/>
      </w:pPr>
      <w:r>
        <w:rPr>
          <w:rFonts w:ascii="Times New Roman"/>
          <w:b w:val="false"/>
          <w:i w:val="false"/>
          <w:color w:val="000000"/>
          <w:sz w:val="28"/>
        </w:rPr>
        <w:t>
      7.2.2. Замок не фиксирует "язык" лямки или не выбрасывает его после нажатия на кнопку замыкающего устройства;</w:t>
      </w:r>
    </w:p>
    <w:bookmarkEnd w:id="2653"/>
    <w:bookmarkStart w:name="z2660" w:id="2654"/>
    <w:p>
      <w:pPr>
        <w:spacing w:after="0"/>
        <w:ind w:left="0"/>
        <w:jc w:val="both"/>
      </w:pPr>
      <w:r>
        <w:rPr>
          <w:rFonts w:ascii="Times New Roman"/>
          <w:b w:val="false"/>
          <w:i w:val="false"/>
          <w:color w:val="000000"/>
          <w:sz w:val="28"/>
        </w:rPr>
        <w:t>
      7.2.3. Лямка не вытягивается или не втягивается во втягивающее устройство (катушку);</w:t>
      </w:r>
    </w:p>
    <w:bookmarkEnd w:id="2654"/>
    <w:bookmarkStart w:name="z2661" w:id="2655"/>
    <w:p>
      <w:pPr>
        <w:spacing w:after="0"/>
        <w:ind w:left="0"/>
        <w:jc w:val="both"/>
      </w:pPr>
      <w:r>
        <w:rPr>
          <w:rFonts w:ascii="Times New Roman"/>
          <w:b w:val="false"/>
          <w:i w:val="false"/>
          <w:color w:val="000000"/>
          <w:sz w:val="28"/>
        </w:rPr>
        <w:t>
      7.2.4. При резком вытягивании лямки ремня с аварийным запирающемся втягивающем устройством не обеспечивается прекращение (блокирование) ее вытягивания из втягивающего устройства (катушки).</w:t>
      </w:r>
    </w:p>
    <w:bookmarkEnd w:id="2655"/>
    <w:bookmarkStart w:name="z2662" w:id="2656"/>
    <w:p>
      <w:pPr>
        <w:spacing w:after="0"/>
        <w:ind w:left="0"/>
        <w:jc w:val="both"/>
      </w:pPr>
      <w:r>
        <w:rPr>
          <w:rFonts w:ascii="Times New Roman"/>
          <w:b w:val="false"/>
          <w:i w:val="false"/>
          <w:color w:val="000000"/>
          <w:sz w:val="28"/>
        </w:rPr>
        <w:t>
      7.3. Установка подушек безопасности, не предусмотренных изготовителем в эксплуатационной документации транспортного средства, не допускается.</w:t>
      </w:r>
    </w:p>
    <w:bookmarkEnd w:id="2656"/>
    <w:bookmarkStart w:name="z2663" w:id="2657"/>
    <w:p>
      <w:pPr>
        <w:spacing w:after="0"/>
        <w:ind w:left="0"/>
        <w:jc w:val="both"/>
      </w:pPr>
      <w:r>
        <w:rPr>
          <w:rFonts w:ascii="Times New Roman"/>
          <w:b w:val="false"/>
          <w:i w:val="false"/>
          <w:color w:val="000000"/>
          <w:sz w:val="28"/>
        </w:rPr>
        <w:t>
      7.4. Не допускается демонтаж подголовников, предусмотренных конструкцией транспортного средства.</w:t>
      </w:r>
    </w:p>
    <w:bookmarkEnd w:id="2657"/>
    <w:bookmarkStart w:name="z2664" w:id="2658"/>
    <w:p>
      <w:pPr>
        <w:spacing w:after="0"/>
        <w:ind w:left="0"/>
        <w:jc w:val="both"/>
      </w:pPr>
      <w:r>
        <w:rPr>
          <w:rFonts w:ascii="Times New Roman"/>
          <w:b w:val="false"/>
          <w:i w:val="false"/>
          <w:color w:val="000000"/>
          <w:sz w:val="28"/>
        </w:rPr>
        <w:t>
      8. Требования к задним и боковым защитным устройствам</w:t>
      </w:r>
    </w:p>
    <w:bookmarkEnd w:id="2658"/>
    <w:bookmarkStart w:name="z2665" w:id="2659"/>
    <w:p>
      <w:pPr>
        <w:spacing w:after="0"/>
        <w:ind w:left="0"/>
        <w:jc w:val="both"/>
      </w:pPr>
      <w:r>
        <w:rPr>
          <w:rFonts w:ascii="Times New Roman"/>
          <w:b w:val="false"/>
          <w:i w:val="false"/>
          <w:color w:val="000000"/>
          <w:sz w:val="28"/>
        </w:rPr>
        <w:t>
      8.1. Демонтаж или изменение места размещения предусмотренных изготовителем заднего и боковых защитных устройств не допускается.</w:t>
      </w:r>
    </w:p>
    <w:bookmarkEnd w:id="2659"/>
    <w:bookmarkStart w:name="z2666" w:id="2660"/>
    <w:p>
      <w:pPr>
        <w:spacing w:after="0"/>
        <w:ind w:left="0"/>
        <w:jc w:val="both"/>
      </w:pPr>
      <w:r>
        <w:rPr>
          <w:rFonts w:ascii="Times New Roman"/>
          <w:b w:val="false"/>
          <w:i w:val="false"/>
          <w:color w:val="000000"/>
          <w:sz w:val="28"/>
        </w:rPr>
        <w:t>
      9. Требования к двигателю и его системам</w:t>
      </w:r>
    </w:p>
    <w:bookmarkEnd w:id="2660"/>
    <w:bookmarkStart w:name="z2667" w:id="2661"/>
    <w:p>
      <w:pPr>
        <w:spacing w:after="0"/>
        <w:ind w:left="0"/>
        <w:jc w:val="both"/>
      </w:pPr>
      <w:r>
        <w:rPr>
          <w:rFonts w:ascii="Times New Roman"/>
          <w:b w:val="false"/>
          <w:i w:val="false"/>
          <w:color w:val="000000"/>
          <w:sz w:val="28"/>
        </w:rPr>
        <w:t>
      9.1. Требования в отношении выбросов</w:t>
      </w:r>
    </w:p>
    <w:bookmarkEnd w:id="2661"/>
    <w:bookmarkStart w:name="z2668" w:id="2662"/>
    <w:p>
      <w:pPr>
        <w:spacing w:after="0"/>
        <w:ind w:left="0"/>
        <w:jc w:val="both"/>
      </w:pPr>
      <w:r>
        <w:rPr>
          <w:rFonts w:ascii="Times New Roman"/>
          <w:b w:val="false"/>
          <w:i w:val="false"/>
          <w:color w:val="000000"/>
          <w:sz w:val="28"/>
        </w:rPr>
        <w:t>
      9.1.1. Содержание оксида углерода (СО) и углеводородов (СН) в отработавших газах транспортного средства с бензиновыми и газовыми двигателями в режиме холостого хода на минимальной и повышенной частотах вращения коленчатого вала двигателя не должно превышать значений, установленных изготовителем для целей оценки соответствия типа транспортного средства перед его выпуском в обращение, а при отсутствии таких данных – не должно превышать значений, указанных в таблице 9.1.</w:t>
      </w:r>
    </w:p>
    <w:bookmarkEnd w:id="2662"/>
    <w:p>
      <w:pPr>
        <w:spacing w:after="0"/>
        <w:ind w:left="0"/>
        <w:jc w:val="both"/>
      </w:pPr>
      <w:r>
        <w:rPr>
          <w:rFonts w:ascii="Times New Roman"/>
          <w:b w:val="false"/>
          <w:i w:val="false"/>
          <w:color w:val="000000"/>
          <w:sz w:val="28"/>
        </w:rPr>
        <w:t>
      Измерение содержания углеводородов (СН) проводится только на транспортных средствах с карбюраторными двигателями.</w:t>
      </w:r>
    </w:p>
    <w:bookmarkStart w:name="z2669" w:id="2663"/>
    <w:p>
      <w:pPr>
        <w:spacing w:after="0"/>
        <w:ind w:left="0"/>
        <w:jc w:val="both"/>
      </w:pPr>
      <w:r>
        <w:rPr>
          <w:rFonts w:ascii="Times New Roman"/>
          <w:b w:val="false"/>
          <w:i w:val="false"/>
          <w:color w:val="000000"/>
          <w:sz w:val="28"/>
        </w:rPr>
        <w:t xml:space="preserve">
      Таблица 9.1. </w:t>
      </w:r>
    </w:p>
    <w:bookmarkEnd w:id="2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и комплектация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вращения коленчатого вала двигателя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(объемная доля),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(объемная доля), млн</w:t>
            </w:r>
            <w:r>
              <w:rPr>
                <w:rFonts w:ascii="Times New Roman"/>
                <w:b w:val="false"/>
                <w:i w:val="false"/>
                <w:color w:val="000000"/>
                <w:vertAlign w:val="superscript"/>
              </w:rPr>
              <w:t>-1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 и N, не оснащенные системами нейтрализации отработавших газов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 и N, экологического класса 2 и ниже, оснащенные системами нейтрализации отработавших газов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 и N, экологического класса 3 и выше, оснащенные системами нейтрализации отработавших газов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 не оснащенные системами нейтрализации отработавших газов";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670" w:id="2664"/>
    <w:p>
      <w:pPr>
        <w:spacing w:after="0"/>
        <w:ind w:left="0"/>
        <w:jc w:val="both"/>
      </w:pPr>
      <w:r>
        <w:rPr>
          <w:rFonts w:ascii="Times New Roman"/>
          <w:b w:val="false"/>
          <w:i w:val="false"/>
          <w:color w:val="000000"/>
          <w:sz w:val="28"/>
        </w:rPr>
        <w:t>
      9.1.2. Требования пункта 9.1.1 должны выполняться при частоте вращения коленчатого вала двигателя, установленной изготовителем транспортного средства. При отсутствии данных изготовителя о величине повышенной частоты вращения проверка проводится при частоте вращения коленчатого вала двигателя не ниже 2000 мин</w:t>
      </w:r>
      <w:r>
        <w:rPr>
          <w:rFonts w:ascii="Times New Roman"/>
          <w:b w:val="false"/>
          <w:i w:val="false"/>
          <w:color w:val="000000"/>
          <w:vertAlign w:val="superscript"/>
        </w:rPr>
        <w:t>-1</w:t>
      </w:r>
      <w:r>
        <w:rPr>
          <w:rFonts w:ascii="Times New Roman"/>
          <w:b w:val="false"/>
          <w:i w:val="false"/>
          <w:color w:val="000000"/>
          <w:sz w:val="28"/>
        </w:rPr>
        <w:t xml:space="preserve"> (кроме транспортных средств категорий L) и 1500 мин</w:t>
      </w:r>
      <w:r>
        <w:rPr>
          <w:rFonts w:ascii="Times New Roman"/>
          <w:b w:val="false"/>
          <w:i w:val="false"/>
          <w:color w:val="000000"/>
          <w:vertAlign w:val="superscript"/>
        </w:rPr>
        <w:t>-1</w:t>
      </w:r>
      <w:r>
        <w:rPr>
          <w:rFonts w:ascii="Times New Roman"/>
          <w:b w:val="false"/>
          <w:i w:val="false"/>
          <w:color w:val="000000"/>
          <w:sz w:val="28"/>
        </w:rPr>
        <w:t xml:space="preserve"> (у транспортных средств категорий L).</w:t>
      </w:r>
    </w:p>
    <w:bookmarkEnd w:id="2664"/>
    <w:bookmarkStart w:name="z2671" w:id="2665"/>
    <w:p>
      <w:pPr>
        <w:spacing w:after="0"/>
        <w:ind w:left="0"/>
        <w:jc w:val="both"/>
      </w:pPr>
      <w:r>
        <w:rPr>
          <w:rFonts w:ascii="Times New Roman"/>
          <w:b w:val="false"/>
          <w:i w:val="false"/>
          <w:color w:val="000000"/>
          <w:sz w:val="28"/>
        </w:rPr>
        <w:t>
      9.1.3. В условиях, установленных в пункте 9.1.2, значение коэффициента избытка воздуха для транспортных средств экологического класса 3 и выше при повышенной частоте вращения коленчатого вала двигателя должно быть в пределах, установленных изготовителем для целей оценки соответствия типа транспортного средства перед его выпуском в обращение. При отсутствии таких данных проверка не проводится.</w:t>
      </w:r>
    </w:p>
    <w:bookmarkEnd w:id="2665"/>
    <w:bookmarkStart w:name="z2672" w:id="2666"/>
    <w:p>
      <w:pPr>
        <w:spacing w:after="0"/>
        <w:ind w:left="0"/>
        <w:jc w:val="both"/>
      </w:pPr>
      <w:r>
        <w:rPr>
          <w:rFonts w:ascii="Times New Roman"/>
          <w:b w:val="false"/>
          <w:i w:val="false"/>
          <w:color w:val="000000"/>
          <w:sz w:val="28"/>
        </w:rPr>
        <w:t>
      9.2. Дымность отработавших газов транспортных средств с дизелями в режиме свободного ускорения не должна превышать значений коэффициента поглощения света, указанного в документах, удостоверяющих соответствие транспортного средства Правилам ООН № 24-03, либо значений, указанных на знаке официального утверждения, нанесенном на двигатель или транспортное средство, либо установленных изготовителем транспортного средства в эксплуатационной документации. При отсутствии выше указанных сведений дымность отработавших газов не должна превышать следующих значений:</w:t>
      </w:r>
    </w:p>
    <w:bookmarkEnd w:id="2666"/>
    <w:bookmarkStart w:name="z2673" w:id="2667"/>
    <w:p>
      <w:pPr>
        <w:spacing w:after="0"/>
        <w:ind w:left="0"/>
        <w:jc w:val="both"/>
      </w:pPr>
      <w:r>
        <w:rPr>
          <w:rFonts w:ascii="Times New Roman"/>
          <w:b w:val="false"/>
          <w:i w:val="false"/>
          <w:color w:val="000000"/>
          <w:sz w:val="28"/>
        </w:rPr>
        <w:t>
      9.2.1. Для двигателей экологического класса 3 и ниже:</w:t>
      </w:r>
    </w:p>
    <w:bookmarkEnd w:id="2667"/>
    <w:bookmarkStart w:name="z2674" w:id="2668"/>
    <w:p>
      <w:pPr>
        <w:spacing w:after="0"/>
        <w:ind w:left="0"/>
        <w:jc w:val="both"/>
      </w:pPr>
      <w:r>
        <w:rPr>
          <w:rFonts w:ascii="Times New Roman"/>
          <w:b w:val="false"/>
          <w:i w:val="false"/>
          <w:color w:val="000000"/>
          <w:sz w:val="28"/>
        </w:rPr>
        <w:t>
      2,5 м</w:t>
      </w:r>
      <w:r>
        <w:rPr>
          <w:rFonts w:ascii="Times New Roman"/>
          <w:b w:val="false"/>
          <w:i w:val="false"/>
          <w:color w:val="000000"/>
          <w:vertAlign w:val="superscript"/>
        </w:rPr>
        <w:t>-1</w:t>
      </w:r>
      <w:r>
        <w:rPr>
          <w:rFonts w:ascii="Times New Roman"/>
          <w:b w:val="false"/>
          <w:i w:val="false"/>
          <w:color w:val="000000"/>
          <w:sz w:val="28"/>
        </w:rPr>
        <w:t xml:space="preserve"> для двигателей без наддува;</w:t>
      </w:r>
    </w:p>
    <w:bookmarkEnd w:id="2668"/>
    <w:bookmarkStart w:name="z2675" w:id="2669"/>
    <w:p>
      <w:pPr>
        <w:spacing w:after="0"/>
        <w:ind w:left="0"/>
        <w:jc w:val="both"/>
      </w:pPr>
      <w:r>
        <w:rPr>
          <w:rFonts w:ascii="Times New Roman"/>
          <w:b w:val="false"/>
          <w:i w:val="false"/>
          <w:color w:val="000000"/>
          <w:sz w:val="28"/>
        </w:rPr>
        <w:t>
      3,0 м</w:t>
      </w:r>
      <w:r>
        <w:rPr>
          <w:rFonts w:ascii="Times New Roman"/>
          <w:b w:val="false"/>
          <w:i w:val="false"/>
          <w:color w:val="000000"/>
          <w:vertAlign w:val="superscript"/>
        </w:rPr>
        <w:t>-1</w:t>
      </w:r>
      <w:r>
        <w:rPr>
          <w:rFonts w:ascii="Times New Roman"/>
          <w:b w:val="false"/>
          <w:i w:val="false"/>
          <w:color w:val="000000"/>
          <w:sz w:val="28"/>
        </w:rPr>
        <w:t xml:space="preserve"> для двигателей с наддувом.</w:t>
      </w:r>
    </w:p>
    <w:bookmarkEnd w:id="2669"/>
    <w:bookmarkStart w:name="z2676" w:id="2670"/>
    <w:p>
      <w:pPr>
        <w:spacing w:after="0"/>
        <w:ind w:left="0"/>
        <w:jc w:val="both"/>
      </w:pPr>
      <w:r>
        <w:rPr>
          <w:rFonts w:ascii="Times New Roman"/>
          <w:b w:val="false"/>
          <w:i w:val="false"/>
          <w:color w:val="000000"/>
          <w:sz w:val="28"/>
        </w:rPr>
        <w:t>
      9.2.2. для двигателей экологического класса 4 и выше – 1,5 м</w:t>
      </w:r>
      <w:r>
        <w:rPr>
          <w:rFonts w:ascii="Times New Roman"/>
          <w:b w:val="false"/>
          <w:i w:val="false"/>
          <w:color w:val="000000"/>
          <w:vertAlign w:val="superscript"/>
        </w:rPr>
        <w:t>-1</w:t>
      </w:r>
      <w:r>
        <w:rPr>
          <w:rFonts w:ascii="Times New Roman"/>
          <w:b w:val="false"/>
          <w:i w:val="false"/>
          <w:color w:val="000000"/>
          <w:sz w:val="28"/>
        </w:rPr>
        <w:t>.</w:t>
      </w:r>
    </w:p>
    <w:bookmarkEnd w:id="2670"/>
    <w:bookmarkStart w:name="z2677" w:id="2671"/>
    <w:p>
      <w:pPr>
        <w:spacing w:after="0"/>
        <w:ind w:left="0"/>
        <w:jc w:val="both"/>
      </w:pPr>
      <w:r>
        <w:rPr>
          <w:rFonts w:ascii="Times New Roman"/>
          <w:b w:val="false"/>
          <w:i w:val="false"/>
          <w:color w:val="000000"/>
          <w:sz w:val="28"/>
        </w:rPr>
        <w:t>
      9.3. При проведении проверки соответствия требованиям пунктов 9.1 и 9.2 пробег транспортного средства должен быть не менее 3000 км. При меньшем пробеге проверка не проводится.</w:t>
      </w:r>
    </w:p>
    <w:bookmarkEnd w:id="2671"/>
    <w:bookmarkStart w:name="z2678" w:id="2672"/>
    <w:p>
      <w:pPr>
        <w:spacing w:after="0"/>
        <w:ind w:left="0"/>
        <w:jc w:val="both"/>
      </w:pPr>
      <w:r>
        <w:rPr>
          <w:rFonts w:ascii="Times New Roman"/>
          <w:b w:val="false"/>
          <w:i w:val="false"/>
          <w:color w:val="000000"/>
          <w:sz w:val="28"/>
        </w:rPr>
        <w:t>
      9.4. Отсутствие и видимые повреждения элементов системы контроля и управления двигателем и системы снижения выбросов (электронный блок управления двигателем, кислородный датчик, каталитический нейтрализатор, система вентиляции картера двигателя, система рециркуляции отработавших газов, система улавливания паров топлива и другие) не допускаются.</w:t>
      </w:r>
    </w:p>
    <w:bookmarkEnd w:id="2672"/>
    <w:bookmarkStart w:name="z2679" w:id="2673"/>
    <w:p>
      <w:pPr>
        <w:spacing w:after="0"/>
        <w:ind w:left="0"/>
        <w:jc w:val="both"/>
      </w:pPr>
      <w:r>
        <w:rPr>
          <w:rFonts w:ascii="Times New Roman"/>
          <w:b w:val="false"/>
          <w:i w:val="false"/>
          <w:color w:val="000000"/>
          <w:sz w:val="28"/>
        </w:rPr>
        <w:t>
      9.5. Показания размещенных на комбинации приборов сигнализаторов средств контроля двигателя и его систем должны соответствовать исправному состоянию двигателя и его систем. На транспортных средствах, оснащенных системой бортовой диагностики, эта система должна быть комплектна и работоспособна, а также должны отсутствовать коды неисправностей систем обеспечения безопасности транспортного средства, сохраненные системой бортовой диагностики.</w:t>
      </w:r>
    </w:p>
    <w:bookmarkEnd w:id="2673"/>
    <w:bookmarkStart w:name="z2680" w:id="2674"/>
    <w:p>
      <w:pPr>
        <w:spacing w:after="0"/>
        <w:ind w:left="0"/>
        <w:jc w:val="both"/>
      </w:pPr>
      <w:r>
        <w:rPr>
          <w:rFonts w:ascii="Times New Roman"/>
          <w:b w:val="false"/>
          <w:i w:val="false"/>
          <w:color w:val="000000"/>
          <w:sz w:val="28"/>
        </w:rPr>
        <w:t>
      9.6. Системы питания и выпуска транспортных средств должны быть комплектны и герметичны. Подтекания и каплепадение топлива в системе питания двигателей не допускаются. Подсос воздуха и (или) утечка отработавших газов, минуя систему выпуска, не допускаются. Системы улавливания паров топлива, рециркуляции отработавших газов и вентиляции картера, предусмотренные изготовителем в эксплуатационной документации транспортного средства, должны быть комплектны и герметичны.</w:t>
      </w:r>
    </w:p>
    <w:bookmarkEnd w:id="2674"/>
    <w:bookmarkStart w:name="z2681" w:id="2675"/>
    <w:p>
      <w:pPr>
        <w:spacing w:after="0"/>
        <w:ind w:left="0"/>
        <w:jc w:val="both"/>
      </w:pPr>
      <w:r>
        <w:rPr>
          <w:rFonts w:ascii="Times New Roman"/>
          <w:b w:val="false"/>
          <w:i w:val="false"/>
          <w:color w:val="000000"/>
          <w:sz w:val="28"/>
        </w:rPr>
        <w:t>
      9.7. Запорные устройства топливных баков и устройства перекрытия топлива должны быть работоспособны. Крышки топливных баков должны фиксироваться в закрытом положении, повреждения уплотняющих элементов крышек не допускаются. Отсутствие, повреждение или ослабление деталей крепления элементов системы питания не допускается.</w:t>
      </w:r>
    </w:p>
    <w:bookmarkEnd w:id="2675"/>
    <w:bookmarkStart w:name="z2682" w:id="2676"/>
    <w:p>
      <w:pPr>
        <w:spacing w:after="0"/>
        <w:ind w:left="0"/>
        <w:jc w:val="both"/>
      </w:pPr>
      <w:r>
        <w:rPr>
          <w:rFonts w:ascii="Times New Roman"/>
          <w:b w:val="false"/>
          <w:i w:val="false"/>
          <w:color w:val="000000"/>
          <w:sz w:val="28"/>
        </w:rPr>
        <w:t>
      9.8. Система питания газобаллонных транспортных средств, ее размещение и установка должны соответствовать следующим требованиям:</w:t>
      </w:r>
    </w:p>
    <w:bookmarkEnd w:id="2676"/>
    <w:bookmarkStart w:name="z2683" w:id="2677"/>
    <w:p>
      <w:pPr>
        <w:spacing w:after="0"/>
        <w:ind w:left="0"/>
        <w:jc w:val="both"/>
      </w:pPr>
      <w:r>
        <w:rPr>
          <w:rFonts w:ascii="Times New Roman"/>
          <w:b w:val="false"/>
          <w:i w:val="false"/>
          <w:color w:val="000000"/>
          <w:sz w:val="28"/>
        </w:rPr>
        <w:t>
      9.8.1. На каждый газовый баллон должен иметься паспорт, оформленный его изготовителем.</w:t>
      </w:r>
    </w:p>
    <w:bookmarkEnd w:id="2677"/>
    <w:bookmarkStart w:name="z2684" w:id="2678"/>
    <w:p>
      <w:pPr>
        <w:spacing w:after="0"/>
        <w:ind w:left="0"/>
        <w:jc w:val="both"/>
      </w:pPr>
      <w:r>
        <w:rPr>
          <w:rFonts w:ascii="Times New Roman"/>
          <w:b w:val="false"/>
          <w:i w:val="false"/>
          <w:color w:val="000000"/>
          <w:sz w:val="28"/>
        </w:rPr>
        <w:t>
      9.8.2. На каждом газовом баллоне, установленном на транспортном средстве, должны быть четко нанесены нестираемым образом, по меньшей мере, следующие данные:</w:t>
      </w:r>
    </w:p>
    <w:bookmarkEnd w:id="2678"/>
    <w:bookmarkStart w:name="z2685" w:id="2679"/>
    <w:p>
      <w:pPr>
        <w:spacing w:after="0"/>
        <w:ind w:left="0"/>
        <w:jc w:val="both"/>
      </w:pPr>
      <w:r>
        <w:rPr>
          <w:rFonts w:ascii="Times New Roman"/>
          <w:b w:val="false"/>
          <w:i w:val="false"/>
          <w:color w:val="000000"/>
          <w:sz w:val="28"/>
        </w:rPr>
        <w:t>
      серийный номер;</w:t>
      </w:r>
    </w:p>
    <w:bookmarkEnd w:id="2679"/>
    <w:bookmarkStart w:name="z2686" w:id="2680"/>
    <w:p>
      <w:pPr>
        <w:spacing w:after="0"/>
        <w:ind w:left="0"/>
        <w:jc w:val="both"/>
      </w:pPr>
      <w:r>
        <w:rPr>
          <w:rFonts w:ascii="Times New Roman"/>
          <w:b w:val="false"/>
          <w:i w:val="false"/>
          <w:color w:val="000000"/>
          <w:sz w:val="28"/>
        </w:rPr>
        <w:t>
      обозначение "СНГ" или "КПГ".</w:t>
      </w:r>
    </w:p>
    <w:bookmarkEnd w:id="2680"/>
    <w:bookmarkStart w:name="z2687" w:id="2681"/>
    <w:p>
      <w:pPr>
        <w:spacing w:after="0"/>
        <w:ind w:left="0"/>
        <w:jc w:val="both"/>
      </w:pPr>
      <w:r>
        <w:rPr>
          <w:rFonts w:ascii="Times New Roman"/>
          <w:b w:val="false"/>
          <w:i w:val="false"/>
          <w:color w:val="000000"/>
          <w:sz w:val="28"/>
        </w:rPr>
        <w:t>
      9.8.3. Газобаллонное оборудование на транспортных средствах в специально уполномоченных организациях подвергается периодическим испытаниям с периодичностью, совпадающей с периодичностью освидетельствования баллонов, установленной изготовителем баллонов и указанной в паспорте на баллон (баллоны). По результатам периодических испытаний специально уполномоченные организации оформляют свидетельство о проведении периодических испытаний газобаллонного оборудования, установленного на транспортном средстве.</w:t>
      </w:r>
    </w:p>
    <w:bookmarkEnd w:id="2681"/>
    <w:bookmarkStart w:name="z2688" w:id="2682"/>
    <w:p>
      <w:pPr>
        <w:spacing w:after="0"/>
        <w:ind w:left="0"/>
        <w:jc w:val="both"/>
      </w:pPr>
      <w:r>
        <w:rPr>
          <w:rFonts w:ascii="Times New Roman"/>
          <w:b w:val="false"/>
          <w:i w:val="false"/>
          <w:color w:val="000000"/>
          <w:sz w:val="28"/>
        </w:rPr>
        <w:t>
      9.8.4. Внесение изменений в конструкцию и комплектность установленного газобаллонного оборудования при эксплуатации не допускается. Изменения, вносимые при ремонте газобаллонного оборудования (замена редуктора или баллона), оформляются специально уполномоченными организациями свидетельством о соответствии газобаллонного оборудования требованиям безопасности.</w:t>
      </w:r>
    </w:p>
    <w:bookmarkEnd w:id="2682"/>
    <w:bookmarkStart w:name="z2689" w:id="2683"/>
    <w:p>
      <w:pPr>
        <w:spacing w:after="0"/>
        <w:ind w:left="0"/>
        <w:jc w:val="both"/>
      </w:pPr>
      <w:r>
        <w:rPr>
          <w:rFonts w:ascii="Times New Roman"/>
          <w:b w:val="false"/>
          <w:i w:val="false"/>
          <w:color w:val="000000"/>
          <w:sz w:val="28"/>
        </w:rPr>
        <w:t>
      9.8.5. Единые для государств – членов Таможенного союза формы документов, упомянутых в пунктах 9.8.1, 9.8.3 и 9.8.4 выше, устанавливаются решением Комиссии Таможенного союза. Указанные документы предъявляются при проведении проверки технического состояния транспортного средства.</w:t>
      </w:r>
    </w:p>
    <w:bookmarkEnd w:id="2683"/>
    <w:bookmarkStart w:name="z2690" w:id="2684"/>
    <w:p>
      <w:pPr>
        <w:spacing w:after="0"/>
        <w:ind w:left="0"/>
        <w:jc w:val="both"/>
      </w:pPr>
      <w:r>
        <w:rPr>
          <w:rFonts w:ascii="Times New Roman"/>
          <w:b w:val="false"/>
          <w:i w:val="false"/>
          <w:color w:val="000000"/>
          <w:sz w:val="28"/>
        </w:rPr>
        <w:t>
      9.8.6. Не допускается:</w:t>
      </w:r>
    </w:p>
    <w:bookmarkEnd w:id="2684"/>
    <w:bookmarkStart w:name="z2691" w:id="2685"/>
    <w:p>
      <w:pPr>
        <w:spacing w:after="0"/>
        <w:ind w:left="0"/>
        <w:jc w:val="both"/>
      </w:pPr>
      <w:r>
        <w:rPr>
          <w:rFonts w:ascii="Times New Roman"/>
          <w:b w:val="false"/>
          <w:i w:val="false"/>
          <w:color w:val="000000"/>
          <w:sz w:val="28"/>
        </w:rPr>
        <w:t>
      9.8.6.1. Использование газовых баллонов с истекшим сроком их периодического освидетельствования.</w:t>
      </w:r>
    </w:p>
    <w:bookmarkEnd w:id="2685"/>
    <w:bookmarkStart w:name="z2692" w:id="2686"/>
    <w:p>
      <w:pPr>
        <w:spacing w:after="0"/>
        <w:ind w:left="0"/>
        <w:jc w:val="both"/>
      </w:pPr>
      <w:r>
        <w:rPr>
          <w:rFonts w:ascii="Times New Roman"/>
          <w:b w:val="false"/>
          <w:i w:val="false"/>
          <w:color w:val="000000"/>
          <w:sz w:val="28"/>
        </w:rPr>
        <w:t>
      9.8.6.2. Нарушения крепления компонентов газобаллонного оборудования.</w:t>
      </w:r>
    </w:p>
    <w:bookmarkEnd w:id="2686"/>
    <w:bookmarkStart w:name="z2693" w:id="2687"/>
    <w:p>
      <w:pPr>
        <w:spacing w:after="0"/>
        <w:ind w:left="0"/>
        <w:jc w:val="both"/>
      </w:pPr>
      <w:r>
        <w:rPr>
          <w:rFonts w:ascii="Times New Roman"/>
          <w:b w:val="false"/>
          <w:i w:val="false"/>
          <w:color w:val="000000"/>
          <w:sz w:val="28"/>
        </w:rPr>
        <w:t>
      9.8.6.3. Утечки газа из элементов газобаллонного оборудования и в местах их соединений.</w:t>
      </w:r>
    </w:p>
    <w:bookmarkEnd w:id="2687"/>
    <w:bookmarkStart w:name="z2694" w:id="2688"/>
    <w:p>
      <w:pPr>
        <w:spacing w:after="0"/>
        <w:ind w:left="0"/>
        <w:jc w:val="both"/>
      </w:pPr>
      <w:r>
        <w:rPr>
          <w:rFonts w:ascii="Times New Roman"/>
          <w:b w:val="false"/>
          <w:i w:val="false"/>
          <w:color w:val="000000"/>
          <w:sz w:val="28"/>
        </w:rPr>
        <w:t>
      9.9. Уровень шума выпуска отработавших газов транспортного средства, измеренный на расстоянии 0,5 м от среза выпускной трубы под углом 45</w:t>
      </w:r>
      <w:r>
        <w:rPr>
          <w:rFonts w:ascii="Times New Roman"/>
          <w:b w:val="false"/>
          <w:i w:val="false"/>
          <w:color w:val="000000"/>
          <w:vertAlign w:val="superscript"/>
        </w:rPr>
        <w:t>О</w:t>
      </w:r>
      <w:r>
        <w:rPr>
          <w:rFonts w:ascii="Times New Roman"/>
          <w:b w:val="false"/>
          <w:i w:val="false"/>
          <w:color w:val="000000"/>
          <w:sz w:val="28"/>
          <w:u w:val="single"/>
        </w:rPr>
        <w:t>+</w:t>
      </w:r>
      <w:r>
        <w:rPr>
          <w:rFonts w:ascii="Times New Roman"/>
          <w:b w:val="false"/>
          <w:i w:val="false"/>
          <w:color w:val="000000"/>
          <w:sz w:val="28"/>
        </w:rPr>
        <w:t>10</w:t>
      </w:r>
      <w:r>
        <w:rPr>
          <w:rFonts w:ascii="Times New Roman"/>
          <w:b w:val="false"/>
          <w:i w:val="false"/>
          <w:color w:val="000000"/>
          <w:vertAlign w:val="superscript"/>
        </w:rPr>
        <w:t>О</w:t>
      </w:r>
      <w:r>
        <w:rPr>
          <w:rFonts w:ascii="Times New Roman"/>
          <w:b w:val="false"/>
          <w:i w:val="false"/>
          <w:color w:val="000000"/>
          <w:sz w:val="28"/>
        </w:rPr>
        <w:t xml:space="preserve"> к оси потока газа на неподвижном транспортном средстве при работе двигателя на холостом ходу при поддержании постоянной целевой частоты вращения коленчатого вала двигателя и в режиме замедления его вращения от целевой частоты до минимальной частоты холостого хода, не должен превышать более чем на 5 дБ А значений, установленных изготовителем транспортного средства, а при отсутствии этих данных – значений, указанных в таблице 9.2.</w:t>
      </w:r>
    </w:p>
    <w:bookmarkEnd w:id="2688"/>
    <w:bookmarkStart w:name="z2695" w:id="2689"/>
    <w:p>
      <w:pPr>
        <w:spacing w:after="0"/>
        <w:ind w:left="0"/>
        <w:jc w:val="both"/>
      </w:pPr>
      <w:r>
        <w:rPr>
          <w:rFonts w:ascii="Times New Roman"/>
          <w:b w:val="false"/>
          <w:i w:val="false"/>
          <w:color w:val="000000"/>
          <w:sz w:val="28"/>
        </w:rPr>
        <w:t>
      Целевая частота вращения коленчатого вала двигателя составляет:</w:t>
      </w:r>
    </w:p>
    <w:bookmarkEnd w:id="2689"/>
    <w:bookmarkStart w:name="z2696" w:id="2690"/>
    <w:p>
      <w:pPr>
        <w:spacing w:after="0"/>
        <w:ind w:left="0"/>
        <w:jc w:val="both"/>
      </w:pPr>
      <w:r>
        <w:rPr>
          <w:rFonts w:ascii="Times New Roman"/>
          <w:b w:val="false"/>
          <w:i w:val="false"/>
          <w:color w:val="000000"/>
          <w:sz w:val="28"/>
        </w:rPr>
        <w:t>
      75% от частоты вращения, соответствующей максимальной мощности двигателя, для транспортных средств с частотой вращения коленчатого вала двигателя, соответствующей максимальной мощности, не выше 5000 мин</w:t>
      </w:r>
      <w:r>
        <w:rPr>
          <w:rFonts w:ascii="Times New Roman"/>
          <w:b w:val="false"/>
          <w:i w:val="false"/>
          <w:color w:val="000000"/>
          <w:vertAlign w:val="superscript"/>
        </w:rPr>
        <w:t>-1</w:t>
      </w:r>
      <w:r>
        <w:rPr>
          <w:rFonts w:ascii="Times New Roman"/>
          <w:b w:val="false"/>
          <w:i w:val="false"/>
          <w:color w:val="000000"/>
          <w:sz w:val="28"/>
        </w:rPr>
        <w:t>;</w:t>
      </w:r>
    </w:p>
    <w:bookmarkEnd w:id="2690"/>
    <w:bookmarkStart w:name="z2697" w:id="2691"/>
    <w:p>
      <w:pPr>
        <w:spacing w:after="0"/>
        <w:ind w:left="0"/>
        <w:jc w:val="both"/>
      </w:pPr>
      <w:r>
        <w:rPr>
          <w:rFonts w:ascii="Times New Roman"/>
          <w:b w:val="false"/>
          <w:i w:val="false"/>
          <w:color w:val="000000"/>
          <w:sz w:val="28"/>
        </w:rPr>
        <w:t>
      3750 мин</w:t>
      </w:r>
      <w:r>
        <w:rPr>
          <w:rFonts w:ascii="Times New Roman"/>
          <w:b w:val="false"/>
          <w:i w:val="false"/>
          <w:color w:val="000000"/>
          <w:vertAlign w:val="superscript"/>
        </w:rPr>
        <w:t>-1</w:t>
      </w:r>
      <w:r>
        <w:rPr>
          <w:rFonts w:ascii="Times New Roman"/>
          <w:b w:val="false"/>
          <w:i w:val="false"/>
          <w:color w:val="000000"/>
          <w:sz w:val="28"/>
        </w:rPr>
        <w:t xml:space="preserve"> для транспортных средств с частотой вращения коленчатого вала двигателя, соответствующей максимальной мощности, более 5000 мин</w:t>
      </w:r>
      <w:r>
        <w:rPr>
          <w:rFonts w:ascii="Times New Roman"/>
          <w:b w:val="false"/>
          <w:i w:val="false"/>
          <w:color w:val="000000"/>
          <w:vertAlign w:val="superscript"/>
        </w:rPr>
        <w:t>-1</w:t>
      </w:r>
      <w:r>
        <w:rPr>
          <w:rFonts w:ascii="Times New Roman"/>
          <w:b w:val="false"/>
          <w:i w:val="false"/>
          <w:color w:val="000000"/>
          <w:sz w:val="28"/>
        </w:rPr>
        <w:t>, но менее 7500 мин</w:t>
      </w:r>
      <w:r>
        <w:rPr>
          <w:rFonts w:ascii="Times New Roman"/>
          <w:b w:val="false"/>
          <w:i w:val="false"/>
          <w:color w:val="000000"/>
          <w:vertAlign w:val="superscript"/>
        </w:rPr>
        <w:t>-1</w:t>
      </w:r>
      <w:r>
        <w:rPr>
          <w:rFonts w:ascii="Times New Roman"/>
          <w:b w:val="false"/>
          <w:i w:val="false"/>
          <w:color w:val="000000"/>
          <w:sz w:val="28"/>
        </w:rPr>
        <w:t>;</w:t>
      </w:r>
    </w:p>
    <w:bookmarkEnd w:id="2691"/>
    <w:bookmarkStart w:name="z2698" w:id="2692"/>
    <w:p>
      <w:pPr>
        <w:spacing w:after="0"/>
        <w:ind w:left="0"/>
        <w:jc w:val="both"/>
      </w:pPr>
      <w:r>
        <w:rPr>
          <w:rFonts w:ascii="Times New Roman"/>
          <w:b w:val="false"/>
          <w:i w:val="false"/>
          <w:color w:val="000000"/>
          <w:sz w:val="28"/>
        </w:rPr>
        <w:t>
      50% частоты вращения коленчатого вала двигателя для транспортных средств с частотой вращения коленчатого вала двигателя 7500 мин</w:t>
      </w:r>
      <w:r>
        <w:rPr>
          <w:rFonts w:ascii="Times New Roman"/>
          <w:b w:val="false"/>
          <w:i w:val="false"/>
          <w:color w:val="000000"/>
          <w:vertAlign w:val="superscript"/>
        </w:rPr>
        <w:t>-1</w:t>
      </w:r>
      <w:r>
        <w:rPr>
          <w:rFonts w:ascii="Times New Roman"/>
          <w:b w:val="false"/>
          <w:i w:val="false"/>
          <w:color w:val="000000"/>
          <w:sz w:val="28"/>
        </w:rPr>
        <w:t xml:space="preserve"> и выше.</w:t>
      </w:r>
    </w:p>
    <w:bookmarkEnd w:id="2692"/>
    <w:bookmarkStart w:name="z2699" w:id="2693"/>
    <w:p>
      <w:pPr>
        <w:spacing w:after="0"/>
        <w:ind w:left="0"/>
        <w:jc w:val="both"/>
      </w:pPr>
      <w:r>
        <w:rPr>
          <w:rFonts w:ascii="Times New Roman"/>
          <w:b w:val="false"/>
          <w:i w:val="false"/>
          <w:color w:val="000000"/>
          <w:sz w:val="28"/>
        </w:rPr>
        <w:t>
      Если двигатель внутреннего сгорания не может достичь указанной частоты вращения коленчатого вала, то целевая частота принимается на 5% ниже максимально возможной для неподвижного транспортного средства.</w:t>
      </w:r>
    </w:p>
    <w:bookmarkEnd w:id="2693"/>
    <w:bookmarkStart w:name="z2700" w:id="2694"/>
    <w:p>
      <w:pPr>
        <w:spacing w:after="0"/>
        <w:ind w:left="0"/>
        <w:jc w:val="both"/>
      </w:pPr>
      <w:r>
        <w:rPr>
          <w:rFonts w:ascii="Times New Roman"/>
          <w:b w:val="false"/>
          <w:i w:val="false"/>
          <w:color w:val="000000"/>
          <w:sz w:val="28"/>
        </w:rPr>
        <w:t>
      Для транспортного средства, у которого двигатель внутреннего сгорания не может работать, когда транспортное средство неподвижно, проверка не проводится.</w:t>
      </w:r>
    </w:p>
    <w:bookmarkEnd w:id="2694"/>
    <w:bookmarkStart w:name="z2701" w:id="2695"/>
    <w:p>
      <w:pPr>
        <w:spacing w:after="0"/>
        <w:ind w:left="0"/>
        <w:jc w:val="both"/>
      </w:pPr>
      <w:r>
        <w:rPr>
          <w:rFonts w:ascii="Times New Roman"/>
          <w:b w:val="false"/>
          <w:i w:val="false"/>
          <w:color w:val="000000"/>
          <w:sz w:val="28"/>
        </w:rPr>
        <w:t>
      Предельные уровни шума выпуска двигателей транспортных средств</w:t>
      </w:r>
    </w:p>
    <w:bookmarkEnd w:id="2695"/>
    <w:bookmarkStart w:name="z2702" w:id="2696"/>
    <w:p>
      <w:pPr>
        <w:spacing w:after="0"/>
        <w:ind w:left="0"/>
        <w:jc w:val="both"/>
      </w:pPr>
      <w:r>
        <w:rPr>
          <w:rFonts w:ascii="Times New Roman"/>
          <w:b w:val="false"/>
          <w:i w:val="false"/>
          <w:color w:val="000000"/>
          <w:sz w:val="28"/>
        </w:rPr>
        <w:t xml:space="preserve">
      Таблица 9.2. </w:t>
      </w:r>
    </w:p>
    <w:bookmarkEnd w:id="2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транспортного средства</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звука, дБ А</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r>
              <w:rPr>
                <w:rFonts w:ascii="Times New Roman"/>
                <w:b w:val="false"/>
                <w:i w:val="false"/>
                <w:color w:val="000000"/>
                <w:vertAlign w:val="subscript"/>
              </w:rPr>
              <w:t>1</w:t>
            </w:r>
            <w:r>
              <w:rPr>
                <w:rFonts w:ascii="Times New Roman"/>
                <w:b w:val="false"/>
                <w:i w:val="false"/>
                <w:color w:val="000000"/>
                <w:sz w:val="20"/>
              </w:rPr>
              <w:t>, N</w:t>
            </w:r>
            <w:r>
              <w:rPr>
                <w:rFonts w:ascii="Times New Roman"/>
                <w:b w:val="false"/>
                <w:i w:val="false"/>
                <w:color w:val="000000"/>
                <w:vertAlign w:val="subscript"/>
              </w:rPr>
              <w:t>1</w:t>
            </w:r>
            <w:r>
              <w:rPr>
                <w:rFonts w:ascii="Times New Roman"/>
                <w:b w:val="false"/>
                <w:i w:val="false"/>
                <w:color w:val="000000"/>
                <w:sz w:val="20"/>
              </w:rPr>
              <w:t>, L</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2</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r>
              <w:rPr>
                <w:rFonts w:ascii="Times New Roman"/>
                <w:b w:val="false"/>
                <w:i w:val="false"/>
                <w:color w:val="000000"/>
                <w:vertAlign w:val="subscript"/>
              </w:rPr>
              <w:t>3</w:t>
            </w:r>
            <w:r>
              <w:rPr>
                <w:rFonts w:ascii="Times New Roman"/>
                <w:b w:val="false"/>
                <w:i w:val="false"/>
                <w:color w:val="000000"/>
                <w:sz w:val="20"/>
              </w:rPr>
              <w:t>, N</w:t>
            </w:r>
            <w:r>
              <w:rPr>
                <w:rFonts w:ascii="Times New Roman"/>
                <w:b w:val="false"/>
                <w:i w:val="false"/>
                <w:color w:val="000000"/>
                <w:vertAlign w:val="subscript"/>
              </w:rPr>
              <w:t>3</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703" w:id="2697"/>
    <w:p>
      <w:pPr>
        <w:spacing w:after="0"/>
        <w:ind w:left="0"/>
        <w:jc w:val="both"/>
      </w:pPr>
      <w:r>
        <w:rPr>
          <w:rFonts w:ascii="Times New Roman"/>
          <w:b w:val="false"/>
          <w:i w:val="false"/>
          <w:color w:val="000000"/>
          <w:sz w:val="28"/>
        </w:rPr>
        <w:t>
      9.10. Не допускается внесение изменений в конструкцию системы выпуска отработавших газов.</w:t>
      </w:r>
    </w:p>
    <w:bookmarkEnd w:id="2697"/>
    <w:bookmarkStart w:name="z2704" w:id="2698"/>
    <w:p>
      <w:pPr>
        <w:spacing w:after="0"/>
        <w:ind w:left="0"/>
        <w:jc w:val="both"/>
      </w:pPr>
      <w:r>
        <w:rPr>
          <w:rFonts w:ascii="Times New Roman"/>
          <w:b w:val="false"/>
          <w:i w:val="false"/>
          <w:color w:val="000000"/>
          <w:sz w:val="28"/>
        </w:rPr>
        <w:t>
      10. Требования к прочим элементам конструкции</w:t>
      </w:r>
    </w:p>
    <w:bookmarkEnd w:id="2698"/>
    <w:bookmarkStart w:name="z2705" w:id="2699"/>
    <w:p>
      <w:pPr>
        <w:spacing w:after="0"/>
        <w:ind w:left="0"/>
        <w:jc w:val="both"/>
      </w:pPr>
      <w:r>
        <w:rPr>
          <w:rFonts w:ascii="Times New Roman"/>
          <w:b w:val="false"/>
          <w:i w:val="false"/>
          <w:color w:val="000000"/>
          <w:sz w:val="28"/>
        </w:rPr>
        <w:t>
      10.1. Показания сигнализаторов бортовых (встроенных) средств контроля и диагностирования на транспортных средствах, оснащенных такими средствами, должны соответствовать работоспособному состоянию транспортного средства. Бортовые средства контроля и диагностирования должны быть при этом комплектны и сохранны, их видимые повреждения не допускаются.</w:t>
      </w:r>
    </w:p>
    <w:bookmarkEnd w:id="2699"/>
    <w:bookmarkStart w:name="z2706" w:id="2700"/>
    <w:p>
      <w:pPr>
        <w:spacing w:after="0"/>
        <w:ind w:left="0"/>
        <w:jc w:val="both"/>
      </w:pPr>
      <w:r>
        <w:rPr>
          <w:rFonts w:ascii="Times New Roman"/>
          <w:b w:val="false"/>
          <w:i w:val="false"/>
          <w:color w:val="000000"/>
          <w:sz w:val="28"/>
        </w:rPr>
        <w:t>
      10.2. Замки дверей кузова или кабины, запоры бортов грузовой платформы, запоры горловин цистерн, механизмы регулировки и фиксирующие устройства сидений водителя и пассажиров, устройство обогрева и обдува ветрового стекла, предусмотренное изготовителем транспортного средства противоугонное устройство должны быть работоспособны.</w:t>
      </w:r>
    </w:p>
    <w:bookmarkEnd w:id="2700"/>
    <w:bookmarkStart w:name="z2707" w:id="2701"/>
    <w:p>
      <w:pPr>
        <w:spacing w:after="0"/>
        <w:ind w:left="0"/>
        <w:jc w:val="both"/>
      </w:pPr>
      <w:r>
        <w:rPr>
          <w:rFonts w:ascii="Times New Roman"/>
          <w:b w:val="false"/>
          <w:i w:val="false"/>
          <w:color w:val="000000"/>
          <w:sz w:val="28"/>
        </w:rPr>
        <w:t>
      10.3. Замки боковых навесных дверей транспортного средства должны фиксироваться в двух положениях запирания: промежуточном и окончательном, если это предусмотрено изготовителем транспортного средства в эксплуатационной документации.</w:t>
      </w:r>
    </w:p>
    <w:bookmarkEnd w:id="2701"/>
    <w:bookmarkStart w:name="z2708" w:id="2702"/>
    <w:p>
      <w:pPr>
        <w:spacing w:after="0"/>
        <w:ind w:left="0"/>
        <w:jc w:val="both"/>
      </w:pPr>
      <w:r>
        <w:rPr>
          <w:rFonts w:ascii="Times New Roman"/>
          <w:b w:val="false"/>
          <w:i w:val="false"/>
          <w:color w:val="000000"/>
          <w:sz w:val="28"/>
        </w:rPr>
        <w:t xml:space="preserve">
      10.4. Транспортное средство должно быть укомплектовано звуковым сигнальным прибором в работоспособном состоянии. Звуковой сигнальный прибор должен при приведении в действие органа его управления издавать непрерывный и монотонный звук, акустический спектр которого не должен претерпевать значительных изменений. </w:t>
      </w:r>
    </w:p>
    <w:bookmarkEnd w:id="2702"/>
    <w:bookmarkStart w:name="z2709" w:id="2703"/>
    <w:p>
      <w:pPr>
        <w:spacing w:after="0"/>
        <w:ind w:left="0"/>
        <w:jc w:val="both"/>
      </w:pPr>
      <w:r>
        <w:rPr>
          <w:rFonts w:ascii="Times New Roman"/>
          <w:b w:val="false"/>
          <w:i w:val="false"/>
          <w:color w:val="000000"/>
          <w:sz w:val="28"/>
        </w:rPr>
        <w:t>
      10.5. Демонтаж и неработоспособность средств измерения скорости (спидометры), а также технические средства контроля за соблюдением водителями режимов движения, труда и отдыха (если их установка предусмотрена настоящим техническим регламентом) не допускаются.</w:t>
      </w:r>
    </w:p>
    <w:bookmarkEnd w:id="2703"/>
    <w:bookmarkStart w:name="z2710" w:id="2704"/>
    <w:p>
      <w:pPr>
        <w:spacing w:after="0"/>
        <w:ind w:left="0"/>
        <w:jc w:val="both"/>
      </w:pPr>
      <w:r>
        <w:rPr>
          <w:rFonts w:ascii="Times New Roman"/>
          <w:b w:val="false"/>
          <w:i w:val="false"/>
          <w:color w:val="000000"/>
          <w:sz w:val="28"/>
        </w:rPr>
        <w:t>
      10.6. Ослабление затяжки болтовых соединений и разрушения деталей подвески и карданной передачи транспортного средства не допускаются.</w:t>
      </w:r>
    </w:p>
    <w:bookmarkEnd w:id="2704"/>
    <w:bookmarkStart w:name="z2711" w:id="2705"/>
    <w:p>
      <w:pPr>
        <w:spacing w:after="0"/>
        <w:ind w:left="0"/>
        <w:jc w:val="both"/>
      </w:pPr>
      <w:r>
        <w:rPr>
          <w:rFonts w:ascii="Times New Roman"/>
          <w:b w:val="false"/>
          <w:i w:val="false"/>
          <w:color w:val="000000"/>
          <w:sz w:val="28"/>
        </w:rPr>
        <w:t>
      10.7. Давление на контрольном выводе регулятора уровня пола транспортного средства с пневматической подвеской, изготовленного после 1 января 1997 г., должно соответствовать указанному изготовителем в эксплуатационной документации.</w:t>
      </w:r>
    </w:p>
    <w:bookmarkEnd w:id="2705"/>
    <w:bookmarkStart w:name="z2712" w:id="2706"/>
    <w:p>
      <w:pPr>
        <w:spacing w:after="0"/>
        <w:ind w:left="0"/>
        <w:jc w:val="both"/>
      </w:pPr>
      <w:r>
        <w:rPr>
          <w:rFonts w:ascii="Times New Roman"/>
          <w:b w:val="false"/>
          <w:i w:val="false"/>
          <w:color w:val="000000"/>
          <w:sz w:val="28"/>
        </w:rPr>
        <w:t>
      10.8. Деформации вследствие повреждений или изменения конструкции передних и задних бамперов транспортных средств категорий М и N, при которых радиус кривизны выступающих наружу частей бампера (за исключением деталей, изготовленных из неметаллических эластичных материалов) менее 5 мм, не допускаются.</w:t>
      </w:r>
    </w:p>
    <w:bookmarkEnd w:id="2706"/>
    <w:bookmarkStart w:name="z2713" w:id="2707"/>
    <w:p>
      <w:pPr>
        <w:spacing w:after="0"/>
        <w:ind w:left="0"/>
        <w:jc w:val="both"/>
      </w:pPr>
      <w:r>
        <w:rPr>
          <w:rFonts w:ascii="Times New Roman"/>
          <w:b w:val="false"/>
          <w:i w:val="false"/>
          <w:color w:val="000000"/>
          <w:sz w:val="28"/>
        </w:rPr>
        <w:t>
      10.9. Видимые разрушения, короткие замыкания и следы пробоя изоляции электрических проводов не допускаются.</w:t>
      </w:r>
    </w:p>
    <w:bookmarkEnd w:id="2707"/>
    <w:bookmarkStart w:name="z2714" w:id="2708"/>
    <w:p>
      <w:pPr>
        <w:spacing w:after="0"/>
        <w:ind w:left="0"/>
        <w:jc w:val="both"/>
      </w:pPr>
      <w:r>
        <w:rPr>
          <w:rFonts w:ascii="Times New Roman"/>
          <w:b w:val="false"/>
          <w:i w:val="false"/>
          <w:color w:val="000000"/>
          <w:sz w:val="28"/>
        </w:rPr>
        <w:t>
      10.10. Запасное колесо, аккумуляторные батареи, сиденья должны быть надежно закреплены в местах, предусмотренных изготовителем в эксплуатационной документации транспортного средства.</w:t>
      </w:r>
    </w:p>
    <w:bookmarkEnd w:id="2708"/>
    <w:bookmarkStart w:name="z2715" w:id="2709"/>
    <w:p>
      <w:pPr>
        <w:spacing w:after="0"/>
        <w:ind w:left="0"/>
        <w:jc w:val="both"/>
      </w:pPr>
      <w:r>
        <w:rPr>
          <w:rFonts w:ascii="Times New Roman"/>
          <w:b w:val="false"/>
          <w:i w:val="false"/>
          <w:color w:val="000000"/>
          <w:sz w:val="28"/>
        </w:rPr>
        <w:t>
      10.11. На транспортных средствах, оборудованных механизмами продольной регулировки положения подушки и угла наклона спинки сиденья или механизмом перемещения сиденья водителя (для посадки и высадки пассажиров), указанные механизмы должны быть работоспособны. После прекращения регулирования или пользования эти механизмы должны автоматически блокироваться.</w:t>
      </w:r>
    </w:p>
    <w:bookmarkEnd w:id="2709"/>
    <w:bookmarkStart w:name="z2716" w:id="2710"/>
    <w:p>
      <w:pPr>
        <w:spacing w:after="0"/>
        <w:ind w:left="0"/>
        <w:jc w:val="both"/>
      </w:pPr>
      <w:r>
        <w:rPr>
          <w:rFonts w:ascii="Times New Roman"/>
          <w:b w:val="false"/>
          <w:i w:val="false"/>
          <w:color w:val="000000"/>
          <w:sz w:val="28"/>
        </w:rPr>
        <w:t>
      10.12. Держатель запасного колеса должен быть работоспособен.</w:t>
      </w:r>
    </w:p>
    <w:bookmarkEnd w:id="2710"/>
    <w:bookmarkStart w:name="z2717" w:id="2711"/>
    <w:p>
      <w:pPr>
        <w:spacing w:after="0"/>
        <w:ind w:left="0"/>
        <w:jc w:val="both"/>
      </w:pPr>
      <w:r>
        <w:rPr>
          <w:rFonts w:ascii="Times New Roman"/>
          <w:b w:val="false"/>
          <w:i w:val="false"/>
          <w:color w:val="000000"/>
          <w:sz w:val="28"/>
        </w:rPr>
        <w:t>
      10.13. Демонтирование опорного устройства полуприцепов не допускается. Фиксаторы транспортного положения опор должны быть работоспособны.</w:t>
      </w:r>
    </w:p>
    <w:bookmarkEnd w:id="2711"/>
    <w:bookmarkStart w:name="z2718" w:id="2712"/>
    <w:p>
      <w:pPr>
        <w:spacing w:after="0"/>
        <w:ind w:left="0"/>
        <w:jc w:val="both"/>
      </w:pPr>
      <w:r>
        <w:rPr>
          <w:rFonts w:ascii="Times New Roman"/>
          <w:b w:val="false"/>
          <w:i w:val="false"/>
          <w:color w:val="000000"/>
          <w:sz w:val="28"/>
        </w:rPr>
        <w:t>
      10.14. Каплепадение масел и рабочих жидкостей из двигателя, коробки передач, бортовых редукторов, заднего моста, сцепления, аккумуляторной батареи, систем охлаждения и кондиционирования воздуха и дополнительно устанавливаемых на транспортных средствах гидравлических устройств не допускается.</w:t>
      </w:r>
    </w:p>
    <w:bookmarkEnd w:id="2712"/>
    <w:bookmarkStart w:name="z2719" w:id="2713"/>
    <w:p>
      <w:pPr>
        <w:spacing w:after="0"/>
        <w:ind w:left="0"/>
        <w:jc w:val="both"/>
      </w:pPr>
      <w:r>
        <w:rPr>
          <w:rFonts w:ascii="Times New Roman"/>
          <w:b w:val="false"/>
          <w:i w:val="false"/>
          <w:color w:val="000000"/>
          <w:sz w:val="28"/>
        </w:rPr>
        <w:t>
      10.15. Ослабление крепления амортизаторов вследствие отсутствия, повреждения или сквозной коррозии деталей их крепления не допускается.</w:t>
      </w:r>
    </w:p>
    <w:bookmarkEnd w:id="2713"/>
    <w:bookmarkStart w:name="z2720" w:id="2714"/>
    <w:p>
      <w:pPr>
        <w:spacing w:after="0"/>
        <w:ind w:left="0"/>
        <w:jc w:val="both"/>
      </w:pPr>
      <w:r>
        <w:rPr>
          <w:rFonts w:ascii="Times New Roman"/>
          <w:b w:val="false"/>
          <w:i w:val="false"/>
          <w:color w:val="000000"/>
          <w:sz w:val="28"/>
        </w:rPr>
        <w:t>
      10.16. Трещины и разрушения щек кронштейнов подвески, а также стоек либо каркасов бортов и приспособлений для крепления грузов не допускаются.</w:t>
      </w:r>
    </w:p>
    <w:bookmarkEnd w:id="2714"/>
    <w:bookmarkStart w:name="z2721" w:id="2715"/>
    <w:p>
      <w:pPr>
        <w:spacing w:after="0"/>
        <w:ind w:left="0"/>
        <w:jc w:val="both"/>
      </w:pPr>
      <w:r>
        <w:rPr>
          <w:rFonts w:ascii="Times New Roman"/>
          <w:b w:val="false"/>
          <w:i w:val="false"/>
          <w:color w:val="000000"/>
          <w:sz w:val="28"/>
        </w:rPr>
        <w:t>
      10.17. Отсутствие предусмотренных изготовителем в эксплуатационной документации транспортного средства элементов системы защиты от разбрызгивания из-под колес не допускается.</w:t>
      </w:r>
    </w:p>
    <w:bookmarkEnd w:id="2715"/>
    <w:bookmarkStart w:name="z2722" w:id="2716"/>
    <w:p>
      <w:pPr>
        <w:spacing w:after="0"/>
        <w:ind w:left="0"/>
        <w:jc w:val="both"/>
      </w:pPr>
      <w:r>
        <w:rPr>
          <w:rFonts w:ascii="Times New Roman"/>
          <w:b w:val="false"/>
          <w:i w:val="false"/>
          <w:color w:val="000000"/>
          <w:sz w:val="28"/>
        </w:rPr>
        <w:t>
      10.18. Запрещено неправомерное оборудование транспортного средства специальными звуковыми и световыми сигнальными приборами, нанесение окраски по цветографическим схемам, установленным для транспортных средств оперативных служб.</w:t>
      </w:r>
    </w:p>
    <w:bookmarkEnd w:id="2716"/>
    <w:bookmarkStart w:name="z2723" w:id="2717"/>
    <w:p>
      <w:pPr>
        <w:spacing w:after="0"/>
        <w:ind w:left="0"/>
        <w:jc w:val="both"/>
      </w:pPr>
      <w:r>
        <w:rPr>
          <w:rFonts w:ascii="Times New Roman"/>
          <w:b w:val="false"/>
          <w:i w:val="false"/>
          <w:color w:val="000000"/>
          <w:sz w:val="28"/>
        </w:rPr>
        <w:t>
      10.19. В отношении транспортных средств категории L не допускаются:</w:t>
      </w:r>
    </w:p>
    <w:bookmarkEnd w:id="2717"/>
    <w:bookmarkStart w:name="z2724" w:id="2718"/>
    <w:p>
      <w:pPr>
        <w:spacing w:after="0"/>
        <w:ind w:left="0"/>
        <w:jc w:val="both"/>
      </w:pPr>
      <w:r>
        <w:rPr>
          <w:rFonts w:ascii="Times New Roman"/>
          <w:b w:val="false"/>
          <w:i w:val="false"/>
          <w:color w:val="000000"/>
          <w:sz w:val="28"/>
        </w:rPr>
        <w:t>
      10.19.1. Неработоспособность или отсутствие предусмотренного изготовителем в эксплуатационной документации транспортного средства рулевого демпфера мотоцикла;</w:t>
      </w:r>
    </w:p>
    <w:bookmarkEnd w:id="2718"/>
    <w:bookmarkStart w:name="z2725" w:id="2719"/>
    <w:p>
      <w:pPr>
        <w:spacing w:after="0"/>
        <w:ind w:left="0"/>
        <w:jc w:val="both"/>
      </w:pPr>
      <w:r>
        <w:rPr>
          <w:rFonts w:ascii="Times New Roman"/>
          <w:b w:val="false"/>
          <w:i w:val="false"/>
          <w:color w:val="000000"/>
          <w:sz w:val="28"/>
        </w:rPr>
        <w:t>
      10.19.2. Отсутствие предусмотренных изготовителем в эксплуатационной документации транспортного средства подножек или рукояток для пассажиров на седле;</w:t>
      </w:r>
    </w:p>
    <w:bookmarkEnd w:id="2719"/>
    <w:bookmarkStart w:name="z2726" w:id="2720"/>
    <w:p>
      <w:pPr>
        <w:spacing w:after="0"/>
        <w:ind w:left="0"/>
        <w:jc w:val="both"/>
      </w:pPr>
      <w:r>
        <w:rPr>
          <w:rFonts w:ascii="Times New Roman"/>
          <w:b w:val="false"/>
          <w:i w:val="false"/>
          <w:color w:val="000000"/>
          <w:sz w:val="28"/>
        </w:rPr>
        <w:t>
      10.19.3. Отсутствие предусмотренных изготовителем в эксплуатационной документации транспортного средства дуг безопасности или приведение их в состояние, при котором невозможно их использование по назначению;</w:t>
      </w:r>
    </w:p>
    <w:bookmarkEnd w:id="2720"/>
    <w:bookmarkStart w:name="z2727" w:id="2721"/>
    <w:p>
      <w:pPr>
        <w:spacing w:after="0"/>
        <w:ind w:left="0"/>
        <w:jc w:val="both"/>
      </w:pPr>
      <w:r>
        <w:rPr>
          <w:rFonts w:ascii="Times New Roman"/>
          <w:b w:val="false"/>
          <w:i w:val="false"/>
          <w:color w:val="000000"/>
          <w:sz w:val="28"/>
        </w:rPr>
        <w:t>
      10.19.4. Наличие люфта в соединениях рамы мотоцикла с рамой бокового прицепа.</w:t>
      </w:r>
    </w:p>
    <w:bookmarkEnd w:id="2721"/>
    <w:bookmarkStart w:name="z3358" w:id="2722"/>
    <w:p>
      <w:pPr>
        <w:spacing w:after="0"/>
        <w:ind w:left="0"/>
        <w:jc w:val="both"/>
      </w:pPr>
      <w:r>
        <w:rPr>
          <w:rFonts w:ascii="Times New Roman"/>
          <w:b w:val="false"/>
          <w:i w:val="false"/>
          <w:color w:val="000000"/>
          <w:sz w:val="28"/>
        </w:rPr>
        <w:t>
      10.20. Установленные на транспортном средстве устройство или система вызова экстренных оперативных служб должны быть работоспособными.</w:t>
      </w:r>
    </w:p>
    <w:bookmarkEnd w:id="2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 8 дополнено пунктом 10.20 в соответствии с решением Совета Евразийской экономической комиссии от 30.01.2013 </w:t>
      </w:r>
      <w:r>
        <w:rPr>
          <w:rFonts w:ascii="Times New Roman"/>
          <w:b w:val="false"/>
          <w:i w:val="false"/>
          <w:color w:val="000000"/>
          <w:sz w:val="28"/>
        </w:rPr>
        <w:t>№ 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359" w:id="2723"/>
    <w:p>
      <w:pPr>
        <w:spacing w:after="0"/>
        <w:ind w:left="0"/>
        <w:jc w:val="both"/>
      </w:pPr>
      <w:r>
        <w:rPr>
          <w:rFonts w:ascii="Times New Roman"/>
          <w:b w:val="false"/>
          <w:i w:val="false"/>
          <w:color w:val="000000"/>
          <w:sz w:val="28"/>
        </w:rPr>
        <w:t>
       10.21. Установленная на транспортном средстве аппаратура спутниковой навигации должна быть работоспособной.</w:t>
      </w:r>
    </w:p>
    <w:bookmarkEnd w:id="27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 8 дополнено пунктом 10.21 в соответствии с решением Совета Евразийской экономической комиссии от 30.01.2013 </w:t>
      </w:r>
      <w:r>
        <w:rPr>
          <w:rFonts w:ascii="Times New Roman"/>
          <w:b w:val="false"/>
          <w:i w:val="false"/>
          <w:color w:val="000000"/>
          <w:sz w:val="28"/>
        </w:rPr>
        <w:t>№ 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728" w:id="2724"/>
    <w:p>
      <w:pPr>
        <w:spacing w:after="0"/>
        <w:ind w:left="0"/>
        <w:jc w:val="both"/>
      </w:pPr>
      <w:r>
        <w:rPr>
          <w:rFonts w:ascii="Times New Roman"/>
          <w:b w:val="false"/>
          <w:i w:val="false"/>
          <w:color w:val="000000"/>
          <w:sz w:val="28"/>
        </w:rPr>
        <w:t>
       11. Требования к комплектности транспортных средств</w:t>
      </w:r>
    </w:p>
    <w:bookmarkEnd w:id="2724"/>
    <w:bookmarkStart w:name="z2729" w:id="2725"/>
    <w:p>
      <w:pPr>
        <w:spacing w:after="0"/>
        <w:ind w:left="0"/>
        <w:jc w:val="both"/>
      </w:pPr>
      <w:r>
        <w:rPr>
          <w:rFonts w:ascii="Times New Roman"/>
          <w:b w:val="false"/>
          <w:i w:val="false"/>
          <w:color w:val="000000"/>
          <w:sz w:val="28"/>
        </w:rPr>
        <w:t>
      11.1. Транспортные средства категорий L</w:t>
      </w:r>
      <w:r>
        <w:rPr>
          <w:rFonts w:ascii="Times New Roman"/>
          <w:b w:val="false"/>
          <w:i w:val="false"/>
          <w:color w:val="000000"/>
          <w:vertAlign w:val="subscript"/>
        </w:rPr>
        <w:t>5</w:t>
      </w:r>
      <w:r>
        <w:rPr>
          <w:rFonts w:ascii="Times New Roman"/>
          <w:b w:val="false"/>
          <w:i w:val="false"/>
          <w:color w:val="000000"/>
          <w:sz w:val="28"/>
        </w:rPr>
        <w:t>, L</w:t>
      </w:r>
      <w:r>
        <w:rPr>
          <w:rFonts w:ascii="Times New Roman"/>
          <w:b w:val="false"/>
          <w:i w:val="false"/>
          <w:color w:val="000000"/>
          <w:vertAlign w:val="subscript"/>
        </w:rPr>
        <w:t>6</w:t>
      </w:r>
      <w:r>
        <w:rPr>
          <w:rFonts w:ascii="Times New Roman"/>
          <w:b w:val="false"/>
          <w:i w:val="false"/>
          <w:color w:val="000000"/>
          <w:sz w:val="28"/>
        </w:rPr>
        <w:t>, L</w:t>
      </w:r>
      <w:r>
        <w:rPr>
          <w:rFonts w:ascii="Times New Roman"/>
          <w:b w:val="false"/>
          <w:i w:val="false"/>
          <w:color w:val="000000"/>
          <w:vertAlign w:val="subscript"/>
        </w:rPr>
        <w:t>7</w:t>
      </w:r>
      <w:r>
        <w:rPr>
          <w:rFonts w:ascii="Times New Roman"/>
          <w:b w:val="false"/>
          <w:i w:val="false"/>
          <w:color w:val="000000"/>
          <w:sz w:val="28"/>
        </w:rPr>
        <w:t>, M и N комплектуются знаком аварийной остановки, выполненным в соответствии с Правилами ООН № 27.</w:t>
      </w:r>
    </w:p>
    <w:bookmarkEnd w:id="2725"/>
    <w:bookmarkStart w:name="z2730" w:id="2726"/>
    <w:p>
      <w:pPr>
        <w:spacing w:after="0"/>
        <w:ind w:left="0"/>
        <w:jc w:val="both"/>
      </w:pPr>
      <w:r>
        <w:rPr>
          <w:rFonts w:ascii="Times New Roman"/>
          <w:b w:val="false"/>
          <w:i w:val="false"/>
          <w:color w:val="000000"/>
          <w:sz w:val="28"/>
        </w:rPr>
        <w:t>
      11.2. Транспортные средства категорий L</w:t>
      </w:r>
      <w:r>
        <w:rPr>
          <w:rFonts w:ascii="Times New Roman"/>
          <w:b w:val="false"/>
          <w:i w:val="false"/>
          <w:color w:val="000000"/>
          <w:vertAlign w:val="subscript"/>
        </w:rPr>
        <w:t>5</w:t>
      </w:r>
      <w:r>
        <w:rPr>
          <w:rFonts w:ascii="Times New Roman"/>
          <w:b w:val="false"/>
          <w:i w:val="false"/>
          <w:color w:val="000000"/>
          <w:sz w:val="28"/>
        </w:rPr>
        <w:t>, L</w:t>
      </w:r>
      <w:r>
        <w:rPr>
          <w:rFonts w:ascii="Times New Roman"/>
          <w:b w:val="false"/>
          <w:i w:val="false"/>
          <w:color w:val="000000"/>
          <w:vertAlign w:val="subscript"/>
        </w:rPr>
        <w:t>6</w:t>
      </w:r>
      <w:r>
        <w:rPr>
          <w:rFonts w:ascii="Times New Roman"/>
          <w:b w:val="false"/>
          <w:i w:val="false"/>
          <w:color w:val="000000"/>
          <w:sz w:val="28"/>
        </w:rPr>
        <w:t>, L</w:t>
      </w:r>
      <w:r>
        <w:rPr>
          <w:rFonts w:ascii="Times New Roman"/>
          <w:b w:val="false"/>
          <w:i w:val="false"/>
          <w:color w:val="000000"/>
          <w:vertAlign w:val="subscript"/>
        </w:rPr>
        <w:t>7</w:t>
      </w:r>
      <w:r>
        <w:rPr>
          <w:rFonts w:ascii="Times New Roman"/>
          <w:b w:val="false"/>
          <w:i w:val="false"/>
          <w:color w:val="000000"/>
          <w:sz w:val="28"/>
        </w:rPr>
        <w:t>, M и N комплектуются аптечкой первой помощи (автомобильной), а транспортные средства категории М3 классов II и III – тремя аптечками первой помощи (автомобильными). Указанные аптечки комплектуются пригодными для использования изделиями медицинского назначения и прочими средствами. Произвольное изменение комплектации аптечки или применение изделий медицинского назначения и прочих средств с поврежденной маркировкой и просроченным периодом использования не допускаются.</w:t>
      </w:r>
    </w:p>
    <w:bookmarkEnd w:id="2726"/>
    <w:bookmarkStart w:name="z2731" w:id="2727"/>
    <w:p>
      <w:pPr>
        <w:spacing w:after="0"/>
        <w:ind w:left="0"/>
        <w:jc w:val="both"/>
      </w:pPr>
      <w:r>
        <w:rPr>
          <w:rFonts w:ascii="Times New Roman"/>
          <w:b w:val="false"/>
          <w:i w:val="false"/>
          <w:color w:val="000000"/>
          <w:sz w:val="28"/>
        </w:rPr>
        <w:t>
      11.3. Транспортные средства категорий М</w:t>
      </w:r>
      <w:r>
        <w:rPr>
          <w:rFonts w:ascii="Times New Roman"/>
          <w:b w:val="false"/>
          <w:i w:val="false"/>
          <w:color w:val="000000"/>
          <w:vertAlign w:val="subscript"/>
        </w:rPr>
        <w:t>3</w:t>
      </w: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N</w:t>
      </w:r>
      <w:r>
        <w:rPr>
          <w:rFonts w:ascii="Times New Roman"/>
          <w:b w:val="false"/>
          <w:i w:val="false"/>
          <w:color w:val="000000"/>
          <w:vertAlign w:val="subscript"/>
        </w:rPr>
        <w:t>3</w:t>
      </w:r>
      <w:r>
        <w:rPr>
          <w:rFonts w:ascii="Times New Roman"/>
          <w:b w:val="false"/>
          <w:i w:val="false"/>
          <w:color w:val="000000"/>
          <w:sz w:val="28"/>
        </w:rPr>
        <w:t>, комплектуются не менее чем двумя противооткатными упорами, соответствующими диаметру колес транспортного средства.</w:t>
      </w:r>
    </w:p>
    <w:bookmarkEnd w:id="2727"/>
    <w:bookmarkStart w:name="z2732" w:id="2728"/>
    <w:p>
      <w:pPr>
        <w:spacing w:after="0"/>
        <w:ind w:left="0"/>
        <w:jc w:val="both"/>
      </w:pPr>
      <w:r>
        <w:rPr>
          <w:rFonts w:ascii="Times New Roman"/>
          <w:b w:val="false"/>
          <w:i w:val="false"/>
          <w:color w:val="000000"/>
          <w:sz w:val="28"/>
        </w:rPr>
        <w:t>
      11.4. Независимо от наличия автоматической системы пожаротушения, транспортные средства категории М</w:t>
      </w:r>
      <w:r>
        <w:rPr>
          <w:rFonts w:ascii="Times New Roman"/>
          <w:b w:val="false"/>
          <w:i w:val="false"/>
          <w:color w:val="000000"/>
          <w:vertAlign w:val="subscript"/>
        </w:rPr>
        <w:t>1</w:t>
      </w:r>
      <w:r>
        <w:rPr>
          <w:rFonts w:ascii="Times New Roman"/>
          <w:b w:val="false"/>
          <w:i w:val="false"/>
          <w:color w:val="000000"/>
          <w:sz w:val="28"/>
        </w:rPr>
        <w:t xml:space="preserve"> оснащаются не менее чем одним огнетушителем емкостью не менее 1 л, транспортные средства категорий М</w:t>
      </w:r>
      <w:r>
        <w:rPr>
          <w:rFonts w:ascii="Times New Roman"/>
          <w:b w:val="false"/>
          <w:i w:val="false"/>
          <w:color w:val="000000"/>
          <w:vertAlign w:val="subscript"/>
        </w:rPr>
        <w:t>2</w:t>
      </w:r>
      <w:r>
        <w:rPr>
          <w:rFonts w:ascii="Times New Roman"/>
          <w:b w:val="false"/>
          <w:i w:val="false"/>
          <w:color w:val="000000"/>
          <w:sz w:val="28"/>
        </w:rPr>
        <w:t>, М</w:t>
      </w:r>
      <w:r>
        <w:rPr>
          <w:rFonts w:ascii="Times New Roman"/>
          <w:b w:val="false"/>
          <w:i w:val="false"/>
          <w:color w:val="000000"/>
          <w:vertAlign w:val="subscript"/>
        </w:rPr>
        <w:t>3</w:t>
      </w:r>
      <w:r>
        <w:rPr>
          <w:rFonts w:ascii="Times New Roman"/>
          <w:b w:val="false"/>
          <w:i w:val="false"/>
          <w:color w:val="000000"/>
          <w:sz w:val="28"/>
        </w:rPr>
        <w:t xml:space="preserve"> и N оснащаются не менее чем одним огнетушителем емкостью не менее 2 л. Огнетушитель размещается в легко доступном месте. У транспортных средств категорий М</w:t>
      </w:r>
      <w:r>
        <w:rPr>
          <w:rFonts w:ascii="Times New Roman"/>
          <w:b w:val="false"/>
          <w:i w:val="false"/>
          <w:color w:val="000000"/>
          <w:vertAlign w:val="subscript"/>
        </w:rPr>
        <w:t>2</w:t>
      </w:r>
      <w:r>
        <w:rPr>
          <w:rFonts w:ascii="Times New Roman"/>
          <w:b w:val="false"/>
          <w:i w:val="false"/>
          <w:color w:val="000000"/>
          <w:sz w:val="28"/>
        </w:rPr>
        <w:t xml:space="preserve"> и М</w:t>
      </w:r>
      <w:r>
        <w:rPr>
          <w:rFonts w:ascii="Times New Roman"/>
          <w:b w:val="false"/>
          <w:i w:val="false"/>
          <w:color w:val="000000"/>
          <w:vertAlign w:val="subscript"/>
        </w:rPr>
        <w:t>3</w:t>
      </w:r>
      <w:r>
        <w:rPr>
          <w:rFonts w:ascii="Times New Roman"/>
          <w:b w:val="false"/>
          <w:i w:val="false"/>
          <w:color w:val="000000"/>
          <w:sz w:val="28"/>
        </w:rPr>
        <w:t xml:space="preserve"> огнетушитель размещается поблизости от рабочего места водителя. В случае двухэтажного транспортного средства на верхнем этаже должен находиться дополнительный огнетушитель. Огнетушители должны быть опломбированы, и на них должен быть указан срок окончания использования, который на момент проверки не должен быть завершен.</w:t>
      </w:r>
    </w:p>
    <w:bookmarkEnd w:id="2728"/>
    <w:bookmarkStart w:name="z2733" w:id="2729"/>
    <w:p>
      <w:pPr>
        <w:spacing w:after="0"/>
        <w:ind w:left="0"/>
        <w:jc w:val="both"/>
      </w:pPr>
      <w:r>
        <w:rPr>
          <w:rFonts w:ascii="Times New Roman"/>
          <w:b w:val="false"/>
          <w:i w:val="false"/>
          <w:color w:val="000000"/>
          <w:sz w:val="28"/>
        </w:rPr>
        <w:t>
      11.5. Огнетушители и аптечки первой помощи (автомобильные) на транспортных средствах, оборудованных приспособлениями для их крепления, надежно закрепляются в местах, предусмотренных конструкцией транспортного средства.</w:t>
      </w:r>
    </w:p>
    <w:bookmarkEnd w:id="2729"/>
    <w:bookmarkStart w:name="z2734" w:id="2730"/>
    <w:p>
      <w:pPr>
        <w:spacing w:after="0"/>
        <w:ind w:left="0"/>
        <w:jc w:val="both"/>
      </w:pPr>
      <w:r>
        <w:rPr>
          <w:rFonts w:ascii="Times New Roman"/>
          <w:b w:val="false"/>
          <w:i w:val="false"/>
          <w:color w:val="000000"/>
          <w:sz w:val="28"/>
        </w:rPr>
        <w:t>
      11.6. Транспортные средства категорий M, N и О, максимальная конструктивная скорость которых не превышает 40 км/ч, комплектуются опознавательным знаком тихоходного транспортного средства, выполненным в соответствии с Правилами ООН № 69.</w:t>
      </w:r>
    </w:p>
    <w:bookmarkEnd w:id="2730"/>
    <w:bookmarkStart w:name="z2735" w:id="2731"/>
    <w:p>
      <w:pPr>
        <w:spacing w:after="0"/>
        <w:ind w:left="0"/>
        <w:jc w:val="both"/>
      </w:pPr>
      <w:r>
        <w:rPr>
          <w:rFonts w:ascii="Times New Roman"/>
          <w:b w:val="false"/>
          <w:i w:val="false"/>
          <w:color w:val="000000"/>
          <w:sz w:val="28"/>
        </w:rPr>
        <w:t>
      11.7. Сочлененные транспортные средства категории M, транспортные средства категории N3, кроме тягачей, буксирующих полуприцепы, и транспортные средства категории О, длина которых превышает 8 м, комплектуются опознавательным знаком транспортного средства большой длины и грузоподъемности, выполненным в соответствии с Правилами ООН № 70.</w:t>
      </w:r>
    </w:p>
    <w:bookmarkEnd w:id="2731"/>
    <w:bookmarkStart w:name="z2736" w:id="2732"/>
    <w:p>
      <w:pPr>
        <w:spacing w:after="0"/>
        <w:ind w:left="0"/>
        <w:jc w:val="both"/>
      </w:pPr>
      <w:r>
        <w:rPr>
          <w:rFonts w:ascii="Times New Roman"/>
          <w:b w:val="false"/>
          <w:i w:val="false"/>
          <w:color w:val="000000"/>
          <w:sz w:val="28"/>
        </w:rPr>
        <w:t>
      11.8. На транспортные средства категорий М</w:t>
      </w:r>
      <w:r>
        <w:rPr>
          <w:rFonts w:ascii="Times New Roman"/>
          <w:b w:val="false"/>
          <w:i w:val="false"/>
          <w:color w:val="000000"/>
          <w:vertAlign w:val="subscript"/>
        </w:rPr>
        <w:t>2</w:t>
      </w:r>
      <w:r>
        <w:rPr>
          <w:rFonts w:ascii="Times New Roman"/>
          <w:b w:val="false"/>
          <w:i w:val="false"/>
          <w:color w:val="000000"/>
          <w:sz w:val="28"/>
        </w:rPr>
        <w:t xml:space="preserve"> и М</w:t>
      </w:r>
      <w:r>
        <w:rPr>
          <w:rFonts w:ascii="Times New Roman"/>
          <w:b w:val="false"/>
          <w:i w:val="false"/>
          <w:color w:val="000000"/>
          <w:vertAlign w:val="subscript"/>
        </w:rPr>
        <w:t>3</w:t>
      </w:r>
      <w:r>
        <w:rPr>
          <w:rFonts w:ascii="Times New Roman"/>
          <w:b w:val="false"/>
          <w:i w:val="false"/>
          <w:color w:val="000000"/>
          <w:sz w:val="28"/>
        </w:rPr>
        <w:t>, использующие в качестве топлива сжиженный нефтяной газ (СНГ) или компримированный природный газ (КПГ), наносятся опознавательные знаки, предусмотренные Правилами ООН № 67 и № 110, в виде ромба зеленого цвета с каймой белого цвета. В середине знака располагаются буквы: "СНГ" или "КПГ" (рисунок 11.1). Горизонтальная диагональ ромба 110-150 мм, вертикальная диагональ ромба 80-110 мм, ширина каймы 4-6 мм, высота букв более 25 мм, ширина букв более 4 мм. Опознавательные знаки размещаются спереди и сзади, а также по правому борту транспортного средства снаружи дверей.</w:t>
      </w:r>
    </w:p>
    <w:bookmarkEnd w:id="27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213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53213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37" w:id="2733"/>
    <w:p>
      <w:pPr>
        <w:spacing w:after="0"/>
        <w:ind w:left="0"/>
        <w:jc w:val="both"/>
      </w:pPr>
      <w:r>
        <w:rPr>
          <w:rFonts w:ascii="Times New Roman"/>
          <w:b w:val="false"/>
          <w:i w:val="false"/>
          <w:color w:val="000000"/>
          <w:sz w:val="28"/>
        </w:rPr>
        <w:t>
      Рисунок 11.1. Образец опознавательного знака для транспортных средств категорий М</w:t>
      </w:r>
      <w:r>
        <w:rPr>
          <w:rFonts w:ascii="Times New Roman"/>
          <w:b w:val="false"/>
          <w:i w:val="false"/>
          <w:color w:val="000000"/>
          <w:vertAlign w:val="subscript"/>
        </w:rPr>
        <w:t>2</w:t>
      </w:r>
      <w:r>
        <w:rPr>
          <w:rFonts w:ascii="Times New Roman"/>
          <w:b w:val="false"/>
          <w:i w:val="false"/>
          <w:color w:val="000000"/>
          <w:sz w:val="28"/>
        </w:rPr>
        <w:t xml:space="preserve"> и М</w:t>
      </w:r>
      <w:r>
        <w:rPr>
          <w:rFonts w:ascii="Times New Roman"/>
          <w:b w:val="false"/>
          <w:i w:val="false"/>
          <w:color w:val="000000"/>
          <w:vertAlign w:val="subscript"/>
        </w:rPr>
        <w:t>3</w:t>
      </w:r>
      <w:r>
        <w:rPr>
          <w:rFonts w:ascii="Times New Roman"/>
          <w:b w:val="false"/>
          <w:i w:val="false"/>
          <w:color w:val="000000"/>
          <w:sz w:val="28"/>
        </w:rPr>
        <w:t>, использующих в качестве топлива сжиженный нефтяной газ (СНГ) или компримированный природный газ (КПГ)</w:t>
      </w:r>
    </w:p>
    <w:bookmarkEnd w:id="2733"/>
    <w:bookmarkStart w:name="z3372" w:id="2734"/>
    <w:p>
      <w:pPr>
        <w:spacing w:after="0"/>
        <w:ind w:left="0"/>
        <w:jc w:val="both"/>
      </w:pPr>
      <w:r>
        <w:rPr>
          <w:rFonts w:ascii="Times New Roman"/>
          <w:b w:val="false"/>
          <w:i w:val="false"/>
          <w:color w:val="000000"/>
          <w:sz w:val="28"/>
        </w:rPr>
        <w:t xml:space="preserve">
      11.9. Требования по комплектации транспортных средств категорий М2, М3, N2 и N3, за исключением транспортных средств, относящихся к категории G, цепями противоскольжения, устанавливаются законодательством государств – членов Евразийского экономического союза в зависимости от климатических и географических факторов или технологических особенностей. </w:t>
      </w:r>
    </w:p>
    <w:bookmarkEnd w:id="2734"/>
    <w:p>
      <w:pPr>
        <w:spacing w:after="0"/>
        <w:ind w:left="0"/>
        <w:jc w:val="both"/>
      </w:pPr>
      <w:r>
        <w:rPr>
          <w:rFonts w:ascii="Times New Roman"/>
          <w:b w:val="false"/>
          <w:i w:val="false"/>
          <w:color w:val="000000"/>
          <w:sz w:val="28"/>
        </w:rPr>
        <w:t>
      Допускается не комплектовать транспортное средство категории М3 цепями противоскольжения в случае, если использование цепей противоскольжения на этом транспортном средстве невозможно в связи с особенностями его конструкции или в случае, если на транспортном средстве установлены зимние шины.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 8 дополнено пунктом 11.1 в соответствии с решением Совета Евразийской экономической комиссии от 16.02.2018 </w:t>
      </w:r>
      <w:r>
        <w:rPr>
          <w:rFonts w:ascii="Times New Roman"/>
          <w:b w:val="false"/>
          <w:i w:val="false"/>
          <w:color w:val="000000"/>
          <w:sz w:val="28"/>
        </w:rPr>
        <w:t>№ 29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738" w:id="2735"/>
    <w:p>
      <w:pPr>
        <w:spacing w:after="0"/>
        <w:ind w:left="0"/>
        <w:jc w:val="both"/>
      </w:pPr>
      <w:r>
        <w:rPr>
          <w:rFonts w:ascii="Times New Roman"/>
          <w:b w:val="false"/>
          <w:i w:val="false"/>
          <w:color w:val="000000"/>
          <w:sz w:val="28"/>
        </w:rPr>
        <w:t>
      12. Требования к обеспечению возможности идентификации транспортных</w:t>
      </w:r>
    </w:p>
    <w:bookmarkEnd w:id="2735"/>
    <w:p>
      <w:pPr>
        <w:spacing w:after="0"/>
        <w:ind w:left="0"/>
        <w:jc w:val="both"/>
      </w:pPr>
      <w:r>
        <w:rPr>
          <w:rFonts w:ascii="Times New Roman"/>
          <w:b w:val="false"/>
          <w:i w:val="false"/>
          <w:color w:val="000000"/>
          <w:sz w:val="28"/>
        </w:rPr>
        <w:t>
      средств</w:t>
      </w:r>
    </w:p>
    <w:bookmarkStart w:name="z2739" w:id="2736"/>
    <w:p>
      <w:pPr>
        <w:spacing w:after="0"/>
        <w:ind w:left="0"/>
        <w:jc w:val="both"/>
      </w:pPr>
      <w:r>
        <w:rPr>
          <w:rFonts w:ascii="Times New Roman"/>
          <w:b w:val="false"/>
          <w:i w:val="false"/>
          <w:color w:val="000000"/>
          <w:sz w:val="28"/>
        </w:rPr>
        <w:t>
      12.1. Идентификационный номер, нанесенный на транспортное средство, должен соответствовать указанному в регистрационных документах на это транспортное средство.</w:t>
      </w:r>
    </w:p>
    <w:bookmarkEnd w:id="2736"/>
    <w:bookmarkStart w:name="z2740" w:id="2737"/>
    <w:p>
      <w:pPr>
        <w:spacing w:after="0"/>
        <w:ind w:left="0"/>
        <w:jc w:val="both"/>
      </w:pPr>
      <w:r>
        <w:rPr>
          <w:rFonts w:ascii="Times New Roman"/>
          <w:b w:val="false"/>
          <w:i w:val="false"/>
          <w:color w:val="000000"/>
          <w:sz w:val="28"/>
        </w:rPr>
        <w:t xml:space="preserve">
      12.2. Государственные регистрационные знаки должны устанавливаться на транспортном средстве в местах, предусмотренных его конструкцией, с соблюдением требований пункта 4.3 </w:t>
      </w:r>
      <w:r>
        <w:rPr>
          <w:rFonts w:ascii="Times New Roman"/>
          <w:b w:val="false"/>
          <w:i w:val="false"/>
          <w:color w:val="000000"/>
          <w:sz w:val="28"/>
        </w:rPr>
        <w:t>приложения № 7</w:t>
      </w:r>
      <w:r>
        <w:rPr>
          <w:rFonts w:ascii="Times New Roman"/>
          <w:b w:val="false"/>
          <w:i w:val="false"/>
          <w:color w:val="000000"/>
          <w:sz w:val="28"/>
        </w:rPr>
        <w:t xml:space="preserve"> к настоящему техническому регламенту.</w:t>
      </w:r>
    </w:p>
    <w:bookmarkEnd w:id="2737"/>
    <w:bookmarkStart w:name="z2741" w:id="2738"/>
    <w:p>
      <w:pPr>
        <w:spacing w:after="0"/>
        <w:ind w:left="0"/>
        <w:jc w:val="both"/>
      </w:pPr>
      <w:r>
        <w:rPr>
          <w:rFonts w:ascii="Times New Roman"/>
          <w:b w:val="false"/>
          <w:i w:val="false"/>
          <w:color w:val="000000"/>
          <w:sz w:val="28"/>
        </w:rPr>
        <w:t>
      12.3. Для крепления государственных регистрационных знаков должны применяться болты или винты с головками, имеющими цвет поля знака или светлые гальванические покрытия.</w:t>
      </w:r>
    </w:p>
    <w:bookmarkEnd w:id="2738"/>
    <w:bookmarkStart w:name="z2742" w:id="2739"/>
    <w:p>
      <w:pPr>
        <w:spacing w:after="0"/>
        <w:ind w:left="0"/>
        <w:jc w:val="both"/>
      </w:pPr>
      <w:r>
        <w:rPr>
          <w:rFonts w:ascii="Times New Roman"/>
          <w:b w:val="false"/>
          <w:i w:val="false"/>
          <w:color w:val="000000"/>
          <w:sz w:val="28"/>
        </w:rPr>
        <w:t>
      Также допускается крепление государственных регистрационных знаков с помощью рамок.</w:t>
      </w:r>
    </w:p>
    <w:bookmarkEnd w:id="2739"/>
    <w:bookmarkStart w:name="z2743" w:id="2740"/>
    <w:p>
      <w:pPr>
        <w:spacing w:after="0"/>
        <w:ind w:left="0"/>
        <w:jc w:val="both"/>
      </w:pPr>
      <w:r>
        <w:rPr>
          <w:rFonts w:ascii="Times New Roman"/>
          <w:b w:val="false"/>
          <w:i w:val="false"/>
          <w:color w:val="000000"/>
          <w:sz w:val="28"/>
        </w:rPr>
        <w:t>
      Болты, винты, рамки не должны загораживать имеющиеся на государственном регистрационном знаке буквы, цифры, окантовку, иные надписи а также изображение государственного флага государства– члена Таможенного союза.</w:t>
      </w:r>
    </w:p>
    <w:bookmarkEnd w:id="2740"/>
    <w:bookmarkStart w:name="z2744" w:id="2741"/>
    <w:p>
      <w:pPr>
        <w:spacing w:after="0"/>
        <w:ind w:left="0"/>
        <w:jc w:val="both"/>
      </w:pPr>
      <w:r>
        <w:rPr>
          <w:rFonts w:ascii="Times New Roman"/>
          <w:b w:val="false"/>
          <w:i w:val="false"/>
          <w:color w:val="000000"/>
          <w:sz w:val="28"/>
        </w:rPr>
        <w:t>
      Не допускается закрывать государственный регистрационный знак органическим стеклом или другими материалами.</w:t>
      </w:r>
    </w:p>
    <w:bookmarkEnd w:id="2741"/>
    <w:bookmarkStart w:name="z2745" w:id="2742"/>
    <w:p>
      <w:pPr>
        <w:spacing w:after="0"/>
        <w:ind w:left="0"/>
        <w:jc w:val="both"/>
      </w:pPr>
      <w:r>
        <w:rPr>
          <w:rFonts w:ascii="Times New Roman"/>
          <w:b w:val="false"/>
          <w:i w:val="false"/>
          <w:color w:val="000000"/>
          <w:sz w:val="28"/>
        </w:rPr>
        <w:t xml:space="preserve">
      На государственном регистрационном знаке не допускаются дополнительные отверстия для его крепления на транспортном средстве или в иных целях. В случае несовпадения координат посадочных отверстий государственного регистрационного знака с координатами посадочных отверстий транспортного средства, должны быть предусмотрены переходные конструктивные элементы, обеспечивающие выполнение пунктов 4.2 и 4.3 </w:t>
      </w:r>
      <w:r>
        <w:rPr>
          <w:rFonts w:ascii="Times New Roman"/>
          <w:b w:val="false"/>
          <w:i w:val="false"/>
          <w:color w:val="000000"/>
          <w:sz w:val="28"/>
        </w:rPr>
        <w:t>приложения № 7</w:t>
      </w:r>
      <w:r>
        <w:rPr>
          <w:rFonts w:ascii="Times New Roman"/>
          <w:b w:val="false"/>
          <w:i w:val="false"/>
          <w:color w:val="000000"/>
          <w:sz w:val="28"/>
        </w:rPr>
        <w:t xml:space="preserve"> к настоящему техническому регламенту.</w:t>
      </w:r>
    </w:p>
    <w:bookmarkEnd w:id="2742"/>
    <w:bookmarkStart w:name="z2746" w:id="2743"/>
    <w:p>
      <w:pPr>
        <w:spacing w:after="0"/>
        <w:ind w:left="0"/>
        <w:jc w:val="both"/>
      </w:pPr>
      <w:r>
        <w:rPr>
          <w:rFonts w:ascii="Times New Roman"/>
          <w:b w:val="false"/>
          <w:i w:val="false"/>
          <w:color w:val="000000"/>
          <w:sz w:val="28"/>
        </w:rPr>
        <w:t>
      12.4. При внесении изменений в конструкцию транспортного средства, требующих оформления предусмотренного настоящим техническим регламентом свидетельства о соответствии транспортного средства с внесенными в конструкцию изменениями требованиям безопасности, должно быть оформлено такое свидетельство.</w:t>
      </w:r>
    </w:p>
    <w:bookmarkEnd w:id="2743"/>
    <w:bookmarkStart w:name="z2747" w:id="2744"/>
    <w:p>
      <w:pPr>
        <w:spacing w:after="0"/>
        <w:ind w:left="0"/>
        <w:jc w:val="both"/>
      </w:pPr>
      <w:r>
        <w:rPr>
          <w:rFonts w:ascii="Times New Roman"/>
          <w:b w:val="false"/>
          <w:i w:val="false"/>
          <w:color w:val="000000"/>
          <w:sz w:val="28"/>
        </w:rPr>
        <w:t>
      13. Дополнительные требования к транспортным средствам категорий М</w:t>
      </w:r>
      <w:r>
        <w:rPr>
          <w:rFonts w:ascii="Times New Roman"/>
          <w:b w:val="false"/>
          <w:i w:val="false"/>
          <w:color w:val="000000"/>
          <w:vertAlign w:val="subscript"/>
        </w:rPr>
        <w:t>2</w:t>
      </w:r>
      <w:r>
        <w:rPr>
          <w:rFonts w:ascii="Times New Roman"/>
          <w:b w:val="false"/>
          <w:i w:val="false"/>
          <w:color w:val="000000"/>
          <w:sz w:val="28"/>
        </w:rPr>
        <w:t xml:space="preserve"> и М</w:t>
      </w:r>
      <w:r>
        <w:rPr>
          <w:rFonts w:ascii="Times New Roman"/>
          <w:b w:val="false"/>
          <w:i w:val="false"/>
          <w:color w:val="000000"/>
          <w:vertAlign w:val="subscript"/>
        </w:rPr>
        <w:t>3</w:t>
      </w:r>
    </w:p>
    <w:bookmarkEnd w:id="2744"/>
    <w:bookmarkStart w:name="z2748" w:id="2745"/>
    <w:p>
      <w:pPr>
        <w:spacing w:after="0"/>
        <w:ind w:left="0"/>
        <w:jc w:val="both"/>
      </w:pPr>
      <w:r>
        <w:rPr>
          <w:rFonts w:ascii="Times New Roman"/>
          <w:b w:val="false"/>
          <w:i w:val="false"/>
          <w:color w:val="000000"/>
          <w:sz w:val="28"/>
        </w:rPr>
        <w:t>
      13.1. Аварийный выключатель дверей и сигнал требования остановки, аварийные выходы и устройства приведения их в действие, приборы внутреннего освещения салона, привод управления дверями и сигнализация их работы должны быть работоспособны.</w:t>
      </w:r>
    </w:p>
    <w:bookmarkEnd w:id="2745"/>
    <w:bookmarkStart w:name="z2749" w:id="2746"/>
    <w:p>
      <w:pPr>
        <w:spacing w:after="0"/>
        <w:ind w:left="0"/>
        <w:jc w:val="both"/>
      </w:pPr>
      <w:r>
        <w:rPr>
          <w:rFonts w:ascii="Times New Roman"/>
          <w:b w:val="false"/>
          <w:i w:val="false"/>
          <w:color w:val="000000"/>
          <w:sz w:val="28"/>
        </w:rPr>
        <w:t>
      13.2. Аварийные выходы должны быть обозначены и снабжены табличками по правилам их использования.</w:t>
      </w:r>
    </w:p>
    <w:bookmarkEnd w:id="2746"/>
    <w:bookmarkStart w:name="z2750" w:id="2747"/>
    <w:p>
      <w:pPr>
        <w:spacing w:after="0"/>
        <w:ind w:left="0"/>
        <w:jc w:val="both"/>
      </w:pPr>
      <w:r>
        <w:rPr>
          <w:rFonts w:ascii="Times New Roman"/>
          <w:b w:val="false"/>
          <w:i w:val="false"/>
          <w:color w:val="000000"/>
          <w:sz w:val="28"/>
        </w:rPr>
        <w:t>
      13.3. Детали приведения в действие аварийных выходов (рукоятки, скобы, ручки и др.) должны быть четко обозначены как предназначенные для использования в аварийной ситуации.</w:t>
      </w:r>
    </w:p>
    <w:bookmarkEnd w:id="2747"/>
    <w:bookmarkStart w:name="z2751" w:id="2748"/>
    <w:p>
      <w:pPr>
        <w:spacing w:after="0"/>
        <w:ind w:left="0"/>
        <w:jc w:val="both"/>
      </w:pPr>
      <w:r>
        <w:rPr>
          <w:rFonts w:ascii="Times New Roman"/>
          <w:b w:val="false"/>
          <w:i w:val="false"/>
          <w:color w:val="000000"/>
          <w:sz w:val="28"/>
        </w:rPr>
        <w:t>
      13.4. Не допускается оборудование салона дополнительными элементами конструкции или создание иных препятствий, ограничивающих свободный доступ к аварийным выходам.</w:t>
      </w:r>
    </w:p>
    <w:bookmarkEnd w:id="2748"/>
    <w:bookmarkStart w:name="z2752" w:id="2749"/>
    <w:p>
      <w:pPr>
        <w:spacing w:after="0"/>
        <w:ind w:left="0"/>
        <w:jc w:val="both"/>
      </w:pPr>
      <w:r>
        <w:rPr>
          <w:rFonts w:ascii="Times New Roman"/>
          <w:b w:val="false"/>
          <w:i w:val="false"/>
          <w:color w:val="000000"/>
          <w:sz w:val="28"/>
        </w:rPr>
        <w:t>
      13.5. Поручни должны быть закреплены в местах, предусмотренных конструкцией транспортного средства.</w:t>
      </w:r>
    </w:p>
    <w:bookmarkEnd w:id="2749"/>
    <w:bookmarkStart w:name="z2753" w:id="2750"/>
    <w:p>
      <w:pPr>
        <w:spacing w:after="0"/>
        <w:ind w:left="0"/>
        <w:jc w:val="both"/>
      </w:pPr>
      <w:r>
        <w:rPr>
          <w:rFonts w:ascii="Times New Roman"/>
          <w:b w:val="false"/>
          <w:i w:val="false"/>
          <w:color w:val="000000"/>
          <w:sz w:val="28"/>
        </w:rPr>
        <w:t>
      13.6. Сквозная коррозия или разрушение пола пассажирского помещения не допускаются.</w:t>
      </w:r>
    </w:p>
    <w:bookmarkEnd w:id="2750"/>
    <w:bookmarkStart w:name="z2754" w:id="2751"/>
    <w:p>
      <w:pPr>
        <w:spacing w:after="0"/>
        <w:ind w:left="0"/>
        <w:jc w:val="both"/>
      </w:pPr>
      <w:r>
        <w:rPr>
          <w:rFonts w:ascii="Times New Roman"/>
          <w:b w:val="false"/>
          <w:i w:val="false"/>
          <w:color w:val="000000"/>
          <w:sz w:val="28"/>
        </w:rPr>
        <w:t>
      13.7. Установка дополнительных мест для сидения пассажиров, не предусмотренных конструкцией транспортного средства, не допускается.</w:t>
      </w:r>
    </w:p>
    <w:bookmarkEnd w:id="2751"/>
    <w:bookmarkStart w:name="z2755" w:id="2752"/>
    <w:p>
      <w:pPr>
        <w:spacing w:after="0"/>
        <w:ind w:left="0"/>
        <w:jc w:val="both"/>
      </w:pPr>
      <w:r>
        <w:rPr>
          <w:rFonts w:ascii="Times New Roman"/>
          <w:b w:val="false"/>
          <w:i w:val="false"/>
          <w:color w:val="000000"/>
          <w:sz w:val="28"/>
        </w:rPr>
        <w:t>
      13.8. Спереди и сзади автобуса для перевозки детей должны быть установлены опознавательные знаки "Перевозка детей" в соответствии с Правилами дорожного движения государств – членов Таможенного союза.</w:t>
      </w:r>
    </w:p>
    <w:bookmarkEnd w:id="2752"/>
    <w:bookmarkStart w:name="z2756" w:id="2753"/>
    <w:p>
      <w:pPr>
        <w:spacing w:after="0"/>
        <w:ind w:left="0"/>
        <w:jc w:val="both"/>
      </w:pPr>
      <w:r>
        <w:rPr>
          <w:rFonts w:ascii="Times New Roman"/>
          <w:b w:val="false"/>
          <w:i w:val="false"/>
          <w:color w:val="000000"/>
          <w:sz w:val="28"/>
        </w:rPr>
        <w:t>
      13.9. На наружных боковых сторонах кузова, а также спереди и сзади по оси симметрии автобуса для перевозки детей должны быть нанесены контрастные надписи "ДЕТИ" прямыми прописными буквами высотой не менее 25 см и толщиной, не менее 1/10 ее высоты. Надписи выполняются на русском языке и могут дублироваться на государственном языке государства– члена Таможенного союза.</w:t>
      </w:r>
    </w:p>
    <w:bookmarkEnd w:id="2753"/>
    <w:bookmarkStart w:name="z2757" w:id="2754"/>
    <w:p>
      <w:pPr>
        <w:spacing w:after="0"/>
        <w:ind w:left="0"/>
        <w:jc w:val="both"/>
      </w:pPr>
      <w:r>
        <w:rPr>
          <w:rFonts w:ascii="Times New Roman"/>
          <w:b w:val="false"/>
          <w:i w:val="false"/>
          <w:color w:val="000000"/>
          <w:sz w:val="28"/>
        </w:rPr>
        <w:t>
      Наличие других обозначений или надписей вблизи к указанным надписям (на расстоянии не менее 1/2 их высоты) не допускаются.</w:t>
      </w:r>
    </w:p>
    <w:bookmarkEnd w:id="2754"/>
    <w:bookmarkStart w:name="z2758" w:id="2755"/>
    <w:p>
      <w:pPr>
        <w:spacing w:after="0"/>
        <w:ind w:left="0"/>
        <w:jc w:val="both"/>
      </w:pPr>
      <w:r>
        <w:rPr>
          <w:rFonts w:ascii="Times New Roman"/>
          <w:b w:val="false"/>
          <w:i w:val="false"/>
          <w:color w:val="000000"/>
          <w:sz w:val="28"/>
        </w:rPr>
        <w:t>
      13.10. Кузов автобуса для перевозки детей должен быть окрашен в желтый цвет.</w:t>
      </w:r>
    </w:p>
    <w:bookmarkEnd w:id="2755"/>
    <w:bookmarkStart w:name="z2759" w:id="2756"/>
    <w:p>
      <w:pPr>
        <w:spacing w:after="0"/>
        <w:ind w:left="0"/>
        <w:jc w:val="both"/>
      </w:pPr>
      <w:r>
        <w:rPr>
          <w:rFonts w:ascii="Times New Roman"/>
          <w:b w:val="false"/>
          <w:i w:val="false"/>
          <w:color w:val="000000"/>
          <w:sz w:val="28"/>
        </w:rPr>
        <w:t>
      14. Дополнительные требования к специальным транспортным средствам оперативных служб</w:t>
      </w:r>
    </w:p>
    <w:bookmarkEnd w:id="2756"/>
    <w:bookmarkStart w:name="z2760" w:id="2757"/>
    <w:p>
      <w:pPr>
        <w:spacing w:after="0"/>
        <w:ind w:left="0"/>
        <w:jc w:val="both"/>
      </w:pPr>
      <w:r>
        <w:rPr>
          <w:rFonts w:ascii="Times New Roman"/>
          <w:b w:val="false"/>
          <w:i w:val="false"/>
          <w:color w:val="000000"/>
          <w:sz w:val="28"/>
        </w:rPr>
        <w:t xml:space="preserve">
      14.1. Оборудование транспортных средств оперативных служб специальными световыми и (или) звуковыми сигнальными приборами, нанесение окраски по специальным цветографическим схемам должно соответствовать требованиям </w:t>
      </w:r>
      <w:r>
        <w:rPr>
          <w:rFonts w:ascii="Times New Roman"/>
          <w:b w:val="false"/>
          <w:i w:val="false"/>
          <w:color w:val="000000"/>
          <w:sz w:val="28"/>
        </w:rPr>
        <w:t>приложения № 6</w:t>
      </w:r>
      <w:r>
        <w:rPr>
          <w:rFonts w:ascii="Times New Roman"/>
          <w:b w:val="false"/>
          <w:i w:val="false"/>
          <w:color w:val="000000"/>
          <w:sz w:val="28"/>
        </w:rPr>
        <w:t xml:space="preserve"> к настоящему техническому регламенту и без соответствующего разрешения не допускается.</w:t>
      </w:r>
    </w:p>
    <w:bookmarkEnd w:id="2757"/>
    <w:bookmarkStart w:name="z2761" w:id="2758"/>
    <w:p>
      <w:pPr>
        <w:spacing w:after="0"/>
        <w:ind w:left="0"/>
        <w:jc w:val="both"/>
      </w:pPr>
      <w:r>
        <w:rPr>
          <w:rFonts w:ascii="Times New Roman"/>
          <w:b w:val="false"/>
          <w:i w:val="false"/>
          <w:color w:val="000000"/>
          <w:sz w:val="28"/>
        </w:rPr>
        <w:t>
      14.2. На наружных поверхностях транспортных средств оперативных служб надписи и рисунки рекламного содержания не допускаются.</w:t>
      </w:r>
    </w:p>
    <w:bookmarkEnd w:id="2758"/>
    <w:bookmarkStart w:name="z2762" w:id="2759"/>
    <w:p>
      <w:pPr>
        <w:spacing w:after="0"/>
        <w:ind w:left="0"/>
        <w:jc w:val="both"/>
      </w:pPr>
      <w:r>
        <w:rPr>
          <w:rFonts w:ascii="Times New Roman"/>
          <w:b w:val="false"/>
          <w:i w:val="false"/>
          <w:color w:val="000000"/>
          <w:sz w:val="28"/>
        </w:rPr>
        <w:t>
      14.3. Специальные световые и (или) звуковые сигнальные приборы должны быть работоспособны.</w:t>
      </w:r>
    </w:p>
    <w:bookmarkEnd w:id="2759"/>
    <w:bookmarkStart w:name="z2763" w:id="2760"/>
    <w:p>
      <w:pPr>
        <w:spacing w:after="0"/>
        <w:ind w:left="0"/>
        <w:jc w:val="both"/>
      </w:pPr>
      <w:r>
        <w:rPr>
          <w:rFonts w:ascii="Times New Roman"/>
          <w:b w:val="false"/>
          <w:i w:val="false"/>
          <w:color w:val="000000"/>
          <w:sz w:val="28"/>
        </w:rPr>
        <w:t>
      15. Дополнительные требования к специализированным транспортным средствам</w:t>
      </w:r>
    </w:p>
    <w:bookmarkEnd w:id="2760"/>
    <w:bookmarkStart w:name="z2764" w:id="2761"/>
    <w:p>
      <w:pPr>
        <w:spacing w:after="0"/>
        <w:ind w:left="0"/>
        <w:jc w:val="both"/>
      </w:pPr>
      <w:r>
        <w:rPr>
          <w:rFonts w:ascii="Times New Roman"/>
          <w:b w:val="false"/>
          <w:i w:val="false"/>
          <w:color w:val="000000"/>
          <w:sz w:val="28"/>
        </w:rPr>
        <w:t>
      15.1. Ослабление крепления специального оборудования, затяжки болтовых соединений, трещины, повреждения деталей крепления, лонжеронов, платформы или цистерны, разрывы и трещины сварных швов не допускаются.</w:t>
      </w:r>
    </w:p>
    <w:bookmarkEnd w:id="2761"/>
    <w:bookmarkStart w:name="z2765" w:id="2762"/>
    <w:p>
      <w:pPr>
        <w:spacing w:after="0"/>
        <w:ind w:left="0"/>
        <w:jc w:val="both"/>
      </w:pPr>
      <w:r>
        <w:rPr>
          <w:rFonts w:ascii="Times New Roman"/>
          <w:b w:val="false"/>
          <w:i w:val="false"/>
          <w:color w:val="000000"/>
          <w:sz w:val="28"/>
        </w:rPr>
        <w:t>
      15.2. Тросы для принудительного закрывания боковых бортов платформы самосвала, в лебедках и грузоподъемных устройствах специализированного транспортного средства, в системах управления поворотом тележек полуприцепов; крепежные тросы, цепи и канаты с закрепленными на них крюками должны быть работоспособны. Наличие в тросах оборванных прядей и проволок не допускается. Трещины и повреждения звеньев цепей не допускаются.</w:t>
      </w:r>
    </w:p>
    <w:bookmarkEnd w:id="2762"/>
    <w:bookmarkStart w:name="z2766" w:id="2763"/>
    <w:p>
      <w:pPr>
        <w:spacing w:after="0"/>
        <w:ind w:left="0"/>
        <w:jc w:val="both"/>
      </w:pPr>
      <w:r>
        <w:rPr>
          <w:rFonts w:ascii="Times New Roman"/>
          <w:b w:val="false"/>
          <w:i w:val="false"/>
          <w:color w:val="000000"/>
          <w:sz w:val="28"/>
        </w:rPr>
        <w:t>
      15.3. Блокировочная система поворотного устройства полуприцепа-фермовоза, оборудованного тросовым поворотным устройством ходовой тележки, должна быть работоспособна.</w:t>
      </w:r>
    </w:p>
    <w:bookmarkEnd w:id="2763"/>
    <w:bookmarkStart w:name="z2767" w:id="2764"/>
    <w:p>
      <w:pPr>
        <w:spacing w:after="0"/>
        <w:ind w:left="0"/>
        <w:jc w:val="both"/>
      </w:pPr>
      <w:r>
        <w:rPr>
          <w:rFonts w:ascii="Times New Roman"/>
          <w:b w:val="false"/>
          <w:i w:val="false"/>
          <w:color w:val="000000"/>
          <w:sz w:val="28"/>
        </w:rPr>
        <w:t>
      15.4. Потеки и каплепадение из дополнительной топливной системы в составе специального оборудования автобитумовозов, автобетоносмесителей и других специализированных транспортных средств, оборудованных такой системой, не допускаются.</w:t>
      </w:r>
    </w:p>
    <w:bookmarkEnd w:id="2764"/>
    <w:bookmarkStart w:name="z2768" w:id="2765"/>
    <w:p>
      <w:pPr>
        <w:spacing w:after="0"/>
        <w:ind w:left="0"/>
        <w:jc w:val="both"/>
      </w:pPr>
      <w:r>
        <w:rPr>
          <w:rFonts w:ascii="Times New Roman"/>
          <w:b w:val="false"/>
          <w:i w:val="false"/>
          <w:color w:val="000000"/>
          <w:sz w:val="28"/>
        </w:rPr>
        <w:t>
      15.5. Потеки и потери раствора через неплотности шиберных затворов рабочего сосуда или соединений гидросмесительного устройства и бункера не допускаются.</w:t>
      </w:r>
    </w:p>
    <w:bookmarkEnd w:id="2765"/>
    <w:bookmarkStart w:name="z2769" w:id="2766"/>
    <w:p>
      <w:pPr>
        <w:spacing w:after="0"/>
        <w:ind w:left="0"/>
        <w:jc w:val="both"/>
      </w:pPr>
      <w:r>
        <w:rPr>
          <w:rFonts w:ascii="Times New Roman"/>
          <w:b w:val="false"/>
          <w:i w:val="false"/>
          <w:color w:val="000000"/>
          <w:sz w:val="28"/>
        </w:rPr>
        <w:t>
      15.6. Отсутствие или неработоспособность механических фиксаторов транспортного (закрытого) положения платформы самосвальных транспортных средств, за исключением самосвалов с задней разгрузкой, изготовленных до 1 января 1996 г., не допускается.</w:t>
      </w:r>
    </w:p>
    <w:bookmarkEnd w:id="2766"/>
    <w:bookmarkStart w:name="z2770" w:id="2767"/>
    <w:p>
      <w:pPr>
        <w:spacing w:after="0"/>
        <w:ind w:left="0"/>
        <w:jc w:val="both"/>
      </w:pPr>
      <w:r>
        <w:rPr>
          <w:rFonts w:ascii="Times New Roman"/>
          <w:b w:val="false"/>
          <w:i w:val="false"/>
          <w:color w:val="000000"/>
          <w:sz w:val="28"/>
        </w:rPr>
        <w:t>
      15.7. Отсутствие или неработоспособность приспособлений (крюков, скоб и др.) крепления тента в рабочем положении над платформой самосвалов для перевозки сыпучих грузов и уплотняющего устройства для исключения зазоров в стыках бортов и пола платформы не допускаются.</w:t>
      </w:r>
    </w:p>
    <w:bookmarkEnd w:id="2767"/>
    <w:bookmarkStart w:name="z2771" w:id="2768"/>
    <w:p>
      <w:pPr>
        <w:spacing w:after="0"/>
        <w:ind w:left="0"/>
        <w:jc w:val="both"/>
      </w:pPr>
      <w:r>
        <w:rPr>
          <w:rFonts w:ascii="Times New Roman"/>
          <w:b w:val="false"/>
          <w:i w:val="false"/>
          <w:color w:val="000000"/>
          <w:sz w:val="28"/>
        </w:rPr>
        <w:t>
      15.8. Элементы конструкции технологического оборудования, выступающие при движении за габаритную ширину транспортного средства более чем на 0,4 м слева и (или) справа от внешнего края габаритных огней, или выступающие за габаритную длину транспортного средства более чем на 1,0 м спереди и (или) сзади, должны быть окрашены полосами.</w:t>
      </w:r>
    </w:p>
    <w:bookmarkEnd w:id="2768"/>
    <w:bookmarkStart w:name="z2772" w:id="2769"/>
    <w:p>
      <w:pPr>
        <w:spacing w:after="0"/>
        <w:ind w:left="0"/>
        <w:jc w:val="both"/>
      </w:pPr>
      <w:r>
        <w:rPr>
          <w:rFonts w:ascii="Times New Roman"/>
          <w:b w:val="false"/>
          <w:i w:val="false"/>
          <w:color w:val="000000"/>
          <w:sz w:val="28"/>
        </w:rPr>
        <w:t>
      16. Дополнительные требования к специальным транспортным</w:t>
      </w:r>
    </w:p>
    <w:bookmarkEnd w:id="2769"/>
    <w:p>
      <w:pPr>
        <w:spacing w:after="0"/>
        <w:ind w:left="0"/>
        <w:jc w:val="both"/>
      </w:pPr>
      <w:r>
        <w:rPr>
          <w:rFonts w:ascii="Times New Roman"/>
          <w:b w:val="false"/>
          <w:i w:val="false"/>
          <w:color w:val="000000"/>
          <w:sz w:val="28"/>
        </w:rPr>
        <w:t>
      средствам для коммунального хозяйства и содержания дорог</w:t>
      </w:r>
    </w:p>
    <w:bookmarkStart w:name="z2773" w:id="2770"/>
    <w:p>
      <w:pPr>
        <w:spacing w:after="0"/>
        <w:ind w:left="0"/>
        <w:jc w:val="both"/>
      </w:pPr>
      <w:r>
        <w:rPr>
          <w:rFonts w:ascii="Times New Roman"/>
          <w:b w:val="false"/>
          <w:i w:val="false"/>
          <w:color w:val="000000"/>
          <w:sz w:val="28"/>
        </w:rPr>
        <w:t>
      16.1. Элементы конструкции технологического оборудования, выступающие при движении за габаритную ширину транспортного средства более чем на 0,4 м слева и (или) справа от внешнего края габаритных огней, или выступающие за габаритную длину транспортного средства более чем на 1,0 м спереди и (или) сзади, должны быть окрашены полосами.</w:t>
      </w:r>
    </w:p>
    <w:bookmarkEnd w:id="2770"/>
    <w:bookmarkStart w:name="z2774" w:id="2771"/>
    <w:p>
      <w:pPr>
        <w:spacing w:after="0"/>
        <w:ind w:left="0"/>
        <w:jc w:val="both"/>
      </w:pPr>
      <w:r>
        <w:rPr>
          <w:rFonts w:ascii="Times New Roman"/>
          <w:b w:val="false"/>
          <w:i w:val="false"/>
          <w:color w:val="000000"/>
          <w:sz w:val="28"/>
        </w:rPr>
        <w:t>
      Цвет окраски полос – чередующиеся красные и белые (желтые) полосы одинаковой ширины от 30 до 100 мм, угол их наклона 45 ± 5</w:t>
      </w:r>
      <w:r>
        <w:rPr>
          <w:rFonts w:ascii="Times New Roman"/>
          <w:b w:val="false"/>
          <w:i w:val="false"/>
          <w:color w:val="000000"/>
          <w:vertAlign w:val="superscript"/>
        </w:rPr>
        <w:t>0</w:t>
      </w:r>
      <w:r>
        <w:rPr>
          <w:rFonts w:ascii="Times New Roman"/>
          <w:b w:val="false"/>
          <w:i w:val="false"/>
          <w:color w:val="000000"/>
          <w:sz w:val="28"/>
        </w:rPr>
        <w:t xml:space="preserve"> наружу и вниз.</w:t>
      </w:r>
    </w:p>
    <w:bookmarkEnd w:id="2771"/>
    <w:bookmarkStart w:name="z2775" w:id="2772"/>
    <w:p>
      <w:pPr>
        <w:spacing w:after="0"/>
        <w:ind w:left="0"/>
        <w:jc w:val="both"/>
      </w:pPr>
      <w:r>
        <w:rPr>
          <w:rFonts w:ascii="Times New Roman"/>
          <w:b w:val="false"/>
          <w:i w:val="false"/>
          <w:color w:val="000000"/>
          <w:sz w:val="28"/>
        </w:rPr>
        <w:t>
      16.2. Машины, предназначенные для выполнения уборочных работ на дорогах, должны быть оборудованы специальными световыми сигналами (проблесковыми маячками) желтого или оранжевого цвета.</w:t>
      </w:r>
    </w:p>
    <w:bookmarkEnd w:id="2772"/>
    <w:bookmarkStart w:name="z2776" w:id="2773"/>
    <w:p>
      <w:pPr>
        <w:spacing w:after="0"/>
        <w:ind w:left="0"/>
        <w:jc w:val="both"/>
      </w:pPr>
      <w:r>
        <w:rPr>
          <w:rFonts w:ascii="Times New Roman"/>
          <w:b w:val="false"/>
          <w:i w:val="false"/>
          <w:color w:val="000000"/>
          <w:sz w:val="28"/>
        </w:rPr>
        <w:t>
      Количество и расположение проблесковых маячков должны обеспечивать их видимость на угол 360</w:t>
      </w:r>
      <w:r>
        <w:rPr>
          <w:rFonts w:ascii="Times New Roman"/>
          <w:b w:val="false"/>
          <w:i w:val="false"/>
          <w:color w:val="000000"/>
          <w:vertAlign w:val="superscript"/>
        </w:rPr>
        <w:t>0</w:t>
      </w:r>
      <w:r>
        <w:rPr>
          <w:rFonts w:ascii="Times New Roman"/>
          <w:b w:val="false"/>
          <w:i w:val="false"/>
          <w:color w:val="000000"/>
          <w:sz w:val="28"/>
        </w:rPr>
        <w:t xml:space="preserve"> в горизонтальной плоскости, проходящей через центр источника излучения света.</w:t>
      </w:r>
    </w:p>
    <w:bookmarkEnd w:id="2773"/>
    <w:bookmarkStart w:name="z2777" w:id="2774"/>
    <w:p>
      <w:pPr>
        <w:spacing w:after="0"/>
        <w:ind w:left="0"/>
        <w:jc w:val="both"/>
      </w:pPr>
      <w:r>
        <w:rPr>
          <w:rFonts w:ascii="Times New Roman"/>
          <w:b w:val="false"/>
          <w:i w:val="false"/>
          <w:color w:val="000000"/>
          <w:sz w:val="28"/>
        </w:rPr>
        <w:t>
      16.3. Элементы конструкции технологического оборудования, выступающие при движении машины за габаритную ширину более чем на 0,4 м слева и (или) справа от внешнего края габаритных огней или выступающие за габаритную длину транспортного средства более чем на 1,0 м спереди и (или) сзади, должны быть обозначены световозвращателями класса IА по Правилам ООН № 3, или габаритными фонарями с освещающей поверхностью, направленной вперед и назад, или световозвращающей маркировкой по Правилам ООН № 104.</w:t>
      </w:r>
    </w:p>
    <w:bookmarkEnd w:id="2774"/>
    <w:bookmarkStart w:name="z2778" w:id="2775"/>
    <w:p>
      <w:pPr>
        <w:spacing w:after="0"/>
        <w:ind w:left="0"/>
        <w:jc w:val="both"/>
      </w:pPr>
      <w:r>
        <w:rPr>
          <w:rFonts w:ascii="Times New Roman"/>
          <w:b w:val="false"/>
          <w:i w:val="false"/>
          <w:color w:val="000000"/>
          <w:sz w:val="28"/>
        </w:rPr>
        <w:t>
      16.4. На автогудронаторах должен быть читаем предупреждающий знак с надписью "ОСТОРОЖНО! ГОРЯЧИЙ БИТУМ!". Надпись выполняется на русском языке и может дублироваться на государственном языке государства – члена Таможенного союза.</w:t>
      </w:r>
    </w:p>
    <w:bookmarkEnd w:id="2775"/>
    <w:bookmarkStart w:name="z2779" w:id="2776"/>
    <w:p>
      <w:pPr>
        <w:spacing w:after="0"/>
        <w:ind w:left="0"/>
        <w:jc w:val="both"/>
      </w:pPr>
      <w:r>
        <w:rPr>
          <w:rFonts w:ascii="Times New Roman"/>
          <w:b w:val="false"/>
          <w:i w:val="false"/>
          <w:color w:val="000000"/>
          <w:sz w:val="28"/>
        </w:rPr>
        <w:t>
      16.5. Самоходные колесные машины, передвигающиеся по дорогам общего пользования со скоростью 20 км/ч и более и имеющие ширину более 2,55 м, а также машины, предназначенные для выполнения работ на проезжей части автодорог, должны быть оборудованы специальными световыми сигналами (проблесковыми маячками) желтого или оранжевого цвета.</w:t>
      </w:r>
    </w:p>
    <w:bookmarkEnd w:id="2776"/>
    <w:bookmarkStart w:name="z2780" w:id="2777"/>
    <w:p>
      <w:pPr>
        <w:spacing w:after="0"/>
        <w:ind w:left="0"/>
        <w:jc w:val="both"/>
      </w:pPr>
      <w:r>
        <w:rPr>
          <w:rFonts w:ascii="Times New Roman"/>
          <w:b w:val="false"/>
          <w:i w:val="false"/>
          <w:color w:val="000000"/>
          <w:sz w:val="28"/>
        </w:rPr>
        <w:t>
      Количество и расположение проблесковых маячков должны обеспечивать их видимость на угол 360</w:t>
      </w:r>
      <w:r>
        <w:rPr>
          <w:rFonts w:ascii="Times New Roman"/>
          <w:b w:val="false"/>
          <w:i w:val="false"/>
          <w:color w:val="000000"/>
          <w:vertAlign w:val="superscript"/>
        </w:rPr>
        <w:t>0</w:t>
      </w:r>
      <w:r>
        <w:rPr>
          <w:rFonts w:ascii="Times New Roman"/>
          <w:b w:val="false"/>
          <w:i w:val="false"/>
          <w:color w:val="000000"/>
          <w:sz w:val="28"/>
        </w:rPr>
        <w:t xml:space="preserve"> в горизонтальной плоскости, проходящей через центр источника излучения света.</w:t>
      </w:r>
    </w:p>
    <w:bookmarkEnd w:id="2777"/>
    <w:bookmarkStart w:name="z2781" w:id="2778"/>
    <w:p>
      <w:pPr>
        <w:spacing w:after="0"/>
        <w:ind w:left="0"/>
        <w:jc w:val="both"/>
      </w:pPr>
      <w:r>
        <w:rPr>
          <w:rFonts w:ascii="Times New Roman"/>
          <w:b w:val="false"/>
          <w:i w:val="false"/>
          <w:color w:val="000000"/>
          <w:sz w:val="28"/>
        </w:rPr>
        <w:t>
      17. Дополнительные требования к транспортным средствам для перевозки грузов с использованием прицепа-роспуска</w:t>
      </w:r>
    </w:p>
    <w:bookmarkEnd w:id="2778"/>
    <w:bookmarkStart w:name="z2782" w:id="2779"/>
    <w:p>
      <w:pPr>
        <w:spacing w:after="0"/>
        <w:ind w:left="0"/>
        <w:jc w:val="both"/>
      </w:pPr>
      <w:r>
        <w:rPr>
          <w:rFonts w:ascii="Times New Roman"/>
          <w:b w:val="false"/>
          <w:i w:val="false"/>
          <w:color w:val="000000"/>
          <w:sz w:val="28"/>
        </w:rPr>
        <w:t>
      17.1. Повреждения или неработоспособность лебедок, зажимов и других механизмов крепления груза не допускаются.</w:t>
      </w:r>
    </w:p>
    <w:bookmarkEnd w:id="2779"/>
    <w:bookmarkStart w:name="z2783" w:id="2780"/>
    <w:p>
      <w:pPr>
        <w:spacing w:after="0"/>
        <w:ind w:left="0"/>
        <w:jc w:val="both"/>
      </w:pPr>
      <w:r>
        <w:rPr>
          <w:rFonts w:ascii="Times New Roman"/>
          <w:b w:val="false"/>
          <w:i w:val="false"/>
          <w:color w:val="000000"/>
          <w:sz w:val="28"/>
        </w:rPr>
        <w:t>
      17.2. Провисание тросов крестовой сцепки лесовозного прицепа-роспуска более 100 мм не допускается, если иное значение не оговорено изготовителем транспортного средства в эксплуатационной документации.</w:t>
      </w:r>
    </w:p>
    <w:bookmarkEnd w:id="2780"/>
    <w:bookmarkStart w:name="z2784" w:id="2781"/>
    <w:p>
      <w:pPr>
        <w:spacing w:after="0"/>
        <w:ind w:left="0"/>
        <w:jc w:val="both"/>
      </w:pPr>
      <w:r>
        <w:rPr>
          <w:rFonts w:ascii="Times New Roman"/>
          <w:b w:val="false"/>
          <w:i w:val="false"/>
          <w:color w:val="000000"/>
          <w:sz w:val="28"/>
        </w:rPr>
        <w:t>
      17.3. Нарушения крепления и фиксации транспортного положения дышла прицепа-роспуска от смещения и поворота при размещении прицепа-роспуска на тягаче не допускается.</w:t>
      </w:r>
    </w:p>
    <w:bookmarkEnd w:id="2781"/>
    <w:bookmarkStart w:name="z2785" w:id="2782"/>
    <w:p>
      <w:pPr>
        <w:spacing w:after="0"/>
        <w:ind w:left="0"/>
        <w:jc w:val="both"/>
      </w:pPr>
      <w:r>
        <w:rPr>
          <w:rFonts w:ascii="Times New Roman"/>
          <w:b w:val="false"/>
          <w:i w:val="false"/>
          <w:color w:val="000000"/>
          <w:sz w:val="28"/>
        </w:rPr>
        <w:t>
      17.4. Наращивание стоек коника, нарушения крепления стоек коника, крестовой сцепки, цепей и троса стоек коника не допускаются.</w:t>
      </w:r>
    </w:p>
    <w:bookmarkEnd w:id="2782"/>
    <w:bookmarkStart w:name="z2786" w:id="2783"/>
    <w:p>
      <w:pPr>
        <w:spacing w:after="0"/>
        <w:ind w:left="0"/>
        <w:jc w:val="both"/>
      </w:pPr>
      <w:r>
        <w:rPr>
          <w:rFonts w:ascii="Times New Roman"/>
          <w:b w:val="false"/>
          <w:i w:val="false"/>
          <w:color w:val="000000"/>
          <w:sz w:val="28"/>
        </w:rPr>
        <w:t>
      18. Дополнительные требования к автоэвакуаторам</w:t>
      </w:r>
    </w:p>
    <w:bookmarkEnd w:id="2783"/>
    <w:bookmarkStart w:name="z2787" w:id="2784"/>
    <w:p>
      <w:pPr>
        <w:spacing w:after="0"/>
        <w:ind w:left="0"/>
        <w:jc w:val="both"/>
      </w:pPr>
      <w:r>
        <w:rPr>
          <w:rFonts w:ascii="Times New Roman"/>
          <w:b w:val="false"/>
          <w:i w:val="false"/>
          <w:color w:val="000000"/>
          <w:sz w:val="28"/>
        </w:rPr>
        <w:t>
      18.1. Разрушение проушин для дополнительной увязки канатами (тросами) перевозимых автомобилей и машин не допускается.</w:t>
      </w:r>
    </w:p>
    <w:bookmarkEnd w:id="2784"/>
    <w:bookmarkStart w:name="z2788" w:id="2785"/>
    <w:p>
      <w:pPr>
        <w:spacing w:after="0"/>
        <w:ind w:left="0"/>
        <w:jc w:val="both"/>
      </w:pPr>
      <w:r>
        <w:rPr>
          <w:rFonts w:ascii="Times New Roman"/>
          <w:b w:val="false"/>
          <w:i w:val="false"/>
          <w:color w:val="000000"/>
          <w:sz w:val="28"/>
        </w:rPr>
        <w:t>
      18.2. Опорные устройства и фиксаторы крепления опор в транспортном положении должны быть работоспособны.</w:t>
      </w:r>
    </w:p>
    <w:bookmarkEnd w:id="2785"/>
    <w:bookmarkStart w:name="z2789" w:id="2786"/>
    <w:p>
      <w:pPr>
        <w:spacing w:after="0"/>
        <w:ind w:left="0"/>
        <w:jc w:val="both"/>
      </w:pPr>
      <w:r>
        <w:rPr>
          <w:rFonts w:ascii="Times New Roman"/>
          <w:b w:val="false"/>
          <w:i w:val="false"/>
          <w:color w:val="000000"/>
          <w:sz w:val="28"/>
        </w:rPr>
        <w:t>
      18.3. Разрушение предохранительного бортика и упоров для фиксации перевозимых автомобилей на платформе автоэвакуатора не допускается.</w:t>
      </w:r>
    </w:p>
    <w:bookmarkEnd w:id="2786"/>
    <w:bookmarkStart w:name="z2790" w:id="2787"/>
    <w:p>
      <w:pPr>
        <w:spacing w:after="0"/>
        <w:ind w:left="0"/>
        <w:jc w:val="both"/>
      </w:pPr>
      <w:r>
        <w:rPr>
          <w:rFonts w:ascii="Times New Roman"/>
          <w:b w:val="false"/>
          <w:i w:val="false"/>
          <w:color w:val="000000"/>
          <w:sz w:val="28"/>
        </w:rPr>
        <w:t>
      19. Дополнительные требования к транспортным средствам c грузоподъемными устройствами</w:t>
      </w:r>
    </w:p>
    <w:bookmarkEnd w:id="2787"/>
    <w:bookmarkStart w:name="z2791" w:id="2788"/>
    <w:p>
      <w:pPr>
        <w:spacing w:after="0"/>
        <w:ind w:left="0"/>
        <w:jc w:val="both"/>
      </w:pPr>
      <w:r>
        <w:rPr>
          <w:rFonts w:ascii="Times New Roman"/>
          <w:b w:val="false"/>
          <w:i w:val="false"/>
          <w:color w:val="000000"/>
          <w:sz w:val="28"/>
        </w:rPr>
        <w:t>
      19.1. Приспособления (фиксаторы) для удержания в транспортном положении колес тары-оборудования на полу платформы внутри кузова специализированного транспортного средства должны быть работоспособны.</w:t>
      </w:r>
    </w:p>
    <w:bookmarkEnd w:id="2788"/>
    <w:bookmarkStart w:name="z2792" w:id="2789"/>
    <w:p>
      <w:pPr>
        <w:spacing w:after="0"/>
        <w:ind w:left="0"/>
        <w:jc w:val="both"/>
      </w:pPr>
      <w:r>
        <w:rPr>
          <w:rFonts w:ascii="Times New Roman"/>
          <w:b w:val="false"/>
          <w:i w:val="false"/>
          <w:color w:val="000000"/>
          <w:sz w:val="28"/>
        </w:rPr>
        <w:t xml:space="preserve">
      19.2. Выступающие за габарит по длине базового транспортного средства части подъемника (передняя и задняя части стрелы, люлька и др.) должны быть снабжены световыми приборами и сигнальной окраской в соответствии с пунктом 2.3 </w:t>
      </w:r>
      <w:r>
        <w:rPr>
          <w:rFonts w:ascii="Times New Roman"/>
          <w:b w:val="false"/>
          <w:i w:val="false"/>
          <w:color w:val="000000"/>
          <w:sz w:val="28"/>
        </w:rPr>
        <w:t>приложения № 6</w:t>
      </w:r>
      <w:r>
        <w:rPr>
          <w:rFonts w:ascii="Times New Roman"/>
          <w:b w:val="false"/>
          <w:i w:val="false"/>
          <w:color w:val="000000"/>
          <w:sz w:val="28"/>
        </w:rPr>
        <w:t xml:space="preserve"> к настоящему техническому регламенту и Правилами дорожного движения государства – члена Таможенного союза.</w:t>
      </w:r>
    </w:p>
    <w:bookmarkEnd w:id="2789"/>
    <w:bookmarkStart w:name="z2793" w:id="2790"/>
    <w:p>
      <w:pPr>
        <w:spacing w:after="0"/>
        <w:ind w:left="0"/>
        <w:jc w:val="both"/>
      </w:pPr>
      <w:r>
        <w:rPr>
          <w:rFonts w:ascii="Times New Roman"/>
          <w:b w:val="false"/>
          <w:i w:val="false"/>
          <w:color w:val="000000"/>
          <w:sz w:val="28"/>
        </w:rPr>
        <w:t>
      20. Дополнительные требования к транспортным средствам для перевозки опасных грузов</w:t>
      </w:r>
    </w:p>
    <w:bookmarkEnd w:id="2790"/>
    <w:bookmarkStart w:name="z2794" w:id="2791"/>
    <w:p>
      <w:pPr>
        <w:spacing w:after="0"/>
        <w:ind w:left="0"/>
        <w:jc w:val="both"/>
      </w:pPr>
      <w:r>
        <w:rPr>
          <w:rFonts w:ascii="Times New Roman"/>
          <w:b w:val="false"/>
          <w:i w:val="false"/>
          <w:color w:val="000000"/>
          <w:sz w:val="28"/>
        </w:rPr>
        <w:t>
      20.1. По всему периметру цистерны на автоцистернах и прицепах (полуприцепах) – цистернах, на транспортных средствах для перевозки съемных цистерн и транспортных средствах – батареях должны быть установлены боковые или задние защитные устройства.</w:t>
      </w:r>
    </w:p>
    <w:bookmarkEnd w:id="2791"/>
    <w:bookmarkStart w:name="z2795" w:id="2792"/>
    <w:p>
      <w:pPr>
        <w:spacing w:after="0"/>
        <w:ind w:left="0"/>
        <w:jc w:val="both"/>
      </w:pPr>
      <w:r>
        <w:rPr>
          <w:rFonts w:ascii="Times New Roman"/>
          <w:b w:val="false"/>
          <w:i w:val="false"/>
          <w:color w:val="000000"/>
          <w:sz w:val="28"/>
        </w:rPr>
        <w:t>
      Заднее защитное устройство не требуется на транспортных средствах с цистерной-самосвалом с разгрузкой через заднюю стенку, предназначенных для перевозки порошкообразных или гранулированных грузов при условии выполнения функции защиты корпуса цистерны задней арматурой корпуса.</w:t>
      </w:r>
    </w:p>
    <w:bookmarkEnd w:id="2792"/>
    <w:bookmarkStart w:name="z2796" w:id="2793"/>
    <w:p>
      <w:pPr>
        <w:spacing w:after="0"/>
        <w:ind w:left="0"/>
        <w:jc w:val="both"/>
      </w:pPr>
      <w:r>
        <w:rPr>
          <w:rFonts w:ascii="Times New Roman"/>
          <w:b w:val="false"/>
          <w:i w:val="false"/>
          <w:color w:val="000000"/>
          <w:sz w:val="28"/>
        </w:rPr>
        <w:t>
      20.2. Расстояние между задней стенкой цистерны и задней частью защитного устройства (от крайней задней точки стенки цистерны или от выступающей арматуры, соприкасающейся с перевозимым грузом) должно быть не менее 100 мм.</w:t>
      </w:r>
    </w:p>
    <w:bookmarkEnd w:id="2793"/>
    <w:bookmarkStart w:name="z2797" w:id="2794"/>
    <w:p>
      <w:pPr>
        <w:spacing w:after="0"/>
        <w:ind w:left="0"/>
        <w:jc w:val="both"/>
      </w:pPr>
      <w:r>
        <w:rPr>
          <w:rFonts w:ascii="Times New Roman"/>
          <w:b w:val="false"/>
          <w:i w:val="false"/>
          <w:color w:val="000000"/>
          <w:sz w:val="28"/>
        </w:rPr>
        <w:t>
      20.3. Установка на транспортном средстве для перевозки опасных грузов дополнительных топливных баков, не предусмотренных изготовителем транспортного средства, запрещается.</w:t>
      </w:r>
    </w:p>
    <w:bookmarkEnd w:id="2794"/>
    <w:bookmarkStart w:name="z2798" w:id="2795"/>
    <w:p>
      <w:pPr>
        <w:spacing w:after="0"/>
        <w:ind w:left="0"/>
        <w:jc w:val="both"/>
      </w:pPr>
      <w:r>
        <w:rPr>
          <w:rFonts w:ascii="Times New Roman"/>
          <w:b w:val="false"/>
          <w:i w:val="false"/>
          <w:color w:val="000000"/>
          <w:sz w:val="28"/>
        </w:rPr>
        <w:t>
      20.4. Применение в кабине водителя топливных обогревательных приборов (в том числе, работающих на газообразном топливе) и их размещение в грузовых отделениях транспортного средства запрещается.</w:t>
      </w:r>
    </w:p>
    <w:bookmarkEnd w:id="2795"/>
    <w:bookmarkStart w:name="z2799" w:id="2796"/>
    <w:p>
      <w:pPr>
        <w:spacing w:after="0"/>
        <w:ind w:left="0"/>
        <w:jc w:val="both"/>
      </w:pPr>
      <w:r>
        <w:rPr>
          <w:rFonts w:ascii="Times New Roman"/>
          <w:b w:val="false"/>
          <w:i w:val="false"/>
          <w:color w:val="000000"/>
          <w:sz w:val="28"/>
        </w:rPr>
        <w:t>
      20.5. В качестве тента допускается применение прочного к разрыву, непромокаемого и трудновоспламеняющегося материала. Тент должен быть натянут, перекрывать борта кузова со всех сторон не менее чем на 200 мм и удерживаться фиксирующими приспособлениями.</w:t>
      </w:r>
    </w:p>
    <w:bookmarkEnd w:id="2796"/>
    <w:bookmarkStart w:name="z2800" w:id="2797"/>
    <w:p>
      <w:pPr>
        <w:spacing w:after="0"/>
        <w:ind w:left="0"/>
        <w:jc w:val="both"/>
      </w:pPr>
      <w:r>
        <w:rPr>
          <w:rFonts w:ascii="Times New Roman"/>
          <w:b w:val="false"/>
          <w:i w:val="false"/>
          <w:color w:val="000000"/>
          <w:sz w:val="28"/>
        </w:rPr>
        <w:t>
      20.6. Прицепы для перевозки опасных грузов должны иметь рабочую тормозную систему с функцией автоматического торможения.</w:t>
      </w:r>
    </w:p>
    <w:bookmarkEnd w:id="2797"/>
    <w:bookmarkStart w:name="z2801" w:id="2798"/>
    <w:p>
      <w:pPr>
        <w:spacing w:after="0"/>
        <w:ind w:left="0"/>
        <w:jc w:val="both"/>
      </w:pPr>
      <w:r>
        <w:rPr>
          <w:rFonts w:ascii="Times New Roman"/>
          <w:b w:val="false"/>
          <w:i w:val="false"/>
          <w:color w:val="000000"/>
          <w:sz w:val="28"/>
        </w:rPr>
        <w:t>
      20.7. Транспортные средства должны комплектоваться переносными огнетушителями количеством и емкостью, не менее следующих значений:</w:t>
      </w:r>
    </w:p>
    <w:bookmarkEnd w:id="2798"/>
    <w:bookmarkStart w:name="z2802" w:id="2799"/>
    <w:p>
      <w:pPr>
        <w:spacing w:after="0"/>
        <w:ind w:left="0"/>
        <w:jc w:val="both"/>
      </w:pPr>
      <w:r>
        <w:rPr>
          <w:rFonts w:ascii="Times New Roman"/>
          <w:b w:val="false"/>
          <w:i w:val="false"/>
          <w:color w:val="000000"/>
          <w:sz w:val="28"/>
        </w:rPr>
        <w:t>
      20.7.1. Транспортные средства технически допустимой максимальной массой более 7,5 т – не менее чем одним огнетушителем емкостью не менее 12 кг или двумя огнетушителями емкостью каждого не менее 6 кг;</w:t>
      </w:r>
    </w:p>
    <w:bookmarkEnd w:id="2799"/>
    <w:bookmarkStart w:name="z2803" w:id="2800"/>
    <w:p>
      <w:pPr>
        <w:spacing w:after="0"/>
        <w:ind w:left="0"/>
        <w:jc w:val="both"/>
      </w:pPr>
      <w:r>
        <w:rPr>
          <w:rFonts w:ascii="Times New Roman"/>
          <w:b w:val="false"/>
          <w:i w:val="false"/>
          <w:color w:val="000000"/>
          <w:sz w:val="28"/>
        </w:rPr>
        <w:t>
      20.7.2. Транспортные средства технически допустимой максимальной массой от 3,5 т до 7,5 т – не менее чем одним огнетушителем минимальной совокупной емкостью 8 кг или двумя огнетушителями, из которых один емкостью не менее 6 кг;</w:t>
      </w:r>
    </w:p>
    <w:bookmarkEnd w:id="2800"/>
    <w:bookmarkStart w:name="z2804" w:id="2801"/>
    <w:p>
      <w:pPr>
        <w:spacing w:after="0"/>
        <w:ind w:left="0"/>
        <w:jc w:val="both"/>
      </w:pPr>
      <w:r>
        <w:rPr>
          <w:rFonts w:ascii="Times New Roman"/>
          <w:b w:val="false"/>
          <w:i w:val="false"/>
          <w:color w:val="000000"/>
          <w:sz w:val="28"/>
        </w:rPr>
        <w:t>
      20.7.3. Транспортные средства технически допустимой максимальной массой до 3,5 т включительно – одним или более огнетушителями общей емкостью не менее 4 кг;</w:t>
      </w:r>
    </w:p>
    <w:bookmarkEnd w:id="2801"/>
    <w:bookmarkStart w:name="z2805" w:id="2802"/>
    <w:p>
      <w:pPr>
        <w:spacing w:after="0"/>
        <w:ind w:left="0"/>
        <w:jc w:val="both"/>
      </w:pPr>
      <w:r>
        <w:rPr>
          <w:rFonts w:ascii="Times New Roman"/>
          <w:b w:val="false"/>
          <w:i w:val="false"/>
          <w:color w:val="000000"/>
          <w:sz w:val="28"/>
        </w:rPr>
        <w:t>
      20.7.4. Транспортные средства для перевозки ограниченного количества опасных грузов в упаковках – одним огнетушителем емкостью не менее 2 кг, пригодного для тушения пожара в двигателе или кабине транспортного средства;</w:t>
      </w:r>
    </w:p>
    <w:bookmarkEnd w:id="2802"/>
    <w:bookmarkStart w:name="z2806" w:id="2803"/>
    <w:p>
      <w:pPr>
        <w:spacing w:after="0"/>
        <w:ind w:left="0"/>
        <w:jc w:val="both"/>
      </w:pPr>
      <w:r>
        <w:rPr>
          <w:rFonts w:ascii="Times New Roman"/>
          <w:b w:val="false"/>
          <w:i w:val="false"/>
          <w:color w:val="000000"/>
          <w:sz w:val="28"/>
        </w:rPr>
        <w:t>
      20.7.5. Автоцистерны для перевозки и заправки нефтепродуктов – не менее чем двумя огнетушителями емкостью не менее 6 кг каждый, один</w:t>
      </w:r>
    </w:p>
    <w:bookmarkEnd w:id="2803"/>
    <w:p>
      <w:pPr>
        <w:spacing w:after="0"/>
        <w:ind w:left="0"/>
        <w:jc w:val="both"/>
      </w:pPr>
      <w:r>
        <w:rPr>
          <w:rFonts w:ascii="Times New Roman"/>
          <w:b w:val="false"/>
          <w:i w:val="false"/>
          <w:color w:val="000000"/>
          <w:sz w:val="28"/>
        </w:rPr>
        <w:t>
      из которых должен размещаться на прицепе-цистерне (полуприцепе-цистерне);</w:t>
      </w:r>
    </w:p>
    <w:bookmarkStart w:name="z2807" w:id="2804"/>
    <w:p>
      <w:pPr>
        <w:spacing w:after="0"/>
        <w:ind w:left="0"/>
        <w:jc w:val="both"/>
      </w:pPr>
      <w:r>
        <w:rPr>
          <w:rFonts w:ascii="Times New Roman"/>
          <w:b w:val="false"/>
          <w:i w:val="false"/>
          <w:color w:val="000000"/>
          <w:sz w:val="28"/>
        </w:rPr>
        <w:t>
      20.7.6. При наличии на транспортном средстве системы автоматического пожаротушения двигателя допускается применение переносного огнетушителя, не приспособленного для тушения пожара в двигателе.</w:t>
      </w:r>
    </w:p>
    <w:bookmarkEnd w:id="2804"/>
    <w:bookmarkStart w:name="z2808" w:id="2805"/>
    <w:p>
      <w:pPr>
        <w:spacing w:after="0"/>
        <w:ind w:left="0"/>
        <w:jc w:val="both"/>
      </w:pPr>
      <w:r>
        <w:rPr>
          <w:rFonts w:ascii="Times New Roman"/>
          <w:b w:val="false"/>
          <w:i w:val="false"/>
          <w:color w:val="000000"/>
          <w:sz w:val="28"/>
        </w:rPr>
        <w:t>
      20.8. Транспортное средство для перевозки опасных грузов комплектуется:</w:t>
      </w:r>
    </w:p>
    <w:bookmarkEnd w:id="2805"/>
    <w:bookmarkStart w:name="z2809" w:id="2806"/>
    <w:p>
      <w:pPr>
        <w:spacing w:after="0"/>
        <w:ind w:left="0"/>
        <w:jc w:val="both"/>
      </w:pPr>
      <w:r>
        <w:rPr>
          <w:rFonts w:ascii="Times New Roman"/>
          <w:b w:val="false"/>
          <w:i w:val="false"/>
          <w:color w:val="000000"/>
          <w:sz w:val="28"/>
        </w:rPr>
        <w:t>
      20.8.1. Не менее чем двумя противооткатными упорами на каждое транспортное средство (звено автопоезда), размеры которых соответствуют диаметру колес;</w:t>
      </w:r>
    </w:p>
    <w:bookmarkEnd w:id="2806"/>
    <w:bookmarkStart w:name="z2810" w:id="2807"/>
    <w:p>
      <w:pPr>
        <w:spacing w:after="0"/>
        <w:ind w:left="0"/>
        <w:jc w:val="both"/>
      </w:pPr>
      <w:r>
        <w:rPr>
          <w:rFonts w:ascii="Times New Roman"/>
          <w:b w:val="false"/>
          <w:i w:val="false"/>
          <w:color w:val="000000"/>
          <w:sz w:val="28"/>
        </w:rPr>
        <w:t>
      20.8.2. Двумя знаками аварийной остановки;</w:t>
      </w:r>
    </w:p>
    <w:bookmarkEnd w:id="2807"/>
    <w:bookmarkStart w:name="z2811" w:id="2808"/>
    <w:p>
      <w:pPr>
        <w:spacing w:after="0"/>
        <w:ind w:left="0"/>
        <w:jc w:val="both"/>
      </w:pPr>
      <w:r>
        <w:rPr>
          <w:rFonts w:ascii="Times New Roman"/>
          <w:b w:val="false"/>
          <w:i w:val="false"/>
          <w:color w:val="000000"/>
          <w:sz w:val="28"/>
        </w:rPr>
        <w:t>
      20.8.3. Средствами нейтрализации перевозимых опасных грузов;</w:t>
      </w:r>
    </w:p>
    <w:bookmarkEnd w:id="2808"/>
    <w:bookmarkStart w:name="z2812" w:id="2809"/>
    <w:p>
      <w:pPr>
        <w:spacing w:after="0"/>
        <w:ind w:left="0"/>
        <w:jc w:val="both"/>
      </w:pPr>
      <w:r>
        <w:rPr>
          <w:rFonts w:ascii="Times New Roman"/>
          <w:b w:val="false"/>
          <w:i w:val="false"/>
          <w:color w:val="000000"/>
          <w:sz w:val="28"/>
        </w:rPr>
        <w:t>
      20.8.4. Набором ручного инструмента для аварийного ремонта транспортного средства;</w:t>
      </w:r>
    </w:p>
    <w:bookmarkEnd w:id="2809"/>
    <w:bookmarkStart w:name="z2813" w:id="2810"/>
    <w:p>
      <w:pPr>
        <w:spacing w:after="0"/>
        <w:ind w:left="0"/>
        <w:jc w:val="both"/>
      </w:pPr>
      <w:r>
        <w:rPr>
          <w:rFonts w:ascii="Times New Roman"/>
          <w:b w:val="false"/>
          <w:i w:val="false"/>
          <w:color w:val="000000"/>
          <w:sz w:val="28"/>
        </w:rPr>
        <w:t>
      20.8.5. Двумя фонарями автономного питания с мигающими или постоянными огнями оранжевого цвета;</w:t>
      </w:r>
    </w:p>
    <w:bookmarkEnd w:id="2810"/>
    <w:bookmarkStart w:name="z2814" w:id="2811"/>
    <w:p>
      <w:pPr>
        <w:spacing w:after="0"/>
        <w:ind w:left="0"/>
        <w:jc w:val="both"/>
      </w:pPr>
      <w:r>
        <w:rPr>
          <w:rFonts w:ascii="Times New Roman"/>
          <w:b w:val="false"/>
          <w:i w:val="false"/>
          <w:color w:val="000000"/>
          <w:sz w:val="28"/>
        </w:rPr>
        <w:t>
      20.8.6. Лопатой и запасом песка для тушения пожара;</w:t>
      </w:r>
    </w:p>
    <w:bookmarkEnd w:id="2811"/>
    <w:bookmarkStart w:name="z2815" w:id="2812"/>
    <w:p>
      <w:pPr>
        <w:spacing w:after="0"/>
        <w:ind w:left="0"/>
        <w:jc w:val="both"/>
      </w:pPr>
      <w:r>
        <w:rPr>
          <w:rFonts w:ascii="Times New Roman"/>
          <w:b w:val="false"/>
          <w:i w:val="false"/>
          <w:color w:val="000000"/>
          <w:sz w:val="28"/>
        </w:rPr>
        <w:t>
      20.8.7. Одеждой яркого цвета для каждого члена экипажа;</w:t>
      </w:r>
    </w:p>
    <w:bookmarkEnd w:id="2812"/>
    <w:bookmarkStart w:name="z2816" w:id="2813"/>
    <w:p>
      <w:pPr>
        <w:spacing w:after="0"/>
        <w:ind w:left="0"/>
        <w:jc w:val="both"/>
      </w:pPr>
      <w:r>
        <w:rPr>
          <w:rFonts w:ascii="Times New Roman"/>
          <w:b w:val="false"/>
          <w:i w:val="false"/>
          <w:color w:val="000000"/>
          <w:sz w:val="28"/>
        </w:rPr>
        <w:t>
      20.8.8. Карманными фонарями для каждого члена экипажа;</w:t>
      </w:r>
    </w:p>
    <w:bookmarkEnd w:id="2813"/>
    <w:bookmarkStart w:name="z2817" w:id="2814"/>
    <w:p>
      <w:pPr>
        <w:spacing w:after="0"/>
        <w:ind w:left="0"/>
        <w:jc w:val="both"/>
      </w:pPr>
      <w:r>
        <w:rPr>
          <w:rFonts w:ascii="Times New Roman"/>
          <w:b w:val="false"/>
          <w:i w:val="false"/>
          <w:color w:val="000000"/>
          <w:sz w:val="28"/>
        </w:rPr>
        <w:t>
      20.8.9. В соответствии с предписаниями аварийной карточки и условий на перевозку – средствами нейтрализации перевозимого опасного груза, индивидуальной защиты членов экипажа и персонала, сопровождающего груз;</w:t>
      </w:r>
    </w:p>
    <w:bookmarkEnd w:id="2814"/>
    <w:bookmarkStart w:name="z2818" w:id="2815"/>
    <w:p>
      <w:pPr>
        <w:spacing w:after="0"/>
        <w:ind w:left="0"/>
        <w:jc w:val="both"/>
      </w:pPr>
      <w:r>
        <w:rPr>
          <w:rFonts w:ascii="Times New Roman"/>
          <w:b w:val="false"/>
          <w:i w:val="false"/>
          <w:color w:val="000000"/>
          <w:sz w:val="28"/>
        </w:rPr>
        <w:t>
      20.8.10. Специальными средствами для обеспечения безопасности, указанными в аварийной карточке.</w:t>
      </w:r>
    </w:p>
    <w:bookmarkEnd w:id="2815"/>
    <w:bookmarkStart w:name="z2819" w:id="2816"/>
    <w:p>
      <w:pPr>
        <w:spacing w:after="0"/>
        <w:ind w:left="0"/>
        <w:jc w:val="both"/>
      </w:pPr>
      <w:r>
        <w:rPr>
          <w:rFonts w:ascii="Times New Roman"/>
          <w:b w:val="false"/>
          <w:i w:val="false"/>
          <w:color w:val="000000"/>
          <w:sz w:val="28"/>
        </w:rPr>
        <w:t>
      20.9. Электрические цепи на транспортные средства для перевозки опасных грузов (кроме цепей аккумуляторная батарея – система холодного пуска и остановки двигателя; аккумуляторная батарея – генератор; генератор – блок плавких предохранителей или выключателей; аккумуляторная батарея – стартер двигателя; аккумуляторная батарея – корпус системы включения износостойкой тормозной системы; аккумуляторная батарея – электрический механизм для подъема оси балансира тележки) должны быть защищены плавкими предохранителями промышленного изготовления или автоматическими выключателями.</w:t>
      </w:r>
    </w:p>
    <w:bookmarkEnd w:id="2816"/>
    <w:bookmarkStart w:name="z2820" w:id="2817"/>
    <w:p>
      <w:pPr>
        <w:spacing w:after="0"/>
        <w:ind w:left="0"/>
        <w:jc w:val="both"/>
      </w:pPr>
      <w:r>
        <w:rPr>
          <w:rFonts w:ascii="Times New Roman"/>
          <w:b w:val="false"/>
          <w:i w:val="false"/>
          <w:color w:val="000000"/>
          <w:sz w:val="28"/>
        </w:rPr>
        <w:t>
      20.10. На транспортном средстве должны иметься элементы защиты от случайного срабатывания, а также обозначение выключателя для отсоединения аккумуляторной батареи от электрооборудования транспортного средства.</w:t>
      </w:r>
    </w:p>
    <w:bookmarkEnd w:id="2817"/>
    <w:bookmarkStart w:name="z2821" w:id="2818"/>
    <w:p>
      <w:pPr>
        <w:spacing w:after="0"/>
        <w:ind w:left="0"/>
        <w:jc w:val="both"/>
      </w:pPr>
      <w:r>
        <w:rPr>
          <w:rFonts w:ascii="Times New Roman"/>
          <w:b w:val="false"/>
          <w:i w:val="false"/>
          <w:color w:val="000000"/>
          <w:sz w:val="28"/>
        </w:rPr>
        <w:t>
      20.11. Номинальное напряжение электрооборудования не должно превышать 24 В.</w:t>
      </w:r>
    </w:p>
    <w:bookmarkEnd w:id="2818"/>
    <w:bookmarkStart w:name="z2822" w:id="2819"/>
    <w:p>
      <w:pPr>
        <w:spacing w:after="0"/>
        <w:ind w:left="0"/>
        <w:jc w:val="both"/>
      </w:pPr>
      <w:r>
        <w:rPr>
          <w:rFonts w:ascii="Times New Roman"/>
          <w:b w:val="false"/>
          <w:i w:val="false"/>
          <w:color w:val="000000"/>
          <w:sz w:val="28"/>
        </w:rPr>
        <w:t>
      20.12. Сопротивление заземляющего устройства вместе с контуром заземления должно быть не более 100 Ом.</w:t>
      </w:r>
    </w:p>
    <w:bookmarkEnd w:id="2819"/>
    <w:bookmarkStart w:name="z2823" w:id="2820"/>
    <w:p>
      <w:pPr>
        <w:spacing w:after="0"/>
        <w:ind w:left="0"/>
        <w:jc w:val="both"/>
      </w:pPr>
      <w:r>
        <w:rPr>
          <w:rFonts w:ascii="Times New Roman"/>
          <w:b w:val="false"/>
          <w:i w:val="false"/>
          <w:color w:val="000000"/>
          <w:sz w:val="28"/>
        </w:rPr>
        <w:t xml:space="preserve">
      20.13. Кузова транспортных средств, автоцистерны, прицепы и полуприцепы – цистерны, постоянно занятые на перевозках опасных грузов, должны быть окрашены в установленные для этих грузов опознавательные цвета и снабжены соответствующими надписями согласно </w:t>
      </w:r>
      <w:r>
        <w:rPr>
          <w:rFonts w:ascii="Times New Roman"/>
          <w:b w:val="false"/>
          <w:i w:val="false"/>
          <w:color w:val="000000"/>
          <w:sz w:val="28"/>
        </w:rPr>
        <w:t>приложению № 6</w:t>
      </w:r>
      <w:r>
        <w:rPr>
          <w:rFonts w:ascii="Times New Roman"/>
          <w:b w:val="false"/>
          <w:i w:val="false"/>
          <w:color w:val="000000"/>
          <w:sz w:val="28"/>
        </w:rPr>
        <w:t xml:space="preserve"> к настоящему техническому регламенту.</w:t>
      </w:r>
    </w:p>
    <w:bookmarkEnd w:id="2820"/>
    <w:bookmarkStart w:name="z2824" w:id="2821"/>
    <w:p>
      <w:pPr>
        <w:spacing w:after="0"/>
        <w:ind w:left="0"/>
        <w:jc w:val="both"/>
      </w:pPr>
      <w:r>
        <w:rPr>
          <w:rFonts w:ascii="Times New Roman"/>
          <w:b w:val="false"/>
          <w:i w:val="false"/>
          <w:color w:val="000000"/>
          <w:sz w:val="28"/>
        </w:rPr>
        <w:t>
      20.14. Не допускается:</w:t>
      </w:r>
    </w:p>
    <w:bookmarkEnd w:id="2821"/>
    <w:bookmarkStart w:name="z2825" w:id="2822"/>
    <w:p>
      <w:pPr>
        <w:spacing w:after="0"/>
        <w:ind w:left="0"/>
        <w:jc w:val="both"/>
      </w:pPr>
      <w:r>
        <w:rPr>
          <w:rFonts w:ascii="Times New Roman"/>
          <w:b w:val="false"/>
          <w:i w:val="false"/>
          <w:color w:val="000000"/>
          <w:sz w:val="28"/>
        </w:rPr>
        <w:t>
      20.14.1. Использование для перевозки опасных грузов транспортных средств с более чем одним прицепом или полуприцепом в его составе;</w:t>
      </w:r>
    </w:p>
    <w:bookmarkEnd w:id="2822"/>
    <w:bookmarkStart w:name="z2826" w:id="2823"/>
    <w:p>
      <w:pPr>
        <w:spacing w:after="0"/>
        <w:ind w:left="0"/>
        <w:jc w:val="both"/>
      </w:pPr>
      <w:r>
        <w:rPr>
          <w:rFonts w:ascii="Times New Roman"/>
          <w:b w:val="false"/>
          <w:i w:val="false"/>
          <w:color w:val="000000"/>
          <w:sz w:val="28"/>
        </w:rPr>
        <w:t>
      20.14.2. Комплектование транспортного средства огнетушителями, огнетушащие составы которых выделяют токсичные газы;</w:t>
      </w:r>
    </w:p>
    <w:bookmarkEnd w:id="2823"/>
    <w:bookmarkStart w:name="z2827" w:id="2824"/>
    <w:p>
      <w:pPr>
        <w:spacing w:after="0"/>
        <w:ind w:left="0"/>
        <w:jc w:val="both"/>
      </w:pPr>
      <w:r>
        <w:rPr>
          <w:rFonts w:ascii="Times New Roman"/>
          <w:b w:val="false"/>
          <w:i w:val="false"/>
          <w:color w:val="000000"/>
          <w:sz w:val="28"/>
        </w:rPr>
        <w:t>
      20.14.3. Разрушение панелей и досок кузова, щели и проломы в закрытых и крытых тентом кузовах;</w:t>
      </w:r>
    </w:p>
    <w:bookmarkEnd w:id="2824"/>
    <w:bookmarkStart w:name="z2828" w:id="2825"/>
    <w:p>
      <w:pPr>
        <w:spacing w:after="0"/>
        <w:ind w:left="0"/>
        <w:jc w:val="both"/>
      </w:pPr>
      <w:r>
        <w:rPr>
          <w:rFonts w:ascii="Times New Roman"/>
          <w:b w:val="false"/>
          <w:i w:val="false"/>
          <w:color w:val="000000"/>
          <w:sz w:val="28"/>
        </w:rPr>
        <w:t>
      20.14.4. Нагрев при работе, нарушение крепления и демонтаж элементов защиты на транспортном средстве для перевозки легковоспламеняющихся и взрывчатых веществ и изделий;</w:t>
      </w:r>
    </w:p>
    <w:bookmarkEnd w:id="2825"/>
    <w:bookmarkStart w:name="z2829" w:id="2826"/>
    <w:p>
      <w:pPr>
        <w:spacing w:after="0"/>
        <w:ind w:left="0"/>
        <w:jc w:val="both"/>
      </w:pPr>
      <w:r>
        <w:rPr>
          <w:rFonts w:ascii="Times New Roman"/>
          <w:b w:val="false"/>
          <w:i w:val="false"/>
          <w:color w:val="000000"/>
          <w:sz w:val="28"/>
        </w:rPr>
        <w:t>
      20.14.5. Изменение предусмотренного конструкцией транспортного средства места выведения выпускной трубы с глушителем;</w:t>
      </w:r>
    </w:p>
    <w:bookmarkEnd w:id="2826"/>
    <w:bookmarkStart w:name="z2830" w:id="2827"/>
    <w:p>
      <w:pPr>
        <w:spacing w:after="0"/>
        <w:ind w:left="0"/>
        <w:jc w:val="both"/>
      </w:pPr>
      <w:r>
        <w:rPr>
          <w:rFonts w:ascii="Times New Roman"/>
          <w:b w:val="false"/>
          <w:i w:val="false"/>
          <w:color w:val="000000"/>
          <w:sz w:val="28"/>
        </w:rPr>
        <w:t>
      20.14.6. Демонтаж съемного искрогасителя с выпускной трубы;</w:t>
      </w:r>
    </w:p>
    <w:bookmarkEnd w:id="2827"/>
    <w:bookmarkStart w:name="z2831" w:id="2828"/>
    <w:p>
      <w:pPr>
        <w:spacing w:after="0"/>
        <w:ind w:left="0"/>
        <w:jc w:val="both"/>
      </w:pPr>
      <w:r>
        <w:rPr>
          <w:rFonts w:ascii="Times New Roman"/>
          <w:b w:val="false"/>
          <w:i w:val="false"/>
          <w:color w:val="000000"/>
          <w:sz w:val="28"/>
        </w:rPr>
        <w:t>
      20.14.7. Изменение размещения топливного бака, сокращающее его удаление от аккумуляторной батареи, двигателя, электрических проводов или выпускной трубы с глушителем;</w:t>
      </w:r>
    </w:p>
    <w:bookmarkEnd w:id="2828"/>
    <w:bookmarkStart w:name="z2832" w:id="2829"/>
    <w:p>
      <w:pPr>
        <w:spacing w:after="0"/>
        <w:ind w:left="0"/>
        <w:jc w:val="both"/>
      </w:pPr>
      <w:r>
        <w:rPr>
          <w:rFonts w:ascii="Times New Roman"/>
          <w:b w:val="false"/>
          <w:i w:val="false"/>
          <w:color w:val="000000"/>
          <w:sz w:val="28"/>
        </w:rPr>
        <w:t>
      20.14.8. Демонтаж защитной непроницаемой перегородки между топливным баком и аккумуляторной батареей;</w:t>
      </w:r>
    </w:p>
    <w:bookmarkEnd w:id="2829"/>
    <w:bookmarkStart w:name="z2833" w:id="2830"/>
    <w:p>
      <w:pPr>
        <w:spacing w:after="0"/>
        <w:ind w:left="0"/>
        <w:jc w:val="both"/>
      </w:pPr>
      <w:r>
        <w:rPr>
          <w:rFonts w:ascii="Times New Roman"/>
          <w:b w:val="false"/>
          <w:i w:val="false"/>
          <w:color w:val="000000"/>
          <w:sz w:val="28"/>
        </w:rPr>
        <w:t>
      20.14.9. Изменение размещения топливного бака и других узлов системы питания, создающее возможность попадания топлива не на землю, а на перевозимый груз, детали электрооборудования или системы выпуска двигателя;</w:t>
      </w:r>
    </w:p>
    <w:bookmarkEnd w:id="2830"/>
    <w:bookmarkStart w:name="z2834" w:id="2831"/>
    <w:p>
      <w:pPr>
        <w:spacing w:after="0"/>
        <w:ind w:left="0"/>
        <w:jc w:val="both"/>
      </w:pPr>
      <w:r>
        <w:rPr>
          <w:rFonts w:ascii="Times New Roman"/>
          <w:b w:val="false"/>
          <w:i w:val="false"/>
          <w:color w:val="000000"/>
          <w:sz w:val="28"/>
        </w:rPr>
        <w:t>
      20.14.10. Демонтаж защитного кожуха под днищем и с боков топливного бака;</w:t>
      </w:r>
    </w:p>
    <w:bookmarkEnd w:id="2831"/>
    <w:bookmarkStart w:name="z2835" w:id="2832"/>
    <w:p>
      <w:pPr>
        <w:spacing w:after="0"/>
        <w:ind w:left="0"/>
        <w:jc w:val="both"/>
      </w:pPr>
      <w:r>
        <w:rPr>
          <w:rFonts w:ascii="Times New Roman"/>
          <w:b w:val="false"/>
          <w:i w:val="false"/>
          <w:color w:val="000000"/>
          <w:sz w:val="28"/>
        </w:rPr>
        <w:t>
      20.14.11. Демонтаж или ослабление крепления защитного экрана между цистерной или грузом и расположенными за задней стенкой кабины агрегатами, нагревающимися при эксплуатации (двигатель, трансмиссия, тормоз-замедлитель);</w:t>
      </w:r>
    </w:p>
    <w:bookmarkEnd w:id="2832"/>
    <w:bookmarkStart w:name="z2836" w:id="2833"/>
    <w:p>
      <w:pPr>
        <w:spacing w:after="0"/>
        <w:ind w:left="0"/>
        <w:jc w:val="both"/>
      </w:pPr>
      <w:r>
        <w:rPr>
          <w:rFonts w:ascii="Times New Roman"/>
          <w:b w:val="false"/>
          <w:i w:val="false"/>
          <w:color w:val="000000"/>
          <w:sz w:val="28"/>
        </w:rPr>
        <w:t>
      20.14.12. Установка на транспортном средстве деревянных деталей без огнестойкой пропитки и установка элементов внутренней обшивки кузова без такой пропитки или из материалов, вызывающих искры;</w:t>
      </w:r>
    </w:p>
    <w:bookmarkEnd w:id="2833"/>
    <w:bookmarkStart w:name="z2837" w:id="2834"/>
    <w:p>
      <w:pPr>
        <w:spacing w:after="0"/>
        <w:ind w:left="0"/>
        <w:jc w:val="both"/>
      </w:pPr>
      <w:r>
        <w:rPr>
          <w:rFonts w:ascii="Times New Roman"/>
          <w:b w:val="false"/>
          <w:i w:val="false"/>
          <w:color w:val="000000"/>
          <w:sz w:val="28"/>
        </w:rPr>
        <w:t>
      20.14.13. Демонтаж или неработоспособное состояние замков дверей и тентов на бортовых кузовах;</w:t>
      </w:r>
    </w:p>
    <w:bookmarkEnd w:id="2834"/>
    <w:bookmarkStart w:name="z2838" w:id="2835"/>
    <w:p>
      <w:pPr>
        <w:spacing w:after="0"/>
        <w:ind w:left="0"/>
        <w:jc w:val="both"/>
      </w:pPr>
      <w:r>
        <w:rPr>
          <w:rFonts w:ascii="Times New Roman"/>
          <w:b w:val="false"/>
          <w:i w:val="false"/>
          <w:color w:val="000000"/>
          <w:sz w:val="28"/>
        </w:rPr>
        <w:t>
      20.14.14. Демонтаж, неработоспособное состояние, изменение места размещения или ограничение видимости специального светового сигнального прибора с излучением желтого (оранжевого) цвета на крыше или над крышей транспортного средства;</w:t>
      </w:r>
    </w:p>
    <w:bookmarkEnd w:id="2835"/>
    <w:bookmarkStart w:name="z2839" w:id="2836"/>
    <w:p>
      <w:pPr>
        <w:spacing w:after="0"/>
        <w:ind w:left="0"/>
        <w:jc w:val="both"/>
      </w:pPr>
      <w:r>
        <w:rPr>
          <w:rFonts w:ascii="Times New Roman"/>
          <w:b w:val="false"/>
          <w:i w:val="false"/>
          <w:color w:val="000000"/>
          <w:sz w:val="28"/>
        </w:rPr>
        <w:t>
      20.14.15. Демонтаж или неработоспособное состояние выключателя для отсоединения аккумуляторной батареи от электрооборудования транспортного средства, а также его приводов прямого или дистанционного из кабины водителя и снаружи транспортного средства;</w:t>
      </w:r>
    </w:p>
    <w:bookmarkEnd w:id="2836"/>
    <w:bookmarkStart w:name="z2840" w:id="2837"/>
    <w:p>
      <w:pPr>
        <w:spacing w:after="0"/>
        <w:ind w:left="0"/>
        <w:jc w:val="both"/>
      </w:pPr>
      <w:r>
        <w:rPr>
          <w:rFonts w:ascii="Times New Roman"/>
          <w:b w:val="false"/>
          <w:i w:val="false"/>
          <w:color w:val="000000"/>
          <w:sz w:val="28"/>
        </w:rPr>
        <w:t>
      20.14.16. Вынесение аккумуляторных батарей, расположенных вне подкапотного пространства двигателя, из вентилируемого отсека с изолирующими внутренними стенками;</w:t>
      </w:r>
    </w:p>
    <w:bookmarkEnd w:id="2837"/>
    <w:bookmarkStart w:name="z2841" w:id="2838"/>
    <w:p>
      <w:pPr>
        <w:spacing w:after="0"/>
        <w:ind w:left="0"/>
        <w:jc w:val="both"/>
      </w:pPr>
      <w:r>
        <w:rPr>
          <w:rFonts w:ascii="Times New Roman"/>
          <w:b w:val="false"/>
          <w:i w:val="false"/>
          <w:color w:val="000000"/>
          <w:sz w:val="28"/>
        </w:rPr>
        <w:t>
      20.14.17. Применение на транспортном средстве ламп накаливания с винтовыми цоколями;</w:t>
      </w:r>
    </w:p>
    <w:bookmarkEnd w:id="2838"/>
    <w:bookmarkStart w:name="z2842" w:id="2839"/>
    <w:p>
      <w:pPr>
        <w:spacing w:after="0"/>
        <w:ind w:left="0"/>
        <w:jc w:val="both"/>
      </w:pPr>
      <w:r>
        <w:rPr>
          <w:rFonts w:ascii="Times New Roman"/>
          <w:b w:val="false"/>
          <w:i w:val="false"/>
          <w:color w:val="000000"/>
          <w:sz w:val="28"/>
        </w:rPr>
        <w:t>
      20.14.18. Применение электрических разъемов между автомобилем-тягачом и прицепом (полуприцепом), не снабженных защитой от случайных разъединений;</w:t>
      </w:r>
    </w:p>
    <w:bookmarkEnd w:id="2839"/>
    <w:bookmarkStart w:name="z2843" w:id="2840"/>
    <w:p>
      <w:pPr>
        <w:spacing w:after="0"/>
        <w:ind w:left="0"/>
        <w:jc w:val="both"/>
      </w:pPr>
      <w:r>
        <w:rPr>
          <w:rFonts w:ascii="Times New Roman"/>
          <w:b w:val="false"/>
          <w:i w:val="false"/>
          <w:color w:val="000000"/>
          <w:sz w:val="28"/>
        </w:rPr>
        <w:t>
      20.14.19. Замена на транспортном средстве аппаратов электрооборудования в пыленепроницаемом и взрывобезопасном исполнении на аппараты в незащищенном исполнении;</w:t>
      </w:r>
    </w:p>
    <w:bookmarkEnd w:id="2840"/>
    <w:bookmarkStart w:name="z2844" w:id="2841"/>
    <w:p>
      <w:pPr>
        <w:spacing w:after="0"/>
        <w:ind w:left="0"/>
        <w:jc w:val="both"/>
      </w:pPr>
      <w:r>
        <w:rPr>
          <w:rFonts w:ascii="Times New Roman"/>
          <w:b w:val="false"/>
          <w:i w:val="false"/>
          <w:color w:val="000000"/>
          <w:sz w:val="28"/>
        </w:rPr>
        <w:t>
      20.14.20. Замена аппаратов электрооборудования во взрывозащищенном исполнении в отсеке технологического оборудования и в его пульте управления на оборудование в менее защищенном исполнении;</w:t>
      </w:r>
    </w:p>
    <w:bookmarkEnd w:id="2841"/>
    <w:bookmarkStart w:name="z2845" w:id="2842"/>
    <w:p>
      <w:pPr>
        <w:spacing w:after="0"/>
        <w:ind w:left="0"/>
        <w:jc w:val="both"/>
      </w:pPr>
      <w:r>
        <w:rPr>
          <w:rFonts w:ascii="Times New Roman"/>
          <w:b w:val="false"/>
          <w:i w:val="false"/>
          <w:color w:val="000000"/>
          <w:sz w:val="28"/>
        </w:rPr>
        <w:t>
      20.14.21. Прокладка электропроводки вне металлической оболочки, наружной электропроводки внутри кузова или с нарушением мер по изоляции электрооборудования от контакта с технологическим оборудованием;</w:t>
      </w:r>
    </w:p>
    <w:bookmarkEnd w:id="2842"/>
    <w:bookmarkStart w:name="z2846" w:id="2843"/>
    <w:p>
      <w:pPr>
        <w:spacing w:after="0"/>
        <w:ind w:left="0"/>
        <w:jc w:val="both"/>
      </w:pPr>
      <w:r>
        <w:rPr>
          <w:rFonts w:ascii="Times New Roman"/>
          <w:b w:val="false"/>
          <w:i w:val="false"/>
          <w:color w:val="000000"/>
          <w:sz w:val="28"/>
        </w:rPr>
        <w:t>
      20.14.22. Нагрев электрических проводов, нарушение их изоляции, крепления, повреждение или удаление деталей защиты;</w:t>
      </w:r>
    </w:p>
    <w:bookmarkEnd w:id="2843"/>
    <w:bookmarkStart w:name="z2847" w:id="2844"/>
    <w:p>
      <w:pPr>
        <w:spacing w:after="0"/>
        <w:ind w:left="0"/>
        <w:jc w:val="both"/>
      </w:pPr>
      <w:r>
        <w:rPr>
          <w:rFonts w:ascii="Times New Roman"/>
          <w:b w:val="false"/>
          <w:i w:val="false"/>
          <w:color w:val="000000"/>
          <w:sz w:val="28"/>
        </w:rPr>
        <w:t>
      20.14.23. Демонтаж оградительных сеток и решеток вокруг ламп накаливания внутри кузова транспортного средства или прокладка наружных электропроводок внутри кузова;</w:t>
      </w:r>
    </w:p>
    <w:bookmarkEnd w:id="2844"/>
    <w:bookmarkStart w:name="z2848" w:id="2845"/>
    <w:p>
      <w:pPr>
        <w:spacing w:after="0"/>
        <w:ind w:left="0"/>
        <w:jc w:val="both"/>
      </w:pPr>
      <w:r>
        <w:rPr>
          <w:rFonts w:ascii="Times New Roman"/>
          <w:b w:val="false"/>
          <w:i w:val="false"/>
          <w:color w:val="000000"/>
          <w:sz w:val="28"/>
        </w:rPr>
        <w:t>
      20.14.24. Нарушение электропроводности соединенной с шасси (сосудом, рамой) заземляющей цепочки, обеспечивающей при ненагруженном транспортном средстве соприкосновение с землей проводника (металлической цепи) длиной не менее 200 мм, и заземляющего троса со штырем-струбциной на конце для заглубления в землю или подсоединения к заземляющему контуру;</w:t>
      </w:r>
    </w:p>
    <w:bookmarkEnd w:id="2845"/>
    <w:bookmarkStart w:name="z2849" w:id="2846"/>
    <w:p>
      <w:pPr>
        <w:spacing w:after="0"/>
        <w:ind w:left="0"/>
        <w:jc w:val="both"/>
      </w:pPr>
      <w:r>
        <w:rPr>
          <w:rFonts w:ascii="Times New Roman"/>
          <w:b w:val="false"/>
          <w:i w:val="false"/>
          <w:color w:val="000000"/>
          <w:sz w:val="28"/>
        </w:rPr>
        <w:t>
      20.14.25. Демонтаж или неработоспособное состояние элементов защиты трубопроводов и вспомогательного оборудования, установленного в верхней части резервуара, от повреждений в случае опрокидывания автоцистерны;</w:t>
      </w:r>
    </w:p>
    <w:bookmarkEnd w:id="2846"/>
    <w:bookmarkStart w:name="z2850" w:id="2847"/>
    <w:p>
      <w:pPr>
        <w:spacing w:after="0"/>
        <w:ind w:left="0"/>
        <w:jc w:val="both"/>
      </w:pPr>
      <w:r>
        <w:rPr>
          <w:rFonts w:ascii="Times New Roman"/>
          <w:b w:val="false"/>
          <w:i w:val="false"/>
          <w:color w:val="000000"/>
          <w:sz w:val="28"/>
        </w:rPr>
        <w:t>
      20.14.26. Демонтаж или повреждения кронштейнов для крепления таблиц системы информации об опасности, расположенных спереди (на бампере) и сзади транспортного средства.</w:t>
      </w:r>
    </w:p>
    <w:bookmarkEnd w:id="2847"/>
    <w:bookmarkStart w:name="z2851" w:id="2848"/>
    <w:p>
      <w:pPr>
        <w:spacing w:after="0"/>
        <w:ind w:left="0"/>
        <w:jc w:val="both"/>
      </w:pPr>
      <w:r>
        <w:rPr>
          <w:rFonts w:ascii="Times New Roman"/>
          <w:b w:val="false"/>
          <w:i w:val="false"/>
          <w:color w:val="000000"/>
          <w:sz w:val="28"/>
        </w:rPr>
        <w:t>
      21. Дополнительные требования к транспортным средствам – цистернам</w:t>
      </w:r>
    </w:p>
    <w:bookmarkEnd w:id="2848"/>
    <w:bookmarkStart w:name="z2852" w:id="2849"/>
    <w:p>
      <w:pPr>
        <w:spacing w:after="0"/>
        <w:ind w:left="0"/>
        <w:jc w:val="both"/>
      </w:pPr>
      <w:r>
        <w:rPr>
          <w:rFonts w:ascii="Times New Roman"/>
          <w:b w:val="false"/>
          <w:i w:val="false"/>
          <w:color w:val="000000"/>
          <w:sz w:val="28"/>
        </w:rPr>
        <w:t>
      21.1. Запорное устройство загрузочного люка цистерны должно фиксироваться в закрытом и открытом положениях.</w:t>
      </w:r>
    </w:p>
    <w:bookmarkEnd w:id="2849"/>
    <w:bookmarkStart w:name="z2853" w:id="2850"/>
    <w:p>
      <w:pPr>
        <w:spacing w:after="0"/>
        <w:ind w:left="0"/>
        <w:jc w:val="both"/>
      </w:pPr>
      <w:r>
        <w:rPr>
          <w:rFonts w:ascii="Times New Roman"/>
          <w:b w:val="false"/>
          <w:i w:val="false"/>
          <w:color w:val="000000"/>
          <w:sz w:val="28"/>
        </w:rPr>
        <w:t>
      21.2. Не допускаются:</w:t>
      </w:r>
    </w:p>
    <w:bookmarkEnd w:id="2850"/>
    <w:bookmarkStart w:name="z2854" w:id="2851"/>
    <w:p>
      <w:pPr>
        <w:spacing w:after="0"/>
        <w:ind w:left="0"/>
        <w:jc w:val="both"/>
      </w:pPr>
      <w:r>
        <w:rPr>
          <w:rFonts w:ascii="Times New Roman"/>
          <w:b w:val="false"/>
          <w:i w:val="false"/>
          <w:color w:val="000000"/>
          <w:sz w:val="28"/>
        </w:rPr>
        <w:t>
      21.2.1. Повреждения крышек загрузочных люков, их запоров и деталей уплотнения;</w:t>
      </w:r>
    </w:p>
    <w:bookmarkEnd w:id="2851"/>
    <w:bookmarkStart w:name="z2855" w:id="2852"/>
    <w:p>
      <w:pPr>
        <w:spacing w:after="0"/>
        <w:ind w:left="0"/>
        <w:jc w:val="both"/>
      </w:pPr>
      <w:r>
        <w:rPr>
          <w:rFonts w:ascii="Times New Roman"/>
          <w:b w:val="false"/>
          <w:i w:val="false"/>
          <w:color w:val="000000"/>
          <w:sz w:val="28"/>
        </w:rPr>
        <w:t>
      21.2.2. Отсутствие заземляющих устройств на цистернах для перевозки пищевых жидкостей;</w:t>
      </w:r>
    </w:p>
    <w:bookmarkEnd w:id="2852"/>
    <w:bookmarkStart w:name="z2856" w:id="2853"/>
    <w:p>
      <w:pPr>
        <w:spacing w:after="0"/>
        <w:ind w:left="0"/>
        <w:jc w:val="both"/>
      </w:pPr>
      <w:r>
        <w:rPr>
          <w:rFonts w:ascii="Times New Roman"/>
          <w:b w:val="false"/>
          <w:i w:val="false"/>
          <w:color w:val="000000"/>
          <w:sz w:val="28"/>
        </w:rPr>
        <w:t>
      21.2.3. Течи в соединениях трубопроводов и арматуры, потеки через уплотнения насосов, вентилей, задвижек, прокладки резьбовых соединений, заглушек и торцевых уплотнений, потеки и потери перевозимых жидкостей (материалов) через неплотности соединений цистерны и рукавов.</w:t>
      </w:r>
    </w:p>
    <w:bookmarkEnd w:id="2853"/>
    <w:bookmarkStart w:name="z2857" w:id="2854"/>
    <w:p>
      <w:pPr>
        <w:spacing w:after="0"/>
        <w:ind w:left="0"/>
        <w:jc w:val="both"/>
      </w:pPr>
      <w:r>
        <w:rPr>
          <w:rFonts w:ascii="Times New Roman"/>
          <w:b w:val="false"/>
          <w:i w:val="false"/>
          <w:color w:val="000000"/>
          <w:sz w:val="28"/>
        </w:rPr>
        <w:t>
      22. Дополнительные требования к транспортным средствам – цистернам для перевозки и заправки нефтепродуктов</w:t>
      </w:r>
    </w:p>
    <w:bookmarkEnd w:id="2854"/>
    <w:bookmarkStart w:name="z2858" w:id="2855"/>
    <w:p>
      <w:pPr>
        <w:spacing w:after="0"/>
        <w:ind w:left="0"/>
        <w:jc w:val="both"/>
      </w:pPr>
      <w:r>
        <w:rPr>
          <w:rFonts w:ascii="Times New Roman"/>
          <w:b w:val="false"/>
          <w:i w:val="false"/>
          <w:color w:val="000000"/>
          <w:sz w:val="28"/>
        </w:rPr>
        <w:t>
      22.1. Для обеспечения электробезопасности при эксплуатации все узлы специального оборудования цистерны должны быть заземлены.</w:t>
      </w:r>
    </w:p>
    <w:bookmarkEnd w:id="2855"/>
    <w:bookmarkStart w:name="z2859" w:id="2856"/>
    <w:p>
      <w:pPr>
        <w:spacing w:after="0"/>
        <w:ind w:left="0"/>
        <w:jc w:val="both"/>
      </w:pPr>
      <w:r>
        <w:rPr>
          <w:rFonts w:ascii="Times New Roman"/>
          <w:b w:val="false"/>
          <w:i w:val="false"/>
          <w:color w:val="000000"/>
          <w:sz w:val="28"/>
        </w:rPr>
        <w:t>
      22.2. Сопротивление электрической цепи, образуемой электропроводящим покрытием между переходником и замком рукава, должно быть не более 1 Ом. На цистернах, снабженных</w:t>
      </w:r>
    </w:p>
    <w:bookmarkEnd w:id="2856"/>
    <w:bookmarkStart w:name="z2860" w:id="2857"/>
    <w:p>
      <w:pPr>
        <w:spacing w:after="0"/>
        <w:ind w:left="0"/>
        <w:jc w:val="both"/>
      </w:pPr>
      <w:r>
        <w:rPr>
          <w:rFonts w:ascii="Times New Roman"/>
          <w:b w:val="false"/>
          <w:i w:val="false"/>
          <w:color w:val="000000"/>
          <w:sz w:val="28"/>
        </w:rPr>
        <w:t>
      антистатическими рукавами, сопротивление указанной цепи должно быть не более указанного в эксплуатационной документации. Сопротивление отдельных участков цепи должно быть не более 10 Ом.</w:t>
      </w:r>
    </w:p>
    <w:bookmarkEnd w:id="2857"/>
    <w:bookmarkStart w:name="z2861" w:id="2858"/>
    <w:p>
      <w:pPr>
        <w:spacing w:after="0"/>
        <w:ind w:left="0"/>
        <w:jc w:val="both"/>
      </w:pPr>
      <w:r>
        <w:rPr>
          <w:rFonts w:ascii="Times New Roman"/>
          <w:b w:val="false"/>
          <w:i w:val="false"/>
          <w:color w:val="000000"/>
          <w:sz w:val="28"/>
        </w:rPr>
        <w:t>
      22.3. Сопротивление каждого из звеньев электрических цепей “рама шасси – штырь”, “цистерна-рама шасси”, “рама шасси – контакты вилки провода заземления” не должно превышать 10 Ом.</w:t>
      </w:r>
    </w:p>
    <w:bookmarkEnd w:id="2858"/>
    <w:bookmarkStart w:name="z2862" w:id="2859"/>
    <w:p>
      <w:pPr>
        <w:spacing w:after="0"/>
        <w:ind w:left="0"/>
        <w:jc w:val="both"/>
      </w:pPr>
      <w:r>
        <w:rPr>
          <w:rFonts w:ascii="Times New Roman"/>
          <w:b w:val="false"/>
          <w:i w:val="false"/>
          <w:color w:val="000000"/>
          <w:sz w:val="28"/>
        </w:rPr>
        <w:t>
      22.4. Штуцеры резинотканевых рукавов должны быть соединены между собой припаянной металлической перемычкой, обеспечивающей замкнутость электрической цепи.</w:t>
      </w:r>
    </w:p>
    <w:bookmarkEnd w:id="2859"/>
    <w:bookmarkStart w:name="z2863" w:id="2860"/>
    <w:p>
      <w:pPr>
        <w:spacing w:after="0"/>
        <w:ind w:left="0"/>
        <w:jc w:val="both"/>
      </w:pPr>
      <w:r>
        <w:rPr>
          <w:rFonts w:ascii="Times New Roman"/>
          <w:b w:val="false"/>
          <w:i w:val="false"/>
          <w:color w:val="000000"/>
          <w:sz w:val="28"/>
        </w:rPr>
        <w:t>
      22.5. Цистерна должна быть снабжена табличкой с предупреждающей надписью: "При наполнении (опорожнении) топливом автоцистерна должна быть заземлена".</w:t>
      </w:r>
    </w:p>
    <w:bookmarkEnd w:id="2860"/>
    <w:bookmarkStart w:name="z2864" w:id="2861"/>
    <w:p>
      <w:pPr>
        <w:spacing w:after="0"/>
        <w:ind w:left="0"/>
        <w:jc w:val="both"/>
      </w:pPr>
      <w:r>
        <w:rPr>
          <w:rFonts w:ascii="Times New Roman"/>
          <w:b w:val="false"/>
          <w:i w:val="false"/>
          <w:color w:val="000000"/>
          <w:sz w:val="28"/>
        </w:rPr>
        <w:t>
      22.6. Надпись "Огнеопасно" на боковых сторонах и заднем днище сосуда должна быть читаема. Надписи выполняются на русском языке и могут дублироваться на государственном языке государства – члена Таможенного союза.</w:t>
      </w:r>
    </w:p>
    <w:bookmarkEnd w:id="2861"/>
    <w:bookmarkStart w:name="z2865" w:id="2862"/>
    <w:p>
      <w:pPr>
        <w:spacing w:after="0"/>
        <w:ind w:left="0"/>
        <w:jc w:val="both"/>
      </w:pPr>
      <w:r>
        <w:rPr>
          <w:rFonts w:ascii="Times New Roman"/>
          <w:b w:val="false"/>
          <w:i w:val="false"/>
          <w:color w:val="000000"/>
          <w:sz w:val="28"/>
        </w:rPr>
        <w:t>
      22.7. На цистерне должны размещаться два знака "Опасность", знак "Ограничение скорости", мигающий фонарь красного цвета или знак аварийной остановки, кошма, емкость для песка массой не менее 25 кг.</w:t>
      </w:r>
    </w:p>
    <w:bookmarkEnd w:id="2862"/>
    <w:bookmarkStart w:name="z2866" w:id="2863"/>
    <w:p>
      <w:pPr>
        <w:spacing w:after="0"/>
        <w:ind w:left="0"/>
        <w:jc w:val="both"/>
      </w:pPr>
      <w:r>
        <w:rPr>
          <w:rFonts w:ascii="Times New Roman"/>
          <w:b w:val="false"/>
          <w:i w:val="false"/>
          <w:color w:val="000000"/>
          <w:sz w:val="28"/>
        </w:rPr>
        <w:t>
      22.8. Автоцистерна должна быть оборудована проблесковым маячком оранжевого цвета.</w:t>
      </w:r>
    </w:p>
    <w:bookmarkEnd w:id="2863"/>
    <w:bookmarkStart w:name="z2867" w:id="2864"/>
    <w:p>
      <w:pPr>
        <w:spacing w:after="0"/>
        <w:ind w:left="0"/>
        <w:jc w:val="both"/>
      </w:pPr>
      <w:r>
        <w:rPr>
          <w:rFonts w:ascii="Times New Roman"/>
          <w:b w:val="false"/>
          <w:i w:val="false"/>
          <w:color w:val="000000"/>
          <w:sz w:val="28"/>
        </w:rPr>
        <w:t>
      22.9. Не допускается:</w:t>
      </w:r>
    </w:p>
    <w:bookmarkEnd w:id="2864"/>
    <w:bookmarkStart w:name="z2868" w:id="2865"/>
    <w:p>
      <w:pPr>
        <w:spacing w:after="0"/>
        <w:ind w:left="0"/>
        <w:jc w:val="both"/>
      </w:pPr>
      <w:r>
        <w:rPr>
          <w:rFonts w:ascii="Times New Roman"/>
          <w:b w:val="false"/>
          <w:i w:val="false"/>
          <w:color w:val="000000"/>
          <w:sz w:val="28"/>
        </w:rPr>
        <w:t>
      22.9.1. Демонтаж или неработоспособное состояние зажимов для подключения заземляющего провода, тросов и других элементов защиты автоцистерны от статического электричества, предусмотренных изготовителем транспортного средства;</w:t>
      </w:r>
    </w:p>
    <w:bookmarkEnd w:id="2865"/>
    <w:bookmarkStart w:name="z2869" w:id="2866"/>
    <w:p>
      <w:pPr>
        <w:spacing w:after="0"/>
        <w:ind w:left="0"/>
        <w:jc w:val="both"/>
      </w:pPr>
      <w:r>
        <w:rPr>
          <w:rFonts w:ascii="Times New Roman"/>
          <w:b w:val="false"/>
          <w:i w:val="false"/>
          <w:color w:val="000000"/>
          <w:sz w:val="28"/>
        </w:rPr>
        <w:t>
      22.9.2. Нарушения электропроводности электрической цепи до болта заземления, образуемой металлическим и электропроводным неметаллическим оборудованием, в том числе трубопроводами цистерны;</w:t>
      </w:r>
    </w:p>
    <w:bookmarkEnd w:id="2866"/>
    <w:bookmarkStart w:name="z2870" w:id="2867"/>
    <w:p>
      <w:pPr>
        <w:spacing w:after="0"/>
        <w:ind w:left="0"/>
        <w:jc w:val="both"/>
      </w:pPr>
      <w:r>
        <w:rPr>
          <w:rFonts w:ascii="Times New Roman"/>
          <w:b w:val="false"/>
          <w:i w:val="false"/>
          <w:color w:val="000000"/>
          <w:sz w:val="28"/>
        </w:rPr>
        <w:t>
      22.9.3. Удаление или разрушение защитной оболочки электропроводки, соприкасающейся или находящейся в зоне цистерны и отсека с технологическим оборудованием;</w:t>
      </w:r>
    </w:p>
    <w:bookmarkEnd w:id="2867"/>
    <w:bookmarkStart w:name="z2871" w:id="2868"/>
    <w:p>
      <w:pPr>
        <w:spacing w:after="0"/>
        <w:ind w:left="0"/>
        <w:jc w:val="both"/>
      </w:pPr>
      <w:r>
        <w:rPr>
          <w:rFonts w:ascii="Times New Roman"/>
          <w:b w:val="false"/>
          <w:i w:val="false"/>
          <w:color w:val="000000"/>
          <w:sz w:val="28"/>
        </w:rPr>
        <w:t>
      22.9.4. Демонтаж или разрушения элементов защиты мест подсоединения и контактов электрических проводов;</w:t>
      </w:r>
    </w:p>
    <w:bookmarkEnd w:id="2868"/>
    <w:bookmarkStart w:name="z2872" w:id="2869"/>
    <w:p>
      <w:pPr>
        <w:spacing w:after="0"/>
        <w:ind w:left="0"/>
        <w:jc w:val="both"/>
      </w:pPr>
      <w:r>
        <w:rPr>
          <w:rFonts w:ascii="Times New Roman"/>
          <w:b w:val="false"/>
          <w:i w:val="false"/>
          <w:color w:val="000000"/>
          <w:sz w:val="28"/>
        </w:rPr>
        <w:t>
      22.9.5. Отсутствие в раздаточных рукавах заглушек для предотвращения вытекания топлива.</w:t>
      </w:r>
    </w:p>
    <w:bookmarkEnd w:id="2869"/>
    <w:bookmarkStart w:name="z2873" w:id="2870"/>
    <w:p>
      <w:pPr>
        <w:spacing w:after="0"/>
        <w:ind w:left="0"/>
        <w:jc w:val="both"/>
      </w:pPr>
      <w:r>
        <w:rPr>
          <w:rFonts w:ascii="Times New Roman"/>
          <w:b w:val="false"/>
          <w:i w:val="false"/>
          <w:color w:val="000000"/>
          <w:sz w:val="28"/>
        </w:rPr>
        <w:t>
      23. Дополнительные требования к транспортным средствам – цистернам для перевозки и заправки сжиженных углеводородных газов</w:t>
      </w:r>
    </w:p>
    <w:bookmarkEnd w:id="2870"/>
    <w:bookmarkStart w:name="z2874" w:id="2871"/>
    <w:p>
      <w:pPr>
        <w:spacing w:after="0"/>
        <w:ind w:left="0"/>
        <w:jc w:val="both"/>
      </w:pPr>
      <w:r>
        <w:rPr>
          <w:rFonts w:ascii="Times New Roman"/>
          <w:b w:val="false"/>
          <w:i w:val="false"/>
          <w:color w:val="000000"/>
          <w:sz w:val="28"/>
        </w:rPr>
        <w:t>
      23.1. На обеих сторонах сосуда от шва переднего днища до шва заднего днища должны быть нанесены отличительные полосы красного цвета шириной 200 мм вниз от продольной оси сосуда.</w:t>
      </w:r>
    </w:p>
    <w:bookmarkEnd w:id="2871"/>
    <w:bookmarkStart w:name="z2875" w:id="2872"/>
    <w:p>
      <w:pPr>
        <w:spacing w:after="0"/>
        <w:ind w:left="0"/>
        <w:jc w:val="both"/>
      </w:pPr>
      <w:r>
        <w:rPr>
          <w:rFonts w:ascii="Times New Roman"/>
          <w:b w:val="false"/>
          <w:i w:val="false"/>
          <w:color w:val="000000"/>
          <w:sz w:val="28"/>
        </w:rPr>
        <w:t>
      23.2. Надпись "Огнеопасно" на заднем днище сосуда и надпись черного цвета "Пропан - огнеопасно" над отличительными полосами должны быть читаемы. Надписи выполняются на русском языке и могут дублироваться на государственном языке государства – члена Таможенного союза.</w:t>
      </w:r>
    </w:p>
    <w:bookmarkEnd w:id="2872"/>
    <w:bookmarkStart w:name="z2876" w:id="2873"/>
    <w:p>
      <w:pPr>
        <w:spacing w:after="0"/>
        <w:ind w:left="0"/>
        <w:jc w:val="both"/>
      </w:pPr>
      <w:r>
        <w:rPr>
          <w:rFonts w:ascii="Times New Roman"/>
          <w:b w:val="false"/>
          <w:i w:val="false"/>
          <w:color w:val="000000"/>
          <w:sz w:val="28"/>
        </w:rPr>
        <w:t>
      23.3. Наружная поверхность сосуда должна окрашиваться эмалью серебристого цвета.</w:t>
      </w:r>
    </w:p>
    <w:bookmarkEnd w:id="2873"/>
    <w:bookmarkStart w:name="z2877" w:id="2874"/>
    <w:p>
      <w:pPr>
        <w:spacing w:after="0"/>
        <w:ind w:left="0"/>
        <w:jc w:val="both"/>
      </w:pPr>
      <w:r>
        <w:rPr>
          <w:rFonts w:ascii="Times New Roman"/>
          <w:b w:val="false"/>
          <w:i w:val="false"/>
          <w:color w:val="000000"/>
          <w:sz w:val="28"/>
        </w:rPr>
        <w:t>
      23.4. Не допускается:</w:t>
      </w:r>
    </w:p>
    <w:bookmarkEnd w:id="2874"/>
    <w:bookmarkStart w:name="z2878" w:id="2875"/>
    <w:p>
      <w:pPr>
        <w:spacing w:after="0"/>
        <w:ind w:left="0"/>
        <w:jc w:val="both"/>
      </w:pPr>
      <w:r>
        <w:rPr>
          <w:rFonts w:ascii="Times New Roman"/>
          <w:b w:val="false"/>
          <w:i w:val="false"/>
          <w:color w:val="000000"/>
          <w:sz w:val="28"/>
        </w:rPr>
        <w:t>
      23.4.1. Отсутствие заглушек на штуцерах при транспортировании и хранении газа;</w:t>
      </w:r>
    </w:p>
    <w:bookmarkEnd w:id="2875"/>
    <w:bookmarkStart w:name="z2879" w:id="2876"/>
    <w:p>
      <w:pPr>
        <w:spacing w:after="0"/>
        <w:ind w:left="0"/>
        <w:jc w:val="both"/>
      </w:pPr>
      <w:r>
        <w:rPr>
          <w:rFonts w:ascii="Times New Roman"/>
          <w:b w:val="false"/>
          <w:i w:val="false"/>
          <w:color w:val="000000"/>
          <w:sz w:val="28"/>
        </w:rPr>
        <w:t>
      23.4.2. Отсутствие или неработоспособное состояние защитных кожухов, обеспечивающих возможность пломбирования запорной арматуры на время транспортирования и хранения газа в автоцистернах.</w:t>
      </w:r>
    </w:p>
    <w:bookmarkEnd w:id="2876"/>
    <w:bookmarkStart w:name="z2880" w:id="2877"/>
    <w:p>
      <w:pPr>
        <w:spacing w:after="0"/>
        <w:ind w:left="0"/>
        <w:jc w:val="both"/>
      </w:pPr>
      <w:r>
        <w:rPr>
          <w:rFonts w:ascii="Times New Roman"/>
          <w:b w:val="false"/>
          <w:i w:val="false"/>
          <w:color w:val="000000"/>
          <w:sz w:val="28"/>
        </w:rPr>
        <w:t>
      24. Дополнительные требования к транспортным средствам – фургонам</w:t>
      </w:r>
    </w:p>
    <w:bookmarkEnd w:id="2877"/>
    <w:bookmarkStart w:name="z2881" w:id="2878"/>
    <w:p>
      <w:pPr>
        <w:spacing w:after="0"/>
        <w:ind w:left="0"/>
        <w:jc w:val="both"/>
      </w:pPr>
      <w:r>
        <w:rPr>
          <w:rFonts w:ascii="Times New Roman"/>
          <w:b w:val="false"/>
          <w:i w:val="false"/>
          <w:color w:val="000000"/>
          <w:sz w:val="28"/>
        </w:rPr>
        <w:t>
      24.1. Не допускаются:</w:t>
      </w:r>
    </w:p>
    <w:bookmarkEnd w:id="2878"/>
    <w:bookmarkStart w:name="z2882" w:id="2879"/>
    <w:p>
      <w:pPr>
        <w:spacing w:after="0"/>
        <w:ind w:left="0"/>
        <w:jc w:val="both"/>
      </w:pPr>
      <w:r>
        <w:rPr>
          <w:rFonts w:ascii="Times New Roman"/>
          <w:b w:val="false"/>
          <w:i w:val="false"/>
          <w:color w:val="000000"/>
          <w:sz w:val="28"/>
        </w:rPr>
        <w:t>
      24.1.1. Самопроизвольное открывание дверей после отпирания замка фургона транспортного средства, установленного на горизонтальной площадке;</w:t>
      </w:r>
    </w:p>
    <w:bookmarkEnd w:id="2879"/>
    <w:bookmarkStart w:name="z2883" w:id="2880"/>
    <w:p>
      <w:pPr>
        <w:spacing w:after="0"/>
        <w:ind w:left="0"/>
        <w:jc w:val="both"/>
      </w:pPr>
      <w:r>
        <w:rPr>
          <w:rFonts w:ascii="Times New Roman"/>
          <w:b w:val="false"/>
          <w:i w:val="false"/>
          <w:color w:val="000000"/>
          <w:sz w:val="28"/>
        </w:rPr>
        <w:t>
      24.1.2. Нарушения работоспособности механизмов фиксирования дверей, рампы, дверей-трапов в открытом и закрытом (транспортном) положениях;</w:t>
      </w:r>
    </w:p>
    <w:bookmarkEnd w:id="2880"/>
    <w:bookmarkStart w:name="z2884" w:id="2881"/>
    <w:p>
      <w:pPr>
        <w:spacing w:after="0"/>
        <w:ind w:left="0"/>
        <w:jc w:val="both"/>
      </w:pPr>
      <w:r>
        <w:rPr>
          <w:rFonts w:ascii="Times New Roman"/>
          <w:b w:val="false"/>
          <w:i w:val="false"/>
          <w:color w:val="000000"/>
          <w:sz w:val="28"/>
        </w:rPr>
        <w:t>
      24.1.3. Отсутствие или повреждения устройств (упоров, ремней, крюков для подвешивания туш, съемных или откидных перегородок и др.) для предотвращения смещения груза при транспортировке;</w:t>
      </w:r>
    </w:p>
    <w:bookmarkEnd w:id="2881"/>
    <w:bookmarkStart w:name="z2885" w:id="2882"/>
    <w:p>
      <w:pPr>
        <w:spacing w:after="0"/>
        <w:ind w:left="0"/>
        <w:jc w:val="both"/>
      </w:pPr>
      <w:r>
        <w:rPr>
          <w:rFonts w:ascii="Times New Roman"/>
          <w:b w:val="false"/>
          <w:i w:val="false"/>
          <w:color w:val="000000"/>
          <w:sz w:val="28"/>
        </w:rPr>
        <w:t>
      24.1.4. Демонтаж или повреждения съемных и стационарных перегородок кузова, в том числе, снабженных кольцами для привязки животных, а также устройств их фиксации в транспортном положении;</w:t>
      </w:r>
    </w:p>
    <w:bookmarkEnd w:id="2882"/>
    <w:bookmarkStart w:name="z2886" w:id="2883"/>
    <w:p>
      <w:pPr>
        <w:spacing w:after="0"/>
        <w:ind w:left="0"/>
        <w:jc w:val="both"/>
      </w:pPr>
      <w:r>
        <w:rPr>
          <w:rFonts w:ascii="Times New Roman"/>
          <w:b w:val="false"/>
          <w:i w:val="false"/>
          <w:color w:val="000000"/>
          <w:sz w:val="28"/>
        </w:rPr>
        <w:t>
      24.1.5. Нарушения работоспособности люков или механизмов закрывания люков в крыше фургона.</w:t>
      </w:r>
    </w:p>
    <w:bookmarkEnd w:id="2883"/>
    <w:bookmarkStart w:name="z2887" w:id="2884"/>
    <w:p>
      <w:pPr>
        <w:spacing w:after="0"/>
        <w:ind w:left="0"/>
        <w:jc w:val="both"/>
      </w:pPr>
      <w:r>
        <w:rPr>
          <w:rFonts w:ascii="Times New Roman"/>
          <w:b w:val="false"/>
          <w:i w:val="false"/>
          <w:color w:val="000000"/>
          <w:sz w:val="28"/>
        </w:rPr>
        <w:t>
      25. Дополнительные требования к транспортным средствам – фургонам,</w:t>
      </w:r>
    </w:p>
    <w:bookmarkEnd w:id="2884"/>
    <w:p>
      <w:pPr>
        <w:spacing w:after="0"/>
        <w:ind w:left="0"/>
        <w:jc w:val="both"/>
      </w:pPr>
      <w:r>
        <w:rPr>
          <w:rFonts w:ascii="Times New Roman"/>
          <w:b w:val="false"/>
          <w:i w:val="false"/>
          <w:color w:val="000000"/>
          <w:sz w:val="28"/>
        </w:rPr>
        <w:t>
      имеющим места для перевозки людей</w:t>
      </w:r>
    </w:p>
    <w:bookmarkStart w:name="z2888" w:id="2885"/>
    <w:p>
      <w:pPr>
        <w:spacing w:after="0"/>
        <w:ind w:left="0"/>
        <w:jc w:val="both"/>
      </w:pPr>
      <w:r>
        <w:rPr>
          <w:rFonts w:ascii="Times New Roman"/>
          <w:b w:val="false"/>
          <w:i w:val="false"/>
          <w:color w:val="000000"/>
          <w:sz w:val="28"/>
        </w:rPr>
        <w:t>
      25.1. Не допускаются:</w:t>
      </w:r>
    </w:p>
    <w:bookmarkEnd w:id="2885"/>
    <w:bookmarkStart w:name="z2889" w:id="2886"/>
    <w:p>
      <w:pPr>
        <w:spacing w:after="0"/>
        <w:ind w:left="0"/>
        <w:jc w:val="both"/>
      </w:pPr>
      <w:r>
        <w:rPr>
          <w:rFonts w:ascii="Times New Roman"/>
          <w:b w:val="false"/>
          <w:i w:val="false"/>
          <w:color w:val="000000"/>
          <w:sz w:val="28"/>
        </w:rPr>
        <w:t>
      25.1.1. Демонтаж или разрушение перегородок, отделяющих отсек для пассажиров от грузового отсека фургона;</w:t>
      </w:r>
    </w:p>
    <w:bookmarkEnd w:id="2886"/>
    <w:bookmarkStart w:name="z2890" w:id="2887"/>
    <w:p>
      <w:pPr>
        <w:spacing w:after="0"/>
        <w:ind w:left="0"/>
        <w:jc w:val="both"/>
      </w:pPr>
      <w:r>
        <w:rPr>
          <w:rFonts w:ascii="Times New Roman"/>
          <w:b w:val="false"/>
          <w:i w:val="false"/>
          <w:color w:val="000000"/>
          <w:sz w:val="28"/>
        </w:rPr>
        <w:t>
      25.1.2. Изменение мест расположения и повреждение сидений или их креплений в отсеке для пассажиров;</w:t>
      </w:r>
    </w:p>
    <w:bookmarkEnd w:id="2887"/>
    <w:bookmarkStart w:name="z2891" w:id="2888"/>
    <w:p>
      <w:pPr>
        <w:spacing w:after="0"/>
        <w:ind w:left="0"/>
        <w:jc w:val="both"/>
      </w:pPr>
      <w:r>
        <w:rPr>
          <w:rFonts w:ascii="Times New Roman"/>
          <w:b w:val="false"/>
          <w:i w:val="false"/>
          <w:color w:val="000000"/>
          <w:sz w:val="28"/>
        </w:rPr>
        <w:t>
      25.1.3. Отсутствие или неработоспособность звуковой сигнализации открытых дверей или связи отсека для пассажиров с кабиной транспортного средства;</w:t>
      </w:r>
    </w:p>
    <w:bookmarkEnd w:id="2888"/>
    <w:bookmarkStart w:name="z2892" w:id="2889"/>
    <w:p>
      <w:pPr>
        <w:spacing w:after="0"/>
        <w:ind w:left="0"/>
        <w:jc w:val="both"/>
      </w:pPr>
      <w:r>
        <w:rPr>
          <w:rFonts w:ascii="Times New Roman"/>
          <w:b w:val="false"/>
          <w:i w:val="false"/>
          <w:color w:val="000000"/>
          <w:sz w:val="28"/>
        </w:rPr>
        <w:t>
      25.1.4. Затрудненность открывания двери отсека для пассажиров.</w:t>
      </w:r>
    </w:p>
    <w:bookmarkEnd w:id="2889"/>
    <w:bookmarkStart w:name="z2893" w:id="2890"/>
    <w:p>
      <w:pPr>
        <w:spacing w:after="0"/>
        <w:ind w:left="0"/>
        <w:jc w:val="both"/>
      </w:pPr>
      <w:r>
        <w:rPr>
          <w:rFonts w:ascii="Times New Roman"/>
          <w:b w:val="false"/>
          <w:i w:val="false"/>
          <w:color w:val="000000"/>
          <w:sz w:val="28"/>
        </w:rPr>
        <w:t>
      26. Дополнительные требования к транспортным средствам для перевозки пищевых продуктов</w:t>
      </w:r>
    </w:p>
    <w:bookmarkEnd w:id="2890"/>
    <w:bookmarkStart w:name="z2894" w:id="2891"/>
    <w:p>
      <w:pPr>
        <w:spacing w:after="0"/>
        <w:ind w:left="0"/>
        <w:jc w:val="both"/>
      </w:pPr>
      <w:r>
        <w:rPr>
          <w:rFonts w:ascii="Times New Roman"/>
          <w:b w:val="false"/>
          <w:i w:val="false"/>
          <w:color w:val="000000"/>
          <w:sz w:val="28"/>
        </w:rPr>
        <w:t>
      26.1. Не допускаются:</w:t>
      </w:r>
    </w:p>
    <w:bookmarkEnd w:id="2891"/>
    <w:bookmarkStart w:name="z2895" w:id="2892"/>
    <w:p>
      <w:pPr>
        <w:spacing w:after="0"/>
        <w:ind w:left="0"/>
        <w:jc w:val="both"/>
      </w:pPr>
      <w:r>
        <w:rPr>
          <w:rFonts w:ascii="Times New Roman"/>
          <w:b w:val="false"/>
          <w:i w:val="false"/>
          <w:color w:val="000000"/>
          <w:sz w:val="28"/>
        </w:rPr>
        <w:t>
      26.1.1. Демонтаж, разрушение или неработоспособное состояние элементов защиты от загрязнения раздаточных рукавов, вентиляционных патрубков, оборудования цистерны (насоса, контрольных приборов, средств управления), а также загрязнение мест присоединения трубопроводов для перекачки продукта;</w:t>
      </w:r>
    </w:p>
    <w:bookmarkEnd w:id="2892"/>
    <w:bookmarkStart w:name="z2896" w:id="2893"/>
    <w:p>
      <w:pPr>
        <w:spacing w:after="0"/>
        <w:ind w:left="0"/>
        <w:jc w:val="both"/>
      </w:pPr>
      <w:r>
        <w:rPr>
          <w:rFonts w:ascii="Times New Roman"/>
          <w:b w:val="false"/>
          <w:i w:val="false"/>
          <w:color w:val="000000"/>
          <w:sz w:val="28"/>
        </w:rPr>
        <w:t>
      26.1.2. Разрушение теплоизоляции крышек и горловин люков изотермических цистерн с теплоизоляционным покрытием.</w:t>
      </w:r>
    </w:p>
    <w:bookmarkEnd w:id="2893"/>
    <w:bookmarkStart w:name="z2897" w:id="2894"/>
    <w:p>
      <w:pPr>
        <w:spacing w:after="0"/>
        <w:ind w:left="0"/>
        <w:jc w:val="both"/>
      </w:pPr>
      <w:r>
        <w:rPr>
          <w:rFonts w:ascii="Times New Roman"/>
          <w:b w:val="false"/>
          <w:i w:val="false"/>
          <w:color w:val="000000"/>
          <w:sz w:val="28"/>
        </w:rPr>
        <w:t>
      27. Дополнительные требования к троллейбусам</w:t>
      </w:r>
    </w:p>
    <w:bookmarkEnd w:id="2894"/>
    <w:bookmarkStart w:name="z2898" w:id="2895"/>
    <w:p>
      <w:pPr>
        <w:spacing w:after="0"/>
        <w:ind w:left="0"/>
        <w:jc w:val="both"/>
      </w:pPr>
      <w:r>
        <w:rPr>
          <w:rFonts w:ascii="Times New Roman"/>
          <w:b w:val="false"/>
          <w:i w:val="false"/>
          <w:color w:val="000000"/>
          <w:sz w:val="28"/>
        </w:rPr>
        <w:t>
      27.1. Натяжные пружины токоприемника должны быть отрегулированы таким образом, чтобы усилие нажатия токоприемника на высоте подвески контактного провода 5,8 м составляло 120-140 Н.</w:t>
      </w:r>
    </w:p>
    <w:bookmarkEnd w:id="2895"/>
    <w:bookmarkStart w:name="z2899" w:id="2896"/>
    <w:p>
      <w:pPr>
        <w:spacing w:after="0"/>
        <w:ind w:left="0"/>
        <w:jc w:val="both"/>
      </w:pPr>
      <w:r>
        <w:rPr>
          <w:rFonts w:ascii="Times New Roman"/>
          <w:b w:val="false"/>
          <w:i w:val="false"/>
          <w:color w:val="000000"/>
          <w:sz w:val="28"/>
        </w:rPr>
        <w:t>
      27.2. Разница в длине штанг токоприемника не должна превышать 100 мм.</w:t>
      </w:r>
    </w:p>
    <w:bookmarkEnd w:id="2896"/>
    <w:bookmarkStart w:name="z2900" w:id="2897"/>
    <w:p>
      <w:pPr>
        <w:spacing w:after="0"/>
        <w:ind w:left="0"/>
        <w:jc w:val="both"/>
      </w:pPr>
      <w:r>
        <w:rPr>
          <w:rFonts w:ascii="Times New Roman"/>
          <w:b w:val="false"/>
          <w:i w:val="false"/>
          <w:color w:val="000000"/>
          <w:sz w:val="28"/>
        </w:rPr>
        <w:t>
      27.3. Сила тока утечки не должна превышать 3 мА.</w:t>
      </w:r>
    </w:p>
    <w:bookmarkEnd w:id="2897"/>
    <w:bookmarkStart w:name="z2901" w:id="2898"/>
    <w:p>
      <w:pPr>
        <w:spacing w:after="0"/>
        <w:ind w:left="0"/>
        <w:jc w:val="both"/>
      </w:pPr>
      <w:r>
        <w:rPr>
          <w:rFonts w:ascii="Times New Roman"/>
          <w:b w:val="false"/>
          <w:i w:val="false"/>
          <w:color w:val="000000"/>
          <w:sz w:val="28"/>
        </w:rPr>
        <w:t>
      27.4. Не допускаются:</w:t>
      </w:r>
    </w:p>
    <w:bookmarkEnd w:id="2898"/>
    <w:bookmarkStart w:name="z2902" w:id="2899"/>
    <w:p>
      <w:pPr>
        <w:spacing w:after="0"/>
        <w:ind w:left="0"/>
        <w:jc w:val="both"/>
      </w:pPr>
      <w:r>
        <w:rPr>
          <w:rFonts w:ascii="Times New Roman"/>
          <w:b w:val="false"/>
          <w:i w:val="false"/>
          <w:color w:val="000000"/>
          <w:sz w:val="28"/>
        </w:rPr>
        <w:t>
      27.4.1. Дефекты токоприемников, вызывающие сход токоприемных головок с контактных проводов;</w:t>
      </w:r>
    </w:p>
    <w:bookmarkEnd w:id="2899"/>
    <w:bookmarkStart w:name="z2903" w:id="2900"/>
    <w:p>
      <w:pPr>
        <w:spacing w:after="0"/>
        <w:ind w:left="0"/>
        <w:jc w:val="both"/>
      </w:pPr>
      <w:r>
        <w:rPr>
          <w:rFonts w:ascii="Times New Roman"/>
          <w:b w:val="false"/>
          <w:i w:val="false"/>
          <w:color w:val="000000"/>
          <w:sz w:val="28"/>
        </w:rPr>
        <w:t>
      27.4.2. Наличие трещин, погнутостей и сквозных прожогов на штангах;</w:t>
      </w:r>
    </w:p>
    <w:bookmarkEnd w:id="2900"/>
    <w:bookmarkStart w:name="z2904" w:id="2901"/>
    <w:p>
      <w:pPr>
        <w:spacing w:after="0"/>
        <w:ind w:left="0"/>
        <w:jc w:val="both"/>
      </w:pPr>
      <w:r>
        <w:rPr>
          <w:rFonts w:ascii="Times New Roman"/>
          <w:b w:val="false"/>
          <w:i w:val="false"/>
          <w:color w:val="000000"/>
          <w:sz w:val="28"/>
        </w:rPr>
        <w:t>
      27.4.3. Заедание в шарнирах токоприемников при перемещении штанг в горизонтальной или вертикальной плоскостях;</w:t>
      </w:r>
    </w:p>
    <w:bookmarkEnd w:id="2901"/>
    <w:bookmarkStart w:name="z2905" w:id="2902"/>
    <w:p>
      <w:pPr>
        <w:spacing w:after="0"/>
        <w:ind w:left="0"/>
        <w:jc w:val="both"/>
      </w:pPr>
      <w:r>
        <w:rPr>
          <w:rFonts w:ascii="Times New Roman"/>
          <w:b w:val="false"/>
          <w:i w:val="false"/>
          <w:color w:val="000000"/>
          <w:sz w:val="28"/>
        </w:rPr>
        <w:t>
      27.4.4. Неисправность головок токоприемников;</w:t>
      </w:r>
    </w:p>
    <w:bookmarkEnd w:id="2902"/>
    <w:bookmarkStart w:name="z2906" w:id="2903"/>
    <w:p>
      <w:pPr>
        <w:spacing w:after="0"/>
        <w:ind w:left="0"/>
        <w:jc w:val="both"/>
      </w:pPr>
      <w:r>
        <w:rPr>
          <w:rFonts w:ascii="Times New Roman"/>
          <w:b w:val="false"/>
          <w:i w:val="false"/>
          <w:color w:val="000000"/>
          <w:sz w:val="28"/>
        </w:rPr>
        <w:t>
      27.4.5. Неисправность приспособлений, предохраняющих от падения головки токоприемника при срыве со штанги, если это предусмотрено конструкцией;</w:t>
      </w:r>
    </w:p>
    <w:bookmarkEnd w:id="2903"/>
    <w:bookmarkStart w:name="z2907" w:id="2904"/>
    <w:p>
      <w:pPr>
        <w:spacing w:after="0"/>
        <w:ind w:left="0"/>
        <w:jc w:val="both"/>
      </w:pPr>
      <w:r>
        <w:rPr>
          <w:rFonts w:ascii="Times New Roman"/>
          <w:b w:val="false"/>
          <w:i w:val="false"/>
          <w:color w:val="000000"/>
          <w:sz w:val="28"/>
        </w:rPr>
        <w:t>
      27.4.6. Неисправность или неправильное регулирование системы ограничения подъема и опускания штанг;</w:t>
      </w:r>
    </w:p>
    <w:bookmarkEnd w:id="2904"/>
    <w:bookmarkStart w:name="z2908" w:id="2905"/>
    <w:p>
      <w:pPr>
        <w:spacing w:after="0"/>
        <w:ind w:left="0"/>
        <w:jc w:val="both"/>
      </w:pPr>
      <w:r>
        <w:rPr>
          <w:rFonts w:ascii="Times New Roman"/>
          <w:b w:val="false"/>
          <w:i w:val="false"/>
          <w:color w:val="000000"/>
          <w:sz w:val="28"/>
        </w:rPr>
        <w:t>
      27.4.7. Дефекты токоприемников, колец и изоляторов;</w:t>
      </w:r>
    </w:p>
    <w:bookmarkEnd w:id="2905"/>
    <w:bookmarkStart w:name="z2909" w:id="2906"/>
    <w:p>
      <w:pPr>
        <w:spacing w:after="0"/>
        <w:ind w:left="0"/>
        <w:jc w:val="both"/>
      </w:pPr>
      <w:r>
        <w:rPr>
          <w:rFonts w:ascii="Times New Roman"/>
          <w:b w:val="false"/>
          <w:i w:val="false"/>
          <w:color w:val="000000"/>
          <w:sz w:val="28"/>
        </w:rPr>
        <w:t>
      27.4.8. Повреждение или отсутствие на крыше дорожки из электроизоляционного материала;</w:t>
      </w:r>
    </w:p>
    <w:bookmarkEnd w:id="2906"/>
    <w:bookmarkStart w:name="z2910" w:id="2907"/>
    <w:p>
      <w:pPr>
        <w:spacing w:after="0"/>
        <w:ind w:left="0"/>
        <w:jc w:val="both"/>
      </w:pPr>
      <w:r>
        <w:rPr>
          <w:rFonts w:ascii="Times New Roman"/>
          <w:b w:val="false"/>
          <w:i w:val="false"/>
          <w:color w:val="000000"/>
          <w:sz w:val="28"/>
        </w:rPr>
        <w:t>
      27.4.9. Установка нестандартных контактных вставок;</w:t>
      </w:r>
    </w:p>
    <w:bookmarkEnd w:id="2907"/>
    <w:bookmarkStart w:name="z2911" w:id="2908"/>
    <w:p>
      <w:pPr>
        <w:spacing w:after="0"/>
        <w:ind w:left="0"/>
        <w:jc w:val="both"/>
      </w:pPr>
      <w:r>
        <w:rPr>
          <w:rFonts w:ascii="Times New Roman"/>
          <w:b w:val="false"/>
          <w:i w:val="false"/>
          <w:color w:val="000000"/>
          <w:sz w:val="28"/>
        </w:rPr>
        <w:t>
      27.4.10. Неисправность штангоуловителей при их наличии;</w:t>
      </w:r>
    </w:p>
    <w:bookmarkEnd w:id="2908"/>
    <w:bookmarkStart w:name="z2912" w:id="2909"/>
    <w:p>
      <w:pPr>
        <w:spacing w:after="0"/>
        <w:ind w:left="0"/>
        <w:jc w:val="both"/>
      </w:pPr>
      <w:r>
        <w:rPr>
          <w:rFonts w:ascii="Times New Roman"/>
          <w:b w:val="false"/>
          <w:i w:val="false"/>
          <w:color w:val="000000"/>
          <w:sz w:val="28"/>
        </w:rPr>
        <w:t>
      27.4.11. Нарушение работы тяговых двигателей, вспомогательных электрических машин, пускорегулирующей и защитной аппаратуры, вспомогательных цепей, аккумуляторной батареи;</w:t>
      </w:r>
    </w:p>
    <w:bookmarkEnd w:id="2909"/>
    <w:bookmarkStart w:name="z2913" w:id="2910"/>
    <w:p>
      <w:pPr>
        <w:spacing w:after="0"/>
        <w:ind w:left="0"/>
        <w:jc w:val="both"/>
      </w:pPr>
      <w:r>
        <w:rPr>
          <w:rFonts w:ascii="Times New Roman"/>
          <w:b w:val="false"/>
          <w:i w:val="false"/>
          <w:color w:val="000000"/>
          <w:sz w:val="28"/>
        </w:rPr>
        <w:t>
      27.4.12. Отсутствие пломбирования ограничительных аппаратов защиты;</w:t>
      </w:r>
    </w:p>
    <w:bookmarkEnd w:id="2910"/>
    <w:bookmarkStart w:name="z2914" w:id="2911"/>
    <w:p>
      <w:pPr>
        <w:spacing w:after="0"/>
        <w:ind w:left="0"/>
        <w:jc w:val="both"/>
      </w:pPr>
      <w:r>
        <w:rPr>
          <w:rFonts w:ascii="Times New Roman"/>
          <w:b w:val="false"/>
          <w:i w:val="false"/>
          <w:color w:val="000000"/>
          <w:sz w:val="28"/>
        </w:rPr>
        <w:t>
      27.4.13. Неработоспособность контрольно-измерительных приборов электрического оборудования;</w:t>
      </w:r>
    </w:p>
    <w:bookmarkEnd w:id="2911"/>
    <w:bookmarkStart w:name="z2915" w:id="2912"/>
    <w:p>
      <w:pPr>
        <w:spacing w:after="0"/>
        <w:ind w:left="0"/>
        <w:jc w:val="both"/>
      </w:pPr>
      <w:r>
        <w:rPr>
          <w:rFonts w:ascii="Times New Roman"/>
          <w:b w:val="false"/>
          <w:i w:val="false"/>
          <w:color w:val="000000"/>
          <w:sz w:val="28"/>
        </w:rPr>
        <w:t>
      27.4.14. Заедание пусковой педали.</w:t>
      </w:r>
    </w:p>
    <w:bookmarkEnd w:id="29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9</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колесных</w:t>
            </w:r>
            <w:r>
              <w:br/>
            </w:r>
            <w:r>
              <w:rPr>
                <w:rFonts w:ascii="Times New Roman"/>
                <w:b w:val="false"/>
                <w:i w:val="false"/>
                <w:color w:val="000000"/>
                <w:sz w:val="20"/>
              </w:rPr>
              <w:t>транспортных средств"</w:t>
            </w:r>
            <w:r>
              <w:br/>
            </w:r>
            <w:r>
              <w:rPr>
                <w:rFonts w:ascii="Times New Roman"/>
                <w:b w:val="false"/>
                <w:i w:val="false"/>
                <w:color w:val="000000"/>
                <w:sz w:val="20"/>
              </w:rPr>
              <w:t>(ТР ТС 018/2011)</w:t>
            </w:r>
          </w:p>
        </w:tc>
      </w:tr>
    </w:tbl>
    <w:bookmarkStart w:name="z2917" w:id="2913"/>
    <w:p>
      <w:pPr>
        <w:spacing w:after="0"/>
        <w:ind w:left="0"/>
        <w:jc w:val="left"/>
      </w:pPr>
      <w:r>
        <w:rPr>
          <w:rFonts w:ascii="Times New Roman"/>
          <w:b/>
          <w:i w:val="false"/>
          <w:color w:val="000000"/>
        </w:rPr>
        <w:t xml:space="preserve"> Требования в отношении отдельных изменений, внесенных в конструкцию транспортного средства</w:t>
      </w:r>
    </w:p>
    <w:bookmarkEnd w:id="2913"/>
    <w:p>
      <w:pPr>
        <w:spacing w:after="0"/>
        <w:ind w:left="0"/>
        <w:jc w:val="both"/>
      </w:pPr>
      <w:r>
        <w:rPr>
          <w:rFonts w:ascii="Times New Roman"/>
          <w:b w:val="false"/>
          <w:i w:val="false"/>
          <w:color w:val="ff0000"/>
          <w:sz w:val="28"/>
        </w:rPr>
        <w:t xml:space="preserve">
      Сноска. Приложение № 9 с изменениями, внесенными решениями Совета Евразийской экономической комиссии от 11.07.2016 </w:t>
      </w:r>
      <w:r>
        <w:rPr>
          <w:rFonts w:ascii="Times New Roman"/>
          <w:b w:val="false"/>
          <w:i w:val="false"/>
          <w:color w:val="ff0000"/>
          <w:sz w:val="28"/>
        </w:rPr>
        <w:t>№ 56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Совета Евразийской экономической комиссии от 16.02.2018 </w:t>
      </w:r>
      <w:r>
        <w:rPr>
          <w:rFonts w:ascii="Times New Roman"/>
          <w:b w:val="false"/>
          <w:i w:val="false"/>
          <w:color w:val="ff0000"/>
          <w:sz w:val="28"/>
        </w:rPr>
        <w:t>№ 29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конструкции транспортного средства</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требования, которые должны быть выполнены при внесении изменений в конструкцию транспортного средства</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Изменение типа кузова, связанное с установкой на шасси транспортного средства стандартных самосвальных и бортовых кузовов, цистерн, кузовов-фургонов (в том числе контейнеров), тента, прошедших оценку соответствия в составе данного типа транспортного средства, а также установка указанных типов кузовов взамен друг друга.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Максимальная масса и ее распределение по осям и бортам, а также изменение координат центра масс не должны превышать пределов, установленных изготовителем транспортного средства.</w:t>
            </w:r>
          </w:p>
          <w:p>
            <w:pPr>
              <w:spacing w:after="20"/>
              <w:ind w:left="20"/>
              <w:jc w:val="both"/>
            </w:pPr>
            <w:r>
              <w:rPr>
                <w:rFonts w:ascii="Times New Roman"/>
                <w:b w:val="false"/>
                <w:i w:val="false"/>
                <w:color w:val="000000"/>
                <w:sz w:val="20"/>
              </w:rPr>
              <w:t>
1.2. Габаритная ширина не должна превышать 2,55 м (для изотермических кузовов транспортных средств допускается максимальная ширина 2,6 м), а высота 4,0 м.</w:t>
            </w:r>
          </w:p>
          <w:p>
            <w:pPr>
              <w:spacing w:after="20"/>
              <w:ind w:left="20"/>
              <w:jc w:val="both"/>
            </w:pPr>
            <w:r>
              <w:rPr>
                <w:rFonts w:ascii="Times New Roman"/>
                <w:b w:val="false"/>
                <w:i w:val="false"/>
                <w:color w:val="000000"/>
                <w:sz w:val="20"/>
              </w:rPr>
              <w:t>
1.3. Кузов (цистерна) должен надежно крепиться к раме транспортного средства крепежными элементами, аналогичными по конструкции, количеству и материалу элементам крепления кузова или цистерны того же транспортного средства, изготовленного в условиях серийного производства, той же или большей технически допустимой максимальной массы.</w:t>
            </w:r>
          </w:p>
          <w:p>
            <w:pPr>
              <w:spacing w:after="20"/>
              <w:ind w:left="20"/>
              <w:jc w:val="both"/>
            </w:pPr>
            <w:r>
              <w:rPr>
                <w:rFonts w:ascii="Times New Roman"/>
                <w:b w:val="false"/>
                <w:i w:val="false"/>
                <w:color w:val="000000"/>
                <w:sz w:val="20"/>
              </w:rPr>
              <w:t>
1.4. Место расположения и установка задних внешних световых приборов и приборов освещения заднего государственного регистрационного знака должны соответствовать Правилам ЕЭКООН № 48.</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Установка на грузовых автомобилях дополнительных топливных баков, в отношении которых была проведена оценка соответствия в составе типа транспортного средства</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Дополнительные топливные баки должны быть установлены на предусмотренные изготовителем транспортного средства места и закреплены крепежными элементами, аналогичными по конструкции, количеству и применяемым материалам крепежных элементов транспортного средства.</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Установка вместо бортовых и самосвальных кузовов и цистерн седельного сцепного устройства, в отношении которого была проведена оценка соответствия в составе типа транспортного средства</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В тип транспортного средства должны быть включены модификации, оборудованные седельными сцепными устройствами. При внесении изменений в конструкцию транспортного средства применяются указанные устройства.</w:t>
            </w:r>
          </w:p>
          <w:p>
            <w:pPr>
              <w:spacing w:after="20"/>
              <w:ind w:left="20"/>
              <w:jc w:val="both"/>
            </w:pPr>
            <w:r>
              <w:rPr>
                <w:rFonts w:ascii="Times New Roman"/>
                <w:b w:val="false"/>
                <w:i w:val="false"/>
                <w:color w:val="000000"/>
                <w:sz w:val="20"/>
              </w:rPr>
              <w:t>
3.2. Седельное устройство должно быть закреплено крепежными элементами, аналогичными по конструкции, количеству и применяемым материалам крепежным элементам транспортного средства.</w:t>
            </w:r>
          </w:p>
          <w:p>
            <w:pPr>
              <w:spacing w:after="20"/>
              <w:ind w:left="20"/>
              <w:jc w:val="both"/>
            </w:pPr>
            <w:r>
              <w:rPr>
                <w:rFonts w:ascii="Times New Roman"/>
                <w:b w:val="false"/>
                <w:i w:val="false"/>
                <w:color w:val="000000"/>
                <w:sz w:val="20"/>
              </w:rPr>
              <w:t>
3.3. Расположение седельного устройства относительно заднего моста должно соответствовать его расположению на выпускаемых седельных тягачах того же типа и обеспечивать относительный поворот тягача и полуприцепа вокруг оси шкворня в горизонтальной плоскости не менее чем на 90 градусов в каждую сторону.</w:t>
            </w:r>
          </w:p>
          <w:p>
            <w:pPr>
              <w:spacing w:after="20"/>
              <w:ind w:left="20"/>
              <w:jc w:val="both"/>
            </w:pPr>
            <w:r>
              <w:rPr>
                <w:rFonts w:ascii="Times New Roman"/>
                <w:b w:val="false"/>
                <w:i w:val="false"/>
                <w:color w:val="000000"/>
                <w:sz w:val="20"/>
              </w:rPr>
              <w:t>
3.4. Место расположения и установка задних внешних световых приборов и приборов освещения заднего государственного регистрационного знака транспортного средства должны соответствовать Правилам ООН № 48.</w:t>
            </w:r>
          </w:p>
          <w:p>
            <w:pPr>
              <w:spacing w:after="20"/>
              <w:ind w:left="20"/>
              <w:jc w:val="both"/>
            </w:pPr>
            <w:r>
              <w:rPr>
                <w:rFonts w:ascii="Times New Roman"/>
                <w:b w:val="false"/>
                <w:i w:val="false"/>
                <w:color w:val="000000"/>
                <w:sz w:val="20"/>
              </w:rPr>
              <w:t>
3.5. На тягаче должны быть установлены разъемные соединения для подключения электрооборудования и тормозных систем полуприцепа.</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Установка на грузовые автомобили грузоподъемных бортов, лебедок и гидравлических подъемников для самостоятельной погрузки и разгрузки грузов, в отношении которых была проведена оценка соответствия в составе типа транспортного средства</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Максимальная масса и ее распределение по осям и бортам, а также изменение координат центра масс не должны превышать пределов, установленных изготовителем транспортного средства.</w:t>
            </w:r>
          </w:p>
          <w:p>
            <w:pPr>
              <w:spacing w:after="20"/>
              <w:ind w:left="20"/>
              <w:jc w:val="both"/>
            </w:pPr>
            <w:r>
              <w:rPr>
                <w:rFonts w:ascii="Times New Roman"/>
                <w:b w:val="false"/>
                <w:i w:val="false"/>
                <w:color w:val="000000"/>
                <w:sz w:val="20"/>
              </w:rPr>
              <w:t>
4.2. Габаритная ширина не должна превышать 2,55 м (для изотермических кузовов транспортных средств допускается максимальная ширина 2,6 м), а высота 4,0 м.</w:t>
            </w:r>
          </w:p>
          <w:p>
            <w:pPr>
              <w:spacing w:after="20"/>
              <w:ind w:left="20"/>
              <w:jc w:val="both"/>
            </w:pPr>
            <w:r>
              <w:rPr>
                <w:rFonts w:ascii="Times New Roman"/>
                <w:b w:val="false"/>
                <w:i w:val="false"/>
                <w:color w:val="000000"/>
                <w:sz w:val="20"/>
              </w:rPr>
              <w:t>
4.3. Грузоподъемные борта, лебедки и гидравлические подъемники должны быть надежно закреплены стандартными крепежными деталями.</w:t>
            </w:r>
          </w:p>
          <w:p>
            <w:pPr>
              <w:spacing w:after="20"/>
              <w:ind w:left="20"/>
              <w:jc w:val="both"/>
            </w:pPr>
            <w:r>
              <w:rPr>
                <w:rFonts w:ascii="Times New Roman"/>
                <w:b w:val="false"/>
                <w:i w:val="false"/>
                <w:color w:val="000000"/>
                <w:sz w:val="20"/>
              </w:rPr>
              <w:t>
4.4. Стрела гидравлического подъемника должна надежно фиксироваться от смещения при движении автомобиля.</w:t>
            </w:r>
          </w:p>
          <w:p>
            <w:pPr>
              <w:spacing w:after="20"/>
              <w:ind w:left="20"/>
              <w:jc w:val="both"/>
            </w:pPr>
            <w:r>
              <w:rPr>
                <w:rFonts w:ascii="Times New Roman"/>
                <w:b w:val="false"/>
                <w:i w:val="false"/>
                <w:color w:val="000000"/>
                <w:sz w:val="20"/>
              </w:rPr>
              <w:t>
4.5. Грузоподъемный борт не должен иметь травмоопасных выступов (применяются требования Правил ООН № 61).</w:t>
            </w:r>
          </w:p>
          <w:p>
            <w:pPr>
              <w:spacing w:after="20"/>
              <w:ind w:left="20"/>
              <w:jc w:val="both"/>
            </w:pPr>
            <w:r>
              <w:rPr>
                <w:rFonts w:ascii="Times New Roman"/>
                <w:b w:val="false"/>
                <w:i w:val="false"/>
                <w:color w:val="000000"/>
                <w:sz w:val="20"/>
              </w:rPr>
              <w:t>
4.6. Лебедка не должна выступать за переднюю плоскость переднего бампера. Допускается выступание лебедки в случае, если при движении автомобиля она закрыта защитным элементом.</w:t>
            </w:r>
          </w:p>
          <w:p>
            <w:pPr>
              <w:spacing w:after="20"/>
              <w:ind w:left="20"/>
              <w:jc w:val="both"/>
            </w:pPr>
            <w:r>
              <w:rPr>
                <w:rFonts w:ascii="Times New Roman"/>
                <w:b w:val="false"/>
                <w:i w:val="false"/>
                <w:color w:val="000000"/>
                <w:sz w:val="20"/>
              </w:rPr>
              <w:t>
4.7. Место расположения и установка задних внешних световых приборов и приборов освещения заднего государственного регистрационного знака должны соответствовать Правилам ООН № 48.</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Установка на автомобили (в том числе в салоне легкового автомобиля) и прицепы специального несъемного оборудования, в отношении которого была проведена оценка соответствия в составе типа транспортного средства</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Максимальная масса и ее распределение по осям и бортам, а также изменение координат центра масс не должны превышать пределов, установленных изготовителем транспортного средства.</w:t>
            </w:r>
          </w:p>
          <w:p>
            <w:pPr>
              <w:spacing w:after="20"/>
              <w:ind w:left="20"/>
              <w:jc w:val="both"/>
            </w:pPr>
            <w:r>
              <w:rPr>
                <w:rFonts w:ascii="Times New Roman"/>
                <w:b w:val="false"/>
                <w:i w:val="false"/>
                <w:color w:val="000000"/>
                <w:sz w:val="20"/>
              </w:rPr>
              <w:t>
5.2. Габаритная ширина транспортного средства не должна превышать 2,55 м (для изотермических кузовов транспортных средств допускается максимальная ширина 2,6 м), а высота 4,0 м.</w:t>
            </w:r>
          </w:p>
          <w:p>
            <w:pPr>
              <w:spacing w:after="20"/>
              <w:ind w:left="20"/>
              <w:jc w:val="both"/>
            </w:pPr>
            <w:r>
              <w:rPr>
                <w:rFonts w:ascii="Times New Roman"/>
                <w:b w:val="false"/>
                <w:i w:val="false"/>
                <w:color w:val="000000"/>
                <w:sz w:val="20"/>
              </w:rPr>
              <w:t>
5.3. Несъемное оборудование должно быть надежно закреплено стандартными крепежными деталями.</w:t>
            </w:r>
          </w:p>
          <w:p>
            <w:pPr>
              <w:spacing w:after="20"/>
              <w:ind w:left="20"/>
              <w:jc w:val="both"/>
            </w:pPr>
            <w:r>
              <w:rPr>
                <w:rFonts w:ascii="Times New Roman"/>
                <w:b w:val="false"/>
                <w:i w:val="false"/>
                <w:color w:val="000000"/>
                <w:sz w:val="20"/>
              </w:rPr>
              <w:t>
5.4. Специальное оборудование, установленное в салоне легкового автомобиля, автобуса, не должно иметь травмоопасных выступов (должно соответствовать Правилам ООН № 21).</w:t>
            </w:r>
          </w:p>
          <w:p>
            <w:pPr>
              <w:spacing w:after="20"/>
              <w:ind w:left="20"/>
              <w:jc w:val="both"/>
            </w:pPr>
            <w:r>
              <w:rPr>
                <w:rFonts w:ascii="Times New Roman"/>
                <w:b w:val="false"/>
                <w:i w:val="false"/>
                <w:color w:val="000000"/>
                <w:sz w:val="20"/>
              </w:rPr>
              <w:t>
5.5. В легковом автомобиле специальное оборудование не должно устанавливаться в зоне размещения органов управления и не должно загораживать заднее окно.</w:t>
            </w:r>
          </w:p>
          <w:p>
            <w:pPr>
              <w:spacing w:after="20"/>
              <w:ind w:left="20"/>
              <w:jc w:val="both"/>
            </w:pPr>
            <w:r>
              <w:rPr>
                <w:rFonts w:ascii="Times New Roman"/>
                <w:b w:val="false"/>
                <w:i w:val="false"/>
                <w:color w:val="000000"/>
                <w:sz w:val="20"/>
              </w:rPr>
              <w:t>
5.6. Место расположения и установка задних внешних световых приборов и приборов освещения заднего государственного регистрационного знака должно соответствовать Правилам ООН № 48.</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Установка взамен бортов на грузовые бортовые автомобили и бортовые двухосные прицепы коников</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Габаритная ширина транспортного средства не должна превышать 2,55 м, а высота 4,0 м.</w:t>
            </w:r>
          </w:p>
          <w:p>
            <w:pPr>
              <w:spacing w:after="20"/>
              <w:ind w:left="20"/>
              <w:jc w:val="both"/>
            </w:pPr>
            <w:r>
              <w:rPr>
                <w:rFonts w:ascii="Times New Roman"/>
                <w:b w:val="false"/>
                <w:i w:val="false"/>
                <w:color w:val="000000"/>
                <w:sz w:val="20"/>
              </w:rPr>
              <w:t>
6.2. Коники должны быть надежно закреплены стандартными крепежными деталями.</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Установка на шасси грузовых автомобилей кузовов-фургонов, в отношении которых была проведена оценка соответствия в составе типа транспортного средства, для размещения мастерских, перевозки почты, промышленных и продовольственных товаров (за исключением кузовов-фургонов, специально предназначенных для перевозки людей)</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Максимальная масса и ее распределение по осям и бортам, а также изменение координат центра масс не должны превышать пределов, установленных изготовителем транспортного средства.</w:t>
            </w:r>
          </w:p>
          <w:p>
            <w:pPr>
              <w:spacing w:after="20"/>
              <w:ind w:left="20"/>
              <w:jc w:val="both"/>
            </w:pPr>
            <w:r>
              <w:rPr>
                <w:rFonts w:ascii="Times New Roman"/>
                <w:b w:val="false"/>
                <w:i w:val="false"/>
                <w:color w:val="000000"/>
                <w:sz w:val="20"/>
              </w:rPr>
              <w:t>
7.2. Габаритная ширина кузова-фургона должна быть не более ширины бортового кузова автомобиля, но не более 2,55 м (для изотермических кузовов транспортных средств допускается максимальная ширина 2,6 м). Габаритная высота автомобиля-фургона не должна быть больше 4,0 м от поверхности дороги.</w:t>
            </w:r>
          </w:p>
          <w:p>
            <w:pPr>
              <w:spacing w:after="20"/>
              <w:ind w:left="20"/>
              <w:jc w:val="both"/>
            </w:pPr>
            <w:r>
              <w:rPr>
                <w:rFonts w:ascii="Times New Roman"/>
                <w:b w:val="false"/>
                <w:i w:val="false"/>
                <w:color w:val="000000"/>
                <w:sz w:val="20"/>
              </w:rPr>
              <w:t>
7.3. Кузов-фургон должен надежно крепиться к раме автомобиля крепежными элементами, аналогичными по конструкции, количеству и материалу элементам крепления бортового кузова того же автомобиля, изготовленного в условиях серийного производства, той же или большей технически допустимой максимальной массы.</w:t>
            </w:r>
          </w:p>
          <w:p>
            <w:pPr>
              <w:spacing w:after="20"/>
              <w:ind w:left="20"/>
              <w:jc w:val="both"/>
            </w:pPr>
            <w:r>
              <w:rPr>
                <w:rFonts w:ascii="Times New Roman"/>
                <w:b w:val="false"/>
                <w:i w:val="false"/>
                <w:color w:val="000000"/>
                <w:sz w:val="20"/>
              </w:rPr>
              <w:t>
7.4. Дверь фургона должна быть расположена сзади или справа по ходу движения автомобиля. Распашная боковая дверь фургона должна открываться слева направо по ходу движения автомобиля. Подножки боковой двери не должны выступать за боковой габарит автомобиля.</w:t>
            </w:r>
          </w:p>
          <w:p>
            <w:pPr>
              <w:spacing w:after="20"/>
              <w:ind w:left="20"/>
              <w:jc w:val="both"/>
            </w:pPr>
            <w:r>
              <w:rPr>
                <w:rFonts w:ascii="Times New Roman"/>
                <w:b w:val="false"/>
                <w:i w:val="false"/>
                <w:color w:val="000000"/>
                <w:sz w:val="20"/>
              </w:rPr>
              <w:t>
7.5. При использовании ручки боковой двери поворотного типа (поворачивающейся в плоскости двери) открытый конец ручки должен быть направлен "назад" по ходу движения автомобиля и загнут по направлению "к двери"; сама ручка должна быть смонтирована таким образом, чтобы она поворачивалась в плоскости, параллельной двери, и не поворачивалась наружу. В закрытом положении конец ручки должен находиться в углублении или в защитном приспособлении. При использовании ручек боковых дверей, поворачивающихся наружу в любом направлении, непараллельном плоскости двери, открытый конец ручки должен быть направлен "назад" по ходу движения автомобиля, либо вниз. В закрытом положении конец ручки должен находиться в углублении или в защитном приспособлении. Ручка боковой двери фургона может выступать над поверхностью двери не более чем на 40 мм.</w:t>
            </w:r>
          </w:p>
          <w:p>
            <w:pPr>
              <w:spacing w:after="20"/>
              <w:ind w:left="20"/>
              <w:jc w:val="both"/>
            </w:pPr>
            <w:r>
              <w:rPr>
                <w:rFonts w:ascii="Times New Roman"/>
                <w:b w:val="false"/>
                <w:i w:val="false"/>
                <w:color w:val="000000"/>
                <w:sz w:val="20"/>
              </w:rPr>
              <w:t>
7.6. Дверные петли фургона могут выступать над поверхностью дверей не более чем на 30 мм.</w:t>
            </w:r>
          </w:p>
          <w:p>
            <w:pPr>
              <w:spacing w:after="20"/>
              <w:ind w:left="20"/>
              <w:jc w:val="both"/>
            </w:pPr>
            <w:r>
              <w:rPr>
                <w:rFonts w:ascii="Times New Roman"/>
                <w:b w:val="false"/>
                <w:i w:val="false"/>
                <w:color w:val="000000"/>
                <w:sz w:val="20"/>
              </w:rPr>
              <w:t>
7.7. Оборудование мастерской должно быть надежно закреплено. На наружной поверхности фургона не должно быть травмоопасных выступов (применяются требования Правил ООН № 61).</w:t>
            </w:r>
          </w:p>
          <w:p>
            <w:pPr>
              <w:spacing w:after="20"/>
              <w:ind w:left="20"/>
              <w:jc w:val="both"/>
            </w:pPr>
            <w:r>
              <w:rPr>
                <w:rFonts w:ascii="Times New Roman"/>
                <w:b w:val="false"/>
                <w:i w:val="false"/>
                <w:color w:val="000000"/>
                <w:sz w:val="20"/>
              </w:rPr>
              <w:t>
7.8. Кабина водителя должна быть оборудована с обеих сторон стандартными зеркалами заднего вида.</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Установка оборудования для питания двигателя газообразным топливом (компримированным природным газом – КПГ, сжиженным нефтяным газом – СНГ) и демонтаж такого оборудования</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На транспортные средства может устанавливаться только газобаллонное оборудование, тип которого был сертифицирован по Правилам ООН №115 для соответствующего семейства транспортных средств.</w:t>
            </w:r>
          </w:p>
          <w:p>
            <w:pPr>
              <w:spacing w:after="20"/>
              <w:ind w:left="20"/>
              <w:jc w:val="both"/>
            </w:pPr>
            <w:r>
              <w:rPr>
                <w:rFonts w:ascii="Times New Roman"/>
                <w:b w:val="false"/>
                <w:i w:val="false"/>
                <w:color w:val="000000"/>
                <w:sz w:val="20"/>
              </w:rPr>
              <w:t>
Установка газобаллонного оборудования не должна приводить к понижению экологического класса транспортного средства.</w:t>
            </w:r>
          </w:p>
          <w:p>
            <w:pPr>
              <w:spacing w:after="20"/>
              <w:ind w:left="20"/>
              <w:jc w:val="both"/>
            </w:pPr>
            <w:r>
              <w:rPr>
                <w:rFonts w:ascii="Times New Roman"/>
                <w:b w:val="false"/>
                <w:i w:val="false"/>
                <w:color w:val="000000"/>
                <w:sz w:val="20"/>
              </w:rPr>
              <w:t>
8.2. Размещение и установка оборудования для питания двигателя газообразным топливом должны осуществляться в соответствии с Правилами ООН №№ 36, 52, 66 и 115.</w:t>
            </w:r>
          </w:p>
          <w:p>
            <w:pPr>
              <w:spacing w:after="20"/>
              <w:ind w:left="20"/>
              <w:jc w:val="both"/>
            </w:pPr>
            <w:r>
              <w:rPr>
                <w:rFonts w:ascii="Times New Roman"/>
                <w:b w:val="false"/>
                <w:i w:val="false"/>
                <w:color w:val="000000"/>
                <w:sz w:val="20"/>
              </w:rPr>
              <w:t>
8.3. Должна быть обеспечена поперечная статическая устойчивость транспортных средств категорий М</w:t>
            </w:r>
            <w:r>
              <w:rPr>
                <w:rFonts w:ascii="Times New Roman"/>
                <w:b w:val="false"/>
                <w:i w:val="false"/>
                <w:color w:val="000000"/>
                <w:vertAlign w:val="subscript"/>
              </w:rPr>
              <w:t>2</w:t>
            </w:r>
            <w:r>
              <w:rPr>
                <w:rFonts w:ascii="Times New Roman"/>
                <w:b w:val="false"/>
                <w:i w:val="false"/>
                <w:color w:val="000000"/>
                <w:sz w:val="20"/>
              </w:rPr>
              <w:t xml:space="preserve"> и М</w:t>
            </w:r>
            <w:r>
              <w:rPr>
                <w:rFonts w:ascii="Times New Roman"/>
                <w:b w:val="false"/>
                <w:i w:val="false"/>
                <w:color w:val="000000"/>
                <w:vertAlign w:val="subscript"/>
              </w:rPr>
              <w:t>3</w:t>
            </w:r>
            <w:r>
              <w:rPr>
                <w:rFonts w:ascii="Times New Roman"/>
                <w:b w:val="false"/>
                <w:i w:val="false"/>
                <w:color w:val="000000"/>
                <w:sz w:val="20"/>
              </w:rPr>
              <w:t xml:space="preserve"> в соответствии с требованиями подпункта 4.2 </w:t>
            </w:r>
            <w:r>
              <w:rPr>
                <w:rFonts w:ascii="Times New Roman"/>
                <w:b w:val="false"/>
                <w:i w:val="false"/>
                <w:color w:val="000000"/>
                <w:sz w:val="20"/>
              </w:rPr>
              <w:t>приложения № 3</w:t>
            </w:r>
            <w:r>
              <w:rPr>
                <w:rFonts w:ascii="Times New Roman"/>
                <w:b w:val="false"/>
                <w:i w:val="false"/>
                <w:color w:val="000000"/>
                <w:sz w:val="20"/>
              </w:rPr>
              <w:t xml:space="preserve"> к настоящему техническому регламенту в случае установки газовых баллонов на крыше. При этом допускается увеличение габаритной высоты транспортного средства.</w:t>
            </w:r>
          </w:p>
          <w:p>
            <w:pPr>
              <w:spacing w:after="20"/>
              <w:ind w:left="20"/>
              <w:jc w:val="both"/>
            </w:pPr>
            <w:r>
              <w:rPr>
                <w:rFonts w:ascii="Times New Roman"/>
                <w:b w:val="false"/>
                <w:i w:val="false"/>
                <w:color w:val="000000"/>
                <w:sz w:val="20"/>
              </w:rPr>
              <w:t>
8.4. Производитель работ по внесению изменений в конструкцию транспортного средства должен представить:</w:t>
            </w:r>
          </w:p>
          <w:p>
            <w:pPr>
              <w:spacing w:after="20"/>
              <w:ind w:left="20"/>
              <w:jc w:val="both"/>
            </w:pPr>
            <w:r>
              <w:rPr>
                <w:rFonts w:ascii="Times New Roman"/>
                <w:b w:val="false"/>
                <w:i w:val="false"/>
                <w:color w:val="000000"/>
                <w:sz w:val="20"/>
              </w:rPr>
              <w:t>
- заверенные изготовителем, или поставщиком, или продавцом копии сертификатов соответствия:</w:t>
            </w:r>
          </w:p>
          <w:p>
            <w:pPr>
              <w:spacing w:after="20"/>
              <w:ind w:left="20"/>
              <w:jc w:val="both"/>
            </w:pPr>
            <w:r>
              <w:rPr>
                <w:rFonts w:ascii="Times New Roman"/>
                <w:b w:val="false"/>
                <w:i w:val="false"/>
                <w:color w:val="000000"/>
                <w:sz w:val="20"/>
              </w:rPr>
              <w:t>
- на отдельные элементы оборудования - по Правилам ООН №№ 67 или 110;</w:t>
            </w:r>
          </w:p>
          <w:p>
            <w:pPr>
              <w:spacing w:after="20"/>
              <w:ind w:left="20"/>
              <w:jc w:val="both"/>
            </w:pPr>
            <w:r>
              <w:rPr>
                <w:rFonts w:ascii="Times New Roman"/>
                <w:b w:val="false"/>
                <w:i w:val="false"/>
                <w:color w:val="000000"/>
                <w:sz w:val="20"/>
              </w:rPr>
              <w:t>
- на тип газобаллонной системы в целом для соответствующего семейства транспортных средств – по Правилам ООН № 115;</w:t>
            </w:r>
          </w:p>
          <w:p>
            <w:pPr>
              <w:spacing w:after="20"/>
              <w:ind w:left="20"/>
              <w:jc w:val="both"/>
            </w:pPr>
            <w:r>
              <w:rPr>
                <w:rFonts w:ascii="Times New Roman"/>
                <w:b w:val="false"/>
                <w:i w:val="false"/>
                <w:color w:val="000000"/>
                <w:sz w:val="20"/>
              </w:rPr>
              <w:t>
- декларацию производителя работ по внесению изменений в конструкцию транспортного средства о выполнении работ в соответствии с установленными правилами, проверке герметичности и опрессовке системы питания, о проведении периодических испытаний оборудования для питания двигателя газообразным топливом и о соответствии предельно допустимого содержания оксида углерода (СО) в отработавших газах транспортного средства требованиям </w:t>
            </w:r>
            <w:r>
              <w:rPr>
                <w:rFonts w:ascii="Times New Roman"/>
                <w:b w:val="false"/>
                <w:i w:val="false"/>
                <w:color w:val="000000"/>
                <w:sz w:val="20"/>
              </w:rPr>
              <w:t>приложения № 8</w:t>
            </w:r>
            <w:r>
              <w:rPr>
                <w:rFonts w:ascii="Times New Roman"/>
                <w:b w:val="false"/>
                <w:i w:val="false"/>
                <w:color w:val="000000"/>
                <w:sz w:val="20"/>
              </w:rPr>
              <w:t xml:space="preserve"> к настоящему техническому регламенту.</w:t>
            </w:r>
          </w:p>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В отношении транспортных средств экологических классов 0, 1 и 2 применяются Правила ООН № 115, включая дополнение 1, в отношении транспортных средств других экологических классов применяются Правила ООН № 115, включая дополнения 1 – 4.</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Замена (установка) устройств освещения и световой сигнализации или внесение изменений в их конструкцию, включая изменение класса источников света в фарах</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На устройства освещения и световой сигнализации, предназначенные для установки на транспортное средство, должно быть выдано сообщение об официальном утверждении по Правилам ООН, применяемым в отношении устройств освещения и световой сигнализации и источников света в них или заключение аккредитованной испытательной лаборатории о соответствии указанным Правилам ООН.</w:t>
            </w:r>
          </w:p>
          <w:p>
            <w:pPr>
              <w:spacing w:after="20"/>
              <w:ind w:left="20"/>
              <w:jc w:val="both"/>
            </w:pPr>
            <w:r>
              <w:rPr>
                <w:rFonts w:ascii="Times New Roman"/>
                <w:b w:val="false"/>
                <w:i w:val="false"/>
                <w:color w:val="000000"/>
                <w:sz w:val="20"/>
              </w:rPr>
              <w:t>
9.2. При необходимости замены предусмотренного конструкцией транспортного средства источника света на источник света того же класса с иными фотометрическими характеристиками либо иного класса, такая замена может быть проведена только совместно со световым модулем, соответствующим заменяемому источнику света, либо фары в сборе.</w:t>
            </w:r>
          </w:p>
          <w:p>
            <w:pPr>
              <w:spacing w:after="20"/>
              <w:ind w:left="20"/>
              <w:jc w:val="both"/>
            </w:pPr>
            <w:r>
              <w:rPr>
                <w:rFonts w:ascii="Times New Roman"/>
                <w:b w:val="false"/>
                <w:i w:val="false"/>
                <w:color w:val="000000"/>
                <w:sz w:val="20"/>
              </w:rPr>
              <w:t>
Не допускается установка нештатных световых модулей в случае, если освещающая поверхность рассеивателя в зоне прохождения пучка света нештатного светового модуля имеет оптические элементы, участвующие в формировании пучка света.</w:t>
            </w:r>
          </w:p>
          <w:p>
            <w:pPr>
              <w:spacing w:after="20"/>
              <w:ind w:left="20"/>
              <w:jc w:val="both"/>
            </w:pPr>
            <w:r>
              <w:rPr>
                <w:rFonts w:ascii="Times New Roman"/>
                <w:b w:val="false"/>
                <w:i w:val="false"/>
                <w:color w:val="000000"/>
                <w:sz w:val="20"/>
              </w:rPr>
              <w:t>
В случае изменения класса источника света необходимо заключение аккредитованной испытательной лаборатории о соответствии Правилам ООН, применяемым в отношении соответствующих типов фар и источников света, фотометрических параметров фары с замененными источниками света и световыми модулями.</w:t>
            </w:r>
          </w:p>
          <w:p>
            <w:pPr>
              <w:spacing w:after="20"/>
              <w:ind w:left="20"/>
              <w:jc w:val="both"/>
            </w:pPr>
            <w:r>
              <w:rPr>
                <w:rFonts w:ascii="Times New Roman"/>
                <w:b w:val="false"/>
                <w:i w:val="false"/>
                <w:color w:val="000000"/>
                <w:sz w:val="20"/>
              </w:rPr>
              <w:t>
9.3. В случае установки оптических элементов, предназначенных для коррекции светового пучка фар в целях приведения его в соответствие с требованиями настоящего технического регламента, подтверждение этого соответствия производится путем проверки фотометрических параметров фары согласно требованиям Правил ООН, применяемым в отношении данных фар.</w:t>
            </w:r>
          </w:p>
          <w:p>
            <w:pPr>
              <w:spacing w:after="20"/>
              <w:ind w:left="20"/>
              <w:jc w:val="both"/>
            </w:pPr>
            <w:r>
              <w:rPr>
                <w:rFonts w:ascii="Times New Roman"/>
                <w:b w:val="false"/>
                <w:i w:val="false"/>
                <w:color w:val="000000"/>
                <w:sz w:val="20"/>
              </w:rPr>
              <w:t>
9.4. При установке на транспортное средство не предусмотренных его конструкцией устройств освещения и световой сигнализации, а также изменении конструкции фар (изменении класса источника света в них) должны выполняться (с учетом категории транспортного средства) требования Правил ООН №№ 48, 53, 74, пункта 1 </w:t>
            </w:r>
            <w:r>
              <w:rPr>
                <w:rFonts w:ascii="Times New Roman"/>
                <w:b w:val="false"/>
                <w:i w:val="false"/>
                <w:color w:val="000000"/>
                <w:sz w:val="20"/>
              </w:rPr>
              <w:t>приложения № 3</w:t>
            </w:r>
            <w:r>
              <w:rPr>
                <w:rFonts w:ascii="Times New Roman"/>
                <w:b w:val="false"/>
                <w:i w:val="false"/>
                <w:color w:val="000000"/>
                <w:sz w:val="20"/>
              </w:rPr>
              <w:t xml:space="preserve"> к настоящему техническому регламенту.</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Переоборудование транспортных средств для обеспечения возможности управления лицами с ограниченными физическими возможностями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Выполняются требования подпунктов 15.2 – 15.7 пункта 15 приложения № 3 к настоящему техническому регламенту. Допускается переоборудование находящихся в эксплуатации транспортных средств, не оснащенных антиблокировочной тормозной системой.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Переоборудование транспортного средства под автомобиль скорой медицинской помощи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Выполняются требования пункта 1.6 приложения № 6 к настоящему техническому регламенту.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10</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колесных</w:t>
            </w:r>
            <w:r>
              <w:br/>
            </w:r>
            <w:r>
              <w:rPr>
                <w:rFonts w:ascii="Times New Roman"/>
                <w:b w:val="false"/>
                <w:i w:val="false"/>
                <w:color w:val="000000"/>
                <w:sz w:val="20"/>
              </w:rPr>
              <w:t>транспортных средств"</w:t>
            </w:r>
            <w:r>
              <w:br/>
            </w:r>
            <w:r>
              <w:rPr>
                <w:rFonts w:ascii="Times New Roman"/>
                <w:b w:val="false"/>
                <w:i w:val="false"/>
                <w:color w:val="000000"/>
                <w:sz w:val="20"/>
              </w:rPr>
              <w:t>(ТР ТС 018/2011)</w:t>
            </w:r>
          </w:p>
        </w:tc>
      </w:tr>
    </w:tbl>
    <w:bookmarkStart w:name="z2919" w:id="2914"/>
    <w:p>
      <w:pPr>
        <w:spacing w:after="0"/>
        <w:ind w:left="0"/>
        <w:jc w:val="left"/>
      </w:pPr>
      <w:r>
        <w:rPr>
          <w:rFonts w:ascii="Times New Roman"/>
          <w:b/>
          <w:i w:val="false"/>
          <w:color w:val="000000"/>
        </w:rPr>
        <w:t xml:space="preserve"> ПЕРЕЧЕНЬ</w:t>
      </w:r>
      <w:r>
        <w:br/>
      </w:r>
      <w:r>
        <w:rPr>
          <w:rFonts w:ascii="Times New Roman"/>
          <w:b/>
          <w:i w:val="false"/>
          <w:color w:val="000000"/>
        </w:rPr>
        <w:t>требований к типам компонентов транспортных средств</w:t>
      </w:r>
    </w:p>
    <w:bookmarkEnd w:id="2914"/>
    <w:p>
      <w:pPr>
        <w:spacing w:after="0"/>
        <w:ind w:left="0"/>
        <w:jc w:val="both"/>
      </w:pPr>
      <w:r>
        <w:rPr>
          <w:rFonts w:ascii="Times New Roman"/>
          <w:b w:val="false"/>
          <w:i w:val="false"/>
          <w:color w:val="ff0000"/>
          <w:sz w:val="28"/>
        </w:rPr>
        <w:t xml:space="preserve">
      Сноска. Приложение № 10 с изменениями, внесенными решениями Совета Евразийской экономической комиссии от 30.01.2013 </w:t>
      </w:r>
      <w:r>
        <w:rPr>
          <w:rFonts w:ascii="Times New Roman"/>
          <w:b w:val="false"/>
          <w:i w:val="false"/>
          <w:color w:val="ff0000"/>
          <w:sz w:val="28"/>
        </w:rPr>
        <w:t>№ 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16.02.2018 </w:t>
      </w:r>
      <w:r>
        <w:rPr>
          <w:rFonts w:ascii="Times New Roman"/>
          <w:b w:val="false"/>
          <w:i w:val="false"/>
          <w:color w:val="ff0000"/>
          <w:sz w:val="28"/>
        </w:rPr>
        <w:t>№ 29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Компоненты транспортного средства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и схема подтверждения соответствия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или наименование документа, содержащего требования</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с принудительным зажиганием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выбросов:</w:t>
            </w:r>
          </w:p>
          <w:p>
            <w:pPr>
              <w:spacing w:after="20"/>
              <w:ind w:left="20"/>
              <w:jc w:val="both"/>
            </w:pPr>
            <w:r>
              <w:rPr>
                <w:rFonts w:ascii="Times New Roman"/>
                <w:b w:val="false"/>
                <w:i w:val="false"/>
                <w:color w:val="000000"/>
                <w:sz w:val="20"/>
              </w:rPr>
              <w:t>
Для экологического класса 0:</w:t>
            </w:r>
          </w:p>
          <w:p>
            <w:pPr>
              <w:spacing w:after="20"/>
              <w:ind w:left="20"/>
              <w:jc w:val="both"/>
            </w:pPr>
            <w:r>
              <w:rPr>
                <w:rFonts w:ascii="Times New Roman"/>
                <w:b w:val="false"/>
                <w:i w:val="false"/>
                <w:color w:val="000000"/>
                <w:sz w:val="20"/>
              </w:rPr>
              <w:t>
Правила ООН № 83-02 (уровень выбросов А) для бензиновых и газовых двигателей для транспортных средств категорий М</w:t>
            </w:r>
            <w:r>
              <w:rPr>
                <w:rFonts w:ascii="Times New Roman"/>
                <w:b w:val="false"/>
                <w:i w:val="false"/>
                <w:color w:val="000000"/>
                <w:vertAlign w:val="subscript"/>
              </w:rPr>
              <w:t>1</w:t>
            </w:r>
            <w:r>
              <w:rPr>
                <w:rFonts w:ascii="Times New Roman"/>
                <w:b w:val="false"/>
                <w:i w:val="false"/>
                <w:color w:val="000000"/>
                <w:sz w:val="20"/>
              </w:rPr>
              <w:t>, М</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1</w:t>
            </w: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xml:space="preserve"> (в соответствии с областью применения Правил ООН № 83);</w:t>
            </w:r>
          </w:p>
          <w:p>
            <w:pPr>
              <w:spacing w:after="20"/>
              <w:ind w:left="20"/>
              <w:jc w:val="both"/>
            </w:pPr>
            <w:r>
              <w:rPr>
                <w:rFonts w:ascii="Times New Roman"/>
                <w:b w:val="false"/>
                <w:i w:val="false"/>
                <w:color w:val="000000"/>
                <w:sz w:val="20"/>
              </w:rPr>
              <w:t>
СО - 85 г/кВт·ч, HC - 5 г/кВт·ч, NO</w:t>
            </w:r>
            <w:r>
              <w:rPr>
                <w:rFonts w:ascii="Times New Roman"/>
                <w:b w:val="false"/>
                <w:i w:val="false"/>
                <w:color w:val="000000"/>
                <w:vertAlign w:val="subscript"/>
              </w:rPr>
              <w:t>х</w:t>
            </w:r>
            <w:r>
              <w:rPr>
                <w:rFonts w:ascii="Times New Roman"/>
                <w:b w:val="false"/>
                <w:i w:val="false"/>
                <w:color w:val="000000"/>
                <w:sz w:val="20"/>
              </w:rPr>
              <w:t xml:space="preserve"> - 17 г/кВт·ч (9-режимный испытательный цикл) для бензиновых двигателей транспортных средств категорий М1 максимальной массой свыше 3,5 т, М</w:t>
            </w:r>
            <w:r>
              <w:rPr>
                <w:rFonts w:ascii="Times New Roman"/>
                <w:b w:val="false"/>
                <w:i w:val="false"/>
                <w:color w:val="000000"/>
                <w:vertAlign w:val="subscript"/>
              </w:rPr>
              <w:t>2</w:t>
            </w: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Для экологического класса 1:</w:t>
            </w:r>
          </w:p>
          <w:p>
            <w:pPr>
              <w:spacing w:after="20"/>
              <w:ind w:left="20"/>
              <w:jc w:val="both"/>
            </w:pPr>
            <w:r>
              <w:rPr>
                <w:rFonts w:ascii="Times New Roman"/>
                <w:b w:val="false"/>
                <w:i w:val="false"/>
                <w:color w:val="000000"/>
                <w:sz w:val="20"/>
              </w:rPr>
              <w:t>
Правила ООН № 83-02 (уровни выбросов В и D) для бензиновых и газовых двигателей для транспортных средств категорий М</w:t>
            </w:r>
            <w:r>
              <w:rPr>
                <w:rFonts w:ascii="Times New Roman"/>
                <w:b w:val="false"/>
                <w:i w:val="false"/>
                <w:color w:val="000000"/>
                <w:vertAlign w:val="subscript"/>
              </w:rPr>
              <w:t>1</w:t>
            </w:r>
            <w:r>
              <w:rPr>
                <w:rFonts w:ascii="Times New Roman"/>
                <w:b w:val="false"/>
                <w:i w:val="false"/>
                <w:color w:val="000000"/>
                <w:sz w:val="20"/>
              </w:rPr>
              <w:t>, М</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1</w:t>
            </w: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xml:space="preserve"> (в соответствии с областью применения Правил ООН № 83);</w:t>
            </w:r>
          </w:p>
          <w:p>
            <w:pPr>
              <w:spacing w:after="20"/>
              <w:ind w:left="20"/>
              <w:jc w:val="both"/>
            </w:pPr>
            <w:r>
              <w:rPr>
                <w:rFonts w:ascii="Times New Roman"/>
                <w:b w:val="false"/>
                <w:i w:val="false"/>
                <w:color w:val="000000"/>
                <w:sz w:val="20"/>
              </w:rPr>
              <w:t>
Правила ООН № 49-02 (уровень выбросов А) для газовых двигателей транспортных средств категорий М</w:t>
            </w:r>
            <w:r>
              <w:rPr>
                <w:rFonts w:ascii="Times New Roman"/>
                <w:b w:val="false"/>
                <w:i w:val="false"/>
                <w:color w:val="000000"/>
                <w:vertAlign w:val="subscript"/>
              </w:rPr>
              <w:t>1</w:t>
            </w:r>
            <w:r>
              <w:rPr>
                <w:rFonts w:ascii="Times New Roman"/>
                <w:b w:val="false"/>
                <w:i w:val="false"/>
                <w:color w:val="000000"/>
                <w:sz w:val="20"/>
              </w:rPr>
              <w:t xml:space="preserve"> максимальной массой свыше 3,5 т, М</w:t>
            </w:r>
            <w:r>
              <w:rPr>
                <w:rFonts w:ascii="Times New Roman"/>
                <w:b w:val="false"/>
                <w:i w:val="false"/>
                <w:color w:val="000000"/>
                <w:vertAlign w:val="subscript"/>
              </w:rPr>
              <w:t>2</w:t>
            </w: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СО - 72 г/кВт·ч, HC - 4 г/кВт·ч, NO</w:t>
            </w:r>
            <w:r>
              <w:rPr>
                <w:rFonts w:ascii="Times New Roman"/>
                <w:b w:val="false"/>
                <w:i w:val="false"/>
                <w:color w:val="000000"/>
                <w:vertAlign w:val="subscript"/>
              </w:rPr>
              <w:t>х</w:t>
            </w:r>
            <w:r>
              <w:rPr>
                <w:rFonts w:ascii="Times New Roman"/>
                <w:b w:val="false"/>
                <w:i w:val="false"/>
                <w:color w:val="000000"/>
                <w:sz w:val="20"/>
              </w:rPr>
              <w:t xml:space="preserve"> - 14 г/кВт·ч (9-режимный испытательный цикл) для бензиновых двигателей транспортных средств категорий М1 максимальной массой свыше 3,5 т, М</w:t>
            </w:r>
            <w:r>
              <w:rPr>
                <w:rFonts w:ascii="Times New Roman"/>
                <w:b w:val="false"/>
                <w:i w:val="false"/>
                <w:color w:val="000000"/>
                <w:vertAlign w:val="subscript"/>
              </w:rPr>
              <w:t>2</w:t>
            </w: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Для экологического класса 2:</w:t>
            </w:r>
          </w:p>
          <w:p>
            <w:pPr>
              <w:spacing w:after="20"/>
              <w:ind w:left="20"/>
              <w:jc w:val="both"/>
            </w:pPr>
            <w:r>
              <w:rPr>
                <w:rFonts w:ascii="Times New Roman"/>
                <w:b w:val="false"/>
                <w:i w:val="false"/>
                <w:color w:val="000000"/>
                <w:sz w:val="20"/>
              </w:rPr>
              <w:t>
Правила ООН № 83-04 (уровни выбросов В и D) для бензиновых и газовых двигателей для транспортных средств категорий М</w:t>
            </w:r>
            <w:r>
              <w:rPr>
                <w:rFonts w:ascii="Times New Roman"/>
                <w:b w:val="false"/>
                <w:i w:val="false"/>
                <w:color w:val="000000"/>
                <w:vertAlign w:val="subscript"/>
              </w:rPr>
              <w:t>1</w:t>
            </w:r>
            <w:r>
              <w:rPr>
                <w:rFonts w:ascii="Times New Roman"/>
                <w:b w:val="false"/>
                <w:i w:val="false"/>
                <w:color w:val="000000"/>
                <w:sz w:val="20"/>
              </w:rPr>
              <w:t>, М</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1</w:t>
            </w: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xml:space="preserve"> (в соответствии с областью применения Правил ООН № 83);</w:t>
            </w:r>
          </w:p>
          <w:p>
            <w:pPr>
              <w:spacing w:after="20"/>
              <w:ind w:left="20"/>
              <w:jc w:val="both"/>
            </w:pPr>
            <w:r>
              <w:rPr>
                <w:rFonts w:ascii="Times New Roman"/>
                <w:b w:val="false"/>
                <w:i w:val="false"/>
                <w:color w:val="000000"/>
                <w:sz w:val="20"/>
              </w:rPr>
              <w:t>
Правила ООН № 49-02 (уровень выбросов В) для газовых двигателей транспортных средств категорий М</w:t>
            </w:r>
            <w:r>
              <w:rPr>
                <w:rFonts w:ascii="Times New Roman"/>
                <w:b w:val="false"/>
                <w:i w:val="false"/>
                <w:color w:val="000000"/>
                <w:vertAlign w:val="subscript"/>
              </w:rPr>
              <w:t>1</w:t>
            </w:r>
            <w:r>
              <w:rPr>
                <w:rFonts w:ascii="Times New Roman"/>
                <w:b w:val="false"/>
                <w:i w:val="false"/>
                <w:color w:val="000000"/>
                <w:sz w:val="20"/>
              </w:rPr>
              <w:t xml:space="preserve"> максимальной массой свыше 3,5 т, М</w:t>
            </w:r>
            <w:r>
              <w:rPr>
                <w:rFonts w:ascii="Times New Roman"/>
                <w:b w:val="false"/>
                <w:i w:val="false"/>
                <w:color w:val="000000"/>
                <w:vertAlign w:val="subscript"/>
              </w:rPr>
              <w:t>2</w:t>
            </w: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СО - 55 г/кВт·ч, HC – 2,4 г/кВт·ч, NO</w:t>
            </w:r>
            <w:r>
              <w:rPr>
                <w:rFonts w:ascii="Times New Roman"/>
                <w:b w:val="false"/>
                <w:i w:val="false"/>
                <w:color w:val="000000"/>
                <w:vertAlign w:val="subscript"/>
              </w:rPr>
              <w:t>х</w:t>
            </w:r>
            <w:r>
              <w:rPr>
                <w:rFonts w:ascii="Times New Roman"/>
                <w:b w:val="false"/>
                <w:i w:val="false"/>
                <w:color w:val="000000"/>
                <w:sz w:val="20"/>
              </w:rPr>
              <w:t xml:space="preserve"> - 10 г/кВт·ч (испытательный цикл ESC по Правилам ООН № 49-04) для бензиновых двигателей транспортных средств категорий М1 максимальной массой свыше 3,5 т, М</w:t>
            </w:r>
            <w:r>
              <w:rPr>
                <w:rFonts w:ascii="Times New Roman"/>
                <w:b w:val="false"/>
                <w:i w:val="false"/>
                <w:color w:val="000000"/>
                <w:vertAlign w:val="subscript"/>
              </w:rPr>
              <w:t>2</w:t>
            </w: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Для экологического класса 3:</w:t>
            </w:r>
          </w:p>
          <w:p>
            <w:pPr>
              <w:spacing w:after="20"/>
              <w:ind w:left="20"/>
              <w:jc w:val="both"/>
            </w:pPr>
            <w:r>
              <w:rPr>
                <w:rFonts w:ascii="Times New Roman"/>
                <w:b w:val="false"/>
                <w:i w:val="false"/>
                <w:color w:val="000000"/>
                <w:sz w:val="20"/>
              </w:rPr>
              <w:t>
Правила ООН № 83-05 (уровень выбросов А) для бензиновых и газовых двигателей для транспортных средств категорий М</w:t>
            </w:r>
            <w:r>
              <w:rPr>
                <w:rFonts w:ascii="Times New Roman"/>
                <w:b w:val="false"/>
                <w:i w:val="false"/>
                <w:color w:val="000000"/>
                <w:vertAlign w:val="subscript"/>
              </w:rPr>
              <w:t>1</w:t>
            </w:r>
            <w:r>
              <w:rPr>
                <w:rFonts w:ascii="Times New Roman"/>
                <w:b w:val="false"/>
                <w:i w:val="false"/>
                <w:color w:val="000000"/>
                <w:sz w:val="20"/>
              </w:rPr>
              <w:t>, М</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1</w:t>
            </w: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xml:space="preserve"> (в соответствии с областью применения Правил ООН № 83);</w:t>
            </w:r>
          </w:p>
          <w:p>
            <w:pPr>
              <w:spacing w:after="20"/>
              <w:ind w:left="20"/>
              <w:jc w:val="both"/>
            </w:pPr>
            <w:r>
              <w:rPr>
                <w:rFonts w:ascii="Times New Roman"/>
                <w:b w:val="false"/>
                <w:i w:val="false"/>
                <w:color w:val="000000"/>
                <w:sz w:val="20"/>
              </w:rPr>
              <w:t>
Правила ООН № 49-04 (уровень выбросов А) для газовых двигателей для транспортных средств категорий М1 максимальной массой свыше 3,5 т, М</w:t>
            </w:r>
            <w:r>
              <w:rPr>
                <w:rFonts w:ascii="Times New Roman"/>
                <w:b w:val="false"/>
                <w:i w:val="false"/>
                <w:color w:val="000000"/>
                <w:vertAlign w:val="subscript"/>
              </w:rPr>
              <w:t>2</w:t>
            </w: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СО - 20 г/кВт·ч, HC – 1,1 г/кВт·ч, NO</w:t>
            </w:r>
            <w:r>
              <w:rPr>
                <w:rFonts w:ascii="Times New Roman"/>
                <w:b w:val="false"/>
                <w:i w:val="false"/>
                <w:color w:val="000000"/>
                <w:vertAlign w:val="subscript"/>
              </w:rPr>
              <w:t>х</w:t>
            </w:r>
            <w:r>
              <w:rPr>
                <w:rFonts w:ascii="Times New Roman"/>
                <w:b w:val="false"/>
                <w:i w:val="false"/>
                <w:color w:val="000000"/>
                <w:sz w:val="20"/>
              </w:rPr>
              <w:t xml:space="preserve"> - 7 г/кВт·ч (испытательный цикл ESC по Правилам ООН № 49-04) для бензиновых двигателей транспортных средств категорий М</w:t>
            </w:r>
            <w:r>
              <w:rPr>
                <w:rFonts w:ascii="Times New Roman"/>
                <w:b w:val="false"/>
                <w:i w:val="false"/>
                <w:color w:val="000000"/>
                <w:vertAlign w:val="subscript"/>
              </w:rPr>
              <w:t>1</w:t>
            </w:r>
            <w:r>
              <w:rPr>
                <w:rFonts w:ascii="Times New Roman"/>
                <w:b w:val="false"/>
                <w:i w:val="false"/>
                <w:color w:val="000000"/>
                <w:sz w:val="20"/>
              </w:rPr>
              <w:t xml:space="preserve"> максимальной массой свыше 3,5 т, М</w:t>
            </w:r>
            <w:r>
              <w:rPr>
                <w:rFonts w:ascii="Times New Roman"/>
                <w:b w:val="false"/>
                <w:i w:val="false"/>
                <w:color w:val="000000"/>
                <w:vertAlign w:val="subscript"/>
              </w:rPr>
              <w:t>2</w:t>
            </w: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Для экологического класса 4:</w:t>
            </w:r>
          </w:p>
          <w:p>
            <w:pPr>
              <w:spacing w:after="20"/>
              <w:ind w:left="20"/>
              <w:jc w:val="both"/>
            </w:pPr>
            <w:r>
              <w:rPr>
                <w:rFonts w:ascii="Times New Roman"/>
                <w:b w:val="false"/>
                <w:i w:val="false"/>
                <w:color w:val="000000"/>
                <w:sz w:val="20"/>
              </w:rPr>
              <w:t>
Правила ООН № 83-05 (уровень выбросов В) для бензиновых и газовых двигателей для транспортных средств категорий М</w:t>
            </w:r>
            <w:r>
              <w:rPr>
                <w:rFonts w:ascii="Times New Roman"/>
                <w:b w:val="false"/>
                <w:i w:val="false"/>
                <w:color w:val="000000"/>
                <w:vertAlign w:val="subscript"/>
              </w:rPr>
              <w:t>1</w:t>
            </w:r>
            <w:r>
              <w:rPr>
                <w:rFonts w:ascii="Times New Roman"/>
                <w:b w:val="false"/>
                <w:i w:val="false"/>
                <w:color w:val="000000"/>
                <w:sz w:val="20"/>
              </w:rPr>
              <w:t>, М</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1</w:t>
            </w: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xml:space="preserve"> (в соответствии с областью применения Правил ООН № 83);</w:t>
            </w:r>
          </w:p>
          <w:p>
            <w:pPr>
              <w:spacing w:after="20"/>
              <w:ind w:left="20"/>
              <w:jc w:val="both"/>
            </w:pPr>
            <w:r>
              <w:rPr>
                <w:rFonts w:ascii="Times New Roman"/>
                <w:b w:val="false"/>
                <w:i w:val="false"/>
                <w:color w:val="000000"/>
                <w:sz w:val="20"/>
              </w:rPr>
              <w:t>
Правила ООН № 49-05 (уровень выбросов В</w:t>
            </w:r>
            <w:r>
              <w:rPr>
                <w:rFonts w:ascii="Times New Roman"/>
                <w:b w:val="false"/>
                <w:i w:val="false"/>
                <w:color w:val="000000"/>
                <w:vertAlign w:val="subscript"/>
              </w:rPr>
              <w:t>1</w:t>
            </w:r>
            <w:r>
              <w:rPr>
                <w:rFonts w:ascii="Times New Roman"/>
                <w:b w:val="false"/>
                <w:i w:val="false"/>
                <w:color w:val="000000"/>
                <w:sz w:val="20"/>
              </w:rPr>
              <w:t>, а также уровень требований в отношении бортовой диагностики, долговечности и эксплуатационной пригодности, контроля NO</w:t>
            </w:r>
            <w:r>
              <w:rPr>
                <w:rFonts w:ascii="Times New Roman"/>
                <w:b w:val="false"/>
                <w:i w:val="false"/>
                <w:color w:val="000000"/>
                <w:vertAlign w:val="subscript"/>
              </w:rPr>
              <w:t>x</w:t>
            </w:r>
            <w:r>
              <w:rPr>
                <w:rFonts w:ascii="Times New Roman"/>
                <w:b w:val="false"/>
                <w:i w:val="false"/>
                <w:color w:val="000000"/>
                <w:sz w:val="20"/>
              </w:rPr>
              <w:t xml:space="preserve"> – "С") для газовых двигателей для транспортных средств категорий М</w:t>
            </w:r>
            <w:r>
              <w:rPr>
                <w:rFonts w:ascii="Times New Roman"/>
                <w:b w:val="false"/>
                <w:i w:val="false"/>
                <w:color w:val="000000"/>
                <w:vertAlign w:val="subscript"/>
              </w:rPr>
              <w:t>1</w:t>
            </w:r>
            <w:r>
              <w:rPr>
                <w:rFonts w:ascii="Times New Roman"/>
                <w:b w:val="false"/>
                <w:i w:val="false"/>
                <w:color w:val="000000"/>
                <w:sz w:val="20"/>
              </w:rPr>
              <w:t xml:space="preserve"> максимальной массой свыше 3,5 т, М</w:t>
            </w:r>
            <w:r>
              <w:rPr>
                <w:rFonts w:ascii="Times New Roman"/>
                <w:b w:val="false"/>
                <w:i w:val="false"/>
                <w:color w:val="000000"/>
                <w:vertAlign w:val="subscript"/>
              </w:rPr>
              <w:t>2</w:t>
            </w: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СО - 4 г/кВт·ч, HC – 0,55 г/кВт·ч, NOх - 2 г/кВт·ч (испытательный цикл ESC по Правилам ООН № 49-05) для бензиновых двигателей транспортных средств категорий М1 максимальной массой свыше 3,5 т, М</w:t>
            </w:r>
            <w:r>
              <w:rPr>
                <w:rFonts w:ascii="Times New Roman"/>
                <w:b w:val="false"/>
                <w:i w:val="false"/>
                <w:color w:val="000000"/>
                <w:vertAlign w:val="subscript"/>
              </w:rPr>
              <w:t>2</w:t>
            </w: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Для экологического класса 5:</w:t>
            </w:r>
          </w:p>
          <w:p>
            <w:pPr>
              <w:spacing w:after="20"/>
              <w:ind w:left="20"/>
              <w:jc w:val="both"/>
            </w:pPr>
            <w:r>
              <w:rPr>
                <w:rFonts w:ascii="Times New Roman"/>
                <w:b w:val="false"/>
                <w:i w:val="false"/>
                <w:color w:val="000000"/>
                <w:sz w:val="20"/>
              </w:rPr>
              <w:t>
Правила ООН № 83-06 (уровень выбросов по Таблице 1) для двигателей с принудительным зажиганием для транспортных средств категорий М</w:t>
            </w:r>
            <w:r>
              <w:rPr>
                <w:rFonts w:ascii="Times New Roman"/>
                <w:b w:val="false"/>
                <w:i w:val="false"/>
                <w:color w:val="000000"/>
                <w:vertAlign w:val="subscript"/>
              </w:rPr>
              <w:t>1</w:t>
            </w:r>
            <w:r>
              <w:rPr>
                <w:rFonts w:ascii="Times New Roman"/>
                <w:b w:val="false"/>
                <w:i w:val="false"/>
                <w:color w:val="000000"/>
                <w:sz w:val="20"/>
              </w:rPr>
              <w:t>, М</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1</w:t>
            </w: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xml:space="preserve"> (в соответствии с областью применения Правил ООН № 83-06);</w:t>
            </w:r>
          </w:p>
          <w:p>
            <w:pPr>
              <w:spacing w:after="20"/>
              <w:ind w:left="20"/>
              <w:jc w:val="both"/>
            </w:pPr>
            <w:r>
              <w:rPr>
                <w:rFonts w:ascii="Times New Roman"/>
                <w:b w:val="false"/>
                <w:i w:val="false"/>
                <w:color w:val="000000"/>
                <w:sz w:val="20"/>
              </w:rPr>
              <w:t>
Правила ООН № 49-05 (уровни выбросов В</w:t>
            </w:r>
            <w:r>
              <w:rPr>
                <w:rFonts w:ascii="Times New Roman"/>
                <w:b w:val="false"/>
                <w:i w:val="false"/>
                <w:color w:val="000000"/>
                <w:vertAlign w:val="subscript"/>
              </w:rPr>
              <w:t>2</w:t>
            </w:r>
            <w:r>
              <w:rPr>
                <w:rFonts w:ascii="Times New Roman"/>
                <w:b w:val="false"/>
                <w:i w:val="false"/>
                <w:color w:val="000000"/>
                <w:sz w:val="20"/>
              </w:rPr>
              <w:t>, С, а также уровень требований в отношении бортовой диагностики, долговечности и эксплуатационной пригодности, контроля NO</w:t>
            </w:r>
            <w:r>
              <w:rPr>
                <w:rFonts w:ascii="Times New Roman"/>
                <w:b w:val="false"/>
                <w:i w:val="false"/>
                <w:color w:val="000000"/>
                <w:vertAlign w:val="subscript"/>
              </w:rPr>
              <w:t>x</w:t>
            </w:r>
            <w:r>
              <w:rPr>
                <w:rFonts w:ascii="Times New Roman"/>
                <w:b w:val="false"/>
                <w:i w:val="false"/>
                <w:color w:val="000000"/>
                <w:sz w:val="20"/>
              </w:rPr>
              <w:t xml:space="preserve"> – "G", "K") для газовых двигателей для транспортных средств категорий М</w:t>
            </w:r>
            <w:r>
              <w:rPr>
                <w:rFonts w:ascii="Times New Roman"/>
                <w:b w:val="false"/>
                <w:i w:val="false"/>
                <w:color w:val="000000"/>
                <w:vertAlign w:val="subscript"/>
              </w:rPr>
              <w:t>1</w:t>
            </w:r>
            <w:r>
              <w:rPr>
                <w:rFonts w:ascii="Times New Roman"/>
                <w:b w:val="false"/>
                <w:i w:val="false"/>
                <w:color w:val="000000"/>
                <w:sz w:val="20"/>
              </w:rPr>
              <w:t xml:space="preserve"> максимальной массой свыше 3,5 т, М</w:t>
            </w:r>
            <w:r>
              <w:rPr>
                <w:rFonts w:ascii="Times New Roman"/>
                <w:b w:val="false"/>
                <w:i w:val="false"/>
                <w:color w:val="000000"/>
                <w:vertAlign w:val="subscript"/>
              </w:rPr>
              <w:t>2</w:t>
            </w: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Предельная температура надежного пуска двигателя должна быть:</w:t>
            </w:r>
          </w:p>
          <w:p>
            <w:pPr>
              <w:spacing w:after="20"/>
              <w:ind w:left="20"/>
              <w:jc w:val="both"/>
            </w:pPr>
            <w:r>
              <w:rPr>
                <w:rFonts w:ascii="Times New Roman"/>
                <w:b w:val="false"/>
                <w:i w:val="false"/>
                <w:color w:val="000000"/>
                <w:sz w:val="20"/>
              </w:rPr>
              <w:t xml:space="preserve">
без устройств облегчения пуска не выше -20 </w:t>
            </w:r>
            <w:r>
              <w:rPr>
                <w:rFonts w:ascii="Times New Roman"/>
                <w:b w:val="false"/>
                <w:i w:val="false"/>
                <w:color w:val="000000"/>
                <w:vertAlign w:val="superscript"/>
              </w:rPr>
              <w:t>0</w:t>
            </w:r>
            <w:r>
              <w:rPr>
                <w:rFonts w:ascii="Times New Roman"/>
                <w:b w:val="false"/>
                <w:i w:val="false"/>
                <w:color w:val="000000"/>
                <w:sz w:val="20"/>
              </w:rPr>
              <w:t>С;</w:t>
            </w:r>
          </w:p>
          <w:p>
            <w:pPr>
              <w:spacing w:after="20"/>
              <w:ind w:left="20"/>
              <w:jc w:val="both"/>
            </w:pPr>
            <w:r>
              <w:rPr>
                <w:rFonts w:ascii="Times New Roman"/>
                <w:b w:val="false"/>
                <w:i w:val="false"/>
                <w:color w:val="000000"/>
                <w:sz w:val="20"/>
              </w:rPr>
              <w:t xml:space="preserve">
с устройством облегчения пуска не выше -30 </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с воспламенением от сжатия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выбросов:</w:t>
            </w:r>
          </w:p>
          <w:p>
            <w:pPr>
              <w:spacing w:after="20"/>
              <w:ind w:left="20"/>
              <w:jc w:val="both"/>
            </w:pPr>
            <w:r>
              <w:rPr>
                <w:rFonts w:ascii="Times New Roman"/>
                <w:b w:val="false"/>
                <w:i w:val="false"/>
                <w:color w:val="000000"/>
                <w:sz w:val="20"/>
              </w:rPr>
              <w:t>
Для экологического класса 0:</w:t>
            </w:r>
          </w:p>
          <w:p>
            <w:pPr>
              <w:spacing w:after="20"/>
              <w:ind w:left="20"/>
              <w:jc w:val="both"/>
            </w:pPr>
            <w:r>
              <w:rPr>
                <w:rFonts w:ascii="Times New Roman"/>
                <w:b w:val="false"/>
                <w:i w:val="false"/>
                <w:color w:val="000000"/>
                <w:sz w:val="20"/>
              </w:rPr>
              <w:t>
Правила ООН № 24-03 и Правила ООН № 49-01 для дизелей для транспортных средств категорий М</w:t>
            </w:r>
            <w:r>
              <w:rPr>
                <w:rFonts w:ascii="Times New Roman"/>
                <w:b w:val="false"/>
                <w:i w:val="false"/>
                <w:color w:val="000000"/>
                <w:vertAlign w:val="subscript"/>
              </w:rPr>
              <w:t>1</w:t>
            </w:r>
            <w:r>
              <w:rPr>
                <w:rFonts w:ascii="Times New Roman"/>
                <w:b w:val="false"/>
                <w:i w:val="false"/>
                <w:color w:val="000000"/>
                <w:sz w:val="20"/>
              </w:rPr>
              <w:t xml:space="preserve"> максимальной массой свыше 3,5 т, М</w:t>
            </w:r>
            <w:r>
              <w:rPr>
                <w:rFonts w:ascii="Times New Roman"/>
                <w:b w:val="false"/>
                <w:i w:val="false"/>
                <w:color w:val="000000"/>
                <w:vertAlign w:val="subscript"/>
              </w:rPr>
              <w:t>2</w:t>
            </w: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Для экологического класса 1:</w:t>
            </w:r>
          </w:p>
          <w:p>
            <w:pPr>
              <w:spacing w:after="20"/>
              <w:ind w:left="20"/>
              <w:jc w:val="both"/>
            </w:pPr>
            <w:r>
              <w:rPr>
                <w:rFonts w:ascii="Times New Roman"/>
                <w:b w:val="false"/>
                <w:i w:val="false"/>
                <w:color w:val="000000"/>
                <w:sz w:val="20"/>
              </w:rPr>
              <w:t>
Правила ООН № 24-03 и Правила ООН № 83-02 (уровень выбросов С) для дизелей для транспортных средств категорий М</w:t>
            </w:r>
            <w:r>
              <w:rPr>
                <w:rFonts w:ascii="Times New Roman"/>
                <w:b w:val="false"/>
                <w:i w:val="false"/>
                <w:color w:val="000000"/>
                <w:vertAlign w:val="subscript"/>
              </w:rPr>
              <w:t>1</w:t>
            </w:r>
            <w:r>
              <w:rPr>
                <w:rFonts w:ascii="Times New Roman"/>
                <w:b w:val="false"/>
                <w:i w:val="false"/>
                <w:color w:val="000000"/>
                <w:sz w:val="20"/>
              </w:rPr>
              <w:t>, М</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1</w:t>
            </w: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xml:space="preserve"> (в соответствии с областью применения Правил ООН № 83);</w:t>
            </w:r>
          </w:p>
          <w:p>
            <w:pPr>
              <w:spacing w:after="20"/>
              <w:ind w:left="20"/>
              <w:jc w:val="both"/>
            </w:pPr>
            <w:r>
              <w:rPr>
                <w:rFonts w:ascii="Times New Roman"/>
                <w:b w:val="false"/>
                <w:i w:val="false"/>
                <w:color w:val="000000"/>
                <w:sz w:val="20"/>
              </w:rPr>
              <w:t>
Правила ООН № 24-03 и Правила ООН № 49-02 (уровень выбросов А) для дизелей транспортных средств категорий М</w:t>
            </w:r>
            <w:r>
              <w:rPr>
                <w:rFonts w:ascii="Times New Roman"/>
                <w:b w:val="false"/>
                <w:i w:val="false"/>
                <w:color w:val="000000"/>
                <w:vertAlign w:val="subscript"/>
              </w:rPr>
              <w:t>1</w:t>
            </w:r>
            <w:r>
              <w:rPr>
                <w:rFonts w:ascii="Times New Roman"/>
                <w:b w:val="false"/>
                <w:i w:val="false"/>
                <w:color w:val="000000"/>
                <w:sz w:val="20"/>
              </w:rPr>
              <w:t xml:space="preserve"> максимальной массой свыше 3,5 т, М</w:t>
            </w:r>
            <w:r>
              <w:rPr>
                <w:rFonts w:ascii="Times New Roman"/>
                <w:b w:val="false"/>
                <w:i w:val="false"/>
                <w:color w:val="000000"/>
                <w:vertAlign w:val="subscript"/>
              </w:rPr>
              <w:t>2</w:t>
            </w: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Для экологического класса 2:</w:t>
            </w:r>
          </w:p>
          <w:p>
            <w:pPr>
              <w:spacing w:after="20"/>
              <w:ind w:left="20"/>
              <w:jc w:val="both"/>
            </w:pPr>
            <w:r>
              <w:rPr>
                <w:rFonts w:ascii="Times New Roman"/>
                <w:b w:val="false"/>
                <w:i w:val="false"/>
                <w:color w:val="000000"/>
                <w:sz w:val="20"/>
              </w:rPr>
              <w:t>
Правила ООН № 24-03 и Правила ООН № 83-04 (уровень выбросов С) для дизелей для транспортных средств категорий М</w:t>
            </w:r>
            <w:r>
              <w:rPr>
                <w:rFonts w:ascii="Times New Roman"/>
                <w:b w:val="false"/>
                <w:i w:val="false"/>
                <w:color w:val="000000"/>
                <w:vertAlign w:val="subscript"/>
              </w:rPr>
              <w:t>1</w:t>
            </w:r>
            <w:r>
              <w:rPr>
                <w:rFonts w:ascii="Times New Roman"/>
                <w:b w:val="false"/>
                <w:i w:val="false"/>
                <w:color w:val="000000"/>
                <w:sz w:val="20"/>
              </w:rPr>
              <w:t>, М</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1</w:t>
            </w: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xml:space="preserve"> (в соответствии с областью применения Правил ООН № 83);</w:t>
            </w:r>
          </w:p>
          <w:p>
            <w:pPr>
              <w:spacing w:after="20"/>
              <w:ind w:left="20"/>
              <w:jc w:val="both"/>
            </w:pPr>
            <w:r>
              <w:rPr>
                <w:rFonts w:ascii="Times New Roman"/>
                <w:b w:val="false"/>
                <w:i w:val="false"/>
                <w:color w:val="000000"/>
                <w:sz w:val="20"/>
              </w:rPr>
              <w:t>
Правила ООН № 24-03 и Правила ООН № 49-02 (уровень выбросов В) для дизелей транспортных средств категорий М</w:t>
            </w:r>
            <w:r>
              <w:rPr>
                <w:rFonts w:ascii="Times New Roman"/>
                <w:b w:val="false"/>
                <w:i w:val="false"/>
                <w:color w:val="000000"/>
                <w:vertAlign w:val="subscript"/>
              </w:rPr>
              <w:t>1</w:t>
            </w:r>
            <w:r>
              <w:rPr>
                <w:rFonts w:ascii="Times New Roman"/>
                <w:b w:val="false"/>
                <w:i w:val="false"/>
                <w:color w:val="000000"/>
                <w:sz w:val="20"/>
              </w:rPr>
              <w:t xml:space="preserve"> максимальной массой свыше 3,5 т, М</w:t>
            </w:r>
            <w:r>
              <w:rPr>
                <w:rFonts w:ascii="Times New Roman"/>
                <w:b w:val="false"/>
                <w:i w:val="false"/>
                <w:color w:val="000000"/>
                <w:vertAlign w:val="subscript"/>
              </w:rPr>
              <w:t>2</w:t>
            </w: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Для экологического класса 3:</w:t>
            </w:r>
          </w:p>
          <w:p>
            <w:pPr>
              <w:spacing w:after="20"/>
              <w:ind w:left="20"/>
              <w:jc w:val="both"/>
            </w:pPr>
            <w:r>
              <w:rPr>
                <w:rFonts w:ascii="Times New Roman"/>
                <w:b w:val="false"/>
                <w:i w:val="false"/>
                <w:color w:val="000000"/>
                <w:sz w:val="20"/>
              </w:rPr>
              <w:t>
Правила ООН № 24-03 и Правила ООН № 83-05 (уровень выбросов А) для дизелей для транспортных средств категорий М</w:t>
            </w:r>
            <w:r>
              <w:rPr>
                <w:rFonts w:ascii="Times New Roman"/>
                <w:b w:val="false"/>
                <w:i w:val="false"/>
                <w:color w:val="000000"/>
                <w:vertAlign w:val="subscript"/>
              </w:rPr>
              <w:t>1</w:t>
            </w:r>
            <w:r>
              <w:rPr>
                <w:rFonts w:ascii="Times New Roman"/>
                <w:b w:val="false"/>
                <w:i w:val="false"/>
                <w:color w:val="000000"/>
                <w:sz w:val="20"/>
              </w:rPr>
              <w:t>, М</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1</w:t>
            </w: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xml:space="preserve"> (в соответствии с областью применения Правил ООН № 83);</w:t>
            </w:r>
          </w:p>
          <w:p>
            <w:pPr>
              <w:spacing w:after="20"/>
              <w:ind w:left="20"/>
              <w:jc w:val="both"/>
            </w:pPr>
            <w:r>
              <w:rPr>
                <w:rFonts w:ascii="Times New Roman"/>
                <w:b w:val="false"/>
                <w:i w:val="false"/>
                <w:color w:val="000000"/>
                <w:sz w:val="20"/>
              </w:rPr>
              <w:t>
Правила ООН № 24-03 и Правила ООН № 49-04 (уровень выбросов А) для дизелей для транспортных средств категорий М1 максимальной массой свыше 3,5 т, М</w:t>
            </w:r>
            <w:r>
              <w:rPr>
                <w:rFonts w:ascii="Times New Roman"/>
                <w:b w:val="false"/>
                <w:i w:val="false"/>
                <w:color w:val="000000"/>
                <w:vertAlign w:val="subscript"/>
              </w:rPr>
              <w:t>2</w:t>
            </w: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Правила ООН № 24-03 и Правила ООН № 96-01 для дизелей для транспортных средств категорий М1G максимальной массой свыше 3,5 т, М2G, М3G, N2G, N3G;</w:t>
            </w:r>
          </w:p>
          <w:p>
            <w:pPr>
              <w:spacing w:after="20"/>
              <w:ind w:left="20"/>
              <w:jc w:val="both"/>
            </w:pPr>
            <w:r>
              <w:rPr>
                <w:rFonts w:ascii="Times New Roman"/>
                <w:b w:val="false"/>
                <w:i w:val="false"/>
                <w:color w:val="000000"/>
                <w:sz w:val="20"/>
              </w:rPr>
              <w:t>
Для экологического класса 4:</w:t>
            </w:r>
          </w:p>
          <w:p>
            <w:pPr>
              <w:spacing w:after="20"/>
              <w:ind w:left="20"/>
              <w:jc w:val="both"/>
            </w:pPr>
            <w:r>
              <w:rPr>
                <w:rFonts w:ascii="Times New Roman"/>
                <w:b w:val="false"/>
                <w:i w:val="false"/>
                <w:color w:val="000000"/>
                <w:sz w:val="20"/>
              </w:rPr>
              <w:t>
Правила ООН № 24-03 и Правила ООН № 83-05 (уровень выбросов В) для дизелей для транспортных средств категорий М</w:t>
            </w:r>
            <w:r>
              <w:rPr>
                <w:rFonts w:ascii="Times New Roman"/>
                <w:b w:val="false"/>
                <w:i w:val="false"/>
                <w:color w:val="000000"/>
                <w:vertAlign w:val="subscript"/>
              </w:rPr>
              <w:t>1</w:t>
            </w:r>
            <w:r>
              <w:rPr>
                <w:rFonts w:ascii="Times New Roman"/>
                <w:b w:val="false"/>
                <w:i w:val="false"/>
                <w:color w:val="000000"/>
                <w:sz w:val="20"/>
              </w:rPr>
              <w:t>, М</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1</w:t>
            </w: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xml:space="preserve"> (в соответствии с областью применения Правил ООН № 83);</w:t>
            </w:r>
          </w:p>
          <w:p>
            <w:pPr>
              <w:spacing w:after="20"/>
              <w:ind w:left="20"/>
              <w:jc w:val="both"/>
            </w:pPr>
            <w:r>
              <w:rPr>
                <w:rFonts w:ascii="Times New Roman"/>
                <w:b w:val="false"/>
                <w:i w:val="false"/>
                <w:color w:val="000000"/>
                <w:sz w:val="20"/>
              </w:rPr>
              <w:t>
Правила ООН № 24-03 и Правила ООН № 49-04 (уровень выбросов В1 для дизелей для транспортных средств категорий М1 максимальной массой свыше 3,5 т, М</w:t>
            </w:r>
            <w:r>
              <w:rPr>
                <w:rFonts w:ascii="Times New Roman"/>
                <w:b w:val="false"/>
                <w:i w:val="false"/>
                <w:color w:val="000000"/>
                <w:vertAlign w:val="subscript"/>
              </w:rPr>
              <w:t>2</w:t>
            </w: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Правила ООН № 24-03 и Правила ООН № 49-05 (уровень выбросов В1, а также уровень требований в отношении бортовой диагностики, долговечности и эксплуатационной пригодности, контроля NOx – "С") для дизелей для транспортных средств категорий М1 максимальной массой свыше 3,5 т, М</w:t>
            </w:r>
            <w:r>
              <w:rPr>
                <w:rFonts w:ascii="Times New Roman"/>
                <w:b w:val="false"/>
                <w:i w:val="false"/>
                <w:color w:val="000000"/>
                <w:vertAlign w:val="subscript"/>
              </w:rPr>
              <w:t>2</w:t>
            </w: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Правила ООН № 24-03 и Правила ООН № 96-02 для дизелей для транспортных средств категорий М1G максимальной массой свыше 3,5 т, М</w:t>
            </w:r>
            <w:r>
              <w:rPr>
                <w:rFonts w:ascii="Times New Roman"/>
                <w:b w:val="false"/>
                <w:i w:val="false"/>
                <w:color w:val="000000"/>
                <w:vertAlign w:val="subscript"/>
              </w:rPr>
              <w:t>2</w:t>
            </w:r>
            <w:r>
              <w:rPr>
                <w:rFonts w:ascii="Times New Roman"/>
                <w:b w:val="false"/>
                <w:i w:val="false"/>
                <w:color w:val="000000"/>
                <w:sz w:val="20"/>
              </w:rPr>
              <w:t>G, М</w:t>
            </w:r>
            <w:r>
              <w:rPr>
                <w:rFonts w:ascii="Times New Roman"/>
                <w:b w:val="false"/>
                <w:i w:val="false"/>
                <w:color w:val="000000"/>
                <w:vertAlign w:val="subscript"/>
              </w:rPr>
              <w:t>3</w:t>
            </w:r>
            <w:r>
              <w:rPr>
                <w:rFonts w:ascii="Times New Roman"/>
                <w:b w:val="false"/>
                <w:i w:val="false"/>
                <w:color w:val="000000"/>
                <w:sz w:val="20"/>
              </w:rPr>
              <w:t>G, N</w:t>
            </w:r>
            <w:r>
              <w:rPr>
                <w:rFonts w:ascii="Times New Roman"/>
                <w:b w:val="false"/>
                <w:i w:val="false"/>
                <w:color w:val="000000"/>
                <w:vertAlign w:val="subscript"/>
              </w:rPr>
              <w:t>2</w:t>
            </w:r>
            <w:r>
              <w:rPr>
                <w:rFonts w:ascii="Times New Roman"/>
                <w:b w:val="false"/>
                <w:i w:val="false"/>
                <w:color w:val="000000"/>
                <w:sz w:val="20"/>
              </w:rPr>
              <w:t xml:space="preserve">G, N3G с приводом на все колеса, в том числе, с отключаемым приводом одной из осей; </w:t>
            </w:r>
          </w:p>
          <w:p>
            <w:pPr>
              <w:spacing w:after="20"/>
              <w:ind w:left="20"/>
              <w:jc w:val="both"/>
            </w:pPr>
            <w:r>
              <w:rPr>
                <w:rFonts w:ascii="Times New Roman"/>
                <w:b w:val="false"/>
                <w:i w:val="false"/>
                <w:color w:val="000000"/>
                <w:sz w:val="20"/>
              </w:rPr>
              <w:t>
Пункт 13 </w:t>
            </w:r>
            <w:r>
              <w:rPr>
                <w:rFonts w:ascii="Times New Roman"/>
                <w:b w:val="false"/>
                <w:i w:val="false"/>
                <w:color w:val="000000"/>
                <w:sz w:val="20"/>
              </w:rPr>
              <w:t>приложения № 3</w:t>
            </w:r>
            <w:r>
              <w:rPr>
                <w:rFonts w:ascii="Times New Roman"/>
                <w:b w:val="false"/>
                <w:i w:val="false"/>
                <w:color w:val="000000"/>
                <w:sz w:val="20"/>
              </w:rPr>
              <w:t xml:space="preserve"> к настоящему техническому регламенту для двигателей, предназначенных для гибридных транспортных средств (в соответствии с областью применения Правил ООН № 49);</w:t>
            </w:r>
          </w:p>
          <w:p>
            <w:pPr>
              <w:spacing w:after="20"/>
              <w:ind w:left="20"/>
              <w:jc w:val="both"/>
            </w:pPr>
            <w:r>
              <w:rPr>
                <w:rFonts w:ascii="Times New Roman"/>
                <w:b w:val="false"/>
                <w:i w:val="false"/>
                <w:color w:val="000000"/>
                <w:sz w:val="20"/>
              </w:rPr>
              <w:t>
Для экологического класса 5:</w:t>
            </w:r>
          </w:p>
          <w:p>
            <w:pPr>
              <w:spacing w:after="20"/>
              <w:ind w:left="20"/>
              <w:jc w:val="both"/>
            </w:pPr>
            <w:r>
              <w:rPr>
                <w:rFonts w:ascii="Times New Roman"/>
                <w:b w:val="false"/>
                <w:i w:val="false"/>
                <w:color w:val="000000"/>
                <w:sz w:val="20"/>
              </w:rPr>
              <w:t>
Правила ООН № 24-03 и Правила ООН № 83-06 (уровень выбросов по Таблице 1) для дизелей для транспортных средств категорий М</w:t>
            </w:r>
            <w:r>
              <w:rPr>
                <w:rFonts w:ascii="Times New Roman"/>
                <w:b w:val="false"/>
                <w:i w:val="false"/>
                <w:color w:val="000000"/>
                <w:vertAlign w:val="subscript"/>
              </w:rPr>
              <w:t>1</w:t>
            </w:r>
            <w:r>
              <w:rPr>
                <w:rFonts w:ascii="Times New Roman"/>
                <w:b w:val="false"/>
                <w:i w:val="false"/>
                <w:color w:val="000000"/>
                <w:sz w:val="20"/>
              </w:rPr>
              <w:t>, М</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1</w:t>
            </w: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xml:space="preserve"> (в соответствии с областью применения Правил ООН № 83-06);</w:t>
            </w:r>
          </w:p>
          <w:p>
            <w:pPr>
              <w:spacing w:after="20"/>
              <w:ind w:left="20"/>
              <w:jc w:val="both"/>
            </w:pPr>
            <w:r>
              <w:rPr>
                <w:rFonts w:ascii="Times New Roman"/>
                <w:b w:val="false"/>
                <w:i w:val="false"/>
                <w:color w:val="000000"/>
                <w:sz w:val="20"/>
              </w:rPr>
              <w:t>
Правила ООН № 24-03 и Правила ООН № 49-05 (уровни выбросов В2, С, а также уровень требований в отношении бортовой диагностики, долговечности и эксплуатационной пригодности, контроля NOx – "G", "K") для дизелей для транспортных средств категорий М1 максимальной массой свыше 3,5 т, М</w:t>
            </w:r>
            <w:r>
              <w:rPr>
                <w:rFonts w:ascii="Times New Roman"/>
                <w:b w:val="false"/>
                <w:i w:val="false"/>
                <w:color w:val="000000"/>
                <w:vertAlign w:val="subscript"/>
              </w:rPr>
              <w:t>2</w:t>
            </w: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Пункт 13 </w:t>
            </w:r>
            <w:r>
              <w:rPr>
                <w:rFonts w:ascii="Times New Roman"/>
                <w:b w:val="false"/>
                <w:i w:val="false"/>
                <w:color w:val="000000"/>
                <w:sz w:val="20"/>
              </w:rPr>
              <w:t>приложения № 3</w:t>
            </w:r>
            <w:r>
              <w:rPr>
                <w:rFonts w:ascii="Times New Roman"/>
                <w:b w:val="false"/>
                <w:i w:val="false"/>
                <w:color w:val="000000"/>
                <w:sz w:val="20"/>
              </w:rPr>
              <w:t xml:space="preserve"> к настоящему техническому регламенту для двигателей, предназначенных для гибридных транспортных средств (в соответствии с областью применения Правил ООН № 49).</w:t>
            </w:r>
          </w:p>
          <w:p>
            <w:pPr>
              <w:spacing w:after="20"/>
              <w:ind w:left="20"/>
              <w:jc w:val="both"/>
            </w:pPr>
            <w:r>
              <w:rPr>
                <w:rFonts w:ascii="Times New Roman"/>
                <w:b w:val="false"/>
                <w:i w:val="false"/>
                <w:color w:val="000000"/>
                <w:sz w:val="20"/>
              </w:rPr>
              <w:t>
Предельная температура надежного пуска двигателя должна быть:</w:t>
            </w:r>
          </w:p>
          <w:p>
            <w:pPr>
              <w:spacing w:after="20"/>
              <w:ind w:left="20"/>
              <w:jc w:val="both"/>
            </w:pPr>
            <w:r>
              <w:rPr>
                <w:rFonts w:ascii="Times New Roman"/>
                <w:b w:val="false"/>
                <w:i w:val="false"/>
                <w:color w:val="000000"/>
                <w:sz w:val="20"/>
              </w:rPr>
              <w:t xml:space="preserve">
без электрофакельных устройств – не выше -10 </w:t>
            </w:r>
            <w:r>
              <w:rPr>
                <w:rFonts w:ascii="Times New Roman"/>
                <w:b w:val="false"/>
                <w:i w:val="false"/>
                <w:color w:val="000000"/>
                <w:vertAlign w:val="superscript"/>
              </w:rPr>
              <w:t>0</w:t>
            </w:r>
            <w:r>
              <w:rPr>
                <w:rFonts w:ascii="Times New Roman"/>
                <w:b w:val="false"/>
                <w:i w:val="false"/>
                <w:color w:val="000000"/>
                <w:sz w:val="20"/>
              </w:rPr>
              <w:t>С;</w:t>
            </w:r>
          </w:p>
          <w:p>
            <w:pPr>
              <w:spacing w:after="20"/>
              <w:ind w:left="20"/>
              <w:jc w:val="both"/>
            </w:pPr>
            <w:r>
              <w:rPr>
                <w:rFonts w:ascii="Times New Roman"/>
                <w:b w:val="false"/>
                <w:i w:val="false"/>
                <w:color w:val="000000"/>
                <w:sz w:val="20"/>
              </w:rPr>
              <w:t xml:space="preserve">
с помощью электрофакельных устройств – не выше -22 </w:t>
            </w:r>
            <w:r>
              <w:rPr>
                <w:rFonts w:ascii="Times New Roman"/>
                <w:b w:val="false"/>
                <w:i w:val="false"/>
                <w:color w:val="000000"/>
                <w:vertAlign w:val="superscript"/>
              </w:rPr>
              <w:t>0</w:t>
            </w:r>
            <w:r>
              <w:rPr>
                <w:rFonts w:ascii="Times New Roman"/>
                <w:b w:val="false"/>
                <w:i w:val="false"/>
                <w:color w:val="000000"/>
                <w:sz w:val="20"/>
              </w:rPr>
              <w:t>С.</w:t>
            </w:r>
          </w:p>
          <w:p>
            <w:pPr>
              <w:spacing w:after="20"/>
              <w:ind w:left="20"/>
              <w:jc w:val="both"/>
            </w:pPr>
            <w:r>
              <w:rPr>
                <w:rFonts w:ascii="Times New Roman"/>
                <w:b w:val="false"/>
                <w:i w:val="false"/>
                <w:color w:val="000000"/>
                <w:sz w:val="20"/>
              </w:rPr>
              <w:t>
Максимальный уровень шума двигателя должен быть не более 96 дБ А.</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питания двигателя газообразным топливом (компримированным природным газом - КПГ, сжиженным нефтяным газом – СНГ (или сжиженным углеводородным газом – СУГ), сжиженным природным газом - СПГ, диметиловым эфиром топливным - ДМЭт):</w:t>
            </w:r>
          </w:p>
          <w:p>
            <w:pPr>
              <w:spacing w:after="20"/>
              <w:ind w:left="20"/>
              <w:jc w:val="both"/>
            </w:pPr>
            <w:r>
              <w:rPr>
                <w:rFonts w:ascii="Times New Roman"/>
                <w:b w:val="false"/>
                <w:i w:val="false"/>
                <w:color w:val="000000"/>
                <w:sz w:val="20"/>
              </w:rPr>
              <w:t>
- баллон газовый;</w:t>
            </w:r>
          </w:p>
          <w:p>
            <w:pPr>
              <w:spacing w:after="20"/>
              <w:ind w:left="20"/>
              <w:jc w:val="both"/>
            </w:pPr>
            <w:r>
              <w:rPr>
                <w:rFonts w:ascii="Times New Roman"/>
                <w:b w:val="false"/>
                <w:i w:val="false"/>
                <w:color w:val="000000"/>
                <w:sz w:val="20"/>
              </w:rPr>
              <w:t>
- вспомогательное оборудование баллона;</w:t>
            </w:r>
          </w:p>
          <w:p>
            <w:pPr>
              <w:spacing w:after="20"/>
              <w:ind w:left="20"/>
              <w:jc w:val="both"/>
            </w:pPr>
            <w:r>
              <w:rPr>
                <w:rFonts w:ascii="Times New Roman"/>
                <w:b w:val="false"/>
                <w:i w:val="false"/>
                <w:color w:val="000000"/>
                <w:sz w:val="20"/>
              </w:rPr>
              <w:t>
- газоредуцирующая аппаратура;</w:t>
            </w:r>
          </w:p>
          <w:p>
            <w:pPr>
              <w:spacing w:after="20"/>
              <w:ind w:left="20"/>
              <w:jc w:val="both"/>
            </w:pPr>
            <w:r>
              <w:rPr>
                <w:rFonts w:ascii="Times New Roman"/>
                <w:b w:val="false"/>
                <w:i w:val="false"/>
                <w:color w:val="000000"/>
                <w:sz w:val="20"/>
              </w:rPr>
              <w:t>
- теплообменные устройства;</w:t>
            </w:r>
          </w:p>
          <w:p>
            <w:pPr>
              <w:spacing w:after="20"/>
              <w:ind w:left="20"/>
              <w:jc w:val="both"/>
            </w:pPr>
            <w:r>
              <w:rPr>
                <w:rFonts w:ascii="Times New Roman"/>
                <w:b w:val="false"/>
                <w:i w:val="false"/>
                <w:color w:val="000000"/>
                <w:sz w:val="20"/>
              </w:rPr>
              <w:t>
- газосмесительные устройства;</w:t>
            </w:r>
          </w:p>
          <w:p>
            <w:pPr>
              <w:spacing w:after="20"/>
              <w:ind w:left="20"/>
              <w:jc w:val="both"/>
            </w:pPr>
            <w:r>
              <w:rPr>
                <w:rFonts w:ascii="Times New Roman"/>
                <w:b w:val="false"/>
                <w:i w:val="false"/>
                <w:color w:val="000000"/>
                <w:sz w:val="20"/>
              </w:rPr>
              <w:t>
- газодозирующие устройства;</w:t>
            </w:r>
          </w:p>
          <w:p>
            <w:pPr>
              <w:spacing w:after="20"/>
              <w:ind w:left="20"/>
              <w:jc w:val="both"/>
            </w:pPr>
            <w:r>
              <w:rPr>
                <w:rFonts w:ascii="Times New Roman"/>
                <w:b w:val="false"/>
                <w:i w:val="false"/>
                <w:color w:val="000000"/>
                <w:sz w:val="20"/>
              </w:rPr>
              <w:t>
- электромагнитные клапаны;</w:t>
            </w:r>
          </w:p>
          <w:p>
            <w:pPr>
              <w:spacing w:after="20"/>
              <w:ind w:left="20"/>
              <w:jc w:val="both"/>
            </w:pPr>
            <w:r>
              <w:rPr>
                <w:rFonts w:ascii="Times New Roman"/>
                <w:b w:val="false"/>
                <w:i w:val="false"/>
                <w:color w:val="000000"/>
                <w:sz w:val="20"/>
              </w:rPr>
              <w:t>
- расходно-наполнительное и контрольно-измерительное оборудование;</w:t>
            </w:r>
          </w:p>
          <w:p>
            <w:pPr>
              <w:spacing w:after="20"/>
              <w:ind w:left="20"/>
              <w:jc w:val="both"/>
            </w:pPr>
            <w:r>
              <w:rPr>
                <w:rFonts w:ascii="Times New Roman"/>
                <w:b w:val="false"/>
                <w:i w:val="false"/>
                <w:color w:val="000000"/>
                <w:sz w:val="20"/>
              </w:rPr>
              <w:t>
- фильтр газовый;</w:t>
            </w:r>
          </w:p>
          <w:p>
            <w:pPr>
              <w:spacing w:after="20"/>
              <w:ind w:left="20"/>
              <w:jc w:val="both"/>
            </w:pPr>
            <w:r>
              <w:rPr>
                <w:rFonts w:ascii="Times New Roman"/>
                <w:b w:val="false"/>
                <w:i w:val="false"/>
                <w:color w:val="000000"/>
                <w:sz w:val="20"/>
              </w:rPr>
              <w:t>
- гибкие шланги;</w:t>
            </w:r>
          </w:p>
          <w:p>
            <w:pPr>
              <w:spacing w:after="20"/>
              <w:ind w:left="20"/>
              <w:jc w:val="both"/>
            </w:pPr>
            <w:r>
              <w:rPr>
                <w:rFonts w:ascii="Times New Roman"/>
                <w:b w:val="false"/>
                <w:i w:val="false"/>
                <w:color w:val="000000"/>
                <w:sz w:val="20"/>
              </w:rPr>
              <w:t>
- топливопроводы;</w:t>
            </w:r>
          </w:p>
          <w:p>
            <w:pPr>
              <w:spacing w:after="20"/>
              <w:ind w:left="20"/>
              <w:jc w:val="both"/>
            </w:pPr>
            <w:r>
              <w:rPr>
                <w:rFonts w:ascii="Times New Roman"/>
                <w:b w:val="false"/>
                <w:i w:val="false"/>
                <w:color w:val="000000"/>
                <w:sz w:val="20"/>
              </w:rPr>
              <w:t>
- электронные блоки управления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2с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67-01, 110-00 и 115-00.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нейтрализации отработавших газов, в т.ч., сменные каталитические нейтрализаторы</w:t>
            </w:r>
          </w:p>
          <w:p>
            <w:pPr>
              <w:spacing w:after="20"/>
              <w:ind w:left="20"/>
              <w:jc w:val="both"/>
            </w:pPr>
            <w:r>
              <w:rPr>
                <w:rFonts w:ascii="Times New Roman"/>
                <w:b w:val="false"/>
                <w:i w:val="false"/>
                <w:color w:val="000000"/>
                <w:sz w:val="20"/>
              </w:rPr>
              <w:t>
(за исключением систем нейтрализации на основе мочевины)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103-00.</w:t>
            </w:r>
          </w:p>
          <w:p>
            <w:pPr>
              <w:spacing w:after="20"/>
              <w:ind w:left="20"/>
              <w:jc w:val="both"/>
            </w:pPr>
            <w:r>
              <w:rPr>
                <w:rFonts w:ascii="Times New Roman"/>
                <w:b w:val="false"/>
                <w:i w:val="false"/>
                <w:color w:val="000000"/>
                <w:sz w:val="20"/>
              </w:rPr>
              <w:t>
Альтернативно: Правила ООН № 83-05 или 83-06.</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Сменные системы выпуска отработавших газов двигателей, в т.ч. глушители и резонаторы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59-00 (транспортные средства категорий M, N).</w:t>
            </w:r>
          </w:p>
          <w:p>
            <w:pPr>
              <w:spacing w:after="20"/>
              <w:ind w:left="20"/>
              <w:jc w:val="both"/>
            </w:pPr>
            <w:r>
              <w:rPr>
                <w:rFonts w:ascii="Times New Roman"/>
                <w:b w:val="false"/>
                <w:i w:val="false"/>
                <w:color w:val="000000"/>
                <w:sz w:val="20"/>
              </w:rPr>
              <w:t>
Альтернативно: Правила ООН № 51-02.</w:t>
            </w:r>
          </w:p>
          <w:p>
            <w:pPr>
              <w:spacing w:after="20"/>
              <w:ind w:left="20"/>
              <w:jc w:val="both"/>
            </w:pPr>
            <w:r>
              <w:rPr>
                <w:rFonts w:ascii="Times New Roman"/>
                <w:b w:val="false"/>
                <w:i w:val="false"/>
                <w:color w:val="000000"/>
                <w:sz w:val="20"/>
              </w:rPr>
              <w:t>
Правила ООН № 92-00 (транспортные средства категории L).</w:t>
            </w:r>
          </w:p>
          <w:p>
            <w:pPr>
              <w:spacing w:after="20"/>
              <w:ind w:left="20"/>
              <w:jc w:val="both"/>
            </w:pPr>
            <w:r>
              <w:rPr>
                <w:rFonts w:ascii="Times New Roman"/>
                <w:b w:val="false"/>
                <w:i w:val="false"/>
                <w:color w:val="000000"/>
                <w:sz w:val="20"/>
              </w:rPr>
              <w:t>
Альтернативно: Правила ООН № 9-06, 41-03, 63-01.</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Топливные баки, заливные горловины и пробки топливных баков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34-01 или 34-02 (транспортные средства категории M</w:t>
            </w:r>
            <w:r>
              <w:rPr>
                <w:rFonts w:ascii="Times New Roman"/>
                <w:b w:val="false"/>
                <w:i w:val="false"/>
                <w:color w:val="000000"/>
                <w:vertAlign w:val="subscript"/>
              </w:rPr>
              <w:t>1</w:t>
            </w:r>
            <w:r>
              <w:rPr>
                <w:rFonts w:ascii="Times New Roman"/>
                <w:b w:val="false"/>
                <w:i w:val="false"/>
                <w:color w:val="000000"/>
                <w:sz w:val="20"/>
              </w:rPr>
              <w:t>).</w:t>
            </w:r>
          </w:p>
          <w:p>
            <w:pPr>
              <w:spacing w:after="20"/>
              <w:ind w:left="20"/>
              <w:jc w:val="both"/>
            </w:pPr>
            <w:r>
              <w:rPr>
                <w:rFonts w:ascii="Times New Roman"/>
                <w:b w:val="false"/>
                <w:i w:val="false"/>
                <w:color w:val="000000"/>
                <w:sz w:val="20"/>
              </w:rPr>
              <w:t>
Правила ООН №№ 36-03, 52-01 и 107-03 (транспортные средства категорий М2 и М3).</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Колодки с накладками в сборе для дисковых и барабанных тормозов, фрикционные накладки для барабанных и дисковых тормозов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90-02.</w:t>
            </w:r>
          </w:p>
          <w:p>
            <w:pPr>
              <w:spacing w:after="20"/>
              <w:ind w:left="20"/>
              <w:jc w:val="both"/>
            </w:pPr>
            <w:r>
              <w:rPr>
                <w:rFonts w:ascii="Times New Roman"/>
                <w:b w:val="false"/>
                <w:i w:val="false"/>
                <w:color w:val="000000"/>
                <w:sz w:val="20"/>
              </w:rPr>
              <w:t>
Альтернативно:</w:t>
            </w:r>
          </w:p>
          <w:p>
            <w:pPr>
              <w:spacing w:after="20"/>
              <w:ind w:left="20"/>
              <w:jc w:val="both"/>
            </w:pPr>
            <w:r>
              <w:rPr>
                <w:rFonts w:ascii="Times New Roman"/>
                <w:b w:val="false"/>
                <w:i w:val="false"/>
                <w:color w:val="000000"/>
                <w:sz w:val="20"/>
              </w:rPr>
              <w:t>
Правила ООН № 13-10 или 13-11 (транспортные средства категорий М</w:t>
            </w:r>
            <w:r>
              <w:rPr>
                <w:rFonts w:ascii="Times New Roman"/>
                <w:b w:val="false"/>
                <w:i w:val="false"/>
                <w:color w:val="000000"/>
                <w:vertAlign w:val="subscript"/>
              </w:rPr>
              <w:t>2</w:t>
            </w: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 N).</w:t>
            </w:r>
          </w:p>
          <w:p>
            <w:pPr>
              <w:spacing w:after="20"/>
              <w:ind w:left="20"/>
              <w:jc w:val="both"/>
            </w:pPr>
            <w:r>
              <w:rPr>
                <w:rFonts w:ascii="Times New Roman"/>
                <w:b w:val="false"/>
                <w:i w:val="false"/>
                <w:color w:val="000000"/>
                <w:sz w:val="20"/>
              </w:rPr>
              <w:t>
Правила ООН № 13Н-00 (транспортные средства категорий М</w:t>
            </w:r>
            <w:r>
              <w:rPr>
                <w:rFonts w:ascii="Times New Roman"/>
                <w:b w:val="false"/>
                <w:i w:val="false"/>
                <w:color w:val="000000"/>
                <w:vertAlign w:val="subscript"/>
              </w:rPr>
              <w:t>1</w:t>
            </w:r>
            <w:r>
              <w:rPr>
                <w:rFonts w:ascii="Times New Roman"/>
                <w:b w:val="false"/>
                <w:i w:val="false"/>
                <w:color w:val="000000"/>
                <w:sz w:val="20"/>
              </w:rPr>
              <w:t xml:space="preserve"> и N</w:t>
            </w:r>
            <w:r>
              <w:rPr>
                <w:rFonts w:ascii="Times New Roman"/>
                <w:b w:val="false"/>
                <w:i w:val="false"/>
                <w:color w:val="000000"/>
                <w:vertAlign w:val="subscript"/>
              </w:rPr>
              <w:t>1</w:t>
            </w:r>
            <w:r>
              <w:rPr>
                <w:rFonts w:ascii="Times New Roman"/>
                <w:b w:val="false"/>
                <w:i w:val="false"/>
                <w:color w:val="000000"/>
                <w:sz w:val="20"/>
              </w:rPr>
              <w:t>).</w:t>
            </w:r>
          </w:p>
          <w:p>
            <w:pPr>
              <w:spacing w:after="20"/>
              <w:ind w:left="20"/>
              <w:jc w:val="both"/>
            </w:pPr>
            <w:r>
              <w:rPr>
                <w:rFonts w:ascii="Times New Roman"/>
                <w:b w:val="false"/>
                <w:i w:val="false"/>
                <w:color w:val="000000"/>
                <w:sz w:val="20"/>
              </w:rPr>
              <w:t>
Правила ООН № 78-02 или 78-03 (транспортные средства категории L).</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гидравлического тормозного привода: цилиндры главные тормозные, скобы дисковых тормозных механизмов, колесные тормозные цилиндры барабанных тормозных механизмов, регуляторы тормозных сил, вакуумные и гидравлические (в сборе с главными тормозными цилиндрами) и гидровакуумные и пневмогидравлические усилители, контрольно-сигнальные устройства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обеспечиваться:</w:t>
            </w:r>
          </w:p>
          <w:p>
            <w:pPr>
              <w:spacing w:after="20"/>
              <w:ind w:left="20"/>
              <w:jc w:val="both"/>
            </w:pPr>
            <w:r>
              <w:rPr>
                <w:rFonts w:ascii="Times New Roman"/>
                <w:b w:val="false"/>
                <w:i w:val="false"/>
                <w:color w:val="000000"/>
                <w:sz w:val="20"/>
              </w:rPr>
              <w:t>
показатели выходных параметров;</w:t>
            </w:r>
          </w:p>
          <w:p>
            <w:pPr>
              <w:spacing w:after="20"/>
              <w:ind w:left="20"/>
              <w:jc w:val="both"/>
            </w:pPr>
            <w:r>
              <w:rPr>
                <w:rFonts w:ascii="Times New Roman"/>
                <w:b w:val="false"/>
                <w:i w:val="false"/>
                <w:color w:val="000000"/>
                <w:sz w:val="20"/>
              </w:rPr>
              <w:t>
герметичность уплотнений при давлении не менее 20 МПа;</w:t>
            </w:r>
          </w:p>
          <w:p>
            <w:pPr>
              <w:spacing w:after="20"/>
              <w:ind w:left="20"/>
              <w:jc w:val="both"/>
            </w:pPr>
            <w:r>
              <w:rPr>
                <w:rFonts w:ascii="Times New Roman"/>
                <w:b w:val="false"/>
                <w:i w:val="false"/>
                <w:color w:val="000000"/>
                <w:sz w:val="20"/>
              </w:rPr>
              <w:t>
прочность корпуса при давлении не менее 25 МПа;</w:t>
            </w:r>
          </w:p>
          <w:p>
            <w:pPr>
              <w:spacing w:after="20"/>
              <w:ind w:left="20"/>
              <w:jc w:val="both"/>
            </w:pPr>
            <w:r>
              <w:rPr>
                <w:rFonts w:ascii="Times New Roman"/>
                <w:b w:val="false"/>
                <w:i w:val="false"/>
                <w:color w:val="000000"/>
                <w:sz w:val="20"/>
              </w:rPr>
              <w:t>
долговечность при циклическом нагружении 150000 циклов пульсирующим давлением от 0 до 7,0 МПа при температуре 70±15</w:t>
            </w:r>
            <w:r>
              <w:rPr>
                <w:rFonts w:ascii="Times New Roman"/>
                <w:b w:val="false"/>
                <w:i w:val="false"/>
                <w:color w:val="000000"/>
                <w:vertAlign w:val="superscript"/>
              </w:rPr>
              <w:t>0</w:t>
            </w:r>
            <w:r>
              <w:rPr>
                <w:rFonts w:ascii="Times New Roman"/>
                <w:b w:val="false"/>
                <w:i w:val="false"/>
                <w:color w:val="000000"/>
                <w:sz w:val="20"/>
              </w:rPr>
              <w:t>С.</w:t>
            </w:r>
          </w:p>
          <w:p>
            <w:pPr>
              <w:spacing w:after="20"/>
              <w:ind w:left="20"/>
              <w:jc w:val="both"/>
            </w:pPr>
            <w:r>
              <w:rPr>
                <w:rFonts w:ascii="Times New Roman"/>
                <w:b w:val="false"/>
                <w:i w:val="false"/>
                <w:color w:val="000000"/>
                <w:sz w:val="20"/>
              </w:rPr>
              <w:t>
Вакуумные и гидровакуумные усилители, кроме того, должны обладать герметичностью и прочностью при разрежении в вакуумной камере 0,075±0,005 МПа.</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и шланги, в т.ч. витые шланги (в т.ч. с применением материала на основе полиамидов 11 и 12) гидравлических систем тормозного привода, сцепления и рулевого привода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обеспечиваться:</w:t>
            </w:r>
          </w:p>
          <w:p>
            <w:pPr>
              <w:spacing w:after="20"/>
              <w:ind w:left="20"/>
              <w:jc w:val="both"/>
            </w:pPr>
            <w:r>
              <w:rPr>
                <w:rFonts w:ascii="Times New Roman"/>
                <w:b w:val="false"/>
                <w:i w:val="false"/>
                <w:color w:val="000000"/>
                <w:sz w:val="20"/>
              </w:rPr>
              <w:t>
герметичность и прочность трубок и шлангов в сборе с элементами соединений;</w:t>
            </w:r>
          </w:p>
          <w:p>
            <w:pPr>
              <w:spacing w:after="20"/>
              <w:ind w:left="20"/>
              <w:jc w:val="both"/>
            </w:pPr>
            <w:r>
              <w:rPr>
                <w:rFonts w:ascii="Times New Roman"/>
                <w:b w:val="false"/>
                <w:i w:val="false"/>
                <w:color w:val="000000"/>
                <w:sz w:val="20"/>
              </w:rPr>
              <w:t>
долговечность при циклическом нагружении 150000 циклов пульсирующим давлением;</w:t>
            </w:r>
          </w:p>
          <w:p>
            <w:pPr>
              <w:spacing w:after="20"/>
              <w:ind w:left="20"/>
              <w:jc w:val="both"/>
            </w:pPr>
            <w:r>
              <w:rPr>
                <w:rFonts w:ascii="Times New Roman"/>
                <w:b w:val="false"/>
                <w:i w:val="false"/>
                <w:color w:val="000000"/>
                <w:sz w:val="20"/>
              </w:rPr>
              <w:t xml:space="preserve">
стойкость к воздействию солей, масел, аккумуляторной кислоты, </w:t>
            </w:r>
          </w:p>
          <w:p>
            <w:pPr>
              <w:spacing w:after="20"/>
              <w:ind w:left="20"/>
              <w:jc w:val="both"/>
            </w:pPr>
            <w:r>
              <w:rPr>
                <w:rFonts w:ascii="Times New Roman"/>
                <w:b w:val="false"/>
                <w:i w:val="false"/>
                <w:color w:val="000000"/>
                <w:sz w:val="20"/>
              </w:rPr>
              <w:t>
спиртов - для труб и витых шлангов из материала на основе полиамидов 11 и 12.</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Тормозные механизмы в сборе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обеспечиваться эффективность торможения и прочность в соответствии с Правилами ООН №№ 13-10 или 13-11 и 13Н-00.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и узлы механических приводов тормозной системы: регулировочные устройства тормозных механизмов, детали привода стояночной тормозной системы (в т.ч. тросы с наконечниками в сборе)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стендовых испытаниях детали и узлы механических приводов тормозной системы должны без разрушений и остаточных деформаций выдерживать нагрузку, в три раза большую максимальной, возникающей при их работе в приводе.</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Диски и барабаны тормозные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90-02</w:t>
            </w:r>
          </w:p>
          <w:p>
            <w:pPr>
              <w:spacing w:after="20"/>
              <w:ind w:left="20"/>
              <w:jc w:val="both"/>
            </w:pPr>
            <w:r>
              <w:rPr>
                <w:rFonts w:ascii="Times New Roman"/>
                <w:b w:val="false"/>
                <w:i w:val="false"/>
                <w:color w:val="000000"/>
                <w:sz w:val="20"/>
              </w:rPr>
              <w:t>
Альтернативно:</w:t>
            </w:r>
          </w:p>
          <w:p>
            <w:pPr>
              <w:spacing w:after="20"/>
              <w:ind w:left="20"/>
              <w:jc w:val="both"/>
            </w:pPr>
            <w:r>
              <w:rPr>
                <w:rFonts w:ascii="Times New Roman"/>
                <w:b w:val="false"/>
                <w:i w:val="false"/>
                <w:color w:val="000000"/>
                <w:sz w:val="20"/>
              </w:rPr>
              <w:t>
Правила ООН № 13-10 или 13-11 (транспортные средства категорий М</w:t>
            </w:r>
            <w:r>
              <w:rPr>
                <w:rFonts w:ascii="Times New Roman"/>
                <w:b w:val="false"/>
                <w:i w:val="false"/>
                <w:color w:val="000000"/>
                <w:vertAlign w:val="subscript"/>
              </w:rPr>
              <w:t>2</w:t>
            </w: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 N);</w:t>
            </w:r>
          </w:p>
          <w:p>
            <w:pPr>
              <w:spacing w:after="20"/>
              <w:ind w:left="20"/>
              <w:jc w:val="both"/>
            </w:pPr>
            <w:r>
              <w:rPr>
                <w:rFonts w:ascii="Times New Roman"/>
                <w:b w:val="false"/>
                <w:i w:val="false"/>
                <w:color w:val="000000"/>
                <w:sz w:val="20"/>
              </w:rPr>
              <w:t>
Правила ООН № 13Н-00 (транспортные средства категорий М</w:t>
            </w:r>
            <w:r>
              <w:rPr>
                <w:rFonts w:ascii="Times New Roman"/>
                <w:b w:val="false"/>
                <w:i w:val="false"/>
                <w:color w:val="000000"/>
                <w:vertAlign w:val="subscript"/>
              </w:rPr>
              <w:t>1</w:t>
            </w:r>
            <w:r>
              <w:rPr>
                <w:rFonts w:ascii="Times New Roman"/>
                <w:b w:val="false"/>
                <w:i w:val="false"/>
                <w:color w:val="000000"/>
                <w:sz w:val="20"/>
              </w:rPr>
              <w:t xml:space="preserve"> и N</w:t>
            </w:r>
            <w:r>
              <w:rPr>
                <w:rFonts w:ascii="Times New Roman"/>
                <w:b w:val="false"/>
                <w:i w:val="false"/>
                <w:color w:val="000000"/>
                <w:vertAlign w:val="subscript"/>
              </w:rPr>
              <w:t>1</w:t>
            </w:r>
            <w:r>
              <w:rPr>
                <w:rFonts w:ascii="Times New Roman"/>
                <w:b w:val="false"/>
                <w:i w:val="false"/>
                <w:color w:val="000000"/>
                <w:sz w:val="20"/>
              </w:rPr>
              <w:t>);</w:t>
            </w:r>
          </w:p>
          <w:p>
            <w:pPr>
              <w:spacing w:after="20"/>
              <w:ind w:left="20"/>
              <w:jc w:val="both"/>
            </w:pPr>
            <w:r>
              <w:rPr>
                <w:rFonts w:ascii="Times New Roman"/>
                <w:b w:val="false"/>
                <w:i w:val="false"/>
                <w:color w:val="000000"/>
                <w:sz w:val="20"/>
              </w:rPr>
              <w:t>
Правила ООН № 78-02 или 78-03 (транспортные средства категории L).</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пневматического тормозного привода: агрегаты подготовки воздуха (противозамерзатели, влагоотделители, регуляторы давления), защитная аппаратура пневмопривода, клапаны слива конденсата, управляющие аппараты (краны тормозные, ускорительные клапаны, клапаны управления тормозами прицепа, воздухораспределители), аппараты корректировки торможения (регуляторы тормозных сил, клапаны ограничения давления в пневматическом приводе передней оси), головки соединительные, устройства сигнализации и контроля (датчики пневмоэлектрические, клапаны контрольного вывода)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обеспечиваться:</w:t>
            </w:r>
          </w:p>
          <w:p>
            <w:pPr>
              <w:spacing w:after="20"/>
              <w:ind w:left="20"/>
              <w:jc w:val="both"/>
            </w:pPr>
            <w:r>
              <w:rPr>
                <w:rFonts w:ascii="Times New Roman"/>
                <w:b w:val="false"/>
                <w:i w:val="false"/>
                <w:color w:val="000000"/>
                <w:sz w:val="20"/>
              </w:rPr>
              <w:t>
показатели выходных параметров;</w:t>
            </w:r>
          </w:p>
          <w:p>
            <w:pPr>
              <w:spacing w:after="20"/>
              <w:ind w:left="20"/>
              <w:jc w:val="both"/>
            </w:pPr>
            <w:r>
              <w:rPr>
                <w:rFonts w:ascii="Times New Roman"/>
                <w:b w:val="false"/>
                <w:i w:val="false"/>
                <w:color w:val="000000"/>
                <w:sz w:val="20"/>
              </w:rPr>
              <w:t>
герметичность уплотнений при давлении 0,8 МПа;</w:t>
            </w:r>
          </w:p>
          <w:p>
            <w:pPr>
              <w:spacing w:after="20"/>
              <w:ind w:left="20"/>
              <w:jc w:val="both"/>
            </w:pPr>
            <w:r>
              <w:rPr>
                <w:rFonts w:ascii="Times New Roman"/>
                <w:b w:val="false"/>
                <w:i w:val="false"/>
                <w:color w:val="000000"/>
                <w:sz w:val="20"/>
              </w:rPr>
              <w:t>
долговечность при циклическом нагружении.</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Камеры тормозные пневматические (в т.ч. с пружинным энергоаккумулятором), цилиндры тормозные пневматические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обеспечиваться:</w:t>
            </w:r>
          </w:p>
          <w:p>
            <w:pPr>
              <w:spacing w:after="20"/>
              <w:ind w:left="20"/>
              <w:jc w:val="both"/>
            </w:pPr>
            <w:r>
              <w:rPr>
                <w:rFonts w:ascii="Times New Roman"/>
                <w:b w:val="false"/>
                <w:i w:val="false"/>
                <w:color w:val="000000"/>
                <w:sz w:val="20"/>
              </w:rPr>
              <w:t>
максимально возможное усилие на штоке камеры (цилиндра) для данной размерности эффективной площади диафрагмы (поршня) при давлении в приводе 0,6 МПа;</w:t>
            </w:r>
          </w:p>
          <w:p>
            <w:pPr>
              <w:spacing w:after="20"/>
              <w:ind w:left="20"/>
              <w:jc w:val="both"/>
            </w:pPr>
            <w:r>
              <w:rPr>
                <w:rFonts w:ascii="Times New Roman"/>
                <w:b w:val="false"/>
                <w:i w:val="false"/>
                <w:color w:val="000000"/>
                <w:sz w:val="20"/>
              </w:rPr>
              <w:t>
герметичность уплотнений при давлении 0,8 МПа;</w:t>
            </w:r>
          </w:p>
          <w:p>
            <w:pPr>
              <w:spacing w:after="20"/>
              <w:ind w:left="20"/>
              <w:jc w:val="both"/>
            </w:pPr>
            <w:r>
              <w:rPr>
                <w:rFonts w:ascii="Times New Roman"/>
                <w:b w:val="false"/>
                <w:i w:val="false"/>
                <w:color w:val="000000"/>
                <w:sz w:val="20"/>
              </w:rPr>
              <w:t>
долговечность при циклическом нагружении;</w:t>
            </w:r>
          </w:p>
          <w:p>
            <w:pPr>
              <w:spacing w:after="20"/>
              <w:ind w:left="20"/>
              <w:jc w:val="both"/>
            </w:pPr>
            <w:r>
              <w:rPr>
                <w:rFonts w:ascii="Times New Roman"/>
                <w:b w:val="false"/>
                <w:i w:val="false"/>
                <w:color w:val="000000"/>
                <w:sz w:val="20"/>
              </w:rPr>
              <w:t>
температурная стойкость.</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обеспечиваться:</w:t>
            </w:r>
          </w:p>
          <w:p>
            <w:pPr>
              <w:spacing w:after="20"/>
              <w:ind w:left="20"/>
              <w:jc w:val="both"/>
            </w:pPr>
            <w:r>
              <w:rPr>
                <w:rFonts w:ascii="Times New Roman"/>
                <w:b w:val="false"/>
                <w:i w:val="false"/>
                <w:color w:val="000000"/>
                <w:sz w:val="20"/>
              </w:rPr>
              <w:t>
показатели производительности, потребляемой мощности, герметичности и выброса моторных масел в пневмосистему.</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Узлы и детали рулевого управления автомобилей: рулевые колеса, рулевые механизмы, рулевые усилители, гидронасосы, распределители и силовые цилиндры рулевых усилителей, колонки рулевого управления, угловые редукторы, рулевые валы, рулевые тяги, промежуточные опоры рулевого привода и рычаги, шкворни поворотных цапф</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обеспечиваться:</w:t>
            </w:r>
          </w:p>
          <w:p>
            <w:pPr>
              <w:spacing w:after="20"/>
              <w:ind w:left="20"/>
              <w:jc w:val="both"/>
            </w:pPr>
            <w:r>
              <w:rPr>
                <w:rFonts w:ascii="Times New Roman"/>
                <w:b w:val="false"/>
                <w:i w:val="false"/>
                <w:color w:val="000000"/>
                <w:sz w:val="20"/>
              </w:rPr>
              <w:t>
надежное соединение и отсутствие вредных контактов между деталями при их установке на транспортные средства;</w:t>
            </w:r>
          </w:p>
          <w:p>
            <w:pPr>
              <w:spacing w:after="20"/>
              <w:ind w:left="20"/>
              <w:jc w:val="both"/>
            </w:pPr>
            <w:r>
              <w:rPr>
                <w:rFonts w:ascii="Times New Roman"/>
                <w:b w:val="false"/>
                <w:i w:val="false"/>
                <w:color w:val="000000"/>
                <w:sz w:val="20"/>
              </w:rPr>
              <w:t>
соответствие транспортных средств требованиям Правил ООН № 79;</w:t>
            </w:r>
          </w:p>
          <w:p>
            <w:pPr>
              <w:spacing w:after="20"/>
              <w:ind w:left="20"/>
              <w:jc w:val="both"/>
            </w:pPr>
            <w:r>
              <w:rPr>
                <w:rFonts w:ascii="Times New Roman"/>
                <w:b w:val="false"/>
                <w:i w:val="false"/>
                <w:color w:val="000000"/>
                <w:sz w:val="20"/>
              </w:rPr>
              <w:t>
возможность регулирования механического люфта в рулевом механизме;</w:t>
            </w:r>
          </w:p>
          <w:p>
            <w:pPr>
              <w:spacing w:after="20"/>
              <w:ind w:left="20"/>
              <w:jc w:val="both"/>
            </w:pPr>
            <w:r>
              <w:rPr>
                <w:rFonts w:ascii="Times New Roman"/>
                <w:b w:val="false"/>
                <w:i w:val="false"/>
                <w:color w:val="000000"/>
                <w:sz w:val="20"/>
              </w:rPr>
              <w:t>
передача нагрузки в 2,5 раза превышающей расчетную максимальную;</w:t>
            </w:r>
          </w:p>
          <w:p>
            <w:pPr>
              <w:spacing w:after="20"/>
              <w:ind w:left="20"/>
              <w:jc w:val="both"/>
            </w:pPr>
            <w:r>
              <w:rPr>
                <w:rFonts w:ascii="Times New Roman"/>
                <w:b w:val="false"/>
                <w:i w:val="false"/>
                <w:color w:val="000000"/>
                <w:sz w:val="20"/>
              </w:rPr>
              <w:t>
сохранение работоспособности рулевого управления при отказе усилителя;</w:t>
            </w:r>
          </w:p>
          <w:p>
            <w:pPr>
              <w:spacing w:after="20"/>
              <w:ind w:left="20"/>
              <w:jc w:val="both"/>
            </w:pPr>
            <w:r>
              <w:rPr>
                <w:rFonts w:ascii="Times New Roman"/>
                <w:b w:val="false"/>
                <w:i w:val="false"/>
                <w:color w:val="000000"/>
                <w:sz w:val="20"/>
              </w:rPr>
              <w:t>
отсутствие трещин в месте изгиба рулевых тяг при их изгибе на угол 90</w:t>
            </w:r>
            <w:r>
              <w:rPr>
                <w:rFonts w:ascii="Times New Roman"/>
                <w:b w:val="false"/>
                <w:i w:val="false"/>
                <w:color w:val="000000"/>
                <w:vertAlign w:val="superscript"/>
              </w:rPr>
              <w:t>0</w:t>
            </w:r>
            <w:r>
              <w:rPr>
                <w:rFonts w:ascii="Times New Roman"/>
                <w:b w:val="false"/>
                <w:i w:val="false"/>
                <w:color w:val="000000"/>
                <w:sz w:val="20"/>
              </w:rPr>
              <w:t>;</w:t>
            </w:r>
          </w:p>
          <w:p>
            <w:pPr>
              <w:spacing w:after="20"/>
              <w:ind w:left="20"/>
              <w:jc w:val="both"/>
            </w:pPr>
            <w:r>
              <w:rPr>
                <w:rFonts w:ascii="Times New Roman"/>
                <w:b w:val="false"/>
                <w:i w:val="false"/>
                <w:color w:val="000000"/>
                <w:sz w:val="20"/>
              </w:rPr>
              <w:t>
моменты сопротивления вращению и качанию пальцев рулевого привода не более:</w:t>
            </w:r>
          </w:p>
          <w:p>
            <w:pPr>
              <w:spacing w:after="20"/>
              <w:ind w:left="20"/>
              <w:jc w:val="both"/>
            </w:pPr>
            <w:r>
              <w:rPr>
                <w:rFonts w:ascii="Times New Roman"/>
                <w:b w:val="false"/>
                <w:i w:val="false"/>
                <w:color w:val="000000"/>
                <w:sz w:val="20"/>
              </w:rPr>
              <w:t>
0,3 даН-м для транспортных средств категорий M</w:t>
            </w:r>
            <w:r>
              <w:rPr>
                <w:rFonts w:ascii="Times New Roman"/>
                <w:b w:val="false"/>
                <w:i w:val="false"/>
                <w:color w:val="000000"/>
                <w:vertAlign w:val="subscript"/>
              </w:rPr>
              <w:t>1</w:t>
            </w:r>
            <w:r>
              <w:rPr>
                <w:rFonts w:ascii="Times New Roman"/>
                <w:b w:val="false"/>
                <w:i w:val="false"/>
                <w:color w:val="000000"/>
                <w:sz w:val="20"/>
              </w:rPr>
              <w:t xml:space="preserve"> и N</w:t>
            </w:r>
            <w:r>
              <w:rPr>
                <w:rFonts w:ascii="Times New Roman"/>
                <w:b w:val="false"/>
                <w:i w:val="false"/>
                <w:color w:val="000000"/>
                <w:vertAlign w:val="subscript"/>
              </w:rPr>
              <w:t>1</w:t>
            </w:r>
            <w:r>
              <w:rPr>
                <w:rFonts w:ascii="Times New Roman"/>
                <w:b w:val="false"/>
                <w:i w:val="false"/>
                <w:color w:val="000000"/>
                <w:sz w:val="20"/>
              </w:rPr>
              <w:t>;</w:t>
            </w:r>
          </w:p>
          <w:p>
            <w:pPr>
              <w:spacing w:after="20"/>
              <w:ind w:left="20"/>
              <w:jc w:val="both"/>
            </w:pPr>
            <w:r>
              <w:rPr>
                <w:rFonts w:ascii="Times New Roman"/>
                <w:b w:val="false"/>
                <w:i w:val="false"/>
                <w:color w:val="000000"/>
                <w:sz w:val="20"/>
              </w:rPr>
              <w:t>
0,7 даН для транспортных средств категорий M</w:t>
            </w:r>
            <w:r>
              <w:rPr>
                <w:rFonts w:ascii="Times New Roman"/>
                <w:b w:val="false"/>
                <w:i w:val="false"/>
                <w:color w:val="000000"/>
                <w:vertAlign w:val="subscript"/>
              </w:rPr>
              <w:t>2</w:t>
            </w:r>
            <w:r>
              <w:rPr>
                <w:rFonts w:ascii="Times New Roman"/>
                <w:b w:val="false"/>
                <w:i w:val="false"/>
                <w:color w:val="000000"/>
                <w:sz w:val="20"/>
              </w:rPr>
              <w:t>, M</w:t>
            </w:r>
            <w:r>
              <w:rPr>
                <w:rFonts w:ascii="Times New Roman"/>
                <w:b w:val="false"/>
                <w:i w:val="false"/>
                <w:color w:val="000000"/>
                <w:vertAlign w:val="subscript"/>
              </w:rPr>
              <w:t>3</w:t>
            </w: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xml:space="preserve"> и N</w:t>
            </w:r>
            <w:r>
              <w:rPr>
                <w:rFonts w:ascii="Times New Roman"/>
                <w:b w:val="false"/>
                <w:i w:val="false"/>
                <w:color w:val="000000"/>
                <w:vertAlign w:val="sub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отсутствие не обусловленного функциональными требованиями люфта в подвижных соединениях при нейтральном положении рулевого колеса;</w:t>
            </w:r>
          </w:p>
          <w:p>
            <w:pPr>
              <w:spacing w:after="20"/>
              <w:ind w:left="20"/>
              <w:jc w:val="both"/>
            </w:pPr>
            <w:r>
              <w:rPr>
                <w:rFonts w:ascii="Times New Roman"/>
                <w:b w:val="false"/>
                <w:i w:val="false"/>
                <w:color w:val="000000"/>
                <w:sz w:val="20"/>
              </w:rPr>
              <w:t>
подача жидкости насосами рулевых гидроусилителей при давлении 0,5 от максимального, чтобы обеспечивалась скорость поворота рулевого колеса 1,5 с-1 для транспортного средства с нагрузкой до 1,2 т на управляемый мост и 1 с-1 для транспортного средства с большей нагрузкой;</w:t>
            </w:r>
          </w:p>
          <w:p>
            <w:pPr>
              <w:spacing w:after="20"/>
              <w:ind w:left="20"/>
              <w:jc w:val="both"/>
            </w:pPr>
            <w:r>
              <w:rPr>
                <w:rFonts w:ascii="Times New Roman"/>
                <w:b w:val="false"/>
                <w:i w:val="false"/>
                <w:color w:val="000000"/>
                <w:sz w:val="20"/>
              </w:rPr>
              <w:t>
работоспособность в условиях окружающей среды, защита от проникновения пыли и влаги, электрическая прочность изоляции для электроусилителей рулевых;</w:t>
            </w:r>
          </w:p>
          <w:p>
            <w:pPr>
              <w:spacing w:after="20"/>
              <w:ind w:left="20"/>
              <w:jc w:val="both"/>
            </w:pPr>
            <w:r>
              <w:rPr>
                <w:rFonts w:ascii="Times New Roman"/>
                <w:b w:val="false"/>
                <w:i w:val="false"/>
                <w:color w:val="000000"/>
                <w:sz w:val="20"/>
              </w:rPr>
              <w:t>
соответствие Правилам ООН № 12 для колес рулевых и травмобезопасных рулевых колонок.</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 мотоциклетного типа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60-00.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Шарниры шаровые подвески и рулевого управления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обеспечиваться:</w:t>
            </w:r>
          </w:p>
          <w:p>
            <w:pPr>
              <w:spacing w:after="20"/>
              <w:ind w:left="20"/>
              <w:jc w:val="both"/>
            </w:pPr>
            <w:r>
              <w:rPr>
                <w:rFonts w:ascii="Times New Roman"/>
                <w:b w:val="false"/>
                <w:i w:val="false"/>
                <w:color w:val="000000"/>
                <w:sz w:val="20"/>
              </w:rPr>
              <w:t>
прочность шаровых шарниров;</w:t>
            </w:r>
          </w:p>
          <w:p>
            <w:pPr>
              <w:spacing w:after="20"/>
              <w:ind w:left="20"/>
              <w:jc w:val="both"/>
            </w:pPr>
            <w:r>
              <w:rPr>
                <w:rFonts w:ascii="Times New Roman"/>
                <w:b w:val="false"/>
                <w:i w:val="false"/>
                <w:color w:val="000000"/>
                <w:sz w:val="20"/>
              </w:rPr>
              <w:t>
геометрические размеры шарового пальца шарнира;</w:t>
            </w:r>
          </w:p>
          <w:p>
            <w:pPr>
              <w:spacing w:after="20"/>
              <w:ind w:left="20"/>
              <w:jc w:val="both"/>
            </w:pPr>
            <w:r>
              <w:rPr>
                <w:rFonts w:ascii="Times New Roman"/>
                <w:b w:val="false"/>
                <w:i w:val="false"/>
                <w:color w:val="000000"/>
                <w:sz w:val="20"/>
              </w:rPr>
              <w:t>
присоединительные и габаритные размеры шарнира;</w:t>
            </w:r>
          </w:p>
          <w:p>
            <w:pPr>
              <w:spacing w:after="20"/>
              <w:ind w:left="20"/>
              <w:jc w:val="both"/>
            </w:pPr>
            <w:r>
              <w:rPr>
                <w:rFonts w:ascii="Times New Roman"/>
                <w:b w:val="false"/>
                <w:i w:val="false"/>
                <w:color w:val="000000"/>
                <w:sz w:val="20"/>
              </w:rPr>
              <w:t>
для шарового пальца:</w:t>
            </w:r>
          </w:p>
          <w:p>
            <w:pPr>
              <w:spacing w:after="20"/>
              <w:ind w:left="20"/>
              <w:jc w:val="both"/>
            </w:pPr>
            <w:r>
              <w:rPr>
                <w:rFonts w:ascii="Times New Roman"/>
                <w:b w:val="false"/>
                <w:i w:val="false"/>
                <w:color w:val="000000"/>
                <w:sz w:val="20"/>
              </w:rPr>
              <w:t>
ударная вязкость;</w:t>
            </w:r>
          </w:p>
          <w:p>
            <w:pPr>
              <w:spacing w:after="20"/>
              <w:ind w:left="20"/>
              <w:jc w:val="both"/>
            </w:pPr>
            <w:r>
              <w:rPr>
                <w:rFonts w:ascii="Times New Roman"/>
                <w:b w:val="false"/>
                <w:i w:val="false"/>
                <w:color w:val="000000"/>
                <w:sz w:val="20"/>
              </w:rPr>
              <w:t>
твердость поверхностного слоя;</w:t>
            </w:r>
          </w:p>
          <w:p>
            <w:pPr>
              <w:spacing w:after="20"/>
              <w:ind w:left="20"/>
              <w:jc w:val="both"/>
            </w:pPr>
            <w:r>
              <w:rPr>
                <w:rFonts w:ascii="Times New Roman"/>
                <w:b w:val="false"/>
                <w:i w:val="false"/>
                <w:color w:val="000000"/>
                <w:sz w:val="20"/>
              </w:rPr>
              <w:t>
сила вырыва шарового пальца из корпуса шарнира;</w:t>
            </w:r>
          </w:p>
          <w:p>
            <w:pPr>
              <w:spacing w:after="20"/>
              <w:ind w:left="20"/>
              <w:jc w:val="both"/>
            </w:pPr>
            <w:r>
              <w:rPr>
                <w:rFonts w:ascii="Times New Roman"/>
                <w:b w:val="false"/>
                <w:i w:val="false"/>
                <w:color w:val="000000"/>
                <w:sz w:val="20"/>
              </w:rPr>
              <w:t>
сила выдавливания в стоpону завальцовки, если шаpниp завальцован или закрыт заглушкой со стопорным кольцом;</w:t>
            </w:r>
          </w:p>
          <w:p>
            <w:pPr>
              <w:spacing w:after="20"/>
              <w:ind w:left="20"/>
              <w:jc w:val="both"/>
            </w:pPr>
            <w:r>
              <w:rPr>
                <w:rFonts w:ascii="Times New Roman"/>
                <w:b w:val="false"/>
                <w:i w:val="false"/>
                <w:color w:val="000000"/>
                <w:sz w:val="20"/>
              </w:rPr>
              <w:t>
остаточная деформация вкладыша при нагружении его осевой силой (только для шаровых шарниров с полимеpными вкладышами).</w:t>
            </w:r>
          </w:p>
          <w:p>
            <w:pPr>
              <w:spacing w:after="20"/>
              <w:ind w:left="20"/>
              <w:jc w:val="both"/>
            </w:pPr>
            <w:r>
              <w:rPr>
                <w:rFonts w:ascii="Times New Roman"/>
                <w:b w:val="false"/>
                <w:i w:val="false"/>
                <w:color w:val="000000"/>
                <w:sz w:val="20"/>
              </w:rPr>
              <w:t>
Углы качания шаровых пальцев рулевых шарниров должны обеспечивать беспрепятственный поворот управляемых колес при прогибе подвески в пределах рабочего хода.</w:t>
            </w:r>
          </w:p>
          <w:p>
            <w:pPr>
              <w:spacing w:after="20"/>
              <w:ind w:left="20"/>
              <w:jc w:val="both"/>
            </w:pPr>
            <w:r>
              <w:rPr>
                <w:rFonts w:ascii="Times New Roman"/>
                <w:b w:val="false"/>
                <w:i w:val="false"/>
                <w:color w:val="000000"/>
                <w:sz w:val="20"/>
              </w:rPr>
              <w:t>
Углы качания шаровых пальцев подвески должны обеспечивать беспрепятственный прогиб подвески в пределах ее полного хода вне зависимости от поворота колес.</w:t>
            </w:r>
          </w:p>
          <w:p>
            <w:pPr>
              <w:spacing w:after="20"/>
              <w:ind w:left="20"/>
              <w:jc w:val="both"/>
            </w:pPr>
            <w:r>
              <w:rPr>
                <w:rFonts w:ascii="Times New Roman"/>
                <w:b w:val="false"/>
                <w:i w:val="false"/>
                <w:color w:val="000000"/>
                <w:sz w:val="20"/>
              </w:rPr>
              <w:t>
Шаровые шарниры не должны иметь люфта.</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Колеса транспортных средств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124-00</w:t>
            </w:r>
          </w:p>
          <w:p>
            <w:pPr>
              <w:spacing w:after="20"/>
              <w:ind w:left="20"/>
              <w:jc w:val="both"/>
            </w:pPr>
            <w:r>
              <w:rPr>
                <w:rFonts w:ascii="Times New Roman"/>
                <w:b w:val="false"/>
                <w:i w:val="false"/>
                <w:color w:val="000000"/>
                <w:sz w:val="20"/>
              </w:rPr>
              <w:t>
Должна обеспечиваться прочность при циклическом (изгибающим моментом, радиальной силой) нагружении. Для колес из легких сплавов дополнительно должна обеспечиваться прочность при ударном нагружении.</w:t>
            </w:r>
          </w:p>
          <w:p>
            <w:pPr>
              <w:spacing w:after="20"/>
              <w:ind w:left="20"/>
              <w:jc w:val="both"/>
            </w:pPr>
            <w:r>
              <w:rPr>
                <w:rFonts w:ascii="Times New Roman"/>
                <w:b w:val="false"/>
                <w:i w:val="false"/>
                <w:color w:val="000000"/>
                <w:sz w:val="20"/>
              </w:rPr>
              <w:t>
На колесе должна быть нанесена маркировка.</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пневматические для легковых автомобилей и их прицепов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2с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30-02, 117-02</w:t>
            </w:r>
          </w:p>
          <w:p>
            <w:pPr>
              <w:spacing w:after="20"/>
              <w:ind w:left="20"/>
              <w:jc w:val="both"/>
            </w:pPr>
            <w:r>
              <w:rPr>
                <w:rFonts w:ascii="Times New Roman"/>
                <w:b w:val="false"/>
                <w:i w:val="false"/>
                <w:color w:val="000000"/>
                <w:sz w:val="20"/>
              </w:rPr>
              <w:t>
Требования к зимним шинам, предназначенным для оборудования шипами противоскольжения:</w:t>
            </w:r>
          </w:p>
          <w:p>
            <w:pPr>
              <w:spacing w:after="20"/>
              <w:ind w:left="20"/>
              <w:jc w:val="both"/>
            </w:pPr>
            <w:r>
              <w:rPr>
                <w:rFonts w:ascii="Times New Roman"/>
                <w:b w:val="false"/>
                <w:i w:val="false"/>
                <w:color w:val="000000"/>
                <w:sz w:val="20"/>
              </w:rPr>
              <w:t>
шина должна быть приспособлена для установки шипов противоскольжения, и изготовитель должен рекомендовать шипы, предназначенные для установки на данный тип шины по длине шипа и диаметру верхнего (опорного) фланца;</w:t>
            </w:r>
          </w:p>
          <w:p>
            <w:pPr>
              <w:spacing w:after="20"/>
              <w:ind w:left="20"/>
              <w:jc w:val="both"/>
            </w:pPr>
            <w:r>
              <w:rPr>
                <w:rFonts w:ascii="Times New Roman"/>
                <w:b w:val="false"/>
                <w:i w:val="false"/>
                <w:color w:val="000000"/>
                <w:sz w:val="20"/>
              </w:rPr>
              <w:t>
выступ шипа за пределы протектора – 1,2+0,3 мм.</w:t>
            </w:r>
          </w:p>
          <w:p>
            <w:pPr>
              <w:spacing w:after="20"/>
              <w:ind w:left="20"/>
              <w:jc w:val="both"/>
            </w:pPr>
            <w:r>
              <w:rPr>
                <w:rFonts w:ascii="Times New Roman"/>
                <w:b w:val="false"/>
                <w:i w:val="false"/>
                <w:color w:val="000000"/>
                <w:sz w:val="20"/>
              </w:rPr>
              <w:t>
Максимальное количество шипов на погонный метр протектора – 60 шт. Требование применяется к шинам, изготовленным после 1 января 2016 г. Допустимо использование шин с большим количеством шипов, если результаты испытаний, проведенных независимой аккредитованной испытательной лабораторией, подтвердят, что такие шины не вызывают больший износ дорожного покрытия, чем шины, соответствующие установленному требованию к количеству шипов, и при этом не ухудшаются сцепные свойства.</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Шины пневматические для легких грузовых и грузовых автомобилей и их прицепов, автобусов и троллейбусов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2с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54-00, 117-02</w:t>
            </w:r>
          </w:p>
          <w:p>
            <w:pPr>
              <w:spacing w:after="20"/>
              <w:ind w:left="20"/>
              <w:jc w:val="both"/>
            </w:pPr>
            <w:r>
              <w:rPr>
                <w:rFonts w:ascii="Times New Roman"/>
                <w:b w:val="false"/>
                <w:i w:val="false"/>
                <w:color w:val="000000"/>
                <w:sz w:val="20"/>
              </w:rPr>
              <w:t>
Требования к зимним шинам, предназначенным для оборудования шипами противоскольжения:</w:t>
            </w:r>
          </w:p>
          <w:p>
            <w:pPr>
              <w:spacing w:after="20"/>
              <w:ind w:left="20"/>
              <w:jc w:val="both"/>
            </w:pPr>
            <w:r>
              <w:rPr>
                <w:rFonts w:ascii="Times New Roman"/>
                <w:b w:val="false"/>
                <w:i w:val="false"/>
                <w:color w:val="000000"/>
                <w:sz w:val="20"/>
              </w:rPr>
              <w:t>
шина должна быть приспособлена для установки шипов противоскольжения, и изготовитель должен рекомендовать шипы, предназначенные для установки на данный тип шины по длине шипа и диаметру верхнего (опорного) фланца;</w:t>
            </w:r>
          </w:p>
          <w:p>
            <w:pPr>
              <w:spacing w:after="20"/>
              <w:ind w:left="20"/>
              <w:jc w:val="both"/>
            </w:pPr>
            <w:r>
              <w:rPr>
                <w:rFonts w:ascii="Times New Roman"/>
                <w:b w:val="false"/>
                <w:i w:val="false"/>
                <w:color w:val="000000"/>
                <w:sz w:val="20"/>
              </w:rPr>
              <w:t>
выступ шипа за пределы протектора для легких грузовых шин – 1,7+0,3 мм, для грузовых шин – 2,5+0,3 мм.</w:t>
            </w:r>
          </w:p>
          <w:p>
            <w:pPr>
              <w:spacing w:after="20"/>
              <w:ind w:left="20"/>
              <w:jc w:val="both"/>
            </w:pPr>
            <w:r>
              <w:rPr>
                <w:rFonts w:ascii="Times New Roman"/>
                <w:b w:val="false"/>
                <w:i w:val="false"/>
                <w:color w:val="000000"/>
                <w:sz w:val="20"/>
              </w:rPr>
              <w:t>
Максимальное количество шипов на погонный метр протектора – 60 шт. Требование применяется к шинам, изготовленным после 1 января 2016 г. Допустимо использование шин с большим количеством шипов, если результаты испытаний, проведенных независимой аккредитованной испытательной лабораторией, подтвердят, что такие шины не вызывают больший износ дорожного покрытия, чем шины, соответствующие установленному требованию к количеству шипов, и при этом не ухудшаются сцепные свойства.</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пневматические для мотоциклов, мотороллеров, квадрициклов и мопедов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2с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75-00.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пневматические запасных колес для временного использования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 11с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64-00 или 64-02.</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Восстановленные пневматические шины для автомобилей и их прицепов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2с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108-00 или 109-00 в зависимости от типа шины.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Сцепные устройства (тяговосцепные, седельносцепные и буксирные)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2с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55-01.</w:t>
            </w:r>
          </w:p>
          <w:p>
            <w:pPr>
              <w:spacing w:after="20"/>
              <w:ind w:left="20"/>
              <w:jc w:val="both"/>
            </w:pPr>
            <w:r>
              <w:rPr>
                <w:rFonts w:ascii="Times New Roman"/>
                <w:b w:val="false"/>
                <w:i w:val="false"/>
                <w:color w:val="000000"/>
                <w:sz w:val="20"/>
              </w:rPr>
              <w:t>
Пункт 6 </w:t>
            </w:r>
            <w:r>
              <w:rPr>
                <w:rFonts w:ascii="Times New Roman"/>
                <w:b w:val="false"/>
                <w:i w:val="false"/>
                <w:color w:val="000000"/>
                <w:sz w:val="20"/>
              </w:rPr>
              <w:t>приложения № 8</w:t>
            </w:r>
            <w:r>
              <w:rPr>
                <w:rFonts w:ascii="Times New Roman"/>
                <w:b w:val="false"/>
                <w:i w:val="false"/>
                <w:color w:val="000000"/>
                <w:sz w:val="20"/>
              </w:rPr>
              <w:t xml:space="preserve"> к настоящему техническому регламенту.</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Гидравлические опрокидывающие механизмы автосамосвалов: </w:t>
            </w:r>
          </w:p>
          <w:p>
            <w:pPr>
              <w:spacing w:after="20"/>
              <w:ind w:left="20"/>
              <w:jc w:val="both"/>
            </w:pPr>
            <w:r>
              <w:rPr>
                <w:rFonts w:ascii="Times New Roman"/>
                <w:b w:val="false"/>
                <w:i w:val="false"/>
                <w:color w:val="000000"/>
                <w:sz w:val="20"/>
              </w:rPr>
              <w:t>
- гидроцилиндры телескопические одностороннего действия;</w:t>
            </w:r>
          </w:p>
          <w:p>
            <w:pPr>
              <w:spacing w:after="20"/>
              <w:ind w:left="20"/>
              <w:jc w:val="both"/>
            </w:pPr>
            <w:r>
              <w:rPr>
                <w:rFonts w:ascii="Times New Roman"/>
                <w:b w:val="false"/>
                <w:i w:val="false"/>
                <w:color w:val="000000"/>
                <w:sz w:val="20"/>
              </w:rPr>
              <w:t>
- гидрораспределитель с ручным и дистанционным управлением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 10с,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3.1 </w:t>
            </w:r>
            <w:r>
              <w:rPr>
                <w:rFonts w:ascii="Times New Roman"/>
                <w:b w:val="false"/>
                <w:i w:val="false"/>
                <w:color w:val="000000"/>
                <w:sz w:val="20"/>
              </w:rPr>
              <w:t>приложения № 6</w:t>
            </w:r>
            <w:r>
              <w:rPr>
                <w:rFonts w:ascii="Times New Roman"/>
                <w:b w:val="false"/>
                <w:i w:val="false"/>
                <w:color w:val="000000"/>
                <w:sz w:val="20"/>
              </w:rPr>
              <w:t xml:space="preserve"> к настоящему техническому регламенту.</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Гидравлические механизмы опрокидывания кабин транспортных средств: </w:t>
            </w:r>
          </w:p>
          <w:p>
            <w:pPr>
              <w:spacing w:after="20"/>
              <w:ind w:left="20"/>
              <w:jc w:val="both"/>
            </w:pPr>
            <w:r>
              <w:rPr>
                <w:rFonts w:ascii="Times New Roman"/>
                <w:b w:val="false"/>
                <w:i w:val="false"/>
                <w:color w:val="000000"/>
                <w:sz w:val="20"/>
              </w:rPr>
              <w:t>
- гидроцилиндры гидравлического механизма опрокидывания кабин;</w:t>
            </w:r>
          </w:p>
          <w:p>
            <w:pPr>
              <w:spacing w:after="20"/>
              <w:ind w:left="20"/>
              <w:jc w:val="both"/>
            </w:pPr>
            <w:r>
              <w:rPr>
                <w:rFonts w:ascii="Times New Roman"/>
                <w:b w:val="false"/>
                <w:i w:val="false"/>
                <w:color w:val="000000"/>
                <w:sz w:val="20"/>
              </w:rPr>
              <w:t>
- насосы гидравлического механизма опрокидывания кабин</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 10с,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конструкции должны быть предусмотрены:</w:t>
            </w:r>
          </w:p>
          <w:p>
            <w:pPr>
              <w:spacing w:after="20"/>
              <w:ind w:left="20"/>
              <w:jc w:val="both"/>
            </w:pPr>
            <w:r>
              <w:rPr>
                <w:rFonts w:ascii="Times New Roman"/>
                <w:b w:val="false"/>
                <w:i w:val="false"/>
                <w:color w:val="000000"/>
                <w:sz w:val="20"/>
              </w:rPr>
              <w:t>
устройства, надежно фиксирующие кабину в поднятом положении;</w:t>
            </w:r>
          </w:p>
          <w:p>
            <w:pPr>
              <w:spacing w:after="20"/>
              <w:ind w:left="20"/>
              <w:jc w:val="both"/>
            </w:pPr>
            <w:r>
              <w:rPr>
                <w:rFonts w:ascii="Times New Roman"/>
                <w:b w:val="false"/>
                <w:i w:val="false"/>
                <w:color w:val="000000"/>
                <w:sz w:val="20"/>
              </w:rPr>
              <w:t>
переход центра масс кабины через мертвую точку при полном откидывании кабины;</w:t>
            </w:r>
          </w:p>
          <w:p>
            <w:pPr>
              <w:spacing w:after="20"/>
              <w:ind w:left="20"/>
              <w:jc w:val="both"/>
            </w:pPr>
            <w:r>
              <w:rPr>
                <w:rFonts w:ascii="Times New Roman"/>
                <w:b w:val="false"/>
                <w:i w:val="false"/>
                <w:color w:val="000000"/>
                <w:sz w:val="20"/>
              </w:rPr>
              <w:t>
надежная автоматическая фиксация кабины в транспортном положении.</w:t>
            </w:r>
          </w:p>
          <w:p>
            <w:pPr>
              <w:spacing w:after="20"/>
              <w:ind w:left="20"/>
              <w:jc w:val="both"/>
            </w:pPr>
            <w:r>
              <w:rPr>
                <w:rFonts w:ascii="Times New Roman"/>
                <w:b w:val="false"/>
                <w:i w:val="false"/>
                <w:color w:val="000000"/>
                <w:sz w:val="20"/>
              </w:rPr>
              <w:t>
Усилие на рукоятке насоса не должно превышать 25 даН.</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Рукава гидроусилителя рулевого управления и опрокидывателя платформы автосамосвала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обеспечиваться:</w:t>
            </w:r>
          </w:p>
          <w:p>
            <w:pPr>
              <w:spacing w:after="20"/>
              <w:ind w:left="20"/>
              <w:jc w:val="both"/>
            </w:pPr>
            <w:r>
              <w:rPr>
                <w:rFonts w:ascii="Times New Roman"/>
                <w:b w:val="false"/>
                <w:i w:val="false"/>
                <w:color w:val="000000"/>
                <w:sz w:val="20"/>
              </w:rPr>
              <w:t xml:space="preserve">
работоспособность в интервале температур окружающего воздуха от минус 50 </w:t>
            </w:r>
            <w:r>
              <w:rPr>
                <w:rFonts w:ascii="Times New Roman"/>
                <w:b w:val="false"/>
                <w:i w:val="false"/>
                <w:color w:val="000000"/>
                <w:vertAlign w:val="superscript"/>
              </w:rPr>
              <w:t>0</w:t>
            </w:r>
            <w:r>
              <w:rPr>
                <w:rFonts w:ascii="Times New Roman"/>
                <w:b w:val="false"/>
                <w:i w:val="false"/>
                <w:color w:val="000000"/>
                <w:sz w:val="20"/>
              </w:rPr>
              <w:t xml:space="preserve">С до плюс 50 </w:t>
            </w:r>
            <w:r>
              <w:rPr>
                <w:rFonts w:ascii="Times New Roman"/>
                <w:b w:val="false"/>
                <w:i w:val="false"/>
                <w:color w:val="000000"/>
                <w:vertAlign w:val="superscript"/>
              </w:rPr>
              <w:t>0</w:t>
            </w:r>
            <w:r>
              <w:rPr>
                <w:rFonts w:ascii="Times New Roman"/>
                <w:b w:val="false"/>
                <w:i w:val="false"/>
                <w:color w:val="000000"/>
                <w:sz w:val="20"/>
              </w:rPr>
              <w:t xml:space="preserve">С и в течение 48 часов при температуре до минус 60 </w:t>
            </w:r>
            <w:r>
              <w:rPr>
                <w:rFonts w:ascii="Times New Roman"/>
                <w:b w:val="false"/>
                <w:i w:val="false"/>
                <w:color w:val="000000"/>
                <w:vertAlign w:val="superscript"/>
              </w:rPr>
              <w:t>0</w:t>
            </w:r>
            <w:r>
              <w:rPr>
                <w:rFonts w:ascii="Times New Roman"/>
                <w:b w:val="false"/>
                <w:i w:val="false"/>
                <w:color w:val="000000"/>
                <w:sz w:val="20"/>
              </w:rPr>
              <w:t>С для районов с холодным климатом;</w:t>
            </w:r>
          </w:p>
          <w:p>
            <w:pPr>
              <w:spacing w:after="20"/>
              <w:ind w:left="20"/>
              <w:jc w:val="both"/>
            </w:pPr>
            <w:r>
              <w:rPr>
                <w:rFonts w:ascii="Times New Roman"/>
                <w:b w:val="false"/>
                <w:i w:val="false"/>
                <w:color w:val="000000"/>
                <w:sz w:val="20"/>
              </w:rPr>
              <w:t xml:space="preserve">
подача масла при его температуре от минус 50 </w:t>
            </w:r>
            <w:r>
              <w:rPr>
                <w:rFonts w:ascii="Times New Roman"/>
                <w:b w:val="false"/>
                <w:i w:val="false"/>
                <w:color w:val="000000"/>
                <w:vertAlign w:val="superscript"/>
              </w:rPr>
              <w:t>0</w:t>
            </w:r>
            <w:r>
              <w:rPr>
                <w:rFonts w:ascii="Times New Roman"/>
                <w:b w:val="false"/>
                <w:i w:val="false"/>
                <w:color w:val="000000"/>
                <w:sz w:val="20"/>
              </w:rPr>
              <w:t xml:space="preserve">С до плюс 80 </w:t>
            </w:r>
            <w:r>
              <w:rPr>
                <w:rFonts w:ascii="Times New Roman"/>
                <w:b w:val="false"/>
                <w:i w:val="false"/>
                <w:color w:val="000000"/>
                <w:vertAlign w:val="superscript"/>
              </w:rPr>
              <w:t>0</w:t>
            </w:r>
            <w:r>
              <w:rPr>
                <w:rFonts w:ascii="Times New Roman"/>
                <w:b w:val="false"/>
                <w:i w:val="false"/>
                <w:color w:val="000000"/>
                <w:sz w:val="20"/>
              </w:rPr>
              <w:t>С и давлении от 4,4 МПа до 9,0 МПа (с учетом типа рукава);</w:t>
            </w:r>
          </w:p>
          <w:p>
            <w:pPr>
              <w:spacing w:after="20"/>
              <w:ind w:left="20"/>
              <w:jc w:val="both"/>
            </w:pPr>
            <w:r>
              <w:rPr>
                <w:rFonts w:ascii="Times New Roman"/>
                <w:b w:val="false"/>
                <w:i w:val="false"/>
                <w:color w:val="000000"/>
                <w:sz w:val="20"/>
              </w:rPr>
              <w:t>
изменение наружного диаметра рукава при изгибе при минимально допустимом радиусе изгиба не более 10% фактического наружного диаметра рукава до изгиба;</w:t>
            </w:r>
          </w:p>
          <w:p>
            <w:pPr>
              <w:spacing w:after="20"/>
              <w:ind w:left="20"/>
              <w:jc w:val="both"/>
            </w:pPr>
            <w:r>
              <w:rPr>
                <w:rFonts w:ascii="Times New Roman"/>
                <w:b w:val="false"/>
                <w:i w:val="false"/>
                <w:color w:val="000000"/>
                <w:sz w:val="20"/>
              </w:rPr>
              <w:t>
прочность связи резиновых слоев рукава с оплеткой не менее 13,0 Н/см;</w:t>
            </w:r>
          </w:p>
          <w:p>
            <w:pPr>
              <w:spacing w:after="20"/>
              <w:ind w:left="20"/>
              <w:jc w:val="both"/>
            </w:pPr>
            <w:r>
              <w:rPr>
                <w:rFonts w:ascii="Times New Roman"/>
                <w:b w:val="false"/>
                <w:i w:val="false"/>
                <w:color w:val="000000"/>
                <w:sz w:val="20"/>
              </w:rPr>
              <w:t>
устойчивость к длительному воздействию прямого солнечного света и атмосферного озона;</w:t>
            </w:r>
          </w:p>
          <w:p>
            <w:pPr>
              <w:spacing w:after="20"/>
              <w:ind w:left="20"/>
              <w:jc w:val="both"/>
            </w:pPr>
            <w:r>
              <w:rPr>
                <w:rFonts w:ascii="Times New Roman"/>
                <w:b w:val="false"/>
                <w:i w:val="false"/>
                <w:color w:val="000000"/>
                <w:sz w:val="20"/>
              </w:rPr>
              <w:t xml:space="preserve">
температурный предел хрупкости резины не выше минус 50 </w:t>
            </w:r>
            <w:r>
              <w:rPr>
                <w:rFonts w:ascii="Times New Roman"/>
                <w:b w:val="false"/>
                <w:i w:val="false"/>
                <w:color w:val="000000"/>
                <w:vertAlign w:val="superscript"/>
              </w:rPr>
              <w:t>0</w:t>
            </w:r>
            <w:r>
              <w:rPr>
                <w:rFonts w:ascii="Times New Roman"/>
                <w:b w:val="false"/>
                <w:i w:val="false"/>
                <w:color w:val="000000"/>
                <w:sz w:val="20"/>
              </w:rPr>
              <w:t>С;</w:t>
            </w:r>
          </w:p>
          <w:p>
            <w:pPr>
              <w:spacing w:after="20"/>
              <w:ind w:left="20"/>
              <w:jc w:val="both"/>
            </w:pPr>
            <w:r>
              <w:rPr>
                <w:rFonts w:ascii="Times New Roman"/>
                <w:b w:val="false"/>
                <w:i w:val="false"/>
                <w:color w:val="000000"/>
                <w:sz w:val="20"/>
              </w:rPr>
              <w:t>
герметичность;</w:t>
            </w:r>
          </w:p>
          <w:p>
            <w:pPr>
              <w:spacing w:after="20"/>
              <w:ind w:left="20"/>
              <w:jc w:val="both"/>
            </w:pPr>
            <w:r>
              <w:rPr>
                <w:rFonts w:ascii="Times New Roman"/>
                <w:b w:val="false"/>
                <w:i w:val="false"/>
                <w:color w:val="000000"/>
                <w:sz w:val="20"/>
              </w:rPr>
              <w:t>
прочность при приложении нагрузки;</w:t>
            </w:r>
          </w:p>
          <w:p>
            <w:pPr>
              <w:spacing w:after="20"/>
              <w:ind w:left="20"/>
              <w:jc w:val="both"/>
            </w:pPr>
            <w:r>
              <w:rPr>
                <w:rFonts w:ascii="Times New Roman"/>
                <w:b w:val="false"/>
                <w:i w:val="false"/>
                <w:color w:val="000000"/>
                <w:sz w:val="20"/>
              </w:rPr>
              <w:t>
устойчивость к термическому старению;</w:t>
            </w:r>
          </w:p>
          <w:p>
            <w:pPr>
              <w:spacing w:after="20"/>
              <w:ind w:left="20"/>
              <w:jc w:val="both"/>
            </w:pPr>
            <w:r>
              <w:rPr>
                <w:rFonts w:ascii="Times New Roman"/>
                <w:b w:val="false"/>
                <w:i w:val="false"/>
                <w:color w:val="000000"/>
                <w:sz w:val="20"/>
              </w:rPr>
              <w:t>
устойчивость к длительному воздействию рабочих сред;</w:t>
            </w:r>
          </w:p>
          <w:p>
            <w:pPr>
              <w:spacing w:after="20"/>
              <w:ind w:left="20"/>
              <w:jc w:val="both"/>
            </w:pPr>
            <w:r>
              <w:rPr>
                <w:rFonts w:ascii="Times New Roman"/>
                <w:b w:val="false"/>
                <w:i w:val="false"/>
                <w:color w:val="000000"/>
                <w:sz w:val="20"/>
              </w:rPr>
              <w:t>
минимальные допустимые радиусы изгиба в рабочем положении;</w:t>
            </w:r>
          </w:p>
          <w:p>
            <w:pPr>
              <w:spacing w:after="20"/>
              <w:ind w:left="20"/>
              <w:jc w:val="both"/>
            </w:pPr>
            <w:r>
              <w:rPr>
                <w:rFonts w:ascii="Times New Roman"/>
                <w:b w:val="false"/>
                <w:i w:val="false"/>
                <w:color w:val="000000"/>
                <w:sz w:val="20"/>
              </w:rPr>
              <w:t>
прочностные показатели резин, применяемых для изготовления рукавов.</w:t>
            </w:r>
          </w:p>
          <w:p>
            <w:pPr>
              <w:spacing w:after="20"/>
              <w:ind w:left="20"/>
              <w:jc w:val="both"/>
            </w:pPr>
            <w:r>
              <w:rPr>
                <w:rFonts w:ascii="Times New Roman"/>
                <w:b w:val="false"/>
                <w:i w:val="false"/>
                <w:color w:val="000000"/>
                <w:sz w:val="20"/>
              </w:rPr>
              <w:t>
На каждом рукаве по всей длине должна быть нанесена цветной, устойчивой к рабочим средам и атмосферным осадкам краской маркировочная полоска:</w:t>
            </w:r>
          </w:p>
          <w:p>
            <w:pPr>
              <w:spacing w:after="20"/>
              <w:ind w:left="20"/>
              <w:jc w:val="both"/>
            </w:pPr>
            <w:r>
              <w:rPr>
                <w:rFonts w:ascii="Times New Roman"/>
                <w:b w:val="false"/>
                <w:i w:val="false"/>
                <w:color w:val="000000"/>
                <w:sz w:val="20"/>
              </w:rPr>
              <w:t>
белая - для рукавов с оплеткой из комбинированных нитей;</w:t>
            </w:r>
          </w:p>
          <w:p>
            <w:pPr>
              <w:spacing w:after="20"/>
              <w:ind w:left="20"/>
              <w:jc w:val="both"/>
            </w:pPr>
            <w:r>
              <w:rPr>
                <w:rFonts w:ascii="Times New Roman"/>
                <w:b w:val="false"/>
                <w:i w:val="false"/>
                <w:color w:val="000000"/>
                <w:sz w:val="20"/>
              </w:rPr>
              <w:t>
красная - с оплеткой из хлопчатобумажных нитей;</w:t>
            </w:r>
          </w:p>
          <w:p>
            <w:pPr>
              <w:spacing w:after="20"/>
              <w:ind w:left="20"/>
              <w:jc w:val="both"/>
            </w:pPr>
            <w:r>
              <w:rPr>
                <w:rFonts w:ascii="Times New Roman"/>
                <w:b w:val="false"/>
                <w:i w:val="false"/>
                <w:color w:val="000000"/>
                <w:sz w:val="20"/>
              </w:rPr>
              <w:t>
желтая - с металлической оплеткой.</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маркировочной полосы должен содержать данные:</w:t>
            </w:r>
          </w:p>
          <w:p>
            <w:pPr>
              <w:spacing w:after="20"/>
              <w:ind w:left="20"/>
              <w:jc w:val="both"/>
            </w:pPr>
            <w:r>
              <w:rPr>
                <w:rFonts w:ascii="Times New Roman"/>
                <w:b w:val="false"/>
                <w:i w:val="false"/>
                <w:color w:val="000000"/>
                <w:sz w:val="20"/>
              </w:rPr>
              <w:t>
внутренний диаметр рукава;</w:t>
            </w:r>
          </w:p>
          <w:p>
            <w:pPr>
              <w:spacing w:after="20"/>
              <w:ind w:left="20"/>
              <w:jc w:val="both"/>
            </w:pPr>
            <w:r>
              <w:rPr>
                <w:rFonts w:ascii="Times New Roman"/>
                <w:b w:val="false"/>
                <w:i w:val="false"/>
                <w:color w:val="000000"/>
                <w:sz w:val="20"/>
              </w:rPr>
              <w:t>
максимальное рабочее давление;</w:t>
            </w:r>
          </w:p>
          <w:p>
            <w:pPr>
              <w:spacing w:after="20"/>
              <w:ind w:left="20"/>
              <w:jc w:val="both"/>
            </w:pPr>
            <w:r>
              <w:rPr>
                <w:rFonts w:ascii="Times New Roman"/>
                <w:b w:val="false"/>
                <w:i w:val="false"/>
                <w:color w:val="000000"/>
                <w:sz w:val="20"/>
              </w:rPr>
              <w:t>
дата изготовления и номер партии;</w:t>
            </w:r>
          </w:p>
          <w:p>
            <w:pPr>
              <w:spacing w:after="20"/>
              <w:ind w:left="20"/>
              <w:jc w:val="both"/>
            </w:pPr>
            <w:r>
              <w:rPr>
                <w:rFonts w:ascii="Times New Roman"/>
                <w:b w:val="false"/>
                <w:i w:val="false"/>
                <w:color w:val="000000"/>
                <w:sz w:val="20"/>
              </w:rPr>
              <w:t>
наименование или товарный знак изготовителя.</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Бамперы, дуги защитные для мотоциклов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26-02 или 26-03, 42-00 и 61-00.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Задние и боковые защитные устройства грузовых автомобилей и прицепов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2с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58-01 или 58-02 и 73-00 или 73-01.</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Сиденья автомобилей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17-05 или 17-08 (транспортные средства категорий M1, М2, N1).</w:t>
            </w:r>
          </w:p>
          <w:p>
            <w:pPr>
              <w:spacing w:after="20"/>
              <w:ind w:left="20"/>
              <w:jc w:val="both"/>
            </w:pPr>
            <w:r>
              <w:rPr>
                <w:rFonts w:ascii="Times New Roman"/>
                <w:b w:val="false"/>
                <w:i w:val="false"/>
                <w:color w:val="000000"/>
                <w:sz w:val="20"/>
              </w:rPr>
              <w:t>
Правила ООН № 80-01 или 80-02 (транспортные средства категорий M2, M3).</w:t>
            </w:r>
          </w:p>
          <w:p>
            <w:pPr>
              <w:spacing w:after="20"/>
              <w:ind w:left="20"/>
              <w:jc w:val="both"/>
            </w:pPr>
            <w:r>
              <w:rPr>
                <w:rFonts w:ascii="Times New Roman"/>
                <w:b w:val="false"/>
                <w:i w:val="false"/>
                <w:color w:val="000000"/>
                <w:sz w:val="20"/>
              </w:rPr>
              <w:t>
Правила ООН № 118-00 (транспортные средства категории М3 классов II и III).</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 6</w:t>
            </w:r>
            <w:r>
              <w:rPr>
                <w:rFonts w:ascii="Times New Roman"/>
                <w:b w:val="false"/>
                <w:i w:val="false"/>
                <w:color w:val="000000"/>
                <w:sz w:val="20"/>
              </w:rPr>
              <w:t xml:space="preserve"> к настоящему техническому регламенту, пункт 1.16.3.12 (сиденья для перевозки детей для транспортных средств по пункту 1.16 указанного приложения).</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Подголовники сидений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25-04</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Ремни безопасности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 11с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16-04 или 16-06</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Подушки безопасности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2с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114-00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Удерживающие устройства для детей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2с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44-04</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Стекла безопасные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 11с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43-00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Зеркала заднего вида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 11с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46-01 или 46-02 (транспортные средства категорий M, N, L6, L7).</w:t>
            </w:r>
          </w:p>
          <w:p>
            <w:pPr>
              <w:spacing w:after="20"/>
              <w:ind w:left="20"/>
              <w:jc w:val="both"/>
            </w:pPr>
            <w:r>
              <w:rPr>
                <w:rFonts w:ascii="Times New Roman"/>
                <w:b w:val="false"/>
                <w:i w:val="false"/>
                <w:color w:val="000000"/>
                <w:sz w:val="20"/>
              </w:rPr>
              <w:t>
Правила ООН № 81-00 (транспортные средства категорий L1- L5).</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Стеклоочистители и запасные части к ним (моторедукторы, щетки)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 </w:t>
            </w:r>
            <w:r>
              <w:rPr>
                <w:rFonts w:ascii="Times New Roman"/>
                <w:b w:val="false"/>
                <w:i w:val="false"/>
                <w:color w:val="000000"/>
                <w:sz w:val="20"/>
              </w:rPr>
              <w:t>приложения № 3</w:t>
            </w:r>
            <w:r>
              <w:rPr>
                <w:rFonts w:ascii="Times New Roman"/>
                <w:b w:val="false"/>
                <w:i w:val="false"/>
                <w:color w:val="000000"/>
                <w:sz w:val="20"/>
              </w:rPr>
              <w:t xml:space="preserve"> к настоящему техническому регламенту.</w:t>
            </w:r>
          </w:p>
          <w:p>
            <w:pPr>
              <w:spacing w:after="20"/>
              <w:ind w:left="20"/>
              <w:jc w:val="both"/>
            </w:pPr>
            <w:r>
              <w:rPr>
                <w:rFonts w:ascii="Times New Roman"/>
                <w:b w:val="false"/>
                <w:i w:val="false"/>
                <w:color w:val="000000"/>
                <w:sz w:val="20"/>
              </w:rPr>
              <w:t>
Должна обеспечиваться степень защиты электродвигателей и моторедукторов от проникновения посторонних тел и воды и электрическая прочность изоляции.</w:t>
            </w:r>
          </w:p>
          <w:p>
            <w:pPr>
              <w:spacing w:after="20"/>
              <w:ind w:left="20"/>
              <w:jc w:val="both"/>
            </w:pPr>
            <w:r>
              <w:rPr>
                <w:rFonts w:ascii="Times New Roman"/>
                <w:b w:val="false"/>
                <w:i w:val="false"/>
                <w:color w:val="000000"/>
                <w:sz w:val="20"/>
              </w:rPr>
              <w:t>
Резиновая лента должна обеспечивать:</w:t>
            </w:r>
          </w:p>
          <w:p>
            <w:pPr>
              <w:spacing w:after="20"/>
              <w:ind w:left="20"/>
              <w:jc w:val="both"/>
            </w:pPr>
            <w:r>
              <w:rPr>
                <w:rFonts w:ascii="Times New Roman"/>
                <w:b w:val="false"/>
                <w:i w:val="false"/>
                <w:color w:val="000000"/>
                <w:sz w:val="20"/>
              </w:rPr>
              <w:t>
устойчивость к стеклоомывающей жидкости;</w:t>
            </w:r>
          </w:p>
          <w:p>
            <w:pPr>
              <w:spacing w:after="20"/>
              <w:ind w:left="20"/>
              <w:jc w:val="both"/>
            </w:pPr>
            <w:r>
              <w:rPr>
                <w:rFonts w:ascii="Times New Roman"/>
                <w:b w:val="false"/>
                <w:i w:val="false"/>
                <w:color w:val="000000"/>
                <w:sz w:val="20"/>
              </w:rPr>
              <w:t>
устойчивость к старению;</w:t>
            </w:r>
          </w:p>
          <w:p>
            <w:pPr>
              <w:spacing w:after="20"/>
              <w:ind w:left="20"/>
              <w:jc w:val="both"/>
            </w:pPr>
            <w:r>
              <w:rPr>
                <w:rFonts w:ascii="Times New Roman"/>
                <w:b w:val="false"/>
                <w:i w:val="false"/>
                <w:color w:val="000000"/>
                <w:sz w:val="20"/>
              </w:rPr>
              <w:t>
механическую прочность;</w:t>
            </w:r>
          </w:p>
          <w:p>
            <w:pPr>
              <w:spacing w:after="20"/>
              <w:ind w:left="20"/>
              <w:jc w:val="both"/>
            </w:pPr>
            <w:r>
              <w:rPr>
                <w:rFonts w:ascii="Times New Roman"/>
                <w:b w:val="false"/>
                <w:i w:val="false"/>
                <w:color w:val="000000"/>
                <w:sz w:val="20"/>
              </w:rPr>
              <w:t>
работоспособность щетки в температурном интервале от минус 45 0С до плюс 85 0С.</w:t>
            </w:r>
          </w:p>
          <w:p>
            <w:pPr>
              <w:spacing w:after="20"/>
              <w:ind w:left="20"/>
              <w:jc w:val="both"/>
            </w:pPr>
            <w:r>
              <w:rPr>
                <w:rFonts w:ascii="Times New Roman"/>
                <w:b w:val="false"/>
                <w:i w:val="false"/>
                <w:color w:val="000000"/>
                <w:sz w:val="20"/>
              </w:rPr>
              <w:t>
В процессе работы щеток резина не должна окрашивать или механически повреждать поверхность стекла в зоне контакта.</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Фароочистители и запасные части к ним (моторедукторы)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45-01</w:t>
            </w:r>
          </w:p>
          <w:p>
            <w:pPr>
              <w:spacing w:after="20"/>
              <w:ind w:left="20"/>
              <w:jc w:val="both"/>
            </w:pPr>
            <w:r>
              <w:rPr>
                <w:rFonts w:ascii="Times New Roman"/>
                <w:b w:val="false"/>
                <w:i w:val="false"/>
                <w:color w:val="000000"/>
                <w:sz w:val="20"/>
              </w:rPr>
              <w:t>
Должна обеспечиваться степень защиты электродвигателей и моторедукторов от проникновения посторонних тел и воды и электрическая прочность изоляции.</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Фары автомобильные ближнего и дальнего света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 11с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1-02, 8-05, 20-03, 112-01 (в зависимости от типа фар)</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накаливания для фар и фонарей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 11с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37-03</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Световозвращающие приспособления (световозвращатели)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 11с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3-02</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Фонари освещения заднего регистрационного знака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 11с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4-00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Указатели поворота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 11с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6-01</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Габаритные и контурные огни, сигналы торможения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 11с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7-02</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Противотуманные фары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 11с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19-04</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освещения и световой сигнализации мотоциклов и квадрициклов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 11с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50-00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Фонари заднего хода транспортных средств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 11с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23-00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Галогенные лампы-фары HSB</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 11с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31-02</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Задние противотуманные огни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 11с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38-00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Фары для мопедов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 11с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56-01</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Фары для мотоциклов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 11с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57-02</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Предупреждающие огни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 11с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65-00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Фары для мотоциклов с галогенными лампами HS</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 11с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 ООН № 72-01</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Фары ближнего и дальнего света для мопедов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 11с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76-01</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Стояночные огни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 11с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77-00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Фары для мопедов с галогенными лампами HS2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 11с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82-01</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Дневные ходовые огни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 11с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87-00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Боковые габаритные огни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 11с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91-00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Фары с газоразрядными источниками света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 11с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98-01</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Газоразрядные источники света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 11с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99-00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Звуковые сигнальные приборы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 11с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28-00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Спидометры, их датчики и комбинации приборов, включающие спидометры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обеспечиваться:</w:t>
            </w:r>
          </w:p>
          <w:p>
            <w:pPr>
              <w:spacing w:after="20"/>
              <w:ind w:left="20"/>
              <w:jc w:val="both"/>
            </w:pPr>
            <w:r>
              <w:rPr>
                <w:rFonts w:ascii="Times New Roman"/>
                <w:b w:val="false"/>
                <w:i w:val="false"/>
                <w:color w:val="000000"/>
                <w:sz w:val="20"/>
              </w:rPr>
              <w:t>
точность измерения в соответствии с Правилами ООН № 39-00;</w:t>
            </w:r>
          </w:p>
          <w:p>
            <w:pPr>
              <w:spacing w:after="20"/>
              <w:ind w:left="20"/>
              <w:jc w:val="both"/>
            </w:pPr>
            <w:r>
              <w:rPr>
                <w:rFonts w:ascii="Times New Roman"/>
                <w:b w:val="false"/>
                <w:i w:val="false"/>
                <w:color w:val="000000"/>
                <w:sz w:val="20"/>
              </w:rPr>
              <w:t>
вибро- и ударопрочность;</w:t>
            </w:r>
          </w:p>
          <w:p>
            <w:pPr>
              <w:spacing w:after="20"/>
              <w:ind w:left="20"/>
              <w:jc w:val="both"/>
            </w:pPr>
            <w:r>
              <w:rPr>
                <w:rFonts w:ascii="Times New Roman"/>
                <w:b w:val="false"/>
                <w:i w:val="false"/>
                <w:color w:val="000000"/>
                <w:sz w:val="20"/>
              </w:rPr>
              <w:t>
защита от проникновения пыли и влаги.</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ограничения скорости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 11с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89-00.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средства контроля соблюдения водителями режимов движения, труда и отдыха (тахографы)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обеспечиваться:</w:t>
            </w:r>
          </w:p>
          <w:p>
            <w:pPr>
              <w:spacing w:after="20"/>
              <w:ind w:left="20"/>
              <w:jc w:val="both"/>
            </w:pPr>
            <w:r>
              <w:rPr>
                <w:rFonts w:ascii="Times New Roman"/>
                <w:b w:val="false"/>
                <w:i w:val="false"/>
                <w:color w:val="000000"/>
                <w:sz w:val="20"/>
              </w:rPr>
              <w:t>
показания: скорости движения, пройденного пути, текущего времени, сигнала о превышении заданной скорости, сигнала о нарушениях в работе тахографа;</w:t>
            </w:r>
          </w:p>
          <w:p>
            <w:pPr>
              <w:spacing w:after="20"/>
              <w:ind w:left="20"/>
              <w:jc w:val="both"/>
            </w:pPr>
            <w:r>
              <w:rPr>
                <w:rFonts w:ascii="Times New Roman"/>
                <w:b w:val="false"/>
                <w:i w:val="false"/>
                <w:color w:val="000000"/>
                <w:sz w:val="20"/>
              </w:rPr>
              <w:t>
регистрация: скорости движения, пройденного пути, времени управления транспортным средством, времени нахождения на рабочем месте и времени других работ, времени перерывов в работе и отдыха, случаев доступа к данным регистрации, перерывов в электропитании длительностью более 100 миллисекунд, перерывов в подаче импульсов от датчика движения.</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Системы тревожной сигнализации, противоугонные и охранные устройства для транспортных средств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18-02 или 18-03, 97-01 и 116-00 (транспортные средства категорий M</w:t>
            </w:r>
            <w:r>
              <w:rPr>
                <w:rFonts w:ascii="Times New Roman"/>
                <w:b w:val="false"/>
                <w:i w:val="false"/>
                <w:color w:val="000000"/>
                <w:vertAlign w:val="subscript"/>
              </w:rPr>
              <w:t>1</w:t>
            </w:r>
            <w:r>
              <w:rPr>
                <w:rFonts w:ascii="Times New Roman"/>
                <w:b w:val="false"/>
                <w:i w:val="false"/>
                <w:color w:val="000000"/>
                <w:sz w:val="20"/>
              </w:rPr>
              <w:t>, N</w:t>
            </w:r>
            <w:r>
              <w:rPr>
                <w:rFonts w:ascii="Times New Roman"/>
                <w:b w:val="false"/>
                <w:i w:val="false"/>
                <w:color w:val="000000"/>
                <w:vertAlign w:val="subscript"/>
              </w:rPr>
              <w:t>1</w:t>
            </w:r>
            <w:r>
              <w:rPr>
                <w:rFonts w:ascii="Times New Roman"/>
                <w:b w:val="false"/>
                <w:i w:val="false"/>
                <w:color w:val="000000"/>
                <w:sz w:val="20"/>
              </w:rPr>
              <w:t>).</w:t>
            </w:r>
          </w:p>
          <w:p>
            <w:pPr>
              <w:spacing w:after="20"/>
              <w:ind w:left="20"/>
              <w:jc w:val="both"/>
            </w:pPr>
            <w:r>
              <w:rPr>
                <w:rFonts w:ascii="Times New Roman"/>
                <w:b w:val="false"/>
                <w:i w:val="false"/>
                <w:color w:val="000000"/>
                <w:sz w:val="20"/>
              </w:rPr>
              <w:t>
Правила ООН № 62-00 (транспортные средства категорий L</w:t>
            </w:r>
            <w:r>
              <w:rPr>
                <w:rFonts w:ascii="Times New Roman"/>
                <w:b w:val="false"/>
                <w:i w:val="false"/>
                <w:color w:val="000000"/>
                <w:vertAlign w:val="subscript"/>
              </w:rPr>
              <w:t>1</w:t>
            </w:r>
            <w:r>
              <w:rPr>
                <w:rFonts w:ascii="Times New Roman"/>
                <w:b w:val="false"/>
                <w:i w:val="false"/>
                <w:color w:val="000000"/>
                <w:sz w:val="20"/>
              </w:rPr>
              <w:t>- L</w:t>
            </w:r>
            <w:r>
              <w:rPr>
                <w:rFonts w:ascii="Times New Roman"/>
                <w:b w:val="false"/>
                <w:i w:val="false"/>
                <w:color w:val="000000"/>
                <w:vertAlign w:val="subscript"/>
              </w:rPr>
              <w:t>5</w:t>
            </w:r>
            <w:r>
              <w:rPr>
                <w:rFonts w:ascii="Times New Roman"/>
                <w:b w:val="false"/>
                <w:i w:val="false"/>
                <w:color w:val="000000"/>
                <w:sz w:val="20"/>
              </w:rPr>
              <w:t>).</w:t>
            </w:r>
          </w:p>
          <w:p>
            <w:pPr>
              <w:spacing w:after="20"/>
              <w:ind w:left="20"/>
              <w:jc w:val="both"/>
            </w:pPr>
            <w:r>
              <w:rPr>
                <w:rFonts w:ascii="Times New Roman"/>
                <w:b w:val="false"/>
                <w:i w:val="false"/>
                <w:color w:val="000000"/>
                <w:sz w:val="20"/>
              </w:rPr>
              <w:t>
В отношении дополнительных механических противоугонных устройств, на которые не распространяются требования Правил ООН: должны обеспечивать работоспособность после 2500 циклов замыкания и размыкания, твердость материалов фиксирующих элементов не менее 48 НRCЭ.</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Задние опознавательные знаки тихоходных транспортных средств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3д, 11с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69-01</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Задние опознавательные знаки транспортных средств большой длины и грузоподъемности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70-01</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Светоотражающая маркировка для транспортных средств большой длины и грузоподъемности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 11с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104-00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Предупреждающие треугольники (знаки аварийной остановки)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 11с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27-03</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Аккумуляторные стартерные батареи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обеспечиваться:</w:t>
            </w:r>
          </w:p>
          <w:p>
            <w:pPr>
              <w:spacing w:after="20"/>
              <w:ind w:left="20"/>
              <w:jc w:val="both"/>
            </w:pPr>
            <w:r>
              <w:rPr>
                <w:rFonts w:ascii="Times New Roman"/>
                <w:b w:val="false"/>
                <w:i w:val="false"/>
                <w:color w:val="000000"/>
                <w:sz w:val="20"/>
              </w:rPr>
              <w:t>
предотвращение вытекания электролита при наклоне батареи на угол 45</w:t>
            </w:r>
            <w:r>
              <w:rPr>
                <w:rFonts w:ascii="Times New Roman"/>
                <w:b w:val="false"/>
                <w:i w:val="false"/>
                <w:color w:val="000000"/>
                <w:vertAlign w:val="superscript"/>
              </w:rPr>
              <w:t>0</w:t>
            </w:r>
            <w:r>
              <w:rPr>
                <w:rFonts w:ascii="Times New Roman"/>
                <w:b w:val="false"/>
                <w:i w:val="false"/>
                <w:color w:val="000000"/>
                <w:sz w:val="20"/>
              </w:rPr>
              <w:t>;</w:t>
            </w:r>
          </w:p>
          <w:p>
            <w:pPr>
              <w:spacing w:after="20"/>
              <w:ind w:left="20"/>
              <w:jc w:val="both"/>
            </w:pPr>
            <w:r>
              <w:rPr>
                <w:rFonts w:ascii="Times New Roman"/>
                <w:b w:val="false"/>
                <w:i w:val="false"/>
                <w:color w:val="000000"/>
                <w:sz w:val="20"/>
              </w:rPr>
              <w:t>
герметичность при пониженном и повышенном давлении;</w:t>
            </w:r>
          </w:p>
          <w:p>
            <w:pPr>
              <w:spacing w:after="20"/>
              <w:ind w:left="20"/>
              <w:jc w:val="both"/>
            </w:pPr>
            <w:r>
              <w:rPr>
                <w:rFonts w:ascii="Times New Roman"/>
                <w:b w:val="false"/>
                <w:i w:val="false"/>
                <w:color w:val="000000"/>
                <w:sz w:val="20"/>
              </w:rPr>
              <w:t>
маркировка, информирующая о конструктивных параметрах батареи;</w:t>
            </w:r>
          </w:p>
          <w:p>
            <w:pPr>
              <w:spacing w:after="20"/>
              <w:ind w:left="20"/>
              <w:jc w:val="both"/>
            </w:pPr>
            <w:r>
              <w:rPr>
                <w:rFonts w:ascii="Times New Roman"/>
                <w:b w:val="false"/>
                <w:i w:val="false"/>
                <w:color w:val="000000"/>
                <w:sz w:val="20"/>
              </w:rPr>
              <w:t>
устойчивость к восприятию установленного прерывистого разряда.</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Жгуты проводов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обеспечиваться:</w:t>
            </w:r>
          </w:p>
          <w:p>
            <w:pPr>
              <w:spacing w:after="20"/>
              <w:ind w:left="20"/>
              <w:jc w:val="both"/>
            </w:pPr>
            <w:r>
              <w:rPr>
                <w:rFonts w:ascii="Times New Roman"/>
                <w:b w:val="false"/>
                <w:i w:val="false"/>
                <w:color w:val="000000"/>
                <w:sz w:val="20"/>
              </w:rPr>
              <w:t>
вибростойкость;</w:t>
            </w:r>
          </w:p>
          <w:p>
            <w:pPr>
              <w:spacing w:after="20"/>
              <w:ind w:left="20"/>
              <w:jc w:val="both"/>
            </w:pPr>
            <w:r>
              <w:rPr>
                <w:rFonts w:ascii="Times New Roman"/>
                <w:b w:val="false"/>
                <w:i w:val="false"/>
                <w:color w:val="000000"/>
                <w:sz w:val="20"/>
              </w:rPr>
              <w:t>
стойкость к воздействию топлива и масел.</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Высоковольтные провода системы зажигания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обеспечиваться:</w:t>
            </w:r>
          </w:p>
          <w:p>
            <w:pPr>
              <w:spacing w:after="20"/>
              <w:ind w:left="20"/>
              <w:jc w:val="both"/>
            </w:pPr>
            <w:r>
              <w:rPr>
                <w:rFonts w:ascii="Times New Roman"/>
                <w:b w:val="false"/>
                <w:i w:val="false"/>
                <w:color w:val="000000"/>
                <w:sz w:val="20"/>
              </w:rPr>
              <w:t>
способность передачи импульсов высокого напряжения в существующих условиях работы;</w:t>
            </w:r>
          </w:p>
          <w:p>
            <w:pPr>
              <w:spacing w:after="20"/>
              <w:ind w:left="20"/>
              <w:jc w:val="both"/>
            </w:pPr>
            <w:r>
              <w:rPr>
                <w:rFonts w:ascii="Times New Roman"/>
                <w:b w:val="false"/>
                <w:i w:val="false"/>
                <w:color w:val="000000"/>
                <w:sz w:val="20"/>
              </w:rPr>
              <w:t>
усилие соединения с выводами катушки зажигания и распределителя;</w:t>
            </w:r>
          </w:p>
          <w:p>
            <w:pPr>
              <w:spacing w:after="20"/>
              <w:ind w:left="20"/>
              <w:jc w:val="both"/>
            </w:pPr>
            <w:r>
              <w:rPr>
                <w:rFonts w:ascii="Times New Roman"/>
                <w:b w:val="false"/>
                <w:i w:val="false"/>
                <w:color w:val="000000"/>
                <w:sz w:val="20"/>
              </w:rPr>
              <w:t>
электрическая прочность изоляции.</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Указатели и датчики аварийных состояний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обеспечиваться:</w:t>
            </w:r>
          </w:p>
          <w:p>
            <w:pPr>
              <w:spacing w:after="20"/>
              <w:ind w:left="20"/>
              <w:jc w:val="both"/>
            </w:pPr>
            <w:r>
              <w:rPr>
                <w:rFonts w:ascii="Times New Roman"/>
                <w:b w:val="false"/>
                <w:i w:val="false"/>
                <w:color w:val="000000"/>
                <w:sz w:val="20"/>
              </w:rPr>
              <w:t>
работоспособность в условиях окружающей среды;</w:t>
            </w:r>
          </w:p>
          <w:p>
            <w:pPr>
              <w:spacing w:after="20"/>
              <w:ind w:left="20"/>
              <w:jc w:val="both"/>
            </w:pPr>
            <w:r>
              <w:rPr>
                <w:rFonts w:ascii="Times New Roman"/>
                <w:b w:val="false"/>
                <w:i w:val="false"/>
                <w:color w:val="000000"/>
                <w:sz w:val="20"/>
              </w:rPr>
              <w:t>
электрическая прочность изоляции;</w:t>
            </w:r>
          </w:p>
          <w:p>
            <w:pPr>
              <w:spacing w:after="20"/>
              <w:ind w:left="20"/>
              <w:jc w:val="both"/>
            </w:pPr>
            <w:r>
              <w:rPr>
                <w:rFonts w:ascii="Times New Roman"/>
                <w:b w:val="false"/>
                <w:i w:val="false"/>
                <w:color w:val="000000"/>
                <w:sz w:val="20"/>
              </w:rPr>
              <w:t>
защита от проникновения пыли и влаги.</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Турбокомпрессоры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 обеспечиваться сохранение работоспособности при максимальной заявленной частоте вращения ротора турбокомпрессора и максимально заявленной температуре газа перед турбиной.</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цилиндропоршневой группы, газораспределительного механизма, коленчатые валы, вкладыши подшипников, шатуны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обеспечиваться свойства применяемого материала, его микроструктура и твердость, биение, шероховатость поверхностей и геометрические размеры деталей двигателей.</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впрыска топлива двигателей с принудительным зажиганием и их сменные элементы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обеспечиваться уровень выбросов, предусмотренный настоящим техническим регламентом.</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Воздухоочистители для двигателей внутреннего сгорания и их сменные элементы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обеспечиваться:</w:t>
            </w:r>
          </w:p>
          <w:p>
            <w:pPr>
              <w:spacing w:after="20"/>
              <w:ind w:left="20"/>
              <w:jc w:val="both"/>
            </w:pPr>
            <w:r>
              <w:rPr>
                <w:rFonts w:ascii="Times New Roman"/>
                <w:b w:val="false"/>
                <w:i w:val="false"/>
                <w:color w:val="000000"/>
                <w:sz w:val="20"/>
              </w:rPr>
              <w:t>
герметичность в местах соединений, уплотнений;</w:t>
            </w:r>
          </w:p>
          <w:p>
            <w:pPr>
              <w:spacing w:after="20"/>
              <w:ind w:left="20"/>
              <w:jc w:val="both"/>
            </w:pPr>
            <w:r>
              <w:rPr>
                <w:rFonts w:ascii="Times New Roman"/>
                <w:b w:val="false"/>
                <w:i w:val="false"/>
                <w:color w:val="000000"/>
                <w:sz w:val="20"/>
              </w:rPr>
              <w:t>
аэродинамическое сопротивление не более 4,0 кПа;</w:t>
            </w:r>
          </w:p>
          <w:p>
            <w:pPr>
              <w:spacing w:after="20"/>
              <w:ind w:left="20"/>
              <w:jc w:val="both"/>
            </w:pPr>
            <w:r>
              <w:rPr>
                <w:rFonts w:ascii="Times New Roman"/>
                <w:b w:val="false"/>
                <w:i w:val="false"/>
                <w:color w:val="000000"/>
                <w:sz w:val="20"/>
              </w:rPr>
              <w:t>
средний коэффициент пропуска пыли не более 1%.</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Фильтры очистки масла и их сменные элементы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обеспечиваться:</w:t>
            </w:r>
          </w:p>
          <w:p>
            <w:pPr>
              <w:spacing w:after="20"/>
              <w:ind w:left="20"/>
              <w:jc w:val="both"/>
            </w:pPr>
            <w:r>
              <w:rPr>
                <w:rFonts w:ascii="Times New Roman"/>
                <w:b w:val="false"/>
                <w:i w:val="false"/>
                <w:color w:val="000000"/>
                <w:sz w:val="20"/>
              </w:rPr>
              <w:t>
герметичность в местах соединений, уплотнений при давлении масла, превышающем номинальное рабочее давление в системе смазки двигателя в 2 раза;</w:t>
            </w:r>
          </w:p>
          <w:p>
            <w:pPr>
              <w:spacing w:after="20"/>
              <w:ind w:left="20"/>
              <w:jc w:val="both"/>
            </w:pPr>
            <w:r>
              <w:rPr>
                <w:rFonts w:ascii="Times New Roman"/>
                <w:b w:val="false"/>
                <w:i w:val="false"/>
                <w:color w:val="000000"/>
                <w:sz w:val="20"/>
              </w:rPr>
              <w:t>
исключение утечки и возгорания моторного масла;</w:t>
            </w:r>
          </w:p>
          <w:p>
            <w:pPr>
              <w:spacing w:after="20"/>
              <w:ind w:left="20"/>
              <w:jc w:val="both"/>
            </w:pPr>
            <w:r>
              <w:rPr>
                <w:rFonts w:ascii="Times New Roman"/>
                <w:b w:val="false"/>
                <w:i w:val="false"/>
                <w:color w:val="000000"/>
                <w:sz w:val="20"/>
              </w:rPr>
              <w:t>
начальное гидравлическое сопротивление фильтров и фильтрующих элементов не более 0,03 МПа;</w:t>
            </w:r>
          </w:p>
          <w:p>
            <w:pPr>
              <w:spacing w:after="20"/>
              <w:ind w:left="20"/>
              <w:jc w:val="both"/>
            </w:pPr>
            <w:r>
              <w:rPr>
                <w:rFonts w:ascii="Times New Roman"/>
                <w:b w:val="false"/>
                <w:i w:val="false"/>
                <w:color w:val="000000"/>
                <w:sz w:val="20"/>
              </w:rPr>
              <w:t>
эффективность очистки масла от загрязняющих примесей не менее 25%.</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Фильтры очистки топлива дизелей и их сменные элементы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обеспечиваться:</w:t>
            </w:r>
          </w:p>
          <w:p>
            <w:pPr>
              <w:spacing w:after="20"/>
              <w:ind w:left="20"/>
              <w:jc w:val="both"/>
            </w:pPr>
            <w:r>
              <w:rPr>
                <w:rFonts w:ascii="Times New Roman"/>
                <w:b w:val="false"/>
                <w:i w:val="false"/>
                <w:color w:val="000000"/>
                <w:sz w:val="20"/>
              </w:rPr>
              <w:t>
герметичность в местах соединений;</w:t>
            </w:r>
          </w:p>
          <w:p>
            <w:pPr>
              <w:spacing w:after="20"/>
              <w:ind w:left="20"/>
              <w:jc w:val="both"/>
            </w:pPr>
            <w:r>
              <w:rPr>
                <w:rFonts w:ascii="Times New Roman"/>
                <w:b w:val="false"/>
                <w:i w:val="false"/>
                <w:color w:val="000000"/>
                <w:sz w:val="20"/>
              </w:rPr>
              <w:t>
исключение утечки и возгорания топлива;</w:t>
            </w:r>
          </w:p>
          <w:p>
            <w:pPr>
              <w:spacing w:after="20"/>
              <w:ind w:left="20"/>
              <w:jc w:val="both"/>
            </w:pPr>
            <w:r>
              <w:rPr>
                <w:rFonts w:ascii="Times New Roman"/>
                <w:b w:val="false"/>
                <w:i w:val="false"/>
                <w:color w:val="000000"/>
                <w:sz w:val="20"/>
              </w:rPr>
              <w:t>
эффективность очистки топлива от загрязняющих примесей не менее 70%.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Фильтры очистки топлива двигателей с принудительным зажиганием и их сменные элементы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обеспечиваться:</w:t>
            </w:r>
          </w:p>
          <w:p>
            <w:pPr>
              <w:spacing w:after="20"/>
              <w:ind w:left="20"/>
              <w:jc w:val="both"/>
            </w:pPr>
            <w:r>
              <w:rPr>
                <w:rFonts w:ascii="Times New Roman"/>
                <w:b w:val="false"/>
                <w:i w:val="false"/>
                <w:color w:val="000000"/>
                <w:sz w:val="20"/>
              </w:rPr>
              <w:t>
герметичность в местах соединений, уплотнений при давлении воздуха, превышающем рабочее давление в системе питания двигателя в 2 раза;</w:t>
            </w:r>
          </w:p>
          <w:p>
            <w:pPr>
              <w:spacing w:after="20"/>
              <w:ind w:left="20"/>
              <w:jc w:val="both"/>
            </w:pPr>
            <w:r>
              <w:rPr>
                <w:rFonts w:ascii="Times New Roman"/>
                <w:b w:val="false"/>
                <w:i w:val="false"/>
                <w:color w:val="000000"/>
                <w:sz w:val="20"/>
              </w:rPr>
              <w:t>
исключение утечки и возгорания топлива;</w:t>
            </w:r>
          </w:p>
          <w:p>
            <w:pPr>
              <w:spacing w:after="20"/>
              <w:ind w:left="20"/>
              <w:jc w:val="both"/>
            </w:pPr>
            <w:r>
              <w:rPr>
                <w:rFonts w:ascii="Times New Roman"/>
                <w:b w:val="false"/>
                <w:i w:val="false"/>
                <w:color w:val="000000"/>
                <w:sz w:val="20"/>
              </w:rPr>
              <w:t>
начальное гидравлическое сопротивление фильтров и фильтрующих элементов не более 2,45 кПа;</w:t>
            </w:r>
          </w:p>
          <w:p>
            <w:pPr>
              <w:spacing w:after="20"/>
              <w:ind w:left="20"/>
              <w:jc w:val="both"/>
            </w:pPr>
            <w:r>
              <w:rPr>
                <w:rFonts w:ascii="Times New Roman"/>
                <w:b w:val="false"/>
                <w:i w:val="false"/>
                <w:color w:val="000000"/>
                <w:sz w:val="20"/>
              </w:rPr>
              <w:t>
эффективность очистки топлива от загрязняющих примесей не менее 40%.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Топливные насосы высокого давления, топливоподкачивающие насосы, плунжерные пары, форсунки и распылители форсунок для дизелей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обеспечивать работу дизеля на дизельных топливах, автомобильных бензинах, топливах для реактивных двигателей и смесях указанных топлив.</w:t>
            </w:r>
          </w:p>
          <w:p>
            <w:pPr>
              <w:spacing w:after="20"/>
              <w:ind w:left="20"/>
              <w:jc w:val="both"/>
            </w:pPr>
            <w:r>
              <w:rPr>
                <w:rFonts w:ascii="Times New Roman"/>
                <w:b w:val="false"/>
                <w:i w:val="false"/>
                <w:color w:val="000000"/>
                <w:sz w:val="20"/>
              </w:rPr>
              <w:t>
Рабочие характеристики и их отклонения от заданных значений должны соответствовать установленным требованиям и обеспечивать безотказную работу и выполнение экологических требований к двигателям, для которых они предназначены.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Теплообменники и термостаты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обеспечиваться:</w:t>
            </w:r>
          </w:p>
          <w:p>
            <w:pPr>
              <w:spacing w:after="20"/>
              <w:ind w:left="20"/>
              <w:jc w:val="both"/>
            </w:pPr>
            <w:r>
              <w:rPr>
                <w:rFonts w:ascii="Times New Roman"/>
                <w:b w:val="false"/>
                <w:i w:val="false"/>
                <w:color w:val="000000"/>
                <w:sz w:val="20"/>
              </w:rPr>
              <w:t>
герметичность радиаторов систем охлаждения двигателя и отопления салона при воздействии внутреннего статического давления 0,15 МПа.</w:t>
            </w:r>
          </w:p>
          <w:p>
            <w:pPr>
              <w:spacing w:after="20"/>
              <w:ind w:left="20"/>
              <w:jc w:val="both"/>
            </w:pPr>
            <w:r>
              <w:rPr>
                <w:rFonts w:ascii="Times New Roman"/>
                <w:b w:val="false"/>
                <w:i w:val="false"/>
                <w:color w:val="000000"/>
                <w:sz w:val="20"/>
              </w:rPr>
              <w:t>
тепловая и гидравлическая эффективность теплообменников систем охлаждения наддувочного воздуха не ниже 0,85 и 0,96 соответственно;</w:t>
            </w:r>
          </w:p>
          <w:p>
            <w:pPr>
              <w:spacing w:after="20"/>
              <w:ind w:left="20"/>
              <w:jc w:val="both"/>
            </w:pPr>
            <w:r>
              <w:rPr>
                <w:rFonts w:ascii="Times New Roman"/>
                <w:b w:val="false"/>
                <w:i w:val="false"/>
                <w:color w:val="000000"/>
                <w:sz w:val="20"/>
              </w:rPr>
              <w:t>
эффективность термостатов;</w:t>
            </w:r>
          </w:p>
          <w:p>
            <w:pPr>
              <w:spacing w:after="20"/>
              <w:ind w:left="20"/>
              <w:jc w:val="both"/>
            </w:pPr>
            <w:r>
              <w:rPr>
                <w:rFonts w:ascii="Times New Roman"/>
                <w:b w:val="false"/>
                <w:i w:val="false"/>
                <w:color w:val="000000"/>
                <w:sz w:val="20"/>
              </w:rPr>
              <w:t>
герметичность теплообменников систем охлаждения наддувочного воздуха при воздействии внутреннего статического давления, превышающего давление наддува двигателя на 0,05 МПа;</w:t>
            </w:r>
          </w:p>
          <w:p>
            <w:pPr>
              <w:spacing w:after="20"/>
              <w:ind w:left="20"/>
              <w:jc w:val="both"/>
            </w:pPr>
            <w:r>
              <w:rPr>
                <w:rFonts w:ascii="Times New Roman"/>
                <w:b w:val="false"/>
                <w:i w:val="false"/>
                <w:color w:val="000000"/>
                <w:sz w:val="20"/>
              </w:rPr>
              <w:t>
герметичность теплообменников систем смазки при воздействии внутреннего статического давления, превышающего номинальное рабочее давление в системе смазки двигателя в три раза;</w:t>
            </w:r>
          </w:p>
          <w:p>
            <w:pPr>
              <w:spacing w:after="20"/>
              <w:ind w:left="20"/>
              <w:jc w:val="both"/>
            </w:pPr>
            <w:r>
              <w:rPr>
                <w:rFonts w:ascii="Times New Roman"/>
                <w:b w:val="false"/>
                <w:i w:val="false"/>
                <w:color w:val="000000"/>
                <w:sz w:val="20"/>
              </w:rPr>
              <w:t>
сохранение герметичности и работоспособности после проведения испытаний на стойкость к внешним воздействиям:</w:t>
            </w:r>
          </w:p>
          <w:p>
            <w:pPr>
              <w:spacing w:after="20"/>
              <w:ind w:left="20"/>
              <w:jc w:val="both"/>
            </w:pPr>
            <w:r>
              <w:rPr>
                <w:rFonts w:ascii="Times New Roman"/>
                <w:b w:val="false"/>
                <w:i w:val="false"/>
                <w:color w:val="000000"/>
                <w:sz w:val="20"/>
              </w:rPr>
              <w:t>
к циклическому изменению внутреннего давления;</w:t>
            </w:r>
          </w:p>
          <w:p>
            <w:pPr>
              <w:spacing w:after="20"/>
              <w:ind w:left="20"/>
              <w:jc w:val="both"/>
            </w:pPr>
            <w:r>
              <w:rPr>
                <w:rFonts w:ascii="Times New Roman"/>
                <w:b w:val="false"/>
                <w:i w:val="false"/>
                <w:color w:val="000000"/>
                <w:sz w:val="20"/>
              </w:rPr>
              <w:t>
к внешнему вибрационному воздействию;</w:t>
            </w:r>
          </w:p>
          <w:p>
            <w:pPr>
              <w:spacing w:after="20"/>
              <w:ind w:left="20"/>
              <w:jc w:val="both"/>
            </w:pPr>
            <w:r>
              <w:rPr>
                <w:rFonts w:ascii="Times New Roman"/>
                <w:b w:val="false"/>
                <w:i w:val="false"/>
                <w:color w:val="000000"/>
                <w:sz w:val="20"/>
              </w:rPr>
              <w:t>
к циклическому тепловому воздействию;</w:t>
            </w:r>
          </w:p>
          <w:p>
            <w:pPr>
              <w:spacing w:after="20"/>
              <w:ind w:left="20"/>
              <w:jc w:val="both"/>
            </w:pPr>
            <w:r>
              <w:rPr>
                <w:rFonts w:ascii="Times New Roman"/>
                <w:b w:val="false"/>
                <w:i w:val="false"/>
                <w:color w:val="000000"/>
                <w:sz w:val="20"/>
              </w:rPr>
              <w:t>
к внешнему статическому воздействию (кручению);</w:t>
            </w:r>
          </w:p>
          <w:p>
            <w:pPr>
              <w:spacing w:after="20"/>
              <w:ind w:left="20"/>
              <w:jc w:val="both"/>
            </w:pPr>
            <w:r>
              <w:rPr>
                <w:rFonts w:ascii="Times New Roman"/>
                <w:b w:val="false"/>
                <w:i w:val="false"/>
                <w:color w:val="000000"/>
                <w:sz w:val="20"/>
              </w:rPr>
              <w:t>
к коррозионному воздействию;</w:t>
            </w:r>
          </w:p>
          <w:p>
            <w:pPr>
              <w:spacing w:after="20"/>
              <w:ind w:left="20"/>
              <w:jc w:val="both"/>
            </w:pPr>
            <w:r>
              <w:rPr>
                <w:rFonts w:ascii="Times New Roman"/>
                <w:b w:val="false"/>
                <w:i w:val="false"/>
                <w:color w:val="000000"/>
                <w:sz w:val="20"/>
              </w:rPr>
              <w:t>
к низкотемпературному воздействию.</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жидкостных систем охлаждения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Должны обеспечиваться: </w:t>
            </w:r>
          </w:p>
          <w:p>
            <w:pPr>
              <w:spacing w:after="20"/>
              <w:ind w:left="20"/>
              <w:jc w:val="both"/>
            </w:pPr>
            <w:r>
              <w:rPr>
                <w:rFonts w:ascii="Times New Roman"/>
                <w:b w:val="false"/>
                <w:i w:val="false"/>
                <w:color w:val="000000"/>
                <w:sz w:val="20"/>
              </w:rPr>
              <w:t>
герметичность в местах соединений, уплотнений;</w:t>
            </w:r>
          </w:p>
          <w:p>
            <w:pPr>
              <w:spacing w:after="20"/>
              <w:ind w:left="20"/>
              <w:jc w:val="both"/>
            </w:pPr>
            <w:r>
              <w:rPr>
                <w:rFonts w:ascii="Times New Roman"/>
                <w:b w:val="false"/>
                <w:i w:val="false"/>
                <w:color w:val="000000"/>
                <w:sz w:val="20"/>
              </w:rPr>
              <w:t>
функциональные показатели.</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Сцепления и их части</w:t>
            </w:r>
          </w:p>
          <w:p>
            <w:pPr>
              <w:spacing w:after="20"/>
              <w:ind w:left="20"/>
              <w:jc w:val="both"/>
            </w:pPr>
            <w:r>
              <w:rPr>
                <w:rFonts w:ascii="Times New Roman"/>
                <w:b w:val="false"/>
                <w:i w:val="false"/>
                <w:color w:val="000000"/>
                <w:sz w:val="20"/>
              </w:rPr>
              <w:t>
(диски, цилиндры, шланги)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обеспечиваться:</w:t>
            </w:r>
          </w:p>
          <w:p>
            <w:pPr>
              <w:spacing w:after="20"/>
              <w:ind w:left="20"/>
              <w:jc w:val="both"/>
            </w:pPr>
            <w:r>
              <w:rPr>
                <w:rFonts w:ascii="Times New Roman"/>
                <w:b w:val="false"/>
                <w:i w:val="false"/>
                <w:color w:val="000000"/>
                <w:sz w:val="20"/>
              </w:rPr>
              <w:t>
требуемые коэффициенты запаса сцепления;</w:t>
            </w:r>
          </w:p>
          <w:p>
            <w:pPr>
              <w:spacing w:after="20"/>
              <w:ind w:left="20"/>
              <w:jc w:val="both"/>
            </w:pPr>
            <w:r>
              <w:rPr>
                <w:rFonts w:ascii="Times New Roman"/>
                <w:b w:val="false"/>
                <w:i w:val="false"/>
                <w:color w:val="000000"/>
                <w:sz w:val="20"/>
              </w:rPr>
              <w:t>
допустимый дисбаланс ведущего и ведомого дисков сцепления;</w:t>
            </w:r>
          </w:p>
          <w:p>
            <w:pPr>
              <w:spacing w:after="20"/>
              <w:ind w:left="20"/>
              <w:jc w:val="both"/>
            </w:pPr>
            <w:r>
              <w:rPr>
                <w:rFonts w:ascii="Times New Roman"/>
                <w:b w:val="false"/>
                <w:i w:val="false"/>
                <w:color w:val="000000"/>
                <w:sz w:val="20"/>
              </w:rPr>
              <w:t>
минимальный отход нажимного диска от маховика при выключении сцепления;</w:t>
            </w:r>
          </w:p>
          <w:p>
            <w:pPr>
              <w:spacing w:after="20"/>
              <w:ind w:left="20"/>
              <w:jc w:val="both"/>
            </w:pPr>
            <w:r>
              <w:rPr>
                <w:rFonts w:ascii="Times New Roman"/>
                <w:b w:val="false"/>
                <w:i w:val="false"/>
                <w:color w:val="000000"/>
                <w:sz w:val="20"/>
              </w:rPr>
              <w:t>
допустимое торцовое биение ведомых дисков сцеплений;</w:t>
            </w:r>
          </w:p>
          <w:p>
            <w:pPr>
              <w:spacing w:after="20"/>
              <w:ind w:left="20"/>
              <w:jc w:val="both"/>
            </w:pPr>
            <w:r>
              <w:rPr>
                <w:rFonts w:ascii="Times New Roman"/>
                <w:b w:val="false"/>
                <w:i w:val="false"/>
                <w:color w:val="000000"/>
                <w:sz w:val="20"/>
              </w:rPr>
              <w:t>
допустимое отклонение от соосности осей валов агрегатов, соединяемых сцеплением.</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Карданные передачи, приводные валы, шарниры неравных и равных угловых скоростей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обеспечиваться:</w:t>
            </w:r>
          </w:p>
          <w:p>
            <w:pPr>
              <w:spacing w:after="20"/>
              <w:ind w:left="20"/>
              <w:jc w:val="both"/>
            </w:pPr>
            <w:r>
              <w:rPr>
                <w:rFonts w:ascii="Times New Roman"/>
                <w:b w:val="false"/>
                <w:i w:val="false"/>
                <w:color w:val="000000"/>
                <w:sz w:val="20"/>
              </w:rPr>
              <w:t>
допустимый дисбаланс карданного вала;</w:t>
            </w:r>
          </w:p>
          <w:p>
            <w:pPr>
              <w:spacing w:after="20"/>
              <w:ind w:left="20"/>
              <w:jc w:val="both"/>
            </w:pPr>
            <w:r>
              <w:rPr>
                <w:rFonts w:ascii="Times New Roman"/>
                <w:b w:val="false"/>
                <w:i w:val="false"/>
                <w:color w:val="000000"/>
                <w:sz w:val="20"/>
              </w:rPr>
              <w:t>
запас по критической частоте вращения карданного вала (определяется расчетом или экспериментально);</w:t>
            </w:r>
          </w:p>
          <w:p>
            <w:pPr>
              <w:spacing w:after="20"/>
              <w:ind w:left="20"/>
              <w:jc w:val="both"/>
            </w:pPr>
            <w:r>
              <w:rPr>
                <w:rFonts w:ascii="Times New Roman"/>
                <w:b w:val="false"/>
                <w:i w:val="false"/>
                <w:color w:val="000000"/>
                <w:sz w:val="20"/>
              </w:rPr>
              <w:t>
функционально требуемые максимальные углы в шарнирах равных и неравных угловых скоростей;</w:t>
            </w:r>
          </w:p>
          <w:p>
            <w:pPr>
              <w:spacing w:after="20"/>
              <w:ind w:left="20"/>
              <w:jc w:val="both"/>
            </w:pPr>
            <w:r>
              <w:rPr>
                <w:rFonts w:ascii="Times New Roman"/>
                <w:b w:val="false"/>
                <w:i w:val="false"/>
                <w:color w:val="000000"/>
                <w:sz w:val="20"/>
              </w:rPr>
              <w:t>
отсутствие остаточных деформаций и разрушений при воздействии максимальных крутящих моментов в элементах карданных передач, приводных валов, шарниров равных и неравных угловых скоростей.</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Мосты ведущие с дифференциалом в сборе, полуоси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обеспечиваться:</w:t>
            </w:r>
          </w:p>
          <w:p>
            <w:pPr>
              <w:spacing w:after="20"/>
              <w:ind w:left="20"/>
              <w:jc w:val="both"/>
            </w:pPr>
            <w:r>
              <w:rPr>
                <w:rFonts w:ascii="Times New Roman"/>
                <w:b w:val="false"/>
                <w:i w:val="false"/>
                <w:color w:val="000000"/>
                <w:sz w:val="20"/>
              </w:rPr>
              <w:t>
восприятие действующих нагрузок без разрушения элементов передач и картера моста (запас прочности);</w:t>
            </w:r>
          </w:p>
          <w:p>
            <w:pPr>
              <w:spacing w:after="20"/>
              <w:ind w:left="20"/>
              <w:jc w:val="both"/>
            </w:pPr>
            <w:r>
              <w:rPr>
                <w:rFonts w:ascii="Times New Roman"/>
                <w:b w:val="false"/>
                <w:i w:val="false"/>
                <w:color w:val="000000"/>
                <w:sz w:val="20"/>
              </w:rPr>
              <w:t>
отсутствие недопустимых деформаций картера моста.</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Упругие элементы подвески (рессоры листовые, пружины, торсионы подвески, стабилизаторы поперечной устойчивости, пневматические упругие элементы)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упругих элементов подвески должны обеспечивать выполнение требований к устойчивости и управляемости транспортного средства.</w:t>
            </w:r>
          </w:p>
          <w:p>
            <w:pPr>
              <w:spacing w:after="20"/>
              <w:ind w:left="20"/>
              <w:jc w:val="both"/>
            </w:pPr>
            <w:r>
              <w:rPr>
                <w:rFonts w:ascii="Times New Roman"/>
                <w:b w:val="false"/>
                <w:i w:val="false"/>
                <w:color w:val="000000"/>
                <w:sz w:val="20"/>
              </w:rPr>
              <w:t>
Должны обеспечиваться:</w:t>
            </w:r>
          </w:p>
          <w:p>
            <w:pPr>
              <w:spacing w:after="20"/>
              <w:ind w:left="20"/>
              <w:jc w:val="both"/>
            </w:pPr>
            <w:r>
              <w:rPr>
                <w:rFonts w:ascii="Times New Roman"/>
                <w:b w:val="false"/>
                <w:i w:val="false"/>
                <w:color w:val="000000"/>
                <w:sz w:val="20"/>
              </w:rPr>
              <w:t>
работоспособность при максимальных динамических нагрузках;</w:t>
            </w:r>
          </w:p>
          <w:p>
            <w:pPr>
              <w:spacing w:after="20"/>
              <w:ind w:left="20"/>
              <w:jc w:val="both"/>
            </w:pPr>
            <w:r>
              <w:rPr>
                <w:rFonts w:ascii="Times New Roman"/>
                <w:b w:val="false"/>
                <w:i w:val="false"/>
                <w:color w:val="000000"/>
                <w:sz w:val="20"/>
              </w:rPr>
              <w:t>
стабильность характеристик упругих элементов подвески;</w:t>
            </w:r>
          </w:p>
          <w:p>
            <w:pPr>
              <w:spacing w:after="20"/>
              <w:ind w:left="20"/>
              <w:jc w:val="both"/>
            </w:pPr>
            <w:r>
              <w:rPr>
                <w:rFonts w:ascii="Times New Roman"/>
                <w:b w:val="false"/>
                <w:i w:val="false"/>
                <w:color w:val="000000"/>
                <w:sz w:val="20"/>
              </w:rPr>
              <w:t>
отсутствие вредных контактов в пределах полного хода подвески;</w:t>
            </w:r>
          </w:p>
          <w:p>
            <w:pPr>
              <w:spacing w:after="20"/>
              <w:ind w:left="20"/>
              <w:jc w:val="both"/>
            </w:pPr>
            <w:r>
              <w:rPr>
                <w:rFonts w:ascii="Times New Roman"/>
                <w:b w:val="false"/>
                <w:i w:val="false"/>
                <w:color w:val="000000"/>
                <w:sz w:val="20"/>
              </w:rPr>
              <w:t>
герметичность и устойчивость пневматических упругих элементов.</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Демпфирующие элементы подвески (амортизаторы, амортизаторные стойки и патроны амортизаторных стоек) и рулевого привода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демпфирующих элементов подвески и рулевого привода должны обеспечивать выполнение требований к устойчивости и управляемости транспортного средства.</w:t>
            </w:r>
          </w:p>
          <w:p>
            <w:pPr>
              <w:spacing w:after="20"/>
              <w:ind w:left="20"/>
              <w:jc w:val="both"/>
            </w:pPr>
            <w:r>
              <w:rPr>
                <w:rFonts w:ascii="Times New Roman"/>
                <w:b w:val="false"/>
                <w:i w:val="false"/>
                <w:color w:val="000000"/>
                <w:sz w:val="20"/>
              </w:rPr>
              <w:t>
Ход штока должен обеспечивать полный ход подвески и максимальный угол поворота управляемых колес.</w:t>
            </w:r>
          </w:p>
          <w:p>
            <w:pPr>
              <w:spacing w:after="20"/>
              <w:ind w:left="20"/>
              <w:jc w:val="both"/>
            </w:pPr>
            <w:r>
              <w:rPr>
                <w:rFonts w:ascii="Times New Roman"/>
                <w:b w:val="false"/>
                <w:i w:val="false"/>
                <w:color w:val="000000"/>
                <w:sz w:val="20"/>
              </w:rPr>
              <w:t>
Должны обеспечиваться:</w:t>
            </w:r>
          </w:p>
          <w:p>
            <w:pPr>
              <w:spacing w:after="20"/>
              <w:ind w:left="20"/>
              <w:jc w:val="both"/>
            </w:pPr>
            <w:r>
              <w:rPr>
                <w:rFonts w:ascii="Times New Roman"/>
                <w:b w:val="false"/>
                <w:i w:val="false"/>
                <w:color w:val="000000"/>
                <w:sz w:val="20"/>
              </w:rPr>
              <w:t>
демпфирующие характеристики;</w:t>
            </w:r>
          </w:p>
          <w:p>
            <w:pPr>
              <w:spacing w:after="20"/>
              <w:ind w:left="20"/>
              <w:jc w:val="both"/>
            </w:pPr>
            <w:r>
              <w:rPr>
                <w:rFonts w:ascii="Times New Roman"/>
                <w:b w:val="false"/>
                <w:i w:val="false"/>
                <w:color w:val="000000"/>
                <w:sz w:val="20"/>
              </w:rPr>
              <w:t>
температурные характеристики;</w:t>
            </w:r>
          </w:p>
          <w:p>
            <w:pPr>
              <w:spacing w:after="20"/>
              <w:ind w:left="20"/>
              <w:jc w:val="both"/>
            </w:pPr>
            <w:r>
              <w:rPr>
                <w:rFonts w:ascii="Times New Roman"/>
                <w:b w:val="false"/>
                <w:i w:val="false"/>
                <w:color w:val="000000"/>
                <w:sz w:val="20"/>
              </w:rPr>
              <w:t>
герметичность;</w:t>
            </w:r>
          </w:p>
          <w:p>
            <w:pPr>
              <w:spacing w:after="20"/>
              <w:ind w:left="20"/>
              <w:jc w:val="both"/>
            </w:pPr>
            <w:r>
              <w:rPr>
                <w:rFonts w:ascii="Times New Roman"/>
                <w:b w:val="false"/>
                <w:i w:val="false"/>
                <w:color w:val="000000"/>
                <w:sz w:val="20"/>
              </w:rPr>
              <w:t>
работа без стуков и заеданий.</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направляющего аппарата подвески (рычаги, реактивные штанги, их пальцы, резинометаллические шарниры, подшипники и втулки опор, ограничители хода подвески)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Упругость резинометаллических шарниров и прочность их связи с металлическим каркасом должны обеспечивать выполнение требований к устойчивости и управляемости транспортного средства.</w:t>
            </w:r>
          </w:p>
          <w:p>
            <w:pPr>
              <w:spacing w:after="20"/>
              <w:ind w:left="20"/>
              <w:jc w:val="both"/>
            </w:pPr>
            <w:r>
              <w:rPr>
                <w:rFonts w:ascii="Times New Roman"/>
                <w:b w:val="false"/>
                <w:i w:val="false"/>
                <w:color w:val="000000"/>
                <w:sz w:val="20"/>
              </w:rPr>
              <w:t>
Должны обеспечиваться:</w:t>
            </w:r>
          </w:p>
          <w:p>
            <w:pPr>
              <w:spacing w:after="20"/>
              <w:ind w:left="20"/>
              <w:jc w:val="both"/>
            </w:pPr>
            <w:r>
              <w:rPr>
                <w:rFonts w:ascii="Times New Roman"/>
                <w:b w:val="false"/>
                <w:i w:val="false"/>
                <w:color w:val="000000"/>
                <w:sz w:val="20"/>
              </w:rPr>
              <w:t>
надежность крепления упругих и демпфирующих элементов;</w:t>
            </w:r>
          </w:p>
          <w:p>
            <w:pPr>
              <w:spacing w:after="20"/>
              <w:ind w:left="20"/>
              <w:jc w:val="both"/>
            </w:pPr>
            <w:r>
              <w:rPr>
                <w:rFonts w:ascii="Times New Roman"/>
                <w:b w:val="false"/>
                <w:i w:val="false"/>
                <w:color w:val="000000"/>
                <w:sz w:val="20"/>
              </w:rPr>
              <w:t>
отсутствие вредных контактов в пределах полного хода подвески.</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Колпаки ступиц и декоративные колпаки колес. Элементы крепления колес. Грузы балансировочные колес.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26-02 или 26-03 и 61-00.</w:t>
            </w:r>
          </w:p>
          <w:p>
            <w:pPr>
              <w:spacing w:after="20"/>
              <w:ind w:left="20"/>
              <w:jc w:val="both"/>
            </w:pPr>
            <w:r>
              <w:rPr>
                <w:rFonts w:ascii="Times New Roman"/>
                <w:b w:val="false"/>
                <w:i w:val="false"/>
                <w:color w:val="000000"/>
                <w:sz w:val="20"/>
              </w:rPr>
              <w:t>
Должны обеспечиваться:</w:t>
            </w:r>
          </w:p>
          <w:p>
            <w:pPr>
              <w:spacing w:after="20"/>
              <w:ind w:left="20"/>
              <w:jc w:val="both"/>
            </w:pPr>
            <w:r>
              <w:rPr>
                <w:rFonts w:ascii="Times New Roman"/>
                <w:b w:val="false"/>
                <w:i w:val="false"/>
                <w:color w:val="000000"/>
                <w:sz w:val="20"/>
              </w:rPr>
              <w:t>
точность центрирования колес;</w:t>
            </w:r>
          </w:p>
          <w:p>
            <w:pPr>
              <w:spacing w:after="20"/>
              <w:ind w:left="20"/>
              <w:jc w:val="both"/>
            </w:pPr>
            <w:r>
              <w:rPr>
                <w:rFonts w:ascii="Times New Roman"/>
                <w:b w:val="false"/>
                <w:i w:val="false"/>
                <w:color w:val="000000"/>
                <w:sz w:val="20"/>
              </w:rPr>
              <w:t>
сохранение момента затяжки крепежных соединений в процессе эксплуатации транспортного средства;</w:t>
            </w:r>
          </w:p>
          <w:p>
            <w:pPr>
              <w:spacing w:after="20"/>
              <w:ind w:left="20"/>
              <w:jc w:val="both"/>
            </w:pPr>
            <w:r>
              <w:rPr>
                <w:rFonts w:ascii="Times New Roman"/>
                <w:b w:val="false"/>
                <w:i w:val="false"/>
                <w:color w:val="000000"/>
                <w:sz w:val="20"/>
              </w:rPr>
              <w:t>
надежность и возможность простого контроля состояния крепления.</w:t>
            </w:r>
          </w:p>
          <w:p>
            <w:pPr>
              <w:spacing w:after="20"/>
              <w:ind w:left="20"/>
              <w:jc w:val="both"/>
            </w:pPr>
            <w:r>
              <w:rPr>
                <w:rFonts w:ascii="Times New Roman"/>
                <w:b w:val="false"/>
                <w:i w:val="false"/>
                <w:color w:val="000000"/>
                <w:sz w:val="20"/>
              </w:rPr>
              <w:t>
Конструкция груза балансировочного должна обеспечивать:</w:t>
            </w:r>
          </w:p>
          <w:p>
            <w:pPr>
              <w:spacing w:after="20"/>
              <w:ind w:left="20"/>
              <w:jc w:val="both"/>
            </w:pPr>
            <w:r>
              <w:rPr>
                <w:rFonts w:ascii="Times New Roman"/>
                <w:b w:val="false"/>
                <w:i w:val="false"/>
                <w:color w:val="000000"/>
                <w:sz w:val="20"/>
              </w:rPr>
              <w:t>
безопасное соединение груза с колесом;</w:t>
            </w:r>
          </w:p>
          <w:p>
            <w:pPr>
              <w:spacing w:after="20"/>
              <w:ind w:left="20"/>
              <w:jc w:val="both"/>
            </w:pPr>
            <w:r>
              <w:rPr>
                <w:rFonts w:ascii="Times New Roman"/>
                <w:b w:val="false"/>
                <w:i w:val="false"/>
                <w:color w:val="000000"/>
                <w:sz w:val="20"/>
              </w:rPr>
              <w:t>
контакт с наружной закраиной обода колеса не менее чем в двух точках.</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системы зажигания для двигателей с принудительным зажиганием (распределители, датчики - распределители, катушки зажигания, модули зажигания, электронные коммутаторы, контроллеры, датчики, прерыватели)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обеспечиваться:</w:t>
            </w:r>
          </w:p>
          <w:p>
            <w:pPr>
              <w:spacing w:after="20"/>
              <w:ind w:left="20"/>
              <w:jc w:val="both"/>
            </w:pPr>
            <w:r>
              <w:rPr>
                <w:rFonts w:ascii="Times New Roman"/>
                <w:b w:val="false"/>
                <w:i w:val="false"/>
                <w:color w:val="000000"/>
                <w:sz w:val="20"/>
              </w:rPr>
              <w:t>
бесперебойное искрообразование;</w:t>
            </w:r>
          </w:p>
          <w:p>
            <w:pPr>
              <w:spacing w:after="20"/>
              <w:ind w:left="20"/>
              <w:jc w:val="both"/>
            </w:pPr>
            <w:r>
              <w:rPr>
                <w:rFonts w:ascii="Times New Roman"/>
                <w:b w:val="false"/>
                <w:i w:val="false"/>
                <w:color w:val="000000"/>
                <w:sz w:val="20"/>
              </w:rPr>
              <w:t>
электромагнитная совместимость;</w:t>
            </w:r>
          </w:p>
          <w:p>
            <w:pPr>
              <w:spacing w:after="20"/>
              <w:ind w:left="20"/>
              <w:jc w:val="both"/>
            </w:pPr>
            <w:r>
              <w:rPr>
                <w:rFonts w:ascii="Times New Roman"/>
                <w:b w:val="false"/>
                <w:i w:val="false"/>
                <w:color w:val="000000"/>
                <w:sz w:val="20"/>
              </w:rPr>
              <w:t>
работоспособность в условиях окружающей среды;</w:t>
            </w:r>
          </w:p>
          <w:p>
            <w:pPr>
              <w:spacing w:after="20"/>
              <w:ind w:left="20"/>
              <w:jc w:val="both"/>
            </w:pPr>
            <w:r>
              <w:rPr>
                <w:rFonts w:ascii="Times New Roman"/>
                <w:b w:val="false"/>
                <w:i w:val="false"/>
                <w:color w:val="000000"/>
                <w:sz w:val="20"/>
              </w:rPr>
              <w:t>
вибро- и ударопрочность;</w:t>
            </w:r>
          </w:p>
          <w:p>
            <w:pPr>
              <w:spacing w:after="20"/>
              <w:ind w:left="20"/>
              <w:jc w:val="both"/>
            </w:pPr>
            <w:r>
              <w:rPr>
                <w:rFonts w:ascii="Times New Roman"/>
                <w:b w:val="false"/>
                <w:i w:val="false"/>
                <w:color w:val="000000"/>
                <w:sz w:val="20"/>
              </w:rPr>
              <w:t>
работоспособность при изменении напряжения;</w:t>
            </w:r>
          </w:p>
          <w:p>
            <w:pPr>
              <w:spacing w:after="20"/>
              <w:ind w:left="20"/>
              <w:jc w:val="both"/>
            </w:pPr>
            <w:r>
              <w:rPr>
                <w:rFonts w:ascii="Times New Roman"/>
                <w:b w:val="false"/>
                <w:i w:val="false"/>
                <w:color w:val="000000"/>
                <w:sz w:val="20"/>
              </w:rPr>
              <w:t>
электрическая прочность изоляции.</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Свечи зажигания искровые, свечи накаливания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обеспечиваться:</w:t>
            </w:r>
          </w:p>
          <w:p>
            <w:pPr>
              <w:spacing w:after="20"/>
              <w:ind w:left="20"/>
              <w:jc w:val="both"/>
            </w:pPr>
            <w:r>
              <w:rPr>
                <w:rFonts w:ascii="Times New Roman"/>
                <w:b w:val="false"/>
                <w:i w:val="false"/>
                <w:color w:val="000000"/>
                <w:sz w:val="20"/>
              </w:rPr>
              <w:t>
для свечей зажигания искровых:</w:t>
            </w:r>
          </w:p>
          <w:p>
            <w:pPr>
              <w:spacing w:after="20"/>
              <w:ind w:left="20"/>
              <w:jc w:val="both"/>
            </w:pPr>
            <w:r>
              <w:rPr>
                <w:rFonts w:ascii="Times New Roman"/>
                <w:b w:val="false"/>
                <w:i w:val="false"/>
                <w:color w:val="000000"/>
                <w:sz w:val="20"/>
              </w:rPr>
              <w:t>
бесперебойность искрообразования при заданном давлении газа;</w:t>
            </w:r>
          </w:p>
          <w:p>
            <w:pPr>
              <w:spacing w:after="20"/>
              <w:ind w:left="20"/>
              <w:jc w:val="both"/>
            </w:pPr>
            <w:r>
              <w:rPr>
                <w:rFonts w:ascii="Times New Roman"/>
                <w:b w:val="false"/>
                <w:i w:val="false"/>
                <w:color w:val="000000"/>
                <w:sz w:val="20"/>
              </w:rPr>
              <w:t>
прочность при приложении механических нагрузок;</w:t>
            </w:r>
          </w:p>
          <w:p>
            <w:pPr>
              <w:spacing w:after="20"/>
              <w:ind w:left="20"/>
              <w:jc w:val="both"/>
            </w:pPr>
            <w:r>
              <w:rPr>
                <w:rFonts w:ascii="Times New Roman"/>
                <w:b w:val="false"/>
                <w:i w:val="false"/>
                <w:color w:val="000000"/>
                <w:sz w:val="20"/>
              </w:rPr>
              <w:t>
термическая прочность;</w:t>
            </w:r>
          </w:p>
          <w:p>
            <w:pPr>
              <w:spacing w:after="20"/>
              <w:ind w:left="20"/>
              <w:jc w:val="both"/>
            </w:pPr>
            <w:r>
              <w:rPr>
                <w:rFonts w:ascii="Times New Roman"/>
                <w:b w:val="false"/>
                <w:i w:val="false"/>
                <w:color w:val="000000"/>
                <w:sz w:val="20"/>
              </w:rPr>
              <w:t>
электрическое сопротивление;</w:t>
            </w:r>
          </w:p>
          <w:p>
            <w:pPr>
              <w:spacing w:after="20"/>
              <w:ind w:left="20"/>
              <w:jc w:val="both"/>
            </w:pPr>
            <w:r>
              <w:rPr>
                <w:rFonts w:ascii="Times New Roman"/>
                <w:b w:val="false"/>
                <w:i w:val="false"/>
                <w:color w:val="000000"/>
                <w:sz w:val="20"/>
              </w:rPr>
              <w:t>
для свечей накаливания:</w:t>
            </w:r>
          </w:p>
          <w:p>
            <w:pPr>
              <w:spacing w:after="20"/>
              <w:ind w:left="20"/>
              <w:jc w:val="both"/>
            </w:pPr>
            <w:r>
              <w:rPr>
                <w:rFonts w:ascii="Times New Roman"/>
                <w:b w:val="false"/>
                <w:i w:val="false"/>
                <w:color w:val="000000"/>
                <w:sz w:val="20"/>
              </w:rPr>
              <w:t>
температурная характеристика;</w:t>
            </w:r>
          </w:p>
          <w:p>
            <w:pPr>
              <w:spacing w:after="20"/>
              <w:ind w:left="20"/>
              <w:jc w:val="both"/>
            </w:pPr>
            <w:r>
              <w:rPr>
                <w:rFonts w:ascii="Times New Roman"/>
                <w:b w:val="false"/>
                <w:i w:val="false"/>
                <w:color w:val="000000"/>
                <w:sz w:val="20"/>
              </w:rPr>
              <w:t>
вибростойкость;</w:t>
            </w:r>
          </w:p>
          <w:p>
            <w:pPr>
              <w:spacing w:after="20"/>
              <w:ind w:left="20"/>
              <w:jc w:val="both"/>
            </w:pPr>
            <w:r>
              <w:rPr>
                <w:rFonts w:ascii="Times New Roman"/>
                <w:b w:val="false"/>
                <w:i w:val="false"/>
                <w:color w:val="000000"/>
                <w:sz w:val="20"/>
              </w:rPr>
              <w:t>
отсутствие утечки газа через соединения деталей свечи при разнице давлений 4 + 0,5 МПа.</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 электрические, выпрямительные блоки, электродвигатели (приводов вентиляторов, бензонасосов, стеклоомывателей, стеклоподъемников, отопителей, управления зеркалами, блокировки дверей)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обеспечиваться:</w:t>
            </w:r>
          </w:p>
          <w:p>
            <w:pPr>
              <w:spacing w:after="20"/>
              <w:ind w:left="20"/>
              <w:jc w:val="both"/>
            </w:pPr>
            <w:r>
              <w:rPr>
                <w:rFonts w:ascii="Times New Roman"/>
                <w:b w:val="false"/>
                <w:i w:val="false"/>
                <w:color w:val="000000"/>
                <w:sz w:val="20"/>
              </w:rPr>
              <w:t>
работоспособность в условиях окружающей среды;</w:t>
            </w:r>
          </w:p>
          <w:p>
            <w:pPr>
              <w:spacing w:after="20"/>
              <w:ind w:left="20"/>
              <w:jc w:val="both"/>
            </w:pPr>
            <w:r>
              <w:rPr>
                <w:rFonts w:ascii="Times New Roman"/>
                <w:b w:val="false"/>
                <w:i w:val="false"/>
                <w:color w:val="000000"/>
                <w:sz w:val="20"/>
              </w:rPr>
              <w:t>
работоспособность при изменении напряжения;</w:t>
            </w:r>
          </w:p>
          <w:p>
            <w:pPr>
              <w:spacing w:after="20"/>
              <w:ind w:left="20"/>
              <w:jc w:val="both"/>
            </w:pPr>
            <w:r>
              <w:rPr>
                <w:rFonts w:ascii="Times New Roman"/>
                <w:b w:val="false"/>
                <w:i w:val="false"/>
                <w:color w:val="000000"/>
                <w:sz w:val="20"/>
              </w:rPr>
              <w:t>
электромагнитная совместимость;</w:t>
            </w:r>
          </w:p>
          <w:p>
            <w:pPr>
              <w:spacing w:after="20"/>
              <w:ind w:left="20"/>
              <w:jc w:val="both"/>
            </w:pPr>
            <w:r>
              <w:rPr>
                <w:rFonts w:ascii="Times New Roman"/>
                <w:b w:val="false"/>
                <w:i w:val="false"/>
                <w:color w:val="000000"/>
                <w:sz w:val="20"/>
              </w:rPr>
              <w:t>
вибро- и ударопрочность;</w:t>
            </w:r>
          </w:p>
          <w:p>
            <w:pPr>
              <w:spacing w:after="20"/>
              <w:ind w:left="20"/>
              <w:jc w:val="both"/>
            </w:pPr>
            <w:r>
              <w:rPr>
                <w:rFonts w:ascii="Times New Roman"/>
                <w:b w:val="false"/>
                <w:i w:val="false"/>
                <w:color w:val="000000"/>
                <w:sz w:val="20"/>
              </w:rPr>
              <w:t>
защита от проникновения пыли и влаги;</w:t>
            </w:r>
          </w:p>
          <w:p>
            <w:pPr>
              <w:spacing w:after="20"/>
              <w:ind w:left="20"/>
              <w:jc w:val="both"/>
            </w:pPr>
            <w:r>
              <w:rPr>
                <w:rFonts w:ascii="Times New Roman"/>
                <w:b w:val="false"/>
                <w:i w:val="false"/>
                <w:color w:val="000000"/>
                <w:sz w:val="20"/>
              </w:rPr>
              <w:t>
электрическая прочность изоляции.</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Стартеры, приводы и реле стартеров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обеспечиваться:</w:t>
            </w:r>
          </w:p>
          <w:p>
            <w:pPr>
              <w:spacing w:after="20"/>
              <w:ind w:left="20"/>
              <w:jc w:val="both"/>
            </w:pPr>
            <w:r>
              <w:rPr>
                <w:rFonts w:ascii="Times New Roman"/>
                <w:b w:val="false"/>
                <w:i w:val="false"/>
                <w:color w:val="000000"/>
                <w:sz w:val="20"/>
              </w:rPr>
              <w:t>
вибро- и ударопрочность;</w:t>
            </w:r>
          </w:p>
          <w:p>
            <w:pPr>
              <w:spacing w:after="20"/>
              <w:ind w:left="20"/>
              <w:jc w:val="both"/>
            </w:pPr>
            <w:r>
              <w:rPr>
                <w:rFonts w:ascii="Times New Roman"/>
                <w:b w:val="false"/>
                <w:i w:val="false"/>
                <w:color w:val="000000"/>
                <w:sz w:val="20"/>
              </w:rPr>
              <w:t>
защита от проникновения пыли и влаги;</w:t>
            </w:r>
          </w:p>
          <w:p>
            <w:pPr>
              <w:spacing w:after="20"/>
              <w:ind w:left="20"/>
              <w:jc w:val="both"/>
            </w:pPr>
            <w:r>
              <w:rPr>
                <w:rFonts w:ascii="Times New Roman"/>
                <w:b w:val="false"/>
                <w:i w:val="false"/>
                <w:color w:val="000000"/>
                <w:sz w:val="20"/>
              </w:rPr>
              <w:t>
электрическая прочность изоляции.</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Коммутационная, защитная и установочная аппаратура цепей электроснабжения пуска, зажигания, внешних световых и звуковых приборов, стеклоочистителей, систем топливоподачи, соединения разъемные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обеспечиваться:</w:t>
            </w:r>
          </w:p>
          <w:p>
            <w:pPr>
              <w:spacing w:after="20"/>
              <w:ind w:left="20"/>
              <w:jc w:val="both"/>
            </w:pPr>
            <w:r>
              <w:rPr>
                <w:rFonts w:ascii="Times New Roman"/>
                <w:b w:val="false"/>
                <w:i w:val="false"/>
                <w:color w:val="000000"/>
                <w:sz w:val="20"/>
              </w:rPr>
              <w:t>
работоспособность в условиях окружающей среды;</w:t>
            </w:r>
          </w:p>
          <w:p>
            <w:pPr>
              <w:spacing w:after="20"/>
              <w:ind w:left="20"/>
              <w:jc w:val="both"/>
            </w:pPr>
            <w:r>
              <w:rPr>
                <w:rFonts w:ascii="Times New Roman"/>
                <w:b w:val="false"/>
                <w:i w:val="false"/>
                <w:color w:val="000000"/>
                <w:sz w:val="20"/>
              </w:rPr>
              <w:t>
защита от проникновения пыли и влаги;</w:t>
            </w:r>
          </w:p>
          <w:p>
            <w:pPr>
              <w:spacing w:after="20"/>
              <w:ind w:left="20"/>
              <w:jc w:val="both"/>
            </w:pPr>
            <w:r>
              <w:rPr>
                <w:rFonts w:ascii="Times New Roman"/>
                <w:b w:val="false"/>
                <w:i w:val="false"/>
                <w:color w:val="000000"/>
                <w:sz w:val="20"/>
              </w:rPr>
              <w:t>
электрическая прочность изоляции;</w:t>
            </w:r>
          </w:p>
          <w:p>
            <w:pPr>
              <w:spacing w:after="20"/>
              <w:ind w:left="20"/>
              <w:jc w:val="both"/>
            </w:pPr>
            <w:r>
              <w:rPr>
                <w:rFonts w:ascii="Times New Roman"/>
                <w:b w:val="false"/>
                <w:i w:val="false"/>
                <w:color w:val="000000"/>
                <w:sz w:val="20"/>
              </w:rPr>
              <w:t>
механическая прочность;</w:t>
            </w:r>
          </w:p>
          <w:p>
            <w:pPr>
              <w:spacing w:after="20"/>
              <w:ind w:left="20"/>
              <w:jc w:val="both"/>
            </w:pPr>
            <w:r>
              <w:rPr>
                <w:rFonts w:ascii="Times New Roman"/>
                <w:b w:val="false"/>
                <w:i w:val="false"/>
                <w:color w:val="000000"/>
                <w:sz w:val="20"/>
              </w:rPr>
              <w:t>
усилие отрыва.</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Декоративные детали кузова и бампера, решетки радиатора, козырьки и ободки фар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26-02 или 26-03 и 61-00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Ручки (наружные и внутренние) и дверные петли на боковых поверхностях кузова, наружные кнопки боковые открывания дверей и багажников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11-02 или 11-03, 26-02 или 26-03 и 61-00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Замки дверей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11-02 или 11-03.</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защитные резиновые и резино-металлические (колпачки, чехлы, кольца уплотнительные, манжеты для гидропривода тормозов и сцепления, чехлы шарниров рулевых управлений, подвески, карданных валов)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 7д,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обеспечиваться:</w:t>
            </w:r>
          </w:p>
          <w:p>
            <w:pPr>
              <w:spacing w:after="20"/>
              <w:ind w:left="20"/>
              <w:jc w:val="both"/>
            </w:pPr>
            <w:r>
              <w:rPr>
                <w:rFonts w:ascii="Times New Roman"/>
                <w:b w:val="false"/>
                <w:i w:val="false"/>
                <w:color w:val="000000"/>
                <w:sz w:val="20"/>
              </w:rPr>
              <w:t>
герметичность внутренних полостей подвижных и неподвижных элементов;</w:t>
            </w:r>
          </w:p>
          <w:p>
            <w:pPr>
              <w:spacing w:after="20"/>
              <w:ind w:left="20"/>
              <w:jc w:val="both"/>
            </w:pPr>
            <w:r>
              <w:rPr>
                <w:rFonts w:ascii="Times New Roman"/>
                <w:b w:val="false"/>
                <w:i w:val="false"/>
                <w:color w:val="000000"/>
                <w:sz w:val="20"/>
              </w:rPr>
              <w:t>
отсутствие отрицательного воздействия атмосферных и дорожных факторов на уплотняемые компоненты;</w:t>
            </w:r>
          </w:p>
          <w:p>
            <w:pPr>
              <w:spacing w:after="20"/>
              <w:ind w:left="20"/>
              <w:jc w:val="both"/>
            </w:pPr>
            <w:r>
              <w:rPr>
                <w:rFonts w:ascii="Times New Roman"/>
                <w:b w:val="false"/>
                <w:i w:val="false"/>
                <w:color w:val="000000"/>
                <w:sz w:val="20"/>
              </w:rPr>
              <w:t>
устойчивость к длительному воздействию рабочих сред;</w:t>
            </w:r>
          </w:p>
          <w:p>
            <w:pPr>
              <w:spacing w:after="20"/>
              <w:ind w:left="20"/>
              <w:jc w:val="both"/>
            </w:pPr>
            <w:r>
              <w:rPr>
                <w:rFonts w:ascii="Times New Roman"/>
                <w:b w:val="false"/>
                <w:i w:val="false"/>
                <w:color w:val="000000"/>
                <w:sz w:val="20"/>
              </w:rPr>
              <w:t>
для резинометаллических деталей прочность связи резины с металлом арматуры не менее 2,5 МПа.</w:t>
            </w:r>
          </w:p>
          <w:p>
            <w:pPr>
              <w:spacing w:after="20"/>
              <w:ind w:left="20"/>
              <w:jc w:val="both"/>
            </w:pPr>
            <w:r>
              <w:rPr>
                <w:rFonts w:ascii="Times New Roman"/>
                <w:b w:val="false"/>
                <w:i w:val="false"/>
                <w:color w:val="000000"/>
                <w:sz w:val="20"/>
              </w:rPr>
              <w:t>
Металлическая арматура, применяемая для наружных частей защитных колпачков, чехлов и манжет, должна быть защищена антикоррозионным покрытием.</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Уплотнители головок блока цилиндров, коллекторов, газобаллонной аппаратуры, уплотнительные кольца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Должна обеспечиваться герметичность стыков соединяемых деталей.</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Муфты выключения сцеплений, ступицы колес, полуоси колес, в т.ч. с подшипниками в сборе; подшипники муфт выключения сцеплений, ступиц колес, полуосей колес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обеспечиваться:</w:t>
            </w:r>
          </w:p>
          <w:p>
            <w:pPr>
              <w:spacing w:after="20"/>
              <w:ind w:left="20"/>
              <w:jc w:val="both"/>
            </w:pPr>
            <w:r>
              <w:rPr>
                <w:rFonts w:ascii="Times New Roman"/>
                <w:b w:val="false"/>
                <w:i w:val="false"/>
                <w:color w:val="000000"/>
                <w:sz w:val="20"/>
              </w:rPr>
              <w:t>
эффективность уплотнения;</w:t>
            </w:r>
          </w:p>
          <w:p>
            <w:pPr>
              <w:spacing w:after="20"/>
              <w:ind w:left="20"/>
              <w:jc w:val="both"/>
            </w:pPr>
            <w:r>
              <w:rPr>
                <w:rFonts w:ascii="Times New Roman"/>
                <w:b w:val="false"/>
                <w:i w:val="false"/>
                <w:color w:val="000000"/>
                <w:sz w:val="20"/>
              </w:rPr>
              <w:t>
герметичность для подшипников закрытого типа;</w:t>
            </w:r>
          </w:p>
          <w:p>
            <w:pPr>
              <w:spacing w:after="20"/>
              <w:ind w:left="20"/>
              <w:jc w:val="both"/>
            </w:pPr>
            <w:r>
              <w:rPr>
                <w:rFonts w:ascii="Times New Roman"/>
                <w:b w:val="false"/>
                <w:i w:val="false"/>
                <w:color w:val="000000"/>
                <w:sz w:val="20"/>
              </w:rPr>
              <w:t>
минимальный осевой люфт;</w:t>
            </w:r>
          </w:p>
          <w:p>
            <w:pPr>
              <w:spacing w:after="20"/>
              <w:ind w:left="20"/>
              <w:jc w:val="both"/>
            </w:pPr>
            <w:r>
              <w:rPr>
                <w:rFonts w:ascii="Times New Roman"/>
                <w:b w:val="false"/>
                <w:i w:val="false"/>
                <w:color w:val="000000"/>
                <w:sz w:val="20"/>
              </w:rPr>
              <w:t>
надежность.</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Воздушно-жидкостные отопители,</w:t>
            </w:r>
          </w:p>
          <w:p>
            <w:pPr>
              <w:spacing w:after="20"/>
              <w:ind w:left="20"/>
              <w:jc w:val="both"/>
            </w:pPr>
            <w:r>
              <w:rPr>
                <w:rFonts w:ascii="Times New Roman"/>
                <w:b w:val="false"/>
                <w:i w:val="false"/>
                <w:color w:val="000000"/>
                <w:sz w:val="20"/>
              </w:rPr>
              <w:t>
интегральные охладители, отопители-охладители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обеспечиваться тепловые и технические характеристики.</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Независимые воздушные и жидкостные подогреватели-отопители автоматического действия, работающие от бортовой сети транспортных средств на жидком или газообразном топливе, в том числе подогреватели предпусковые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 1с,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122-00</w:t>
            </w:r>
          </w:p>
          <w:p>
            <w:pPr>
              <w:spacing w:after="20"/>
              <w:ind w:left="20"/>
              <w:jc w:val="both"/>
            </w:pPr>
            <w:r>
              <w:rPr>
                <w:rFonts w:ascii="Times New Roman"/>
                <w:b w:val="false"/>
                <w:i w:val="false"/>
                <w:color w:val="000000"/>
                <w:sz w:val="20"/>
              </w:rPr>
              <w:t>
Должны обеспечиваться тепловые и технические характеристики.</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Домкраты гидравлические, механические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 10с,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обеспечиваться:</w:t>
            </w:r>
          </w:p>
          <w:p>
            <w:pPr>
              <w:spacing w:after="20"/>
              <w:ind w:left="20"/>
              <w:jc w:val="both"/>
            </w:pPr>
            <w:r>
              <w:rPr>
                <w:rFonts w:ascii="Times New Roman"/>
                <w:b w:val="false"/>
                <w:i w:val="false"/>
                <w:color w:val="000000"/>
                <w:sz w:val="20"/>
              </w:rPr>
              <w:t>
3-кратный запас прочности по давлению и устойчивости;</w:t>
            </w:r>
          </w:p>
          <w:p>
            <w:pPr>
              <w:spacing w:after="20"/>
              <w:ind w:left="20"/>
              <w:jc w:val="both"/>
            </w:pPr>
            <w:r>
              <w:rPr>
                <w:rFonts w:ascii="Times New Roman"/>
                <w:b w:val="false"/>
                <w:i w:val="false"/>
                <w:color w:val="000000"/>
                <w:sz w:val="20"/>
              </w:rPr>
              <w:t>
надежная фиксация головки плунжера относительно мест для установки домкрата на транспортном средстве.</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натяжные устройства цепей для двигателей внутреннего сгорания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и натяжные устройства должны без разрушения и остаточных деформаций выдерживать нагрузку не менее 1600 даН.</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Ремни вентиляторные клиновые и синхронизирующие поликлиновые для двигателей автомобилей, ремни зубчатые газораспределительного механизма двигателей автомобилей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Должна обеспечиваться:</w:t>
            </w:r>
          </w:p>
          <w:p>
            <w:pPr>
              <w:spacing w:after="20"/>
              <w:ind w:left="20"/>
              <w:jc w:val="both"/>
            </w:pPr>
            <w:r>
              <w:rPr>
                <w:rFonts w:ascii="Times New Roman"/>
                <w:b w:val="false"/>
                <w:i w:val="false"/>
                <w:color w:val="000000"/>
                <w:sz w:val="20"/>
              </w:rPr>
              <w:t>
разрывная прочность;</w:t>
            </w:r>
          </w:p>
          <w:p>
            <w:pPr>
              <w:spacing w:after="20"/>
              <w:ind w:left="20"/>
              <w:jc w:val="both"/>
            </w:pPr>
            <w:r>
              <w:rPr>
                <w:rFonts w:ascii="Times New Roman"/>
                <w:b w:val="false"/>
                <w:i w:val="false"/>
                <w:color w:val="000000"/>
                <w:sz w:val="20"/>
              </w:rPr>
              <w:t>
ремни должны иметь индивидуальную маркировку, информирующую об основных конструкционных параметрах и варианте исполнения.</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Диафрагмы и мембраны резинотканевые тарельчатые для транспортных средств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обеспечиваться:</w:t>
            </w:r>
          </w:p>
          <w:p>
            <w:pPr>
              <w:spacing w:after="20"/>
              <w:ind w:left="20"/>
              <w:jc w:val="both"/>
            </w:pPr>
            <w:r>
              <w:rPr>
                <w:rFonts w:ascii="Times New Roman"/>
                <w:b w:val="false"/>
                <w:i w:val="false"/>
                <w:color w:val="000000"/>
                <w:sz w:val="20"/>
              </w:rPr>
              <w:t>
отсутствие поверхностных дефектов, определяемых органолептически, и искажений формы в свободном состоянии;</w:t>
            </w:r>
          </w:p>
          <w:p>
            <w:pPr>
              <w:spacing w:after="20"/>
              <w:ind w:left="20"/>
              <w:jc w:val="both"/>
            </w:pPr>
            <w:r>
              <w:rPr>
                <w:rFonts w:ascii="Times New Roman"/>
                <w:b w:val="false"/>
                <w:i w:val="false"/>
                <w:color w:val="000000"/>
                <w:sz w:val="20"/>
              </w:rPr>
              <w:t>
прочность связи резины с тканью не менее 2,5 кН/м;</w:t>
            </w:r>
          </w:p>
          <w:p>
            <w:pPr>
              <w:spacing w:after="20"/>
              <w:ind w:left="20"/>
              <w:jc w:val="both"/>
            </w:pPr>
            <w:r>
              <w:rPr>
                <w:rFonts w:ascii="Times New Roman"/>
                <w:b w:val="false"/>
                <w:i w:val="false"/>
                <w:color w:val="000000"/>
                <w:sz w:val="20"/>
              </w:rPr>
              <w:t>
твердость;</w:t>
            </w:r>
          </w:p>
          <w:p>
            <w:pPr>
              <w:spacing w:after="20"/>
              <w:ind w:left="20"/>
              <w:jc w:val="both"/>
            </w:pPr>
            <w:r>
              <w:rPr>
                <w:rFonts w:ascii="Times New Roman"/>
                <w:b w:val="false"/>
                <w:i w:val="false"/>
                <w:color w:val="000000"/>
                <w:sz w:val="20"/>
              </w:rPr>
              <w:t>
разрывная прочность;</w:t>
            </w:r>
          </w:p>
          <w:p>
            <w:pPr>
              <w:spacing w:after="20"/>
              <w:ind w:left="20"/>
              <w:jc w:val="both"/>
            </w:pPr>
            <w:r>
              <w:rPr>
                <w:rFonts w:ascii="Times New Roman"/>
                <w:b w:val="false"/>
                <w:i w:val="false"/>
                <w:color w:val="000000"/>
                <w:sz w:val="20"/>
              </w:rPr>
              <w:t>
морозостойкость.</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Шлемы защитные для водителей и пассажиров мотоциклов и мопедов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 11с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22-05</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Багажники автомобильные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26-02 или 26-03</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перегородок для защиты пассажиров при смещении багажа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126-00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отделки салона и сидений транспортных средств категории М3 классов II и III</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118-00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Антенны наружные радио, телевизионные, систем спутниковой навигации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26-02 или 26-03</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Адаптивные системы переднего освещения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 11с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123-00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уменьшения разбрызгивания из-под колес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 11с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 </w:t>
            </w:r>
            <w:r>
              <w:rPr>
                <w:rFonts w:ascii="Times New Roman"/>
                <w:b w:val="false"/>
                <w:i w:val="false"/>
                <w:color w:val="000000"/>
                <w:sz w:val="20"/>
              </w:rPr>
              <w:t>приложения № 3</w:t>
            </w:r>
            <w:r>
              <w:rPr>
                <w:rFonts w:ascii="Times New Roman"/>
                <w:b w:val="false"/>
                <w:i w:val="false"/>
                <w:color w:val="000000"/>
                <w:sz w:val="20"/>
              </w:rPr>
              <w:t xml:space="preserve"> к настоящему техническому регламенту.</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Шипы противоскольжения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 3с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шипа, не более: 1,6 г – для легковых шин,</w:t>
            </w:r>
          </w:p>
          <w:p>
            <w:pPr>
              <w:spacing w:after="20"/>
              <w:ind w:left="20"/>
              <w:jc w:val="both"/>
            </w:pPr>
            <w:r>
              <w:rPr>
                <w:rFonts w:ascii="Times New Roman"/>
                <w:b w:val="false"/>
                <w:i w:val="false"/>
                <w:color w:val="000000"/>
                <w:sz w:val="20"/>
              </w:rPr>
              <w:t>
2,8 г – для легких грузовых шин, 3,5 г – для грузовых шин. Требование применяется к шипам, предназначенным для комплектации шин, изготовленных после 1 января 2016 г. Допустимо использование шипов иной массы, если результаты испытаний, проведенных независимой аккредитованной испытательной лабораторией, подтвердят, что шины с такими шипами, не вызывают больший износ дорожного покрытия, чем шины с шипами, соответствующими установленному требованию к массе шипа, и при этом не ухудшаются сцепные свойства.</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Аппаратура спутниковой навигации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10 – 03.</w:t>
            </w:r>
          </w:p>
          <w:p>
            <w:pPr>
              <w:spacing w:after="20"/>
              <w:ind w:left="20"/>
              <w:jc w:val="both"/>
            </w:pPr>
            <w:r>
              <w:rPr>
                <w:rFonts w:ascii="Times New Roman"/>
                <w:b w:val="false"/>
                <w:i w:val="false"/>
                <w:color w:val="000000"/>
                <w:sz w:val="20"/>
              </w:rPr>
              <w:t>
Должны обеспечиваться:</w:t>
            </w:r>
          </w:p>
          <w:p>
            <w:pPr>
              <w:spacing w:after="20"/>
              <w:ind w:left="20"/>
              <w:jc w:val="both"/>
            </w:pPr>
            <w:r>
              <w:rPr>
                <w:rFonts w:ascii="Times New Roman"/>
                <w:b w:val="false"/>
                <w:i w:val="false"/>
                <w:color w:val="000000"/>
                <w:sz w:val="20"/>
              </w:rPr>
              <w:t>
наличие персональной универсальной многопрофильной идентификационной карты абонента для работы в сетях подвижной радиотелефонной связи стандартов GSM 900 и GSM 1800;</w:t>
            </w:r>
          </w:p>
          <w:p>
            <w:pPr>
              <w:spacing w:after="20"/>
              <w:ind w:left="20"/>
              <w:jc w:val="both"/>
            </w:pPr>
            <w:r>
              <w:rPr>
                <w:rFonts w:ascii="Times New Roman"/>
                <w:b w:val="false"/>
                <w:i w:val="false"/>
                <w:color w:val="000000"/>
                <w:sz w:val="20"/>
              </w:rPr>
              <w:t>
возможность обновления информации, хранящейся на персональной универсальной многопрофильной идентификационной карте абонента, по сетям подвижной радиотелефонной связи стандартов GSM 900 и GSM 1800;</w:t>
            </w:r>
          </w:p>
          <w:p>
            <w:pPr>
              <w:spacing w:after="20"/>
              <w:ind w:left="20"/>
              <w:jc w:val="both"/>
            </w:pPr>
            <w:r>
              <w:rPr>
                <w:rFonts w:ascii="Times New Roman"/>
                <w:b w:val="false"/>
                <w:i w:val="false"/>
                <w:color w:val="000000"/>
                <w:sz w:val="20"/>
              </w:rPr>
              <w:t>
возможность осуществления голосовой связи в режиме громкой связи по сетям подвижной радиотелефонной связи стандартов GSM 900 и GSM 1800;</w:t>
            </w:r>
          </w:p>
          <w:p>
            <w:pPr>
              <w:spacing w:after="20"/>
              <w:ind w:left="20"/>
              <w:jc w:val="both"/>
            </w:pPr>
            <w:r>
              <w:rPr>
                <w:rFonts w:ascii="Times New Roman"/>
                <w:b w:val="false"/>
                <w:i w:val="false"/>
                <w:color w:val="000000"/>
                <w:sz w:val="20"/>
              </w:rPr>
              <w:t>
индикация состояния аппаратуры;</w:t>
            </w:r>
          </w:p>
          <w:p>
            <w:pPr>
              <w:spacing w:after="20"/>
              <w:ind w:left="20"/>
              <w:jc w:val="both"/>
            </w:pPr>
            <w:r>
              <w:rPr>
                <w:rFonts w:ascii="Times New Roman"/>
                <w:b w:val="false"/>
                <w:i w:val="false"/>
                <w:color w:val="000000"/>
                <w:sz w:val="20"/>
              </w:rPr>
              <w:t>
возможность передачи и приема информации по сетям подвижной радиотелефонной связи стандартов GSM 900 и GSM 1800 посредством пакетной передачи данных или коротких текстовых сообщений;</w:t>
            </w:r>
          </w:p>
          <w:p>
            <w:pPr>
              <w:spacing w:after="20"/>
              <w:ind w:left="20"/>
              <w:jc w:val="both"/>
            </w:pPr>
            <w:r>
              <w:rPr>
                <w:rFonts w:ascii="Times New Roman"/>
                <w:b w:val="false"/>
                <w:i w:val="false"/>
                <w:color w:val="000000"/>
                <w:sz w:val="20"/>
              </w:rPr>
              <w:t>
возможность использования интерфейсов RS232, RS485, CAN и USB для обмена данными с внешними устройствами и наличие не менее двух дискретных и двух аналоговых входов;</w:t>
            </w:r>
          </w:p>
          <w:p>
            <w:pPr>
              <w:spacing w:after="20"/>
              <w:ind w:left="20"/>
              <w:jc w:val="both"/>
            </w:pPr>
            <w:r>
              <w:rPr>
                <w:rFonts w:ascii="Times New Roman"/>
                <w:b w:val="false"/>
                <w:i w:val="false"/>
                <w:color w:val="000000"/>
                <w:sz w:val="20"/>
              </w:rPr>
              <w:t>
определение местоположения транспортного средства с погрешностью не более 15 м по координатным осям и скорости транспортного средства с погрешностью не более 0,1 м/с при доверительной вероятности 0,95;</w:t>
            </w:r>
          </w:p>
          <w:p>
            <w:pPr>
              <w:spacing w:after="20"/>
              <w:ind w:left="20"/>
              <w:jc w:val="both"/>
            </w:pPr>
            <w:r>
              <w:rPr>
                <w:rFonts w:ascii="Times New Roman"/>
                <w:b w:val="false"/>
                <w:i w:val="false"/>
                <w:color w:val="000000"/>
                <w:sz w:val="20"/>
              </w:rPr>
              <w:t>
объем внутренней энергонезависимой памяти, обеспечивающий запись:</w:t>
            </w:r>
          </w:p>
          <w:p>
            <w:pPr>
              <w:spacing w:after="20"/>
              <w:ind w:left="20"/>
              <w:jc w:val="both"/>
            </w:pPr>
            <w:r>
              <w:rPr>
                <w:rFonts w:ascii="Times New Roman"/>
                <w:b w:val="false"/>
                <w:i w:val="false"/>
                <w:color w:val="000000"/>
                <w:sz w:val="20"/>
              </w:rPr>
              <w:t>
для транспортных средств категории М – не менее 150 000 последовательно зарегистрированных событий;</w:t>
            </w:r>
          </w:p>
          <w:p>
            <w:pPr>
              <w:spacing w:after="20"/>
              <w:ind w:left="20"/>
              <w:jc w:val="both"/>
            </w:pPr>
            <w:r>
              <w:rPr>
                <w:rFonts w:ascii="Times New Roman"/>
                <w:b w:val="false"/>
                <w:i w:val="false"/>
                <w:color w:val="000000"/>
                <w:sz w:val="20"/>
              </w:rPr>
              <w:t>
для транспортных средств категории N – не менее 20 000 последовательно зарегистрированных событий;</w:t>
            </w:r>
          </w:p>
          <w:p>
            <w:pPr>
              <w:spacing w:after="20"/>
              <w:ind w:left="20"/>
              <w:jc w:val="both"/>
            </w:pPr>
            <w:r>
              <w:rPr>
                <w:rFonts w:ascii="Times New Roman"/>
                <w:b w:val="false"/>
                <w:i w:val="false"/>
                <w:color w:val="000000"/>
                <w:sz w:val="20"/>
              </w:rPr>
              <w:t>
сохранение во внутренней памяти сообщений, которые не удалось передать по сетям подвижной радиотелефонной связи стандартов GSM 900 и GSM 1800, и передача этих сообщений при восстановлении связи.</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вызова экстренных оперативных служб</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ООН № 10 – 03.</w:t>
            </w:r>
          </w:p>
          <w:p>
            <w:pPr>
              <w:spacing w:after="20"/>
              <w:ind w:left="20"/>
              <w:jc w:val="both"/>
            </w:pPr>
            <w:r>
              <w:rPr>
                <w:rFonts w:ascii="Times New Roman"/>
                <w:b w:val="false"/>
                <w:i w:val="false"/>
                <w:color w:val="000000"/>
                <w:sz w:val="20"/>
              </w:rPr>
              <w:t>
Работоспособность устройства обеспечивается при температуре окружающего воздуха от - 40 ОС до + 85 ОС. Для резервной батареи (при наличии) допускается минимальная рабочая температура не выше - 20 ОС.</w:t>
            </w:r>
          </w:p>
          <w:p>
            <w:pPr>
              <w:spacing w:after="20"/>
              <w:ind w:left="20"/>
              <w:jc w:val="both"/>
            </w:pPr>
            <w:r>
              <w:rPr>
                <w:rFonts w:ascii="Times New Roman"/>
                <w:b w:val="false"/>
                <w:i w:val="false"/>
                <w:color w:val="000000"/>
                <w:sz w:val="20"/>
              </w:rPr>
              <w:t>
Работоспособность устройства и его крепления на транспортном средстве сохраняются при нагрузках, возникающих при проведении динамических испытаний в соответствии с добавлением к Приложению 9 к Правилам ООН № 17.</w:t>
            </w:r>
          </w:p>
          <w:p>
            <w:pPr>
              <w:spacing w:after="20"/>
              <w:ind w:left="20"/>
              <w:jc w:val="both"/>
            </w:pPr>
            <w:r>
              <w:rPr>
                <w:rFonts w:ascii="Times New Roman"/>
                <w:b w:val="false"/>
                <w:i w:val="false"/>
                <w:color w:val="000000"/>
                <w:sz w:val="20"/>
              </w:rPr>
              <w:t>
Устройство имеет неснимаемую персональную универсальную многопрофильную идентификационную карту абонента для работы в сетях подвижной радиотелефонной связи стандартов GSM 900 и GSM 1800, а также UMTS 900 и UMTS 2000.</w:t>
            </w:r>
          </w:p>
          <w:p>
            <w:pPr>
              <w:spacing w:after="20"/>
              <w:ind w:left="20"/>
              <w:jc w:val="both"/>
            </w:pPr>
            <w:r>
              <w:rPr>
                <w:rFonts w:ascii="Times New Roman"/>
                <w:b w:val="false"/>
                <w:i w:val="false"/>
                <w:color w:val="000000"/>
                <w:sz w:val="20"/>
              </w:rPr>
              <w:t>
Устройство обеспечивает:</w:t>
            </w:r>
          </w:p>
          <w:p>
            <w:pPr>
              <w:spacing w:after="20"/>
              <w:ind w:left="20"/>
              <w:jc w:val="both"/>
            </w:pPr>
            <w:r>
              <w:rPr>
                <w:rFonts w:ascii="Times New Roman"/>
                <w:b w:val="false"/>
                <w:i w:val="false"/>
                <w:color w:val="000000"/>
                <w:sz w:val="20"/>
              </w:rPr>
              <w:t>
определение местоположения с погрешностью не более 15 м по координатным осям при доверительной вероятности 0,95;</w:t>
            </w:r>
          </w:p>
          <w:p>
            <w:pPr>
              <w:spacing w:after="20"/>
              <w:ind w:left="20"/>
              <w:jc w:val="both"/>
            </w:pPr>
            <w:r>
              <w:rPr>
                <w:rFonts w:ascii="Times New Roman"/>
                <w:b w:val="false"/>
                <w:i w:val="false"/>
                <w:color w:val="000000"/>
                <w:sz w:val="20"/>
              </w:rPr>
              <w:t>
установление двухстороннего дуплексного голосового соединения в режиме громкой связи c оператором экстренных оперативных служб;</w:t>
            </w:r>
          </w:p>
          <w:p>
            <w:pPr>
              <w:spacing w:after="20"/>
              <w:ind w:left="20"/>
              <w:jc w:val="both"/>
            </w:pPr>
            <w:r>
              <w:rPr>
                <w:rFonts w:ascii="Times New Roman"/>
                <w:b w:val="false"/>
                <w:i w:val="false"/>
                <w:color w:val="000000"/>
                <w:sz w:val="20"/>
              </w:rPr>
              <w:t>
передачу сообщения о транспортном средстве с использованием тонального модема, работающего в сетях подвижной радиотелефонной связи стандартов GSM 900 и GSM 1800, UMTS 900 и UMTS 2000;</w:t>
            </w:r>
          </w:p>
          <w:p>
            <w:pPr>
              <w:spacing w:after="20"/>
              <w:ind w:left="20"/>
              <w:jc w:val="both"/>
            </w:pPr>
            <w:r>
              <w:rPr>
                <w:rFonts w:ascii="Times New Roman"/>
                <w:b w:val="false"/>
                <w:i w:val="false"/>
                <w:color w:val="000000"/>
                <w:sz w:val="20"/>
              </w:rPr>
              <w:t xml:space="preserve">
обязательные признаки приоритетности экстренного вызова в сетях подвижной радиотелефонной связи стандартов GSM 900 и </w:t>
            </w:r>
          </w:p>
          <w:p>
            <w:pPr>
              <w:spacing w:after="20"/>
              <w:ind w:left="20"/>
              <w:jc w:val="both"/>
            </w:pPr>
            <w:r>
              <w:rPr>
                <w:rFonts w:ascii="Times New Roman"/>
                <w:b w:val="false"/>
                <w:i w:val="false"/>
                <w:color w:val="000000"/>
                <w:sz w:val="20"/>
              </w:rPr>
              <w:t>
GSM 1800, UMTS 900 и UMTS 2000;</w:t>
            </w:r>
          </w:p>
          <w:p>
            <w:pPr>
              <w:spacing w:after="20"/>
              <w:ind w:left="20"/>
              <w:jc w:val="both"/>
            </w:pPr>
            <w:r>
              <w:rPr>
                <w:rFonts w:ascii="Times New Roman"/>
                <w:b w:val="false"/>
                <w:i w:val="false"/>
                <w:color w:val="000000"/>
                <w:sz w:val="20"/>
              </w:rPr>
              <w:t xml:space="preserve">
при невозможности передачи информации с использованием тонального модема, работающего в сетях подвижной радиотелефонной связи, в течение </w:t>
            </w:r>
          </w:p>
          <w:p>
            <w:pPr>
              <w:spacing w:after="20"/>
              <w:ind w:left="20"/>
              <w:jc w:val="both"/>
            </w:pPr>
            <w:r>
              <w:rPr>
                <w:rFonts w:ascii="Times New Roman"/>
                <w:b w:val="false"/>
                <w:i w:val="false"/>
                <w:color w:val="000000"/>
                <w:sz w:val="20"/>
              </w:rPr>
              <w:t>
20 секунд после начала передачи информации – прекращение использования тонального модема и осуществление повторной передачи информации посредством использования коротких текстовых сообщений (СМС);</w:t>
            </w:r>
          </w:p>
          <w:p>
            <w:pPr>
              <w:spacing w:after="20"/>
              <w:ind w:left="20"/>
              <w:jc w:val="both"/>
            </w:pPr>
            <w:r>
              <w:rPr>
                <w:rFonts w:ascii="Times New Roman"/>
                <w:b w:val="false"/>
                <w:i w:val="false"/>
                <w:color w:val="000000"/>
                <w:sz w:val="20"/>
              </w:rPr>
              <w:t xml:space="preserve">
возможность повторной передачи информации с использованием тонального модема, работающего через установленное голосовое соединение, и посредством использования СМС в сетях подвижной радиотелефонной связи стандартов GSM 900 и </w:t>
            </w:r>
          </w:p>
          <w:p>
            <w:pPr>
              <w:spacing w:after="20"/>
              <w:ind w:left="20"/>
              <w:jc w:val="both"/>
            </w:pPr>
            <w:r>
              <w:rPr>
                <w:rFonts w:ascii="Times New Roman"/>
                <w:b w:val="false"/>
                <w:i w:val="false"/>
                <w:color w:val="000000"/>
                <w:sz w:val="20"/>
              </w:rPr>
              <w:t>
GSM 1800, UMTS 900 и UMTS 2000;</w:t>
            </w:r>
          </w:p>
          <w:p>
            <w:pPr>
              <w:spacing w:after="20"/>
              <w:ind w:left="20"/>
              <w:jc w:val="both"/>
            </w:pPr>
            <w:r>
              <w:rPr>
                <w:rFonts w:ascii="Times New Roman"/>
                <w:b w:val="false"/>
                <w:i w:val="false"/>
                <w:color w:val="000000"/>
                <w:sz w:val="20"/>
              </w:rPr>
              <w:t>
после завершения экстренного вызова прием команды на осуществление повторного экстренного вызова, поступающей в виде СМС, и осуществление повторного экстренного вызова в течение настраиваемого промежутка времени;</w:t>
            </w:r>
          </w:p>
          <w:p>
            <w:pPr>
              <w:spacing w:after="20"/>
              <w:ind w:left="20"/>
              <w:jc w:val="both"/>
            </w:pPr>
            <w:r>
              <w:rPr>
                <w:rFonts w:ascii="Times New Roman"/>
                <w:b w:val="false"/>
                <w:i w:val="false"/>
                <w:color w:val="000000"/>
                <w:sz w:val="20"/>
              </w:rPr>
              <w:t>
отключение при осуществлении экстренного вызова иных средств воспроизведения звука на транспортном средстве на период голосового соединения, за исключением средств специальной связи;</w:t>
            </w:r>
          </w:p>
          <w:p>
            <w:pPr>
              <w:spacing w:after="20"/>
              <w:ind w:left="20"/>
              <w:jc w:val="both"/>
            </w:pPr>
            <w:r>
              <w:rPr>
                <w:rFonts w:ascii="Times New Roman"/>
                <w:b w:val="false"/>
                <w:i w:val="false"/>
                <w:color w:val="000000"/>
                <w:sz w:val="20"/>
              </w:rPr>
              <w:t xml:space="preserve">
при невозможности передачи информации посредством использования сетей подвижной радиотелефонной связи стандартов GSM 900 и </w:t>
            </w:r>
          </w:p>
          <w:p>
            <w:pPr>
              <w:spacing w:after="20"/>
              <w:ind w:left="20"/>
              <w:jc w:val="both"/>
            </w:pPr>
            <w:r>
              <w:rPr>
                <w:rFonts w:ascii="Times New Roman"/>
                <w:b w:val="false"/>
                <w:i w:val="false"/>
                <w:color w:val="000000"/>
                <w:sz w:val="20"/>
              </w:rPr>
              <w:t>
GSM 1800, UMTS 900 и UMTS 2000 – сохранение в энергонезависимой памяти непереданной информации и передачу ее при восстановлении такой возможности;</w:t>
            </w:r>
          </w:p>
          <w:p>
            <w:pPr>
              <w:spacing w:after="20"/>
              <w:ind w:left="20"/>
              <w:jc w:val="both"/>
            </w:pPr>
            <w:r>
              <w:rPr>
                <w:rFonts w:ascii="Times New Roman"/>
                <w:b w:val="false"/>
                <w:i w:val="false"/>
                <w:color w:val="000000"/>
                <w:sz w:val="20"/>
              </w:rPr>
              <w:t>
автоматический прием входящих телефонных вызовов в течение не менее 20 минут после завершения экстренного вызова;</w:t>
            </w:r>
          </w:p>
          <w:p>
            <w:pPr>
              <w:spacing w:after="20"/>
              <w:ind w:left="20"/>
              <w:jc w:val="both"/>
            </w:pPr>
            <w:r>
              <w:rPr>
                <w:rFonts w:ascii="Times New Roman"/>
                <w:b w:val="false"/>
                <w:i w:val="false"/>
                <w:color w:val="000000"/>
                <w:sz w:val="20"/>
              </w:rPr>
              <w:t>
подключение к бортовой электрической сети транспортного средства, обеспечивающее работу устройства во всех предусмотренных режимах, а также зарядку резервной батареи питания (при наличии);</w:t>
            </w:r>
          </w:p>
          <w:p>
            <w:pPr>
              <w:spacing w:after="20"/>
              <w:ind w:left="20"/>
              <w:jc w:val="both"/>
            </w:pPr>
            <w:r>
              <w:rPr>
                <w:rFonts w:ascii="Times New Roman"/>
                <w:b w:val="false"/>
                <w:i w:val="false"/>
                <w:color w:val="000000"/>
                <w:sz w:val="20"/>
              </w:rPr>
              <w:t>
при отсутствии питания от бортовой электрической сети – возможность автономной работы за счет использования резервной батареи в течение не менее 60 минут в режиме ожидания обратного звонка и в дальнейшем не менее 10 минут работы в режиме голосовой связи. Срок службы резервной батареи составляет не менее 3 лет;</w:t>
            </w:r>
          </w:p>
          <w:p>
            <w:pPr>
              <w:spacing w:after="20"/>
              <w:ind w:left="20"/>
              <w:jc w:val="both"/>
            </w:pPr>
            <w:r>
              <w:rPr>
                <w:rFonts w:ascii="Times New Roman"/>
                <w:b w:val="false"/>
                <w:i w:val="false"/>
                <w:color w:val="000000"/>
                <w:sz w:val="20"/>
              </w:rPr>
              <w:t>
возможность проверки своей работоспособности в автоматическом и в ручном режимах и информирование о своей неисправности посредством оптического индикатора состояния устройства или соответствующего сообщения на комбинации приборов;</w:t>
            </w:r>
          </w:p>
          <w:p>
            <w:pPr>
              <w:spacing w:after="20"/>
              <w:ind w:left="20"/>
              <w:jc w:val="both"/>
            </w:pPr>
            <w:r>
              <w:rPr>
                <w:rFonts w:ascii="Times New Roman"/>
                <w:b w:val="false"/>
                <w:i w:val="false"/>
                <w:color w:val="000000"/>
                <w:sz w:val="20"/>
              </w:rPr>
              <w:t xml:space="preserve">
возможность передачи результатов тестирования устройства посредством использования сетей подвижной радиотелефонной связи стандартов </w:t>
            </w:r>
          </w:p>
          <w:p>
            <w:pPr>
              <w:spacing w:after="20"/>
              <w:ind w:left="20"/>
              <w:jc w:val="both"/>
            </w:pPr>
            <w:r>
              <w:rPr>
                <w:rFonts w:ascii="Times New Roman"/>
                <w:b w:val="false"/>
                <w:i w:val="false"/>
                <w:color w:val="000000"/>
                <w:sz w:val="20"/>
              </w:rPr>
              <w:t>
GSM 900 и GSM 1800, UMTS 900 и UMTS 2000;</w:t>
            </w:r>
          </w:p>
          <w:p>
            <w:pPr>
              <w:spacing w:after="20"/>
              <w:ind w:left="20"/>
              <w:jc w:val="both"/>
            </w:pPr>
            <w:r>
              <w:rPr>
                <w:rFonts w:ascii="Times New Roman"/>
                <w:b w:val="false"/>
                <w:i w:val="false"/>
                <w:color w:val="000000"/>
                <w:sz w:val="20"/>
              </w:rPr>
              <w:t>
возможность обновления информации, хранящейся на неснимаемой персональной универсальной многопрофильной идентификационной карте абонента, по сетям подвижной радиотелефонной связи стандартов GSM 900 и GSM 1800, а также UMTS 900 и UMTS 2000;</w:t>
            </w:r>
          </w:p>
          <w:p>
            <w:pPr>
              <w:spacing w:after="20"/>
              <w:ind w:left="20"/>
              <w:jc w:val="both"/>
            </w:pPr>
            <w:r>
              <w:rPr>
                <w:rFonts w:ascii="Times New Roman"/>
                <w:b w:val="false"/>
                <w:i w:val="false"/>
                <w:color w:val="000000"/>
                <w:sz w:val="20"/>
              </w:rPr>
              <w:t>
возможность работы с внешними дополнительными устройствами (включая устройства, предназначенные для определения события дорожно-транспортного происшествия), подключаемыми посредством стандартизованного разъема и стандартизованного протокола передачи данных. Физический интерфейс передачи данных обеспечивает скорость передачи данных не менее 62,5 кБит/c.</w:t>
            </w:r>
          </w:p>
          <w:p>
            <w:pPr>
              <w:spacing w:after="20"/>
              <w:ind w:left="20"/>
              <w:jc w:val="both"/>
            </w:pPr>
            <w:r>
              <w:rPr>
                <w:rFonts w:ascii="Times New Roman"/>
                <w:b w:val="false"/>
                <w:i w:val="false"/>
                <w:color w:val="000000"/>
                <w:sz w:val="20"/>
              </w:rPr>
              <w:t xml:space="preserve">
Установка антенн устройства обеспечивает в рабочем положении транспортного средства устойчивый прием сигналов не менее двух действующих глобальных навигационных спутниковых систем и в любом положении транспортного средства устойчивую связь по сетям подвижной радиотелефонной связи, обеспечивающим прием и передачу сигналов стандартов GSM 900, </w:t>
            </w:r>
          </w:p>
          <w:p>
            <w:pPr>
              <w:spacing w:after="20"/>
              <w:ind w:left="20"/>
              <w:jc w:val="both"/>
            </w:pPr>
            <w:r>
              <w:rPr>
                <w:rFonts w:ascii="Times New Roman"/>
                <w:b w:val="false"/>
                <w:i w:val="false"/>
                <w:color w:val="000000"/>
                <w:sz w:val="20"/>
              </w:rPr>
              <w:t>
GSM 1800, а также UMTS 900 и UMTS 2000.</w:t>
            </w:r>
          </w:p>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2920" w:id="2915"/>
    <w:p>
      <w:pPr>
        <w:spacing w:after="0"/>
        <w:ind w:left="0"/>
        <w:jc w:val="both"/>
      </w:pPr>
      <w:r>
        <w:rPr>
          <w:rFonts w:ascii="Times New Roman"/>
          <w:b w:val="false"/>
          <w:i w:val="false"/>
          <w:color w:val="000000"/>
          <w:sz w:val="28"/>
        </w:rPr>
        <w:t>
      Примечания:</w:t>
      </w:r>
    </w:p>
    <w:bookmarkEnd w:id="2915"/>
    <w:bookmarkStart w:name="z2921" w:id="2916"/>
    <w:p>
      <w:pPr>
        <w:spacing w:after="0"/>
        <w:ind w:left="0"/>
        <w:jc w:val="both"/>
      </w:pPr>
      <w:r>
        <w:rPr>
          <w:rFonts w:ascii="Times New Roman"/>
          <w:b w:val="false"/>
          <w:i w:val="false"/>
          <w:color w:val="000000"/>
          <w:sz w:val="28"/>
        </w:rPr>
        <w:t xml:space="preserve">
      1. В столбце "Форма и схема подтверждения соответствия" "д" означает декларирование соответствия, "с" означает сертификацию, цифра обозначает номер схемы подтверждения соответствия для серийно выпускаемой продукции. (*) означает, что сертификат соответствия выдается только на основании сообщения об официальном утверждении типа по Правилам ООН. Для подтверждения соответствия партий продукции, для которой предусмотрены формы подтверждения соответствия "д" и "с", следует применять схемы соответственно 4д и 3с или 9с. Схемы подтверждения соответствия и рекомендации по их выбору приведены в </w:t>
      </w:r>
      <w:r>
        <w:rPr>
          <w:rFonts w:ascii="Times New Roman"/>
          <w:b w:val="false"/>
          <w:i w:val="false"/>
          <w:color w:val="000000"/>
          <w:sz w:val="28"/>
        </w:rPr>
        <w:t>приложении № 19</w:t>
      </w:r>
      <w:r>
        <w:rPr>
          <w:rFonts w:ascii="Times New Roman"/>
          <w:b w:val="false"/>
          <w:i w:val="false"/>
          <w:color w:val="000000"/>
          <w:sz w:val="28"/>
        </w:rPr>
        <w:t xml:space="preserve"> к настоящему техническому регламенту.</w:t>
      </w:r>
    </w:p>
    <w:bookmarkEnd w:id="2916"/>
    <w:bookmarkStart w:name="z2922" w:id="2917"/>
    <w:p>
      <w:pPr>
        <w:spacing w:after="0"/>
        <w:ind w:left="0"/>
        <w:jc w:val="both"/>
      </w:pPr>
      <w:r>
        <w:rPr>
          <w:rFonts w:ascii="Times New Roman"/>
          <w:b w:val="false"/>
          <w:i w:val="false"/>
          <w:color w:val="000000"/>
          <w:sz w:val="28"/>
        </w:rPr>
        <w:t>
      2. В случае применения для целей подтверждения соответствия требованиям настоящего технического регламента иных документов, кроме включенных в Перечень стандартов,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колесных транспортных средств", проводится экспертиза документов, использованных для целей подтверждения соответствия. Если по результатам экспертизы будет установлено, что было подтверждено соответствие уровню требований ниже установленного стандартами, включенными в указанный перечень, то заявитель обязан представить доказательства того, что тип компонента также соответствует требованиям стандартов, включенных в указанный перечень.</w:t>
      </w:r>
    </w:p>
    <w:bookmarkEnd w:id="2917"/>
    <w:bookmarkStart w:name="z2923" w:id="2918"/>
    <w:p>
      <w:pPr>
        <w:spacing w:after="0"/>
        <w:ind w:left="0"/>
        <w:jc w:val="both"/>
      </w:pPr>
      <w:r>
        <w:rPr>
          <w:rFonts w:ascii="Times New Roman"/>
          <w:b w:val="false"/>
          <w:i w:val="false"/>
          <w:color w:val="000000"/>
          <w:sz w:val="28"/>
        </w:rPr>
        <w:t>
      3. Подтверждение соответствия компонентов не проводится в случае их поставки на сборочное производство транспортных средств.</w:t>
      </w:r>
    </w:p>
    <w:bookmarkEnd w:id="2918"/>
    <w:bookmarkStart w:name="z2924" w:id="2919"/>
    <w:p>
      <w:pPr>
        <w:spacing w:after="0"/>
        <w:ind w:left="0"/>
        <w:jc w:val="both"/>
      </w:pPr>
      <w:r>
        <w:rPr>
          <w:rFonts w:ascii="Times New Roman"/>
          <w:b w:val="false"/>
          <w:i w:val="false"/>
          <w:color w:val="000000"/>
          <w:sz w:val="28"/>
        </w:rPr>
        <w:t xml:space="preserve">
      4. Сроки применения требований к уровню выбросов двигателями внутреннего сгорания для различных экологических классов соответствуют срокам, установленным в </w:t>
      </w:r>
      <w:r>
        <w:rPr>
          <w:rFonts w:ascii="Times New Roman"/>
          <w:b w:val="false"/>
          <w:i w:val="false"/>
          <w:color w:val="000000"/>
          <w:sz w:val="28"/>
        </w:rPr>
        <w:t>приложении № 2</w:t>
      </w:r>
      <w:r>
        <w:rPr>
          <w:rFonts w:ascii="Times New Roman"/>
          <w:b w:val="false"/>
          <w:i w:val="false"/>
          <w:color w:val="000000"/>
          <w:sz w:val="28"/>
        </w:rPr>
        <w:t xml:space="preserve"> к настоящему техническому регламенту. Указанные сроки не применяются в отношении двигателей, поставляемых в целях ремонта транспортных средств, находящихся в эксплуатации на единой таможенной территории Таможенного союза, а также установки на транспортные средства, не предназначенные для выпуска в обращение на территории этих государств.</w:t>
      </w:r>
    </w:p>
    <w:bookmarkEnd w:id="2919"/>
    <w:bookmarkStart w:name="z2925" w:id="2920"/>
    <w:p>
      <w:pPr>
        <w:spacing w:after="0"/>
        <w:ind w:left="0"/>
        <w:jc w:val="both"/>
      </w:pPr>
      <w:r>
        <w:rPr>
          <w:rFonts w:ascii="Times New Roman"/>
          <w:b w:val="false"/>
          <w:i w:val="false"/>
          <w:color w:val="000000"/>
          <w:sz w:val="28"/>
        </w:rPr>
        <w:t>
      5. В качестве доказательственного материала по Правилам ООН № 117-02 допускается представление протокола испытаний по Директиве Европейского Союза 92/23/ЕЕС с изменениями, внесенными Директивами 2001/43/ЕС и 2005/11/ЕС. В целях идентификации шин, выпускаемых в обращение, номера сообщений об официальном утверждении типа по указанной Директиве вносятся в документы, удостоверяющие соответствие требованиям настоящего технического регламента.</w:t>
      </w:r>
    </w:p>
    <w:bookmarkEnd w:id="2920"/>
    <w:bookmarkStart w:name="z2926" w:id="2921"/>
    <w:p>
      <w:pPr>
        <w:spacing w:after="0"/>
        <w:ind w:left="0"/>
        <w:jc w:val="both"/>
      </w:pPr>
      <w:r>
        <w:rPr>
          <w:rFonts w:ascii="Times New Roman"/>
          <w:b w:val="false"/>
          <w:i w:val="false"/>
          <w:color w:val="000000"/>
          <w:sz w:val="28"/>
        </w:rPr>
        <w:t>
      6. В отношении колодок с накладками в сборе для дисковых и барабанных тормозов и фрикционных накладок для барабанных и дисковых тормозов, поставляемых для послепродажного обслуживания транспортных средств, требования пункта 5.1.1.3 Правил ООН № 13, пункта 5.1.1.3 Правил ООН № 13Н, пункта 5.4 Правил ООН № 78, пункта 5.1 (d) Правил ООН № 90 применяются факультативно.</w:t>
      </w:r>
    </w:p>
    <w:bookmarkEnd w:id="2921"/>
    <w:bookmarkStart w:name="z3373" w:id="2922"/>
    <w:p>
      <w:pPr>
        <w:spacing w:after="0"/>
        <w:ind w:left="0"/>
        <w:jc w:val="both"/>
      </w:pPr>
      <w:r>
        <w:rPr>
          <w:rFonts w:ascii="Times New Roman"/>
          <w:b w:val="false"/>
          <w:i w:val="false"/>
          <w:color w:val="000000"/>
          <w:sz w:val="28"/>
        </w:rPr>
        <w:t>
      7. Требования Правил ООН № 117 не распространяются на шины, оснащенные шипами противоскольжения. Шины, конструкция которых предусматривает оснащение шипами противоскольжения, не подлежат подтверждению соответствия требованиям указанных Правил ООН в случае, если выпуск их в обращение в государствах – членах Евразийского экономического союза осуществляется исключительно в шипованном состоянии. В качестве доказательства того, что выпуск в обращение шин, предназначенных для оснащения шипами противоскольжения, не осуществляется до момента их шипования, изготовитель или представитель изготовителя представляет соответствующее письмо и (или) информацию в сопроводительных документах на поставку шин.</w:t>
      </w:r>
    </w:p>
    <w:bookmarkEnd w:id="2922"/>
    <w:bookmarkStart w:name="z3374" w:id="2923"/>
    <w:p>
      <w:pPr>
        <w:spacing w:after="0"/>
        <w:ind w:left="0"/>
        <w:jc w:val="both"/>
      </w:pPr>
      <w:r>
        <w:rPr>
          <w:rFonts w:ascii="Times New Roman"/>
          <w:b w:val="false"/>
          <w:i w:val="false"/>
          <w:color w:val="000000"/>
          <w:sz w:val="28"/>
        </w:rPr>
        <w:t xml:space="preserve">
      8. Требования Правил ООН применяются в соответствии с областью их применения и с учетом переходных положений, установленных Правилами ООН. Сроки применения требований Правил ООН соответствуют срокам, установленным </w:t>
      </w:r>
      <w:r>
        <w:rPr>
          <w:rFonts w:ascii="Times New Roman"/>
          <w:b w:val="false"/>
          <w:i w:val="false"/>
          <w:color w:val="000000"/>
          <w:sz w:val="28"/>
        </w:rPr>
        <w:t>приложением № 2</w:t>
      </w:r>
      <w:r>
        <w:rPr>
          <w:rFonts w:ascii="Times New Roman"/>
          <w:b w:val="false"/>
          <w:i w:val="false"/>
          <w:color w:val="000000"/>
          <w:sz w:val="28"/>
        </w:rPr>
        <w:t xml:space="preserve"> к настоящему техническому регламенту для Правил ООН.</w:t>
      </w:r>
    </w:p>
    <w:bookmarkEnd w:id="29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11</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колесных</w:t>
            </w:r>
            <w:r>
              <w:br/>
            </w:r>
            <w:r>
              <w:rPr>
                <w:rFonts w:ascii="Times New Roman"/>
                <w:b w:val="false"/>
                <w:i w:val="false"/>
                <w:color w:val="000000"/>
                <w:sz w:val="20"/>
              </w:rPr>
              <w:t>транспортных средств"</w:t>
            </w:r>
            <w:r>
              <w:br/>
            </w:r>
            <w:r>
              <w:rPr>
                <w:rFonts w:ascii="Times New Roman"/>
                <w:b w:val="false"/>
                <w:i w:val="false"/>
                <w:color w:val="000000"/>
                <w:sz w:val="20"/>
              </w:rPr>
              <w:t>(ТР ТС 018/2011)</w:t>
            </w:r>
          </w:p>
        </w:tc>
      </w:tr>
    </w:tbl>
    <w:bookmarkStart w:name="z2928" w:id="2924"/>
    <w:p>
      <w:pPr>
        <w:spacing w:after="0"/>
        <w:ind w:left="0"/>
        <w:jc w:val="both"/>
      </w:pPr>
      <w:r>
        <w:rPr>
          <w:rFonts w:ascii="Times New Roman"/>
          <w:b w:val="false"/>
          <w:i w:val="false"/>
          <w:color w:val="000000"/>
          <w:sz w:val="28"/>
        </w:rPr>
        <w:t>
      Подразделение транспортных средств на типы и модификации</w:t>
      </w:r>
    </w:p>
    <w:bookmarkEnd w:id="2924"/>
    <w:bookmarkStart w:name="z2929" w:id="2925"/>
    <w:p>
      <w:pPr>
        <w:spacing w:after="0"/>
        <w:ind w:left="0"/>
        <w:jc w:val="both"/>
      </w:pPr>
      <w:r>
        <w:rPr>
          <w:rFonts w:ascii="Times New Roman"/>
          <w:b w:val="false"/>
          <w:i w:val="false"/>
          <w:color w:val="000000"/>
          <w:sz w:val="28"/>
        </w:rPr>
        <w:t>
      1. Для целей оценки соответствия в форме одобрения типа транспортные средства относятся к одному и тому же типу, если, с учетом категории, они не отличаются в отношении изготовителя, а также критериев, установленных в настоящем приложении.</w:t>
      </w:r>
    </w:p>
    <w:bookmarkEnd w:id="2925"/>
    <w:bookmarkStart w:name="z2930" w:id="2926"/>
    <w:p>
      <w:pPr>
        <w:spacing w:after="0"/>
        <w:ind w:left="0"/>
        <w:jc w:val="both"/>
      </w:pPr>
      <w:r>
        <w:rPr>
          <w:rFonts w:ascii="Times New Roman"/>
          <w:b w:val="false"/>
          <w:i w:val="false"/>
          <w:color w:val="000000"/>
          <w:sz w:val="28"/>
        </w:rPr>
        <w:t>
      1.1. По отношению к категории M</w:t>
      </w:r>
      <w:r>
        <w:rPr>
          <w:rFonts w:ascii="Times New Roman"/>
          <w:b w:val="false"/>
          <w:i w:val="false"/>
          <w:color w:val="000000"/>
          <w:vertAlign w:val="subscript"/>
        </w:rPr>
        <w:t>1</w:t>
      </w:r>
      <w:r>
        <w:rPr>
          <w:rFonts w:ascii="Times New Roman"/>
          <w:b w:val="false"/>
          <w:i w:val="false"/>
          <w:color w:val="000000"/>
          <w:sz w:val="28"/>
        </w:rPr>
        <w:t>:</w:t>
      </w:r>
    </w:p>
    <w:bookmarkEnd w:id="2926"/>
    <w:bookmarkStart w:name="z2931" w:id="2927"/>
    <w:p>
      <w:pPr>
        <w:spacing w:after="0"/>
        <w:ind w:left="0"/>
        <w:jc w:val="both"/>
      </w:pPr>
      <w:r>
        <w:rPr>
          <w:rFonts w:ascii="Times New Roman"/>
          <w:b w:val="false"/>
          <w:i w:val="false"/>
          <w:color w:val="000000"/>
          <w:sz w:val="28"/>
        </w:rPr>
        <w:t>
      1.1.1. Существенные особенности конструкции:</w:t>
      </w:r>
    </w:p>
    <w:bookmarkEnd w:id="2927"/>
    <w:bookmarkStart w:name="z2932" w:id="2928"/>
    <w:p>
      <w:pPr>
        <w:spacing w:after="0"/>
        <w:ind w:left="0"/>
        <w:jc w:val="both"/>
      </w:pPr>
      <w:r>
        <w:rPr>
          <w:rFonts w:ascii="Times New Roman"/>
          <w:b w:val="false"/>
          <w:i w:val="false"/>
          <w:color w:val="000000"/>
          <w:sz w:val="28"/>
        </w:rPr>
        <w:t>
      1.1.1.1. Шасси (очевидные и фундаментальные отличия);</w:t>
      </w:r>
    </w:p>
    <w:bookmarkEnd w:id="2928"/>
    <w:bookmarkStart w:name="z2933" w:id="2929"/>
    <w:p>
      <w:pPr>
        <w:spacing w:after="0"/>
        <w:ind w:left="0"/>
        <w:jc w:val="both"/>
      </w:pPr>
      <w:r>
        <w:rPr>
          <w:rFonts w:ascii="Times New Roman"/>
          <w:b w:val="false"/>
          <w:i w:val="false"/>
          <w:color w:val="000000"/>
          <w:sz w:val="28"/>
        </w:rPr>
        <w:t>
      1.1.1.2. Силовая установка (двигатель внутреннего сгорания или комбинированная установка (гибридное транспортное средство) / электродвигатель).</w:t>
      </w:r>
    </w:p>
    <w:bookmarkEnd w:id="2929"/>
    <w:bookmarkStart w:name="z2934" w:id="2930"/>
    <w:p>
      <w:pPr>
        <w:spacing w:after="0"/>
        <w:ind w:left="0"/>
        <w:jc w:val="both"/>
      </w:pPr>
      <w:r>
        <w:rPr>
          <w:rFonts w:ascii="Times New Roman"/>
          <w:b w:val="false"/>
          <w:i w:val="false"/>
          <w:color w:val="000000"/>
          <w:sz w:val="28"/>
        </w:rPr>
        <w:t>
      1.2. По отношению к категориям М</w:t>
      </w:r>
      <w:r>
        <w:rPr>
          <w:rFonts w:ascii="Times New Roman"/>
          <w:b w:val="false"/>
          <w:i w:val="false"/>
          <w:color w:val="000000"/>
          <w:vertAlign w:val="subscript"/>
        </w:rPr>
        <w:t>2</w:t>
      </w:r>
      <w:r>
        <w:rPr>
          <w:rFonts w:ascii="Times New Roman"/>
          <w:b w:val="false"/>
          <w:i w:val="false"/>
          <w:color w:val="000000"/>
          <w:sz w:val="28"/>
        </w:rPr>
        <w:t xml:space="preserve"> и М</w:t>
      </w:r>
      <w:r>
        <w:rPr>
          <w:rFonts w:ascii="Times New Roman"/>
          <w:b w:val="false"/>
          <w:i w:val="false"/>
          <w:color w:val="000000"/>
          <w:vertAlign w:val="subscript"/>
        </w:rPr>
        <w:t>3</w:t>
      </w:r>
      <w:r>
        <w:rPr>
          <w:rFonts w:ascii="Times New Roman"/>
          <w:b w:val="false"/>
          <w:i w:val="false"/>
          <w:color w:val="000000"/>
          <w:sz w:val="28"/>
        </w:rPr>
        <w:t>:</w:t>
      </w:r>
    </w:p>
    <w:bookmarkEnd w:id="2930"/>
    <w:bookmarkStart w:name="z2935" w:id="2931"/>
    <w:p>
      <w:pPr>
        <w:spacing w:after="0"/>
        <w:ind w:left="0"/>
        <w:jc w:val="both"/>
      </w:pPr>
      <w:r>
        <w:rPr>
          <w:rFonts w:ascii="Times New Roman"/>
          <w:b w:val="false"/>
          <w:i w:val="false"/>
          <w:color w:val="000000"/>
          <w:sz w:val="28"/>
        </w:rPr>
        <w:t>
      1.2.1. Категория;</w:t>
      </w:r>
    </w:p>
    <w:bookmarkEnd w:id="2931"/>
    <w:bookmarkStart w:name="z2936" w:id="2932"/>
    <w:p>
      <w:pPr>
        <w:spacing w:after="0"/>
        <w:ind w:left="0"/>
        <w:jc w:val="both"/>
      </w:pPr>
      <w:r>
        <w:rPr>
          <w:rFonts w:ascii="Times New Roman"/>
          <w:b w:val="false"/>
          <w:i w:val="false"/>
          <w:color w:val="000000"/>
          <w:sz w:val="28"/>
        </w:rPr>
        <w:t>
      1.2.2. Существенные особенности конструкции:</w:t>
      </w:r>
    </w:p>
    <w:bookmarkEnd w:id="2932"/>
    <w:bookmarkStart w:name="z2937" w:id="2933"/>
    <w:p>
      <w:pPr>
        <w:spacing w:after="0"/>
        <w:ind w:left="0"/>
        <w:jc w:val="both"/>
      </w:pPr>
      <w:r>
        <w:rPr>
          <w:rFonts w:ascii="Times New Roman"/>
          <w:b w:val="false"/>
          <w:i w:val="false"/>
          <w:color w:val="000000"/>
          <w:sz w:val="28"/>
        </w:rPr>
        <w:t>
      1.2.2.1. Шасси / несущий каркас кузова, одно- / двухэтажный, одиночный / сочлененный (очевидные и фундаментальные отличия);</w:t>
      </w:r>
    </w:p>
    <w:bookmarkEnd w:id="2933"/>
    <w:bookmarkStart w:name="z2938" w:id="2934"/>
    <w:p>
      <w:pPr>
        <w:spacing w:after="0"/>
        <w:ind w:left="0"/>
        <w:jc w:val="both"/>
      </w:pPr>
      <w:r>
        <w:rPr>
          <w:rFonts w:ascii="Times New Roman"/>
          <w:b w:val="false"/>
          <w:i w:val="false"/>
          <w:color w:val="000000"/>
          <w:sz w:val="28"/>
        </w:rPr>
        <w:t>
      1.2.2.2. Число осей;</w:t>
      </w:r>
    </w:p>
    <w:bookmarkEnd w:id="2934"/>
    <w:bookmarkStart w:name="z2939" w:id="2935"/>
    <w:p>
      <w:pPr>
        <w:spacing w:after="0"/>
        <w:ind w:left="0"/>
        <w:jc w:val="both"/>
      </w:pPr>
      <w:r>
        <w:rPr>
          <w:rFonts w:ascii="Times New Roman"/>
          <w:b w:val="false"/>
          <w:i w:val="false"/>
          <w:color w:val="000000"/>
          <w:sz w:val="28"/>
        </w:rPr>
        <w:t>
      1.2.2.3. Силовая установка (двигатель внутреннего сгорания или комбинированная установка (гибридное транспортное средство) / электродвигатель).</w:t>
      </w:r>
    </w:p>
    <w:bookmarkEnd w:id="2935"/>
    <w:bookmarkStart w:name="z2940" w:id="2936"/>
    <w:p>
      <w:pPr>
        <w:spacing w:after="0"/>
        <w:ind w:left="0"/>
        <w:jc w:val="both"/>
      </w:pPr>
      <w:r>
        <w:rPr>
          <w:rFonts w:ascii="Times New Roman"/>
          <w:b w:val="false"/>
          <w:i w:val="false"/>
          <w:color w:val="000000"/>
          <w:sz w:val="28"/>
        </w:rPr>
        <w:t>
      1.3. По отношению к категориям N</w:t>
      </w:r>
      <w:r>
        <w:rPr>
          <w:rFonts w:ascii="Times New Roman"/>
          <w:b w:val="false"/>
          <w:i w:val="false"/>
          <w:color w:val="000000"/>
          <w:vertAlign w:val="subscript"/>
        </w:rPr>
        <w:t>1</w:t>
      </w: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N</w:t>
      </w:r>
      <w:r>
        <w:rPr>
          <w:rFonts w:ascii="Times New Roman"/>
          <w:b w:val="false"/>
          <w:i w:val="false"/>
          <w:color w:val="000000"/>
          <w:vertAlign w:val="subscript"/>
        </w:rPr>
        <w:t>3</w:t>
      </w:r>
      <w:r>
        <w:rPr>
          <w:rFonts w:ascii="Times New Roman"/>
          <w:b w:val="false"/>
          <w:i w:val="false"/>
          <w:color w:val="000000"/>
          <w:sz w:val="28"/>
        </w:rPr>
        <w:t>:</w:t>
      </w:r>
    </w:p>
    <w:bookmarkEnd w:id="2936"/>
    <w:bookmarkStart w:name="z2941" w:id="2937"/>
    <w:p>
      <w:pPr>
        <w:spacing w:after="0"/>
        <w:ind w:left="0"/>
        <w:jc w:val="both"/>
      </w:pPr>
      <w:r>
        <w:rPr>
          <w:rFonts w:ascii="Times New Roman"/>
          <w:b w:val="false"/>
          <w:i w:val="false"/>
          <w:color w:val="000000"/>
          <w:sz w:val="28"/>
        </w:rPr>
        <w:t>
      1.3.1. Категория;</w:t>
      </w:r>
    </w:p>
    <w:bookmarkEnd w:id="2937"/>
    <w:bookmarkStart w:name="z2942" w:id="2938"/>
    <w:p>
      <w:pPr>
        <w:spacing w:after="0"/>
        <w:ind w:left="0"/>
        <w:jc w:val="both"/>
      </w:pPr>
      <w:r>
        <w:rPr>
          <w:rFonts w:ascii="Times New Roman"/>
          <w:b w:val="false"/>
          <w:i w:val="false"/>
          <w:color w:val="000000"/>
          <w:sz w:val="28"/>
        </w:rPr>
        <w:t>
      1.3.2. Существенные особенности конструкции:</w:t>
      </w:r>
    </w:p>
    <w:bookmarkEnd w:id="2938"/>
    <w:bookmarkStart w:name="z2943" w:id="2939"/>
    <w:p>
      <w:pPr>
        <w:spacing w:after="0"/>
        <w:ind w:left="0"/>
        <w:jc w:val="both"/>
      </w:pPr>
      <w:r>
        <w:rPr>
          <w:rFonts w:ascii="Times New Roman"/>
          <w:b w:val="false"/>
          <w:i w:val="false"/>
          <w:color w:val="000000"/>
          <w:sz w:val="28"/>
        </w:rPr>
        <w:t>
      1.3.2.1. Шасси / конструкция несущего основания (очевидные и фундаментальные отличия);</w:t>
      </w:r>
    </w:p>
    <w:bookmarkEnd w:id="2939"/>
    <w:bookmarkStart w:name="z2944" w:id="2940"/>
    <w:p>
      <w:pPr>
        <w:spacing w:after="0"/>
        <w:ind w:left="0"/>
        <w:jc w:val="both"/>
      </w:pPr>
      <w:r>
        <w:rPr>
          <w:rFonts w:ascii="Times New Roman"/>
          <w:b w:val="false"/>
          <w:i w:val="false"/>
          <w:color w:val="000000"/>
          <w:sz w:val="28"/>
        </w:rPr>
        <w:t>
      1.3.2.2. Число осей;</w:t>
      </w:r>
    </w:p>
    <w:bookmarkEnd w:id="2940"/>
    <w:bookmarkStart w:name="z2945" w:id="2941"/>
    <w:p>
      <w:pPr>
        <w:spacing w:after="0"/>
        <w:ind w:left="0"/>
        <w:jc w:val="both"/>
      </w:pPr>
      <w:r>
        <w:rPr>
          <w:rFonts w:ascii="Times New Roman"/>
          <w:b w:val="false"/>
          <w:i w:val="false"/>
          <w:color w:val="000000"/>
          <w:sz w:val="28"/>
        </w:rPr>
        <w:t>
      1.3.2.3. Силовая установка (двигатель внутреннего сгорания или комбинированная установка (гибридное транспортное средство) / электродвигатель).</w:t>
      </w:r>
    </w:p>
    <w:bookmarkEnd w:id="2941"/>
    <w:bookmarkStart w:name="z2946" w:id="2942"/>
    <w:p>
      <w:pPr>
        <w:spacing w:after="0"/>
        <w:ind w:left="0"/>
        <w:jc w:val="both"/>
      </w:pPr>
      <w:r>
        <w:rPr>
          <w:rFonts w:ascii="Times New Roman"/>
          <w:b w:val="false"/>
          <w:i w:val="false"/>
          <w:color w:val="000000"/>
          <w:sz w:val="28"/>
        </w:rPr>
        <w:t>
      1.4. По отношению к категориям О</w:t>
      </w:r>
      <w:r>
        <w:rPr>
          <w:rFonts w:ascii="Times New Roman"/>
          <w:b w:val="false"/>
          <w:i w:val="false"/>
          <w:color w:val="000000"/>
          <w:vertAlign w:val="subscript"/>
        </w:rPr>
        <w:t>1</w:t>
      </w:r>
      <w:r>
        <w:rPr>
          <w:rFonts w:ascii="Times New Roman"/>
          <w:b w:val="false"/>
          <w:i w:val="false"/>
          <w:color w:val="000000"/>
          <w:sz w:val="28"/>
        </w:rPr>
        <w:t>, О</w:t>
      </w:r>
      <w:r>
        <w:rPr>
          <w:rFonts w:ascii="Times New Roman"/>
          <w:b w:val="false"/>
          <w:i w:val="false"/>
          <w:color w:val="000000"/>
          <w:vertAlign w:val="subscript"/>
        </w:rPr>
        <w:t>2</w:t>
      </w:r>
      <w:r>
        <w:rPr>
          <w:rFonts w:ascii="Times New Roman"/>
          <w:b w:val="false"/>
          <w:i w:val="false"/>
          <w:color w:val="000000"/>
          <w:sz w:val="28"/>
        </w:rPr>
        <w:t>, О</w:t>
      </w:r>
      <w:r>
        <w:rPr>
          <w:rFonts w:ascii="Times New Roman"/>
          <w:b w:val="false"/>
          <w:i w:val="false"/>
          <w:color w:val="000000"/>
          <w:vertAlign w:val="subscript"/>
        </w:rPr>
        <w:t>3</w:t>
      </w:r>
      <w:r>
        <w:rPr>
          <w:rFonts w:ascii="Times New Roman"/>
          <w:b w:val="false"/>
          <w:i w:val="false"/>
          <w:color w:val="000000"/>
          <w:sz w:val="28"/>
        </w:rPr>
        <w:t>, О</w:t>
      </w:r>
      <w:r>
        <w:rPr>
          <w:rFonts w:ascii="Times New Roman"/>
          <w:b w:val="false"/>
          <w:i w:val="false"/>
          <w:color w:val="000000"/>
          <w:vertAlign w:val="subscript"/>
        </w:rPr>
        <w:t>4</w:t>
      </w:r>
      <w:r>
        <w:rPr>
          <w:rFonts w:ascii="Times New Roman"/>
          <w:b w:val="false"/>
          <w:i w:val="false"/>
          <w:color w:val="000000"/>
          <w:sz w:val="28"/>
        </w:rPr>
        <w:t>:</w:t>
      </w:r>
    </w:p>
    <w:bookmarkEnd w:id="2942"/>
    <w:bookmarkStart w:name="z2947" w:id="2943"/>
    <w:p>
      <w:pPr>
        <w:spacing w:after="0"/>
        <w:ind w:left="0"/>
        <w:jc w:val="both"/>
      </w:pPr>
      <w:r>
        <w:rPr>
          <w:rFonts w:ascii="Times New Roman"/>
          <w:b w:val="false"/>
          <w:i w:val="false"/>
          <w:color w:val="000000"/>
          <w:sz w:val="28"/>
        </w:rPr>
        <w:t xml:space="preserve">
      1.4.1. Категория; </w:t>
      </w:r>
    </w:p>
    <w:bookmarkEnd w:id="2943"/>
    <w:bookmarkStart w:name="z2948" w:id="2944"/>
    <w:p>
      <w:pPr>
        <w:spacing w:after="0"/>
        <w:ind w:left="0"/>
        <w:jc w:val="both"/>
      </w:pPr>
      <w:r>
        <w:rPr>
          <w:rFonts w:ascii="Times New Roman"/>
          <w:b w:val="false"/>
          <w:i w:val="false"/>
          <w:color w:val="000000"/>
          <w:sz w:val="28"/>
        </w:rPr>
        <w:t>
      1.4.2. Существенные особенности конструкции:</w:t>
      </w:r>
    </w:p>
    <w:bookmarkEnd w:id="2944"/>
    <w:bookmarkStart w:name="z2949" w:id="2945"/>
    <w:p>
      <w:pPr>
        <w:spacing w:after="0"/>
        <w:ind w:left="0"/>
        <w:jc w:val="both"/>
      </w:pPr>
      <w:r>
        <w:rPr>
          <w:rFonts w:ascii="Times New Roman"/>
          <w:b w:val="false"/>
          <w:i w:val="false"/>
          <w:color w:val="000000"/>
          <w:sz w:val="28"/>
        </w:rPr>
        <w:t>
      1.4.3. Шасси / несущее основание кузова (очевидные и фундаментальные отличия);</w:t>
      </w:r>
    </w:p>
    <w:bookmarkEnd w:id="2945"/>
    <w:bookmarkStart w:name="z2950" w:id="2946"/>
    <w:p>
      <w:pPr>
        <w:spacing w:after="0"/>
        <w:ind w:left="0"/>
        <w:jc w:val="both"/>
      </w:pPr>
      <w:r>
        <w:rPr>
          <w:rFonts w:ascii="Times New Roman"/>
          <w:b w:val="false"/>
          <w:i w:val="false"/>
          <w:color w:val="000000"/>
          <w:sz w:val="28"/>
        </w:rPr>
        <w:t>
      1.4.3.1. Число осей;</w:t>
      </w:r>
    </w:p>
    <w:bookmarkEnd w:id="2946"/>
    <w:bookmarkStart w:name="z2951" w:id="2947"/>
    <w:p>
      <w:pPr>
        <w:spacing w:after="0"/>
        <w:ind w:left="0"/>
        <w:jc w:val="both"/>
      </w:pPr>
      <w:r>
        <w:rPr>
          <w:rFonts w:ascii="Times New Roman"/>
          <w:b w:val="false"/>
          <w:i w:val="false"/>
          <w:color w:val="000000"/>
          <w:sz w:val="28"/>
        </w:rPr>
        <w:t>
      1.4.3.2. Прицеп с дышлом / полуприцеп / прицеп с центральной осью;</w:t>
      </w:r>
    </w:p>
    <w:bookmarkEnd w:id="2947"/>
    <w:bookmarkStart w:name="z2952" w:id="2948"/>
    <w:p>
      <w:pPr>
        <w:spacing w:after="0"/>
        <w:ind w:left="0"/>
        <w:jc w:val="both"/>
      </w:pPr>
      <w:r>
        <w:rPr>
          <w:rFonts w:ascii="Times New Roman"/>
          <w:b w:val="false"/>
          <w:i w:val="false"/>
          <w:color w:val="000000"/>
          <w:sz w:val="28"/>
        </w:rPr>
        <w:t>
      1.4.3.3. Тип тормозной системы (например, прицеп без тормозов / инерционный тормоз / тормозная система с подводом энергии извне).</w:t>
      </w:r>
    </w:p>
    <w:bookmarkEnd w:id="2948"/>
    <w:bookmarkStart w:name="z2953" w:id="2949"/>
    <w:p>
      <w:pPr>
        <w:spacing w:after="0"/>
        <w:ind w:left="0"/>
        <w:jc w:val="both"/>
      </w:pPr>
      <w:r>
        <w:rPr>
          <w:rFonts w:ascii="Times New Roman"/>
          <w:b w:val="false"/>
          <w:i w:val="false"/>
          <w:color w:val="000000"/>
          <w:sz w:val="28"/>
        </w:rPr>
        <w:t>
      1.5. По отношению к категориям L</w:t>
      </w:r>
      <w:r>
        <w:rPr>
          <w:rFonts w:ascii="Times New Roman"/>
          <w:b w:val="false"/>
          <w:i w:val="false"/>
          <w:color w:val="000000"/>
          <w:vertAlign w:val="subscript"/>
        </w:rPr>
        <w:t>1</w:t>
      </w:r>
      <w:r>
        <w:rPr>
          <w:rFonts w:ascii="Times New Roman"/>
          <w:b w:val="false"/>
          <w:i w:val="false"/>
          <w:color w:val="000000"/>
          <w:sz w:val="28"/>
        </w:rPr>
        <w:t>, L</w:t>
      </w:r>
      <w:r>
        <w:rPr>
          <w:rFonts w:ascii="Times New Roman"/>
          <w:b w:val="false"/>
          <w:i w:val="false"/>
          <w:color w:val="000000"/>
          <w:vertAlign w:val="subscript"/>
        </w:rPr>
        <w:t>2</w:t>
      </w:r>
      <w:r>
        <w:rPr>
          <w:rFonts w:ascii="Times New Roman"/>
          <w:b w:val="false"/>
          <w:i w:val="false"/>
          <w:color w:val="000000"/>
          <w:sz w:val="28"/>
        </w:rPr>
        <w:t>, L</w:t>
      </w:r>
      <w:r>
        <w:rPr>
          <w:rFonts w:ascii="Times New Roman"/>
          <w:b w:val="false"/>
          <w:i w:val="false"/>
          <w:color w:val="000000"/>
          <w:vertAlign w:val="subscript"/>
        </w:rPr>
        <w:t>3</w:t>
      </w:r>
      <w:r>
        <w:rPr>
          <w:rFonts w:ascii="Times New Roman"/>
          <w:b w:val="false"/>
          <w:i w:val="false"/>
          <w:color w:val="000000"/>
          <w:sz w:val="28"/>
        </w:rPr>
        <w:t>, L</w:t>
      </w:r>
      <w:r>
        <w:rPr>
          <w:rFonts w:ascii="Times New Roman"/>
          <w:b w:val="false"/>
          <w:i w:val="false"/>
          <w:color w:val="000000"/>
          <w:vertAlign w:val="subscript"/>
        </w:rPr>
        <w:t>4</w:t>
      </w:r>
      <w:r>
        <w:rPr>
          <w:rFonts w:ascii="Times New Roman"/>
          <w:b w:val="false"/>
          <w:i w:val="false"/>
          <w:color w:val="000000"/>
          <w:sz w:val="28"/>
        </w:rPr>
        <w:t>, L</w:t>
      </w:r>
      <w:r>
        <w:rPr>
          <w:rFonts w:ascii="Times New Roman"/>
          <w:b w:val="false"/>
          <w:i w:val="false"/>
          <w:color w:val="000000"/>
          <w:vertAlign w:val="subscript"/>
        </w:rPr>
        <w:t>5</w:t>
      </w:r>
      <w:r>
        <w:rPr>
          <w:rFonts w:ascii="Times New Roman"/>
          <w:b w:val="false"/>
          <w:i w:val="false"/>
          <w:color w:val="000000"/>
          <w:sz w:val="28"/>
        </w:rPr>
        <w:t>, L</w:t>
      </w:r>
      <w:r>
        <w:rPr>
          <w:rFonts w:ascii="Times New Roman"/>
          <w:b w:val="false"/>
          <w:i w:val="false"/>
          <w:color w:val="000000"/>
          <w:vertAlign w:val="subscript"/>
        </w:rPr>
        <w:t>6</w:t>
      </w:r>
      <w:r>
        <w:rPr>
          <w:rFonts w:ascii="Times New Roman"/>
          <w:b w:val="false"/>
          <w:i w:val="false"/>
          <w:color w:val="000000"/>
          <w:sz w:val="28"/>
        </w:rPr>
        <w:t>, L</w:t>
      </w:r>
      <w:r>
        <w:rPr>
          <w:rFonts w:ascii="Times New Roman"/>
          <w:b w:val="false"/>
          <w:i w:val="false"/>
          <w:color w:val="000000"/>
          <w:vertAlign w:val="subscript"/>
        </w:rPr>
        <w:t>7</w:t>
      </w:r>
      <w:r>
        <w:rPr>
          <w:rFonts w:ascii="Times New Roman"/>
          <w:b w:val="false"/>
          <w:i w:val="false"/>
          <w:color w:val="000000"/>
          <w:sz w:val="28"/>
        </w:rPr>
        <w:t>:</w:t>
      </w:r>
    </w:p>
    <w:bookmarkEnd w:id="2949"/>
    <w:bookmarkStart w:name="z2954" w:id="2950"/>
    <w:p>
      <w:pPr>
        <w:spacing w:after="0"/>
        <w:ind w:left="0"/>
        <w:jc w:val="both"/>
      </w:pPr>
      <w:r>
        <w:rPr>
          <w:rFonts w:ascii="Times New Roman"/>
          <w:b w:val="false"/>
          <w:i w:val="false"/>
          <w:color w:val="000000"/>
          <w:sz w:val="28"/>
        </w:rPr>
        <w:t>
      1.5.1. Категория;</w:t>
      </w:r>
    </w:p>
    <w:bookmarkEnd w:id="2950"/>
    <w:bookmarkStart w:name="z2955" w:id="2951"/>
    <w:p>
      <w:pPr>
        <w:spacing w:after="0"/>
        <w:ind w:left="0"/>
        <w:jc w:val="both"/>
      </w:pPr>
      <w:r>
        <w:rPr>
          <w:rFonts w:ascii="Times New Roman"/>
          <w:b w:val="false"/>
          <w:i w:val="false"/>
          <w:color w:val="000000"/>
          <w:sz w:val="28"/>
        </w:rPr>
        <w:t>
      1.5.2. Шасси, рама, несущее основание или структура на которой закрепляются основные агрегаты и узлы;</w:t>
      </w:r>
    </w:p>
    <w:bookmarkEnd w:id="2951"/>
    <w:bookmarkStart w:name="z2956" w:id="2952"/>
    <w:p>
      <w:pPr>
        <w:spacing w:after="0"/>
        <w:ind w:left="0"/>
        <w:jc w:val="both"/>
      </w:pPr>
      <w:r>
        <w:rPr>
          <w:rFonts w:ascii="Times New Roman"/>
          <w:b w:val="false"/>
          <w:i w:val="false"/>
          <w:color w:val="000000"/>
          <w:sz w:val="28"/>
        </w:rPr>
        <w:t>
      1.5.3. Силовая установка (двигатель внутреннего сгорания или комбинированная установка (гибридное транспортное средство) / электродвигатель).</w:t>
      </w:r>
    </w:p>
    <w:bookmarkEnd w:id="2952"/>
    <w:bookmarkStart w:name="z2957" w:id="2953"/>
    <w:p>
      <w:pPr>
        <w:spacing w:after="0"/>
        <w:ind w:left="0"/>
        <w:jc w:val="both"/>
      </w:pPr>
      <w:r>
        <w:rPr>
          <w:rFonts w:ascii="Times New Roman"/>
          <w:b w:val="false"/>
          <w:i w:val="false"/>
          <w:color w:val="000000"/>
          <w:sz w:val="28"/>
        </w:rPr>
        <w:t>
      2. Транспортные средства одного типа относятся к одной и той же модификации, если они не отличаются в отношении следующих установленных критериев:</w:t>
      </w:r>
    </w:p>
    <w:bookmarkEnd w:id="2953"/>
    <w:bookmarkStart w:name="z2958" w:id="2954"/>
    <w:p>
      <w:pPr>
        <w:spacing w:after="0"/>
        <w:ind w:left="0"/>
        <w:jc w:val="both"/>
      </w:pPr>
      <w:r>
        <w:rPr>
          <w:rFonts w:ascii="Times New Roman"/>
          <w:b w:val="false"/>
          <w:i w:val="false"/>
          <w:color w:val="000000"/>
          <w:sz w:val="28"/>
        </w:rPr>
        <w:t>
      2.1. По отношению к категории M</w:t>
      </w:r>
      <w:r>
        <w:rPr>
          <w:rFonts w:ascii="Times New Roman"/>
          <w:b w:val="false"/>
          <w:i w:val="false"/>
          <w:color w:val="000000"/>
          <w:vertAlign w:val="subscript"/>
        </w:rPr>
        <w:t>1</w:t>
      </w:r>
      <w:r>
        <w:rPr>
          <w:rFonts w:ascii="Times New Roman"/>
          <w:b w:val="false"/>
          <w:i w:val="false"/>
          <w:color w:val="000000"/>
          <w:sz w:val="28"/>
        </w:rPr>
        <w:t>:</w:t>
      </w:r>
    </w:p>
    <w:bookmarkEnd w:id="2954"/>
    <w:bookmarkStart w:name="z2959" w:id="2955"/>
    <w:p>
      <w:pPr>
        <w:spacing w:after="0"/>
        <w:ind w:left="0"/>
        <w:jc w:val="both"/>
      </w:pPr>
      <w:r>
        <w:rPr>
          <w:rFonts w:ascii="Times New Roman"/>
          <w:b w:val="false"/>
          <w:i w:val="false"/>
          <w:color w:val="000000"/>
          <w:sz w:val="28"/>
        </w:rPr>
        <w:t>
      2.1.1. Экологический класс;</w:t>
      </w:r>
    </w:p>
    <w:bookmarkEnd w:id="2955"/>
    <w:bookmarkStart w:name="z2960" w:id="2956"/>
    <w:p>
      <w:pPr>
        <w:spacing w:after="0"/>
        <w:ind w:left="0"/>
        <w:jc w:val="both"/>
      </w:pPr>
      <w:r>
        <w:rPr>
          <w:rFonts w:ascii="Times New Roman"/>
          <w:b w:val="false"/>
          <w:i w:val="false"/>
          <w:color w:val="000000"/>
          <w:sz w:val="28"/>
        </w:rPr>
        <w:t>
      2.1.2. Тип кузова;</w:t>
      </w:r>
    </w:p>
    <w:bookmarkEnd w:id="2956"/>
    <w:bookmarkStart w:name="z2961" w:id="2957"/>
    <w:p>
      <w:pPr>
        <w:spacing w:after="0"/>
        <w:ind w:left="0"/>
        <w:jc w:val="both"/>
      </w:pPr>
      <w:r>
        <w:rPr>
          <w:rFonts w:ascii="Times New Roman"/>
          <w:b w:val="false"/>
          <w:i w:val="false"/>
          <w:color w:val="000000"/>
          <w:sz w:val="28"/>
        </w:rPr>
        <w:t>
      2.1.3. Силовая установка:</w:t>
      </w:r>
    </w:p>
    <w:bookmarkEnd w:id="2957"/>
    <w:bookmarkStart w:name="z2962" w:id="2958"/>
    <w:p>
      <w:pPr>
        <w:spacing w:after="0"/>
        <w:ind w:left="0"/>
        <w:jc w:val="both"/>
      </w:pPr>
      <w:r>
        <w:rPr>
          <w:rFonts w:ascii="Times New Roman"/>
          <w:b w:val="false"/>
          <w:i w:val="false"/>
          <w:color w:val="000000"/>
          <w:sz w:val="28"/>
        </w:rPr>
        <w:t>
      2.1.3.1. Рабочий принцип двигателя внутреннего сгорания (принудительное зажигание / воспламенение от сжатия, четырехтактный/двухтактный);</w:t>
      </w:r>
    </w:p>
    <w:bookmarkEnd w:id="2958"/>
    <w:bookmarkStart w:name="z2963" w:id="2959"/>
    <w:p>
      <w:pPr>
        <w:spacing w:after="0"/>
        <w:ind w:left="0"/>
        <w:jc w:val="both"/>
      </w:pPr>
      <w:r>
        <w:rPr>
          <w:rFonts w:ascii="Times New Roman"/>
          <w:b w:val="false"/>
          <w:i w:val="false"/>
          <w:color w:val="000000"/>
          <w:sz w:val="28"/>
        </w:rPr>
        <w:t>
      2.1.3.2. Число и расположение цилиндров двигателя внутреннего сгорания;</w:t>
      </w:r>
    </w:p>
    <w:bookmarkEnd w:id="2959"/>
    <w:bookmarkStart w:name="z2964" w:id="2960"/>
    <w:p>
      <w:pPr>
        <w:spacing w:after="0"/>
        <w:ind w:left="0"/>
        <w:jc w:val="both"/>
      </w:pPr>
      <w:r>
        <w:rPr>
          <w:rFonts w:ascii="Times New Roman"/>
          <w:b w:val="false"/>
          <w:i w:val="false"/>
          <w:color w:val="000000"/>
          <w:sz w:val="28"/>
        </w:rPr>
        <w:t>
      2.1.3.3. Максимальная мощность (различие в мощности не более чем 30%);</w:t>
      </w:r>
    </w:p>
    <w:bookmarkEnd w:id="2960"/>
    <w:bookmarkStart w:name="z2965" w:id="2961"/>
    <w:p>
      <w:pPr>
        <w:spacing w:after="0"/>
        <w:ind w:left="0"/>
        <w:jc w:val="both"/>
      </w:pPr>
      <w:r>
        <w:rPr>
          <w:rFonts w:ascii="Times New Roman"/>
          <w:b w:val="false"/>
          <w:i w:val="false"/>
          <w:color w:val="000000"/>
          <w:sz w:val="28"/>
        </w:rPr>
        <w:t>
      2.1.3.4. Рабочий объем двигателя внутреннего сгорания (различие не более чем 20%);</w:t>
      </w:r>
    </w:p>
    <w:bookmarkEnd w:id="2961"/>
    <w:bookmarkStart w:name="z2966" w:id="2962"/>
    <w:p>
      <w:pPr>
        <w:spacing w:after="0"/>
        <w:ind w:left="0"/>
        <w:jc w:val="both"/>
      </w:pPr>
      <w:r>
        <w:rPr>
          <w:rFonts w:ascii="Times New Roman"/>
          <w:b w:val="false"/>
          <w:i w:val="false"/>
          <w:color w:val="000000"/>
          <w:sz w:val="28"/>
        </w:rPr>
        <w:t>
      2.1.4. Ведущие оси (число, расположение, соединение);</w:t>
      </w:r>
    </w:p>
    <w:bookmarkEnd w:id="2962"/>
    <w:bookmarkStart w:name="z2967" w:id="2963"/>
    <w:p>
      <w:pPr>
        <w:spacing w:after="0"/>
        <w:ind w:left="0"/>
        <w:jc w:val="both"/>
      </w:pPr>
      <w:r>
        <w:rPr>
          <w:rFonts w:ascii="Times New Roman"/>
          <w:b w:val="false"/>
          <w:i w:val="false"/>
          <w:color w:val="000000"/>
          <w:sz w:val="28"/>
        </w:rPr>
        <w:t>
      2.1.5. Управляемые оси (число, расположение).</w:t>
      </w:r>
    </w:p>
    <w:bookmarkEnd w:id="2963"/>
    <w:bookmarkStart w:name="z2968" w:id="2964"/>
    <w:p>
      <w:pPr>
        <w:spacing w:after="0"/>
        <w:ind w:left="0"/>
        <w:jc w:val="both"/>
      </w:pPr>
      <w:r>
        <w:rPr>
          <w:rFonts w:ascii="Times New Roman"/>
          <w:b w:val="false"/>
          <w:i w:val="false"/>
          <w:color w:val="000000"/>
          <w:sz w:val="28"/>
        </w:rPr>
        <w:t>
      2.2. По отношению к категориям М</w:t>
      </w:r>
      <w:r>
        <w:rPr>
          <w:rFonts w:ascii="Times New Roman"/>
          <w:b w:val="false"/>
          <w:i w:val="false"/>
          <w:color w:val="000000"/>
          <w:vertAlign w:val="subscript"/>
        </w:rPr>
        <w:t>2</w:t>
      </w:r>
      <w:r>
        <w:rPr>
          <w:rFonts w:ascii="Times New Roman"/>
          <w:b w:val="false"/>
          <w:i w:val="false"/>
          <w:color w:val="000000"/>
          <w:sz w:val="28"/>
        </w:rPr>
        <w:t xml:space="preserve"> и М</w:t>
      </w:r>
      <w:r>
        <w:rPr>
          <w:rFonts w:ascii="Times New Roman"/>
          <w:b w:val="false"/>
          <w:i w:val="false"/>
          <w:color w:val="000000"/>
          <w:vertAlign w:val="subscript"/>
        </w:rPr>
        <w:t>3</w:t>
      </w:r>
      <w:r>
        <w:rPr>
          <w:rFonts w:ascii="Times New Roman"/>
          <w:b w:val="false"/>
          <w:i w:val="false"/>
          <w:color w:val="000000"/>
          <w:sz w:val="28"/>
        </w:rPr>
        <w:t>:</w:t>
      </w:r>
    </w:p>
    <w:bookmarkEnd w:id="2964"/>
    <w:bookmarkStart w:name="z2969" w:id="2965"/>
    <w:p>
      <w:pPr>
        <w:spacing w:after="0"/>
        <w:ind w:left="0"/>
        <w:jc w:val="both"/>
      </w:pPr>
      <w:r>
        <w:rPr>
          <w:rFonts w:ascii="Times New Roman"/>
          <w:b w:val="false"/>
          <w:i w:val="false"/>
          <w:color w:val="000000"/>
          <w:sz w:val="28"/>
        </w:rPr>
        <w:t>
      2.2.1. Экологический класс;</w:t>
      </w:r>
    </w:p>
    <w:bookmarkEnd w:id="2965"/>
    <w:bookmarkStart w:name="z2970" w:id="2966"/>
    <w:p>
      <w:pPr>
        <w:spacing w:after="0"/>
        <w:ind w:left="0"/>
        <w:jc w:val="both"/>
      </w:pPr>
      <w:r>
        <w:rPr>
          <w:rFonts w:ascii="Times New Roman"/>
          <w:b w:val="false"/>
          <w:i w:val="false"/>
          <w:color w:val="000000"/>
          <w:sz w:val="28"/>
        </w:rPr>
        <w:t xml:space="preserve">
      2.2.2. Класс транспортного средства (пункт 2.2 таблицы 1 </w:t>
      </w:r>
      <w:r>
        <w:rPr>
          <w:rFonts w:ascii="Times New Roman"/>
          <w:b w:val="false"/>
          <w:i w:val="false"/>
          <w:color w:val="000000"/>
          <w:sz w:val="28"/>
        </w:rPr>
        <w:t>приложения № 1</w:t>
      </w:r>
      <w:r>
        <w:rPr>
          <w:rFonts w:ascii="Times New Roman"/>
          <w:b w:val="false"/>
          <w:i w:val="false"/>
          <w:color w:val="000000"/>
          <w:sz w:val="28"/>
        </w:rPr>
        <w:t xml:space="preserve"> к настоящему техническому регламенту) – только для комплектных транспортных средств;</w:t>
      </w:r>
    </w:p>
    <w:bookmarkEnd w:id="2966"/>
    <w:bookmarkStart w:name="z2971" w:id="2967"/>
    <w:p>
      <w:pPr>
        <w:spacing w:after="0"/>
        <w:ind w:left="0"/>
        <w:jc w:val="both"/>
      </w:pPr>
      <w:r>
        <w:rPr>
          <w:rFonts w:ascii="Times New Roman"/>
          <w:b w:val="false"/>
          <w:i w:val="false"/>
          <w:color w:val="000000"/>
          <w:sz w:val="28"/>
        </w:rPr>
        <w:t>
      2.2.3. Степень завершенности (комплектное / незавершенное);</w:t>
      </w:r>
    </w:p>
    <w:bookmarkEnd w:id="2967"/>
    <w:bookmarkStart w:name="z2972" w:id="2968"/>
    <w:p>
      <w:pPr>
        <w:spacing w:after="0"/>
        <w:ind w:left="0"/>
        <w:jc w:val="both"/>
      </w:pPr>
      <w:r>
        <w:rPr>
          <w:rFonts w:ascii="Times New Roman"/>
          <w:b w:val="false"/>
          <w:i w:val="false"/>
          <w:color w:val="000000"/>
          <w:sz w:val="28"/>
        </w:rPr>
        <w:t>
      2.2.4. Силовая установка:</w:t>
      </w:r>
    </w:p>
    <w:bookmarkEnd w:id="2968"/>
    <w:bookmarkStart w:name="z2973" w:id="2969"/>
    <w:p>
      <w:pPr>
        <w:spacing w:after="0"/>
        <w:ind w:left="0"/>
        <w:jc w:val="both"/>
      </w:pPr>
      <w:r>
        <w:rPr>
          <w:rFonts w:ascii="Times New Roman"/>
          <w:b w:val="false"/>
          <w:i w:val="false"/>
          <w:color w:val="000000"/>
          <w:sz w:val="28"/>
        </w:rPr>
        <w:t>
      2.2.4.1. Рабочий принцип двигателя внутреннего сгорания (принудительное зажигание / воспламенение от сжатия, четырехтактный/двухтактный);</w:t>
      </w:r>
    </w:p>
    <w:bookmarkEnd w:id="2969"/>
    <w:bookmarkStart w:name="z2974" w:id="2970"/>
    <w:p>
      <w:pPr>
        <w:spacing w:after="0"/>
        <w:ind w:left="0"/>
        <w:jc w:val="both"/>
      </w:pPr>
      <w:r>
        <w:rPr>
          <w:rFonts w:ascii="Times New Roman"/>
          <w:b w:val="false"/>
          <w:i w:val="false"/>
          <w:color w:val="000000"/>
          <w:sz w:val="28"/>
        </w:rPr>
        <w:t>
      2.2.4.2. Число и расположение цилиндров двигателя внутреннего сгорания;</w:t>
      </w:r>
    </w:p>
    <w:bookmarkEnd w:id="2970"/>
    <w:bookmarkStart w:name="z2975" w:id="2971"/>
    <w:p>
      <w:pPr>
        <w:spacing w:after="0"/>
        <w:ind w:left="0"/>
        <w:jc w:val="both"/>
      </w:pPr>
      <w:r>
        <w:rPr>
          <w:rFonts w:ascii="Times New Roman"/>
          <w:b w:val="false"/>
          <w:i w:val="false"/>
          <w:color w:val="000000"/>
          <w:sz w:val="28"/>
        </w:rPr>
        <w:t>
      2.2.4.3. Максимальная мощность (различие не более чем 50%);</w:t>
      </w:r>
    </w:p>
    <w:bookmarkEnd w:id="2971"/>
    <w:bookmarkStart w:name="z2976" w:id="2972"/>
    <w:p>
      <w:pPr>
        <w:spacing w:after="0"/>
        <w:ind w:left="0"/>
        <w:jc w:val="both"/>
      </w:pPr>
      <w:r>
        <w:rPr>
          <w:rFonts w:ascii="Times New Roman"/>
          <w:b w:val="false"/>
          <w:i w:val="false"/>
          <w:color w:val="000000"/>
          <w:sz w:val="28"/>
        </w:rPr>
        <w:t>
      2.2.4.4. Рабочий объем двигателя внутреннего сгорания (различие не более чем 50%);</w:t>
      </w:r>
    </w:p>
    <w:bookmarkEnd w:id="2972"/>
    <w:bookmarkStart w:name="z2977" w:id="2973"/>
    <w:p>
      <w:pPr>
        <w:spacing w:after="0"/>
        <w:ind w:left="0"/>
        <w:jc w:val="both"/>
      </w:pPr>
      <w:r>
        <w:rPr>
          <w:rFonts w:ascii="Times New Roman"/>
          <w:b w:val="false"/>
          <w:i w:val="false"/>
          <w:color w:val="000000"/>
          <w:sz w:val="28"/>
        </w:rPr>
        <w:t>
      2.2.4.5. Расположение (переднее, среднее, заднее);</w:t>
      </w:r>
    </w:p>
    <w:bookmarkEnd w:id="2973"/>
    <w:bookmarkStart w:name="z2978" w:id="2974"/>
    <w:p>
      <w:pPr>
        <w:spacing w:after="0"/>
        <w:ind w:left="0"/>
        <w:jc w:val="both"/>
      </w:pPr>
      <w:r>
        <w:rPr>
          <w:rFonts w:ascii="Times New Roman"/>
          <w:b w:val="false"/>
          <w:i w:val="false"/>
          <w:color w:val="000000"/>
          <w:sz w:val="28"/>
        </w:rPr>
        <w:t>
      2.2.5. Технически допустимая максимальная масса (различие не более чем 20%);</w:t>
      </w:r>
    </w:p>
    <w:bookmarkEnd w:id="2974"/>
    <w:bookmarkStart w:name="z2979" w:id="2975"/>
    <w:p>
      <w:pPr>
        <w:spacing w:after="0"/>
        <w:ind w:left="0"/>
        <w:jc w:val="both"/>
      </w:pPr>
      <w:r>
        <w:rPr>
          <w:rFonts w:ascii="Times New Roman"/>
          <w:b w:val="false"/>
          <w:i w:val="false"/>
          <w:color w:val="000000"/>
          <w:sz w:val="28"/>
        </w:rPr>
        <w:t>
      2.2.6. Ведущие оси (число, расположение, соединение);</w:t>
      </w:r>
    </w:p>
    <w:bookmarkEnd w:id="2975"/>
    <w:bookmarkStart w:name="z2980" w:id="2976"/>
    <w:p>
      <w:pPr>
        <w:spacing w:after="0"/>
        <w:ind w:left="0"/>
        <w:jc w:val="both"/>
      </w:pPr>
      <w:r>
        <w:rPr>
          <w:rFonts w:ascii="Times New Roman"/>
          <w:b w:val="false"/>
          <w:i w:val="false"/>
          <w:color w:val="000000"/>
          <w:sz w:val="28"/>
        </w:rPr>
        <w:t>
      2.2.7. Управляемые оси (число, расположение).</w:t>
      </w:r>
    </w:p>
    <w:bookmarkEnd w:id="2976"/>
    <w:bookmarkStart w:name="z2981" w:id="2977"/>
    <w:p>
      <w:pPr>
        <w:spacing w:after="0"/>
        <w:ind w:left="0"/>
        <w:jc w:val="both"/>
      </w:pPr>
      <w:r>
        <w:rPr>
          <w:rFonts w:ascii="Times New Roman"/>
          <w:b w:val="false"/>
          <w:i w:val="false"/>
          <w:color w:val="000000"/>
          <w:sz w:val="28"/>
        </w:rPr>
        <w:t>
      2.3. По отношению к категориям N</w:t>
      </w:r>
      <w:r>
        <w:rPr>
          <w:rFonts w:ascii="Times New Roman"/>
          <w:b w:val="false"/>
          <w:i w:val="false"/>
          <w:color w:val="000000"/>
          <w:vertAlign w:val="subscript"/>
        </w:rPr>
        <w:t>1</w:t>
      </w: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N</w:t>
      </w:r>
      <w:r>
        <w:rPr>
          <w:rFonts w:ascii="Times New Roman"/>
          <w:b w:val="false"/>
          <w:i w:val="false"/>
          <w:color w:val="000000"/>
          <w:vertAlign w:val="subscript"/>
        </w:rPr>
        <w:t>3</w:t>
      </w:r>
      <w:r>
        <w:rPr>
          <w:rFonts w:ascii="Times New Roman"/>
          <w:b w:val="false"/>
          <w:i w:val="false"/>
          <w:color w:val="000000"/>
          <w:sz w:val="28"/>
        </w:rPr>
        <w:t>:</w:t>
      </w:r>
    </w:p>
    <w:bookmarkEnd w:id="2977"/>
    <w:bookmarkStart w:name="z2982" w:id="2978"/>
    <w:p>
      <w:pPr>
        <w:spacing w:after="0"/>
        <w:ind w:left="0"/>
        <w:jc w:val="both"/>
      </w:pPr>
      <w:r>
        <w:rPr>
          <w:rFonts w:ascii="Times New Roman"/>
          <w:b w:val="false"/>
          <w:i w:val="false"/>
          <w:color w:val="000000"/>
          <w:sz w:val="28"/>
        </w:rPr>
        <w:t>
      2.3.1. Экологический класс;</w:t>
      </w:r>
    </w:p>
    <w:bookmarkEnd w:id="2978"/>
    <w:bookmarkStart w:name="z2983" w:id="2979"/>
    <w:p>
      <w:pPr>
        <w:spacing w:after="0"/>
        <w:ind w:left="0"/>
        <w:jc w:val="both"/>
      </w:pPr>
      <w:r>
        <w:rPr>
          <w:rFonts w:ascii="Times New Roman"/>
          <w:b w:val="false"/>
          <w:i w:val="false"/>
          <w:color w:val="000000"/>
          <w:sz w:val="28"/>
        </w:rPr>
        <w:t>
      2.3.2. Тип кузова / исполнение загрузочного пространства (например, бортовая платформа, фургон, самосвальный кузов, седельно-сцепное устройство, цистерна, изотермический кузов, специализированное оборудование) - только для комплектного транспортного средства;</w:t>
      </w:r>
    </w:p>
    <w:bookmarkEnd w:id="2979"/>
    <w:bookmarkStart w:name="z2984" w:id="2980"/>
    <w:p>
      <w:pPr>
        <w:spacing w:after="0"/>
        <w:ind w:left="0"/>
        <w:jc w:val="both"/>
      </w:pPr>
      <w:r>
        <w:rPr>
          <w:rFonts w:ascii="Times New Roman"/>
          <w:b w:val="false"/>
          <w:i w:val="false"/>
          <w:color w:val="000000"/>
          <w:sz w:val="28"/>
        </w:rPr>
        <w:t>
      2.3.3. Степень завершенности (комплектное / незавершенное);</w:t>
      </w:r>
    </w:p>
    <w:bookmarkEnd w:id="2980"/>
    <w:bookmarkStart w:name="z2985" w:id="2981"/>
    <w:p>
      <w:pPr>
        <w:spacing w:after="0"/>
        <w:ind w:left="0"/>
        <w:jc w:val="both"/>
      </w:pPr>
      <w:r>
        <w:rPr>
          <w:rFonts w:ascii="Times New Roman"/>
          <w:b w:val="false"/>
          <w:i w:val="false"/>
          <w:color w:val="000000"/>
          <w:sz w:val="28"/>
        </w:rPr>
        <w:t>
      2.3.4. Силовая установка:</w:t>
      </w:r>
    </w:p>
    <w:bookmarkEnd w:id="2981"/>
    <w:bookmarkStart w:name="z2986" w:id="2982"/>
    <w:p>
      <w:pPr>
        <w:spacing w:after="0"/>
        <w:ind w:left="0"/>
        <w:jc w:val="both"/>
      </w:pPr>
      <w:r>
        <w:rPr>
          <w:rFonts w:ascii="Times New Roman"/>
          <w:b w:val="false"/>
          <w:i w:val="false"/>
          <w:color w:val="000000"/>
          <w:sz w:val="28"/>
        </w:rPr>
        <w:t>
      2.3.4.1. Рабочий принцип двигателя внутреннего сгорания (принудительное зажигание / воспламенение от сжатия, четырехтактный/двухтактный);</w:t>
      </w:r>
    </w:p>
    <w:bookmarkEnd w:id="2982"/>
    <w:bookmarkStart w:name="z2987" w:id="2983"/>
    <w:p>
      <w:pPr>
        <w:spacing w:after="0"/>
        <w:ind w:left="0"/>
        <w:jc w:val="both"/>
      </w:pPr>
      <w:r>
        <w:rPr>
          <w:rFonts w:ascii="Times New Roman"/>
          <w:b w:val="false"/>
          <w:i w:val="false"/>
          <w:color w:val="000000"/>
          <w:sz w:val="28"/>
        </w:rPr>
        <w:t>
      2.3.4.2. Число и расположение цилиндров двигателя внутреннего сгорания;</w:t>
      </w:r>
    </w:p>
    <w:bookmarkEnd w:id="2983"/>
    <w:bookmarkStart w:name="z2988" w:id="2984"/>
    <w:p>
      <w:pPr>
        <w:spacing w:after="0"/>
        <w:ind w:left="0"/>
        <w:jc w:val="both"/>
      </w:pPr>
      <w:r>
        <w:rPr>
          <w:rFonts w:ascii="Times New Roman"/>
          <w:b w:val="false"/>
          <w:i w:val="false"/>
          <w:color w:val="000000"/>
          <w:sz w:val="28"/>
        </w:rPr>
        <w:t>
      2.3.4.3. Максимальная мощность (различие не более чем 50%);</w:t>
      </w:r>
    </w:p>
    <w:bookmarkEnd w:id="2984"/>
    <w:bookmarkStart w:name="z2989" w:id="2985"/>
    <w:p>
      <w:pPr>
        <w:spacing w:after="0"/>
        <w:ind w:left="0"/>
        <w:jc w:val="both"/>
      </w:pPr>
      <w:r>
        <w:rPr>
          <w:rFonts w:ascii="Times New Roman"/>
          <w:b w:val="false"/>
          <w:i w:val="false"/>
          <w:color w:val="000000"/>
          <w:sz w:val="28"/>
        </w:rPr>
        <w:t>
      2.3.4.4. Рабочий объем двигателя внутреннего сгорания (различие не более чем 50%);</w:t>
      </w:r>
    </w:p>
    <w:bookmarkEnd w:id="2985"/>
    <w:bookmarkStart w:name="z2990" w:id="2986"/>
    <w:p>
      <w:pPr>
        <w:spacing w:after="0"/>
        <w:ind w:left="0"/>
        <w:jc w:val="both"/>
      </w:pPr>
      <w:r>
        <w:rPr>
          <w:rFonts w:ascii="Times New Roman"/>
          <w:b w:val="false"/>
          <w:i w:val="false"/>
          <w:color w:val="000000"/>
          <w:sz w:val="28"/>
        </w:rPr>
        <w:t>
      2.3.5. Технически допустимая максимальная масса (различие не более чем 20%);</w:t>
      </w:r>
    </w:p>
    <w:bookmarkEnd w:id="2986"/>
    <w:bookmarkStart w:name="z2991" w:id="2987"/>
    <w:p>
      <w:pPr>
        <w:spacing w:after="0"/>
        <w:ind w:left="0"/>
        <w:jc w:val="both"/>
      </w:pPr>
      <w:r>
        <w:rPr>
          <w:rFonts w:ascii="Times New Roman"/>
          <w:b w:val="false"/>
          <w:i w:val="false"/>
          <w:color w:val="000000"/>
          <w:sz w:val="28"/>
        </w:rPr>
        <w:t>
      2.3.6. Ведущие оси (число, расположение, соединение);</w:t>
      </w:r>
    </w:p>
    <w:bookmarkEnd w:id="2987"/>
    <w:bookmarkStart w:name="z2992" w:id="2988"/>
    <w:p>
      <w:pPr>
        <w:spacing w:after="0"/>
        <w:ind w:left="0"/>
        <w:jc w:val="both"/>
      </w:pPr>
      <w:r>
        <w:rPr>
          <w:rFonts w:ascii="Times New Roman"/>
          <w:b w:val="false"/>
          <w:i w:val="false"/>
          <w:color w:val="000000"/>
          <w:sz w:val="28"/>
        </w:rPr>
        <w:t>
      2.3.7. Управляемые оси (число, расположение).</w:t>
      </w:r>
    </w:p>
    <w:bookmarkEnd w:id="2988"/>
    <w:bookmarkStart w:name="z2993" w:id="2989"/>
    <w:p>
      <w:pPr>
        <w:spacing w:after="0"/>
        <w:ind w:left="0"/>
        <w:jc w:val="both"/>
      </w:pPr>
      <w:r>
        <w:rPr>
          <w:rFonts w:ascii="Times New Roman"/>
          <w:b w:val="false"/>
          <w:i w:val="false"/>
          <w:color w:val="000000"/>
          <w:sz w:val="28"/>
        </w:rPr>
        <w:t>
      2.4. По отношению к категориям О</w:t>
      </w:r>
      <w:r>
        <w:rPr>
          <w:rFonts w:ascii="Times New Roman"/>
          <w:b w:val="false"/>
          <w:i w:val="false"/>
          <w:color w:val="000000"/>
          <w:vertAlign w:val="subscript"/>
        </w:rPr>
        <w:t>1</w:t>
      </w:r>
      <w:r>
        <w:rPr>
          <w:rFonts w:ascii="Times New Roman"/>
          <w:b w:val="false"/>
          <w:i w:val="false"/>
          <w:color w:val="000000"/>
          <w:sz w:val="28"/>
        </w:rPr>
        <w:t>, О</w:t>
      </w:r>
      <w:r>
        <w:rPr>
          <w:rFonts w:ascii="Times New Roman"/>
          <w:b w:val="false"/>
          <w:i w:val="false"/>
          <w:color w:val="000000"/>
          <w:vertAlign w:val="subscript"/>
        </w:rPr>
        <w:t>2</w:t>
      </w:r>
      <w:r>
        <w:rPr>
          <w:rFonts w:ascii="Times New Roman"/>
          <w:b w:val="false"/>
          <w:i w:val="false"/>
          <w:color w:val="000000"/>
          <w:sz w:val="28"/>
        </w:rPr>
        <w:t>, О</w:t>
      </w:r>
      <w:r>
        <w:rPr>
          <w:rFonts w:ascii="Times New Roman"/>
          <w:b w:val="false"/>
          <w:i w:val="false"/>
          <w:color w:val="000000"/>
          <w:vertAlign w:val="subscript"/>
        </w:rPr>
        <w:t>3</w:t>
      </w:r>
      <w:r>
        <w:rPr>
          <w:rFonts w:ascii="Times New Roman"/>
          <w:b w:val="false"/>
          <w:i w:val="false"/>
          <w:color w:val="000000"/>
          <w:sz w:val="28"/>
        </w:rPr>
        <w:t>, О</w:t>
      </w:r>
      <w:r>
        <w:rPr>
          <w:rFonts w:ascii="Times New Roman"/>
          <w:b w:val="false"/>
          <w:i w:val="false"/>
          <w:color w:val="000000"/>
          <w:vertAlign w:val="subscript"/>
        </w:rPr>
        <w:t>4</w:t>
      </w:r>
      <w:r>
        <w:rPr>
          <w:rFonts w:ascii="Times New Roman"/>
          <w:b w:val="false"/>
          <w:i w:val="false"/>
          <w:color w:val="000000"/>
          <w:sz w:val="28"/>
        </w:rPr>
        <w:t>:</w:t>
      </w:r>
    </w:p>
    <w:bookmarkEnd w:id="2989"/>
    <w:bookmarkStart w:name="z2994" w:id="2990"/>
    <w:p>
      <w:pPr>
        <w:spacing w:after="0"/>
        <w:ind w:left="0"/>
        <w:jc w:val="both"/>
      </w:pPr>
      <w:r>
        <w:rPr>
          <w:rFonts w:ascii="Times New Roman"/>
          <w:b w:val="false"/>
          <w:i w:val="false"/>
          <w:color w:val="000000"/>
          <w:sz w:val="28"/>
        </w:rPr>
        <w:t>
      2.4.1. Степень завершенности (например: комплектное / незавершенное);</w:t>
      </w:r>
    </w:p>
    <w:bookmarkEnd w:id="2990"/>
    <w:bookmarkStart w:name="z2995" w:id="2991"/>
    <w:p>
      <w:pPr>
        <w:spacing w:after="0"/>
        <w:ind w:left="0"/>
        <w:jc w:val="both"/>
      </w:pPr>
      <w:r>
        <w:rPr>
          <w:rFonts w:ascii="Times New Roman"/>
          <w:b w:val="false"/>
          <w:i w:val="false"/>
          <w:color w:val="000000"/>
          <w:sz w:val="28"/>
        </w:rPr>
        <w:t>
      2.4.2. Тип кузова / исполнение загрузочного пространства (например, бортовая платформа, фургон, караван, самосвальный кузов, изотермический кузов, цистерна, специализированное оборудование);</w:t>
      </w:r>
    </w:p>
    <w:bookmarkEnd w:id="2991"/>
    <w:bookmarkStart w:name="z2996" w:id="2992"/>
    <w:p>
      <w:pPr>
        <w:spacing w:after="0"/>
        <w:ind w:left="0"/>
        <w:jc w:val="both"/>
      </w:pPr>
      <w:r>
        <w:rPr>
          <w:rFonts w:ascii="Times New Roman"/>
          <w:b w:val="false"/>
          <w:i w:val="false"/>
          <w:color w:val="000000"/>
          <w:sz w:val="28"/>
        </w:rPr>
        <w:t>
      2.4.3. Технически допустимая максимальная масса (различие не более чем 20%);</w:t>
      </w:r>
    </w:p>
    <w:bookmarkEnd w:id="2992"/>
    <w:bookmarkStart w:name="z2997" w:id="2993"/>
    <w:p>
      <w:pPr>
        <w:spacing w:after="0"/>
        <w:ind w:left="0"/>
        <w:jc w:val="both"/>
      </w:pPr>
      <w:r>
        <w:rPr>
          <w:rFonts w:ascii="Times New Roman"/>
          <w:b w:val="false"/>
          <w:i w:val="false"/>
          <w:color w:val="000000"/>
          <w:sz w:val="28"/>
        </w:rPr>
        <w:t>
      2.4.4. Управляемые оси (число, расположение).</w:t>
      </w:r>
    </w:p>
    <w:bookmarkEnd w:id="2993"/>
    <w:bookmarkStart w:name="z2998" w:id="2994"/>
    <w:p>
      <w:pPr>
        <w:spacing w:after="0"/>
        <w:ind w:left="0"/>
        <w:jc w:val="both"/>
      </w:pPr>
      <w:r>
        <w:rPr>
          <w:rFonts w:ascii="Times New Roman"/>
          <w:b w:val="false"/>
          <w:i w:val="false"/>
          <w:color w:val="000000"/>
          <w:sz w:val="28"/>
        </w:rPr>
        <w:t>
      2.5. По отношению к категориям L</w:t>
      </w:r>
      <w:r>
        <w:rPr>
          <w:rFonts w:ascii="Times New Roman"/>
          <w:b w:val="false"/>
          <w:i w:val="false"/>
          <w:color w:val="000000"/>
          <w:vertAlign w:val="subscript"/>
        </w:rPr>
        <w:t>1</w:t>
      </w:r>
      <w:r>
        <w:rPr>
          <w:rFonts w:ascii="Times New Roman"/>
          <w:b w:val="false"/>
          <w:i w:val="false"/>
          <w:color w:val="000000"/>
          <w:sz w:val="28"/>
        </w:rPr>
        <w:t>, L</w:t>
      </w:r>
      <w:r>
        <w:rPr>
          <w:rFonts w:ascii="Times New Roman"/>
          <w:b w:val="false"/>
          <w:i w:val="false"/>
          <w:color w:val="000000"/>
          <w:vertAlign w:val="subscript"/>
        </w:rPr>
        <w:t>2</w:t>
      </w:r>
      <w:r>
        <w:rPr>
          <w:rFonts w:ascii="Times New Roman"/>
          <w:b w:val="false"/>
          <w:i w:val="false"/>
          <w:color w:val="000000"/>
          <w:sz w:val="28"/>
        </w:rPr>
        <w:t>, L</w:t>
      </w:r>
      <w:r>
        <w:rPr>
          <w:rFonts w:ascii="Times New Roman"/>
          <w:b w:val="false"/>
          <w:i w:val="false"/>
          <w:color w:val="000000"/>
          <w:vertAlign w:val="subscript"/>
        </w:rPr>
        <w:t>3</w:t>
      </w:r>
      <w:r>
        <w:rPr>
          <w:rFonts w:ascii="Times New Roman"/>
          <w:b w:val="false"/>
          <w:i w:val="false"/>
          <w:color w:val="000000"/>
          <w:sz w:val="28"/>
        </w:rPr>
        <w:t>, L</w:t>
      </w:r>
      <w:r>
        <w:rPr>
          <w:rFonts w:ascii="Times New Roman"/>
          <w:b w:val="false"/>
          <w:i w:val="false"/>
          <w:color w:val="000000"/>
          <w:vertAlign w:val="subscript"/>
        </w:rPr>
        <w:t>4</w:t>
      </w:r>
      <w:r>
        <w:rPr>
          <w:rFonts w:ascii="Times New Roman"/>
          <w:b w:val="false"/>
          <w:i w:val="false"/>
          <w:color w:val="000000"/>
          <w:sz w:val="28"/>
        </w:rPr>
        <w:t>, L</w:t>
      </w:r>
      <w:r>
        <w:rPr>
          <w:rFonts w:ascii="Times New Roman"/>
          <w:b w:val="false"/>
          <w:i w:val="false"/>
          <w:color w:val="000000"/>
          <w:vertAlign w:val="subscript"/>
        </w:rPr>
        <w:t>5</w:t>
      </w:r>
      <w:r>
        <w:rPr>
          <w:rFonts w:ascii="Times New Roman"/>
          <w:b w:val="false"/>
          <w:i w:val="false"/>
          <w:color w:val="000000"/>
          <w:sz w:val="28"/>
        </w:rPr>
        <w:t>, L</w:t>
      </w:r>
      <w:r>
        <w:rPr>
          <w:rFonts w:ascii="Times New Roman"/>
          <w:b w:val="false"/>
          <w:i w:val="false"/>
          <w:color w:val="000000"/>
          <w:vertAlign w:val="subscript"/>
        </w:rPr>
        <w:t>6</w:t>
      </w:r>
      <w:r>
        <w:rPr>
          <w:rFonts w:ascii="Times New Roman"/>
          <w:b w:val="false"/>
          <w:i w:val="false"/>
          <w:color w:val="000000"/>
          <w:sz w:val="28"/>
        </w:rPr>
        <w:t>, L</w:t>
      </w:r>
      <w:r>
        <w:rPr>
          <w:rFonts w:ascii="Times New Roman"/>
          <w:b w:val="false"/>
          <w:i w:val="false"/>
          <w:color w:val="000000"/>
          <w:vertAlign w:val="subscript"/>
        </w:rPr>
        <w:t>7</w:t>
      </w:r>
      <w:r>
        <w:rPr>
          <w:rFonts w:ascii="Times New Roman"/>
          <w:b w:val="false"/>
          <w:i w:val="false"/>
          <w:color w:val="000000"/>
          <w:sz w:val="28"/>
        </w:rPr>
        <w:t>:</w:t>
      </w:r>
    </w:p>
    <w:bookmarkEnd w:id="2994"/>
    <w:bookmarkStart w:name="z2999" w:id="2995"/>
    <w:p>
      <w:pPr>
        <w:spacing w:after="0"/>
        <w:ind w:left="0"/>
        <w:jc w:val="both"/>
      </w:pPr>
      <w:r>
        <w:rPr>
          <w:rFonts w:ascii="Times New Roman"/>
          <w:b w:val="false"/>
          <w:i w:val="false"/>
          <w:color w:val="000000"/>
          <w:sz w:val="28"/>
        </w:rPr>
        <w:t>
      2.5.1. Форма кузова, корпуса (базовые характеристики);</w:t>
      </w:r>
    </w:p>
    <w:bookmarkEnd w:id="2995"/>
    <w:bookmarkStart w:name="z3000" w:id="2996"/>
    <w:p>
      <w:pPr>
        <w:spacing w:after="0"/>
        <w:ind w:left="0"/>
        <w:jc w:val="both"/>
      </w:pPr>
      <w:r>
        <w:rPr>
          <w:rFonts w:ascii="Times New Roman"/>
          <w:b w:val="false"/>
          <w:i w:val="false"/>
          <w:color w:val="000000"/>
          <w:sz w:val="28"/>
        </w:rPr>
        <w:t>
      2.5.2. Масса транспортного средства в снаряженном состоянии (различие не более чем 20%);</w:t>
      </w:r>
    </w:p>
    <w:bookmarkEnd w:id="2996"/>
    <w:bookmarkStart w:name="z3001" w:id="2997"/>
    <w:p>
      <w:pPr>
        <w:spacing w:after="0"/>
        <w:ind w:left="0"/>
        <w:jc w:val="both"/>
      </w:pPr>
      <w:r>
        <w:rPr>
          <w:rFonts w:ascii="Times New Roman"/>
          <w:b w:val="false"/>
          <w:i w:val="false"/>
          <w:color w:val="000000"/>
          <w:sz w:val="28"/>
        </w:rPr>
        <w:t>
      2.5.3. Технически допустимая максимальная масса (различие не более чем 20%);</w:t>
      </w:r>
    </w:p>
    <w:bookmarkEnd w:id="2997"/>
    <w:bookmarkStart w:name="z3002" w:id="2998"/>
    <w:p>
      <w:pPr>
        <w:spacing w:after="0"/>
        <w:ind w:left="0"/>
        <w:jc w:val="both"/>
      </w:pPr>
      <w:r>
        <w:rPr>
          <w:rFonts w:ascii="Times New Roman"/>
          <w:b w:val="false"/>
          <w:i w:val="false"/>
          <w:color w:val="000000"/>
          <w:sz w:val="28"/>
        </w:rPr>
        <w:t>
      2.5.4. Рабочий объем двигателя внутреннего сгорания (различие не более чем 30%);</w:t>
      </w:r>
    </w:p>
    <w:bookmarkEnd w:id="2998"/>
    <w:bookmarkStart w:name="z3003" w:id="2999"/>
    <w:p>
      <w:pPr>
        <w:spacing w:after="0"/>
        <w:ind w:left="0"/>
        <w:jc w:val="both"/>
      </w:pPr>
      <w:r>
        <w:rPr>
          <w:rFonts w:ascii="Times New Roman"/>
          <w:b w:val="false"/>
          <w:i w:val="false"/>
          <w:color w:val="000000"/>
          <w:sz w:val="28"/>
        </w:rPr>
        <w:t>
      2.5.5. Конструкция рамы (очевидные и фундаментальные отличия);</w:t>
      </w:r>
    </w:p>
    <w:bookmarkEnd w:id="2999"/>
    <w:bookmarkStart w:name="z3004" w:id="3000"/>
    <w:p>
      <w:pPr>
        <w:spacing w:after="0"/>
        <w:ind w:left="0"/>
        <w:jc w:val="both"/>
      </w:pPr>
      <w:r>
        <w:rPr>
          <w:rFonts w:ascii="Times New Roman"/>
          <w:b w:val="false"/>
          <w:i w:val="false"/>
          <w:color w:val="000000"/>
          <w:sz w:val="28"/>
        </w:rPr>
        <w:t>
      2.5.6. Силовая установка (двигатель внутреннего сгорания / электродвигатель / другие);</w:t>
      </w:r>
    </w:p>
    <w:bookmarkEnd w:id="3000"/>
    <w:bookmarkStart w:name="z3005" w:id="3001"/>
    <w:p>
      <w:pPr>
        <w:spacing w:after="0"/>
        <w:ind w:left="0"/>
        <w:jc w:val="both"/>
      </w:pPr>
      <w:r>
        <w:rPr>
          <w:rFonts w:ascii="Times New Roman"/>
          <w:b w:val="false"/>
          <w:i w:val="false"/>
          <w:color w:val="000000"/>
          <w:sz w:val="28"/>
        </w:rPr>
        <w:t>
      2.5.7. Число и расположение цилиндров двигателя внутреннего сгорания;</w:t>
      </w:r>
    </w:p>
    <w:bookmarkEnd w:id="3001"/>
    <w:bookmarkStart w:name="z3006" w:id="3002"/>
    <w:p>
      <w:pPr>
        <w:spacing w:after="0"/>
        <w:ind w:left="0"/>
        <w:jc w:val="both"/>
      </w:pPr>
      <w:r>
        <w:rPr>
          <w:rFonts w:ascii="Times New Roman"/>
          <w:b w:val="false"/>
          <w:i w:val="false"/>
          <w:color w:val="000000"/>
          <w:sz w:val="28"/>
        </w:rPr>
        <w:t>
      2.5.8. Максимальная мощность двигателя (различие не более чем 30%);</w:t>
      </w:r>
    </w:p>
    <w:bookmarkEnd w:id="3002"/>
    <w:bookmarkStart w:name="z3007" w:id="3003"/>
    <w:p>
      <w:pPr>
        <w:spacing w:after="0"/>
        <w:ind w:left="0"/>
        <w:jc w:val="both"/>
      </w:pPr>
      <w:r>
        <w:rPr>
          <w:rFonts w:ascii="Times New Roman"/>
          <w:b w:val="false"/>
          <w:i w:val="false"/>
          <w:color w:val="000000"/>
          <w:sz w:val="28"/>
        </w:rPr>
        <w:t>
      2.5.9. Тип коробки передач (с ручным управлением, автоматическая).</w:t>
      </w:r>
    </w:p>
    <w:bookmarkEnd w:id="3003"/>
    <w:bookmarkStart w:name="z3008" w:id="3004"/>
    <w:p>
      <w:pPr>
        <w:spacing w:after="0"/>
        <w:ind w:left="0"/>
        <w:jc w:val="both"/>
      </w:pPr>
      <w:r>
        <w:rPr>
          <w:rFonts w:ascii="Times New Roman"/>
          <w:b w:val="false"/>
          <w:i w:val="false"/>
          <w:color w:val="000000"/>
          <w:sz w:val="28"/>
        </w:rPr>
        <w:t>
      3. Модификации транспортных средств могут подразделяться изготовителем на версии (комплектации), состоящие из разрешенных изготовителем комбинаций параметров, из числа содержащихся в общем техническом описании типа транспортного средства, прилагаемого к документам, удостоверяющим соответствие требованиям настоящего технического регламента.</w:t>
      </w:r>
    </w:p>
    <w:bookmarkEnd w:id="3004"/>
    <w:bookmarkStart w:name="z3009" w:id="3005"/>
    <w:p>
      <w:pPr>
        <w:spacing w:after="0"/>
        <w:ind w:left="0"/>
        <w:jc w:val="both"/>
      </w:pPr>
      <w:r>
        <w:rPr>
          <w:rFonts w:ascii="Times New Roman"/>
          <w:b w:val="false"/>
          <w:i w:val="false"/>
          <w:color w:val="000000"/>
          <w:sz w:val="28"/>
        </w:rPr>
        <w:t>
      При этом:</w:t>
      </w:r>
    </w:p>
    <w:bookmarkEnd w:id="3005"/>
    <w:bookmarkStart w:name="z3010" w:id="3006"/>
    <w:p>
      <w:pPr>
        <w:spacing w:after="0"/>
        <w:ind w:left="0"/>
        <w:jc w:val="both"/>
      </w:pPr>
      <w:r>
        <w:rPr>
          <w:rFonts w:ascii="Times New Roman"/>
          <w:b w:val="false"/>
          <w:i w:val="false"/>
          <w:color w:val="000000"/>
          <w:sz w:val="28"/>
        </w:rPr>
        <w:t>
      3.1. По отношению к категории M</w:t>
      </w:r>
      <w:r>
        <w:rPr>
          <w:rFonts w:ascii="Times New Roman"/>
          <w:b w:val="false"/>
          <w:i w:val="false"/>
          <w:color w:val="000000"/>
          <w:vertAlign w:val="subscript"/>
        </w:rPr>
        <w:t>1</w:t>
      </w:r>
      <w:r>
        <w:rPr>
          <w:rFonts w:ascii="Times New Roman"/>
          <w:b w:val="false"/>
          <w:i w:val="false"/>
          <w:color w:val="000000"/>
          <w:sz w:val="28"/>
        </w:rPr>
        <w:t>:</w:t>
      </w:r>
    </w:p>
    <w:bookmarkEnd w:id="3006"/>
    <w:bookmarkStart w:name="z3011" w:id="3007"/>
    <w:p>
      <w:pPr>
        <w:spacing w:after="0"/>
        <w:ind w:left="0"/>
        <w:jc w:val="both"/>
      </w:pPr>
      <w:r>
        <w:rPr>
          <w:rFonts w:ascii="Times New Roman"/>
          <w:b w:val="false"/>
          <w:i w:val="false"/>
          <w:color w:val="000000"/>
          <w:sz w:val="28"/>
        </w:rPr>
        <w:t>
      Для каждой версии может быть только одно значение каждого из следующих параметров:</w:t>
      </w:r>
    </w:p>
    <w:bookmarkEnd w:id="3007"/>
    <w:bookmarkStart w:name="z3012" w:id="3008"/>
    <w:p>
      <w:pPr>
        <w:spacing w:after="0"/>
        <w:ind w:left="0"/>
        <w:jc w:val="both"/>
      </w:pPr>
      <w:r>
        <w:rPr>
          <w:rFonts w:ascii="Times New Roman"/>
          <w:b w:val="false"/>
          <w:i w:val="false"/>
          <w:color w:val="000000"/>
          <w:sz w:val="28"/>
        </w:rPr>
        <w:t>
      3.1.1. Технически допустимая максимальная масса;</w:t>
      </w:r>
    </w:p>
    <w:bookmarkEnd w:id="3008"/>
    <w:bookmarkStart w:name="z3013" w:id="3009"/>
    <w:p>
      <w:pPr>
        <w:spacing w:after="0"/>
        <w:ind w:left="0"/>
        <w:jc w:val="both"/>
      </w:pPr>
      <w:r>
        <w:rPr>
          <w:rFonts w:ascii="Times New Roman"/>
          <w:b w:val="false"/>
          <w:i w:val="false"/>
          <w:color w:val="000000"/>
          <w:sz w:val="28"/>
        </w:rPr>
        <w:t>
      3.1.2. Рабочий объем двигателя внутреннего сгорания;</w:t>
      </w:r>
    </w:p>
    <w:bookmarkEnd w:id="3009"/>
    <w:bookmarkStart w:name="z3014" w:id="3010"/>
    <w:p>
      <w:pPr>
        <w:spacing w:after="0"/>
        <w:ind w:left="0"/>
        <w:jc w:val="both"/>
      </w:pPr>
      <w:r>
        <w:rPr>
          <w:rFonts w:ascii="Times New Roman"/>
          <w:b w:val="false"/>
          <w:i w:val="false"/>
          <w:color w:val="000000"/>
          <w:sz w:val="28"/>
        </w:rPr>
        <w:t>
      3.1.3. Максимальная мощность двигателя;</w:t>
      </w:r>
    </w:p>
    <w:bookmarkEnd w:id="3010"/>
    <w:bookmarkStart w:name="z3015" w:id="3011"/>
    <w:p>
      <w:pPr>
        <w:spacing w:after="0"/>
        <w:ind w:left="0"/>
        <w:jc w:val="both"/>
      </w:pPr>
      <w:r>
        <w:rPr>
          <w:rFonts w:ascii="Times New Roman"/>
          <w:b w:val="false"/>
          <w:i w:val="false"/>
          <w:color w:val="000000"/>
          <w:sz w:val="28"/>
        </w:rPr>
        <w:t>
      3.1.4. Тип коробки передач и число ее ступеней;</w:t>
      </w:r>
    </w:p>
    <w:bookmarkEnd w:id="3011"/>
    <w:bookmarkStart w:name="z3016" w:id="3012"/>
    <w:p>
      <w:pPr>
        <w:spacing w:after="0"/>
        <w:ind w:left="0"/>
        <w:jc w:val="both"/>
      </w:pPr>
      <w:r>
        <w:rPr>
          <w:rFonts w:ascii="Times New Roman"/>
          <w:b w:val="false"/>
          <w:i w:val="false"/>
          <w:color w:val="000000"/>
          <w:sz w:val="28"/>
        </w:rPr>
        <w:t>
      3.1.5. Число мест для сидения.</w:t>
      </w:r>
    </w:p>
    <w:bookmarkEnd w:id="3012"/>
    <w:bookmarkStart w:name="z3017" w:id="3013"/>
    <w:p>
      <w:pPr>
        <w:spacing w:after="0"/>
        <w:ind w:left="0"/>
        <w:jc w:val="both"/>
      </w:pPr>
      <w:r>
        <w:rPr>
          <w:rFonts w:ascii="Times New Roman"/>
          <w:b w:val="false"/>
          <w:i w:val="false"/>
          <w:color w:val="000000"/>
          <w:sz w:val="28"/>
        </w:rPr>
        <w:t>
      3.2. По отношению к категориям L</w:t>
      </w:r>
      <w:r>
        <w:rPr>
          <w:rFonts w:ascii="Times New Roman"/>
          <w:b w:val="false"/>
          <w:i w:val="false"/>
          <w:color w:val="000000"/>
          <w:vertAlign w:val="subscript"/>
        </w:rPr>
        <w:t>1</w:t>
      </w:r>
      <w:r>
        <w:rPr>
          <w:rFonts w:ascii="Times New Roman"/>
          <w:b w:val="false"/>
          <w:i w:val="false"/>
          <w:color w:val="000000"/>
          <w:sz w:val="28"/>
        </w:rPr>
        <w:t>, L</w:t>
      </w:r>
      <w:r>
        <w:rPr>
          <w:rFonts w:ascii="Times New Roman"/>
          <w:b w:val="false"/>
          <w:i w:val="false"/>
          <w:color w:val="000000"/>
          <w:vertAlign w:val="subscript"/>
        </w:rPr>
        <w:t>2</w:t>
      </w:r>
      <w:r>
        <w:rPr>
          <w:rFonts w:ascii="Times New Roman"/>
          <w:b w:val="false"/>
          <w:i w:val="false"/>
          <w:color w:val="000000"/>
          <w:sz w:val="28"/>
        </w:rPr>
        <w:t>, L</w:t>
      </w:r>
      <w:r>
        <w:rPr>
          <w:rFonts w:ascii="Times New Roman"/>
          <w:b w:val="false"/>
          <w:i w:val="false"/>
          <w:color w:val="000000"/>
          <w:vertAlign w:val="subscript"/>
        </w:rPr>
        <w:t>3</w:t>
      </w:r>
      <w:r>
        <w:rPr>
          <w:rFonts w:ascii="Times New Roman"/>
          <w:b w:val="false"/>
          <w:i w:val="false"/>
          <w:color w:val="000000"/>
          <w:sz w:val="28"/>
        </w:rPr>
        <w:t>, L</w:t>
      </w:r>
      <w:r>
        <w:rPr>
          <w:rFonts w:ascii="Times New Roman"/>
          <w:b w:val="false"/>
          <w:i w:val="false"/>
          <w:color w:val="000000"/>
          <w:vertAlign w:val="subscript"/>
        </w:rPr>
        <w:t>4</w:t>
      </w:r>
      <w:r>
        <w:rPr>
          <w:rFonts w:ascii="Times New Roman"/>
          <w:b w:val="false"/>
          <w:i w:val="false"/>
          <w:color w:val="000000"/>
          <w:sz w:val="28"/>
        </w:rPr>
        <w:t>, L</w:t>
      </w:r>
      <w:r>
        <w:rPr>
          <w:rFonts w:ascii="Times New Roman"/>
          <w:b w:val="false"/>
          <w:i w:val="false"/>
          <w:color w:val="000000"/>
          <w:vertAlign w:val="subscript"/>
        </w:rPr>
        <w:t>5</w:t>
      </w:r>
      <w:r>
        <w:rPr>
          <w:rFonts w:ascii="Times New Roman"/>
          <w:b w:val="false"/>
          <w:i w:val="false"/>
          <w:color w:val="000000"/>
          <w:sz w:val="28"/>
        </w:rPr>
        <w:t>, L</w:t>
      </w:r>
      <w:r>
        <w:rPr>
          <w:rFonts w:ascii="Times New Roman"/>
          <w:b w:val="false"/>
          <w:i w:val="false"/>
          <w:color w:val="000000"/>
          <w:vertAlign w:val="subscript"/>
        </w:rPr>
        <w:t>6</w:t>
      </w:r>
      <w:r>
        <w:rPr>
          <w:rFonts w:ascii="Times New Roman"/>
          <w:b w:val="false"/>
          <w:i w:val="false"/>
          <w:color w:val="000000"/>
          <w:sz w:val="28"/>
        </w:rPr>
        <w:t>, L</w:t>
      </w:r>
      <w:r>
        <w:rPr>
          <w:rFonts w:ascii="Times New Roman"/>
          <w:b w:val="false"/>
          <w:i w:val="false"/>
          <w:color w:val="000000"/>
          <w:vertAlign w:val="subscript"/>
        </w:rPr>
        <w:t>7</w:t>
      </w:r>
      <w:r>
        <w:rPr>
          <w:rFonts w:ascii="Times New Roman"/>
          <w:b w:val="false"/>
          <w:i w:val="false"/>
          <w:color w:val="000000"/>
          <w:sz w:val="28"/>
        </w:rPr>
        <w:t>:</w:t>
      </w:r>
    </w:p>
    <w:bookmarkEnd w:id="3013"/>
    <w:bookmarkStart w:name="z3018" w:id="3014"/>
    <w:p>
      <w:pPr>
        <w:spacing w:after="0"/>
        <w:ind w:left="0"/>
        <w:jc w:val="both"/>
      </w:pPr>
      <w:r>
        <w:rPr>
          <w:rFonts w:ascii="Times New Roman"/>
          <w:b w:val="false"/>
          <w:i w:val="false"/>
          <w:color w:val="000000"/>
          <w:sz w:val="28"/>
        </w:rPr>
        <w:t>
      Переменные значения следующих параметров не могут сочетаться в рамках одной версии:</w:t>
      </w:r>
    </w:p>
    <w:bookmarkEnd w:id="3014"/>
    <w:bookmarkStart w:name="z3019" w:id="3015"/>
    <w:p>
      <w:pPr>
        <w:spacing w:after="0"/>
        <w:ind w:left="0"/>
        <w:jc w:val="both"/>
      </w:pPr>
      <w:r>
        <w:rPr>
          <w:rFonts w:ascii="Times New Roman"/>
          <w:b w:val="false"/>
          <w:i w:val="false"/>
          <w:color w:val="000000"/>
          <w:sz w:val="28"/>
        </w:rPr>
        <w:t>
      3.2.1. Масса транспортного средства в снаряженном состоянии;</w:t>
      </w:r>
    </w:p>
    <w:bookmarkEnd w:id="3015"/>
    <w:bookmarkStart w:name="z3020" w:id="3016"/>
    <w:p>
      <w:pPr>
        <w:spacing w:after="0"/>
        <w:ind w:left="0"/>
        <w:jc w:val="both"/>
      </w:pPr>
      <w:r>
        <w:rPr>
          <w:rFonts w:ascii="Times New Roman"/>
          <w:b w:val="false"/>
          <w:i w:val="false"/>
          <w:color w:val="000000"/>
          <w:sz w:val="28"/>
        </w:rPr>
        <w:t>
      3.2.2. Технически допустимая максимальная масса;</w:t>
      </w:r>
    </w:p>
    <w:bookmarkEnd w:id="3016"/>
    <w:bookmarkStart w:name="z3021" w:id="3017"/>
    <w:p>
      <w:pPr>
        <w:spacing w:after="0"/>
        <w:ind w:left="0"/>
        <w:jc w:val="both"/>
      </w:pPr>
      <w:r>
        <w:rPr>
          <w:rFonts w:ascii="Times New Roman"/>
          <w:b w:val="false"/>
          <w:i w:val="false"/>
          <w:color w:val="000000"/>
          <w:sz w:val="28"/>
        </w:rPr>
        <w:t>
      3.2.3. Мощность силовой установки;</w:t>
      </w:r>
    </w:p>
    <w:bookmarkEnd w:id="3017"/>
    <w:bookmarkStart w:name="z3022" w:id="3018"/>
    <w:p>
      <w:pPr>
        <w:spacing w:after="0"/>
        <w:ind w:left="0"/>
        <w:jc w:val="both"/>
      </w:pPr>
      <w:r>
        <w:rPr>
          <w:rFonts w:ascii="Times New Roman"/>
          <w:b w:val="false"/>
          <w:i w:val="false"/>
          <w:color w:val="000000"/>
          <w:sz w:val="28"/>
        </w:rPr>
        <w:t>
      3.2.4. Рабочий объем цилиндров двигателя внутреннего сгорания.</w:t>
      </w:r>
    </w:p>
    <w:bookmarkEnd w:id="3018"/>
    <w:bookmarkStart w:name="z3023" w:id="3019"/>
    <w:p>
      <w:pPr>
        <w:spacing w:after="0"/>
        <w:ind w:left="0"/>
        <w:jc w:val="both"/>
      </w:pPr>
      <w:r>
        <w:rPr>
          <w:rFonts w:ascii="Times New Roman"/>
          <w:b w:val="false"/>
          <w:i w:val="false"/>
          <w:color w:val="000000"/>
          <w:sz w:val="28"/>
        </w:rPr>
        <w:t>
      3.3. По отношению к остальным категориям транспортных средств требования к подразделению модификаций на версии (комплектации) не установлены.</w:t>
      </w:r>
    </w:p>
    <w:bookmarkEnd w:id="30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12</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колесных</w:t>
            </w:r>
            <w:r>
              <w:br/>
            </w:r>
            <w:r>
              <w:rPr>
                <w:rFonts w:ascii="Times New Roman"/>
                <w:b w:val="false"/>
                <w:i w:val="false"/>
                <w:color w:val="000000"/>
                <w:sz w:val="20"/>
              </w:rPr>
              <w:t>транспортных средств"</w:t>
            </w:r>
            <w:r>
              <w:br/>
            </w:r>
            <w:r>
              <w:rPr>
                <w:rFonts w:ascii="Times New Roman"/>
                <w:b w:val="false"/>
                <w:i w:val="false"/>
                <w:color w:val="000000"/>
                <w:sz w:val="20"/>
              </w:rPr>
              <w:t>(ТР ТС 018/2011)</w:t>
            </w:r>
          </w:p>
        </w:tc>
      </w:tr>
    </w:tbl>
    <w:bookmarkStart w:name="z3025" w:id="3020"/>
    <w:p>
      <w:pPr>
        <w:spacing w:after="0"/>
        <w:ind w:left="0"/>
        <w:jc w:val="left"/>
      </w:pPr>
      <w:r>
        <w:rPr>
          <w:rFonts w:ascii="Times New Roman"/>
          <w:b/>
          <w:i w:val="false"/>
          <w:color w:val="000000"/>
        </w:rPr>
        <w:t xml:space="preserve"> ПЕРЕЧЕНЬ</w:t>
      </w:r>
      <w:r>
        <w:br/>
      </w:r>
      <w:r>
        <w:rPr>
          <w:rFonts w:ascii="Times New Roman"/>
          <w:b/>
          <w:i w:val="false"/>
          <w:color w:val="000000"/>
        </w:rPr>
        <w:t>документов, представляемых заявителем в целях оценки</w:t>
      </w:r>
      <w:r>
        <w:br/>
      </w:r>
      <w:r>
        <w:rPr>
          <w:rFonts w:ascii="Times New Roman"/>
          <w:b/>
          <w:i w:val="false"/>
          <w:color w:val="000000"/>
        </w:rPr>
        <w:t>соответствия типов транспортных средств (шасси), единичных</w:t>
      </w:r>
      <w:r>
        <w:br/>
      </w:r>
      <w:r>
        <w:rPr>
          <w:rFonts w:ascii="Times New Roman"/>
          <w:b/>
          <w:i w:val="false"/>
          <w:color w:val="000000"/>
        </w:rPr>
        <w:t>транспортных средств и компонентов транспортных средств</w:t>
      </w:r>
      <w:r>
        <w:br/>
      </w:r>
      <w:r>
        <w:rPr>
          <w:rFonts w:ascii="Times New Roman"/>
          <w:b/>
          <w:i w:val="false"/>
          <w:color w:val="000000"/>
        </w:rPr>
        <w:t>требованиям технического регламента "О безопасности колесных</w:t>
      </w:r>
      <w:r>
        <w:br/>
      </w:r>
      <w:r>
        <w:rPr>
          <w:rFonts w:ascii="Times New Roman"/>
          <w:b/>
          <w:i w:val="false"/>
          <w:color w:val="000000"/>
        </w:rPr>
        <w:t>транспортных средств"</w:t>
      </w:r>
    </w:p>
    <w:bookmarkEnd w:id="3020"/>
    <w:p>
      <w:pPr>
        <w:spacing w:after="0"/>
        <w:ind w:left="0"/>
        <w:jc w:val="both"/>
      </w:pPr>
      <w:r>
        <w:rPr>
          <w:rFonts w:ascii="Times New Roman"/>
          <w:b w:val="false"/>
          <w:i w:val="false"/>
          <w:color w:val="ff0000"/>
          <w:sz w:val="28"/>
        </w:rPr>
        <w:t xml:space="preserve">
      Сноска. Приложение № 12 с изменением, внесенным решением Совета Евразийской экономической комиссии от 16.02.2018 </w:t>
      </w:r>
      <w:r>
        <w:rPr>
          <w:rFonts w:ascii="Times New Roman"/>
          <w:b w:val="false"/>
          <w:i w:val="false"/>
          <w:color w:val="ff0000"/>
          <w:sz w:val="28"/>
        </w:rPr>
        <w:t>№ 29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3026" w:id="3021"/>
    <w:p>
      <w:pPr>
        <w:spacing w:after="0"/>
        <w:ind w:left="0"/>
        <w:jc w:val="both"/>
      </w:pPr>
      <w:r>
        <w:rPr>
          <w:rFonts w:ascii="Times New Roman"/>
          <w:b w:val="false"/>
          <w:i w:val="false"/>
          <w:color w:val="000000"/>
          <w:sz w:val="28"/>
        </w:rPr>
        <w:t>
      Примечание:</w:t>
      </w:r>
    </w:p>
    <w:bookmarkEnd w:id="3021"/>
    <w:bookmarkStart w:name="z3027" w:id="3022"/>
    <w:p>
      <w:pPr>
        <w:spacing w:after="0"/>
        <w:ind w:left="0"/>
        <w:jc w:val="both"/>
      </w:pPr>
      <w:r>
        <w:rPr>
          <w:rFonts w:ascii="Times New Roman"/>
          <w:b w:val="false"/>
          <w:i w:val="false"/>
          <w:color w:val="000000"/>
          <w:sz w:val="28"/>
        </w:rPr>
        <w:t xml:space="preserve">
      Представляемые заявителем документы должны быть составлены на русском языке или иметь аутентичный перевод на русский язык. Они также могут быть переведены на государственный язык государства, в котором подается заявка на проведение оценки соответствия. Документы на английском или французском языке, выданные на основании Правил ООН (в рамках Женевского </w:t>
      </w:r>
      <w:r>
        <w:rPr>
          <w:rFonts w:ascii="Times New Roman"/>
          <w:b w:val="false"/>
          <w:i w:val="false"/>
          <w:color w:val="000000"/>
          <w:sz w:val="28"/>
        </w:rPr>
        <w:t>Соглашения</w:t>
      </w:r>
      <w:r>
        <w:rPr>
          <w:rFonts w:ascii="Times New Roman"/>
          <w:b w:val="false"/>
          <w:i w:val="false"/>
          <w:color w:val="000000"/>
          <w:sz w:val="28"/>
        </w:rPr>
        <w:t xml:space="preserve"> 1958 года) или эквивалентных им Директив ЕС, перевода на русский язык не требуют.</w:t>
      </w:r>
    </w:p>
    <w:bookmarkEnd w:id="3022"/>
    <w:bookmarkStart w:name="z3028" w:id="3023"/>
    <w:p>
      <w:pPr>
        <w:spacing w:after="0"/>
        <w:ind w:left="0"/>
        <w:jc w:val="both"/>
      </w:pPr>
      <w:r>
        <w:rPr>
          <w:rFonts w:ascii="Times New Roman"/>
          <w:b w:val="false"/>
          <w:i w:val="false"/>
          <w:color w:val="000000"/>
          <w:sz w:val="28"/>
        </w:rPr>
        <w:t>
      1. Оценка соответствия в форме одобрения типа в отношении транспортного средства</w:t>
      </w:r>
    </w:p>
    <w:bookmarkEnd w:id="3023"/>
    <w:bookmarkStart w:name="z3029" w:id="3024"/>
    <w:p>
      <w:pPr>
        <w:spacing w:after="0"/>
        <w:ind w:left="0"/>
        <w:jc w:val="both"/>
      </w:pPr>
      <w:r>
        <w:rPr>
          <w:rFonts w:ascii="Times New Roman"/>
          <w:b w:val="false"/>
          <w:i w:val="false"/>
          <w:color w:val="000000"/>
          <w:sz w:val="28"/>
        </w:rPr>
        <w:t>
      1.1. С целью получения одобрения типа транспортного средства заявитель представляет в орган по сертификации:</w:t>
      </w:r>
    </w:p>
    <w:bookmarkEnd w:id="3024"/>
    <w:bookmarkStart w:name="z3030" w:id="3025"/>
    <w:p>
      <w:pPr>
        <w:spacing w:after="0"/>
        <w:ind w:left="0"/>
        <w:jc w:val="both"/>
      </w:pPr>
      <w:r>
        <w:rPr>
          <w:rFonts w:ascii="Times New Roman"/>
          <w:b w:val="false"/>
          <w:i w:val="false"/>
          <w:color w:val="000000"/>
          <w:sz w:val="28"/>
        </w:rPr>
        <w:t xml:space="preserve">
      1.1.1. общее техническое описание типа транспортного средства в объеме, достаточном для оформления одобрения типа транспортного средства (форма одобрения типа транспортного средства приведена в </w:t>
      </w:r>
      <w:r>
        <w:rPr>
          <w:rFonts w:ascii="Times New Roman"/>
          <w:b w:val="false"/>
          <w:i w:val="false"/>
          <w:color w:val="000000"/>
          <w:sz w:val="28"/>
        </w:rPr>
        <w:t>приложении № 14</w:t>
      </w:r>
      <w:r>
        <w:rPr>
          <w:rFonts w:ascii="Times New Roman"/>
          <w:b w:val="false"/>
          <w:i w:val="false"/>
          <w:color w:val="000000"/>
          <w:sz w:val="28"/>
        </w:rPr>
        <w:t xml:space="preserve"> к техническому регламенту), включающее необходимые для идентификации транспортного средства эскизы общего вида, а также перечень компонентов (устройства световой и звуковой сигнализации, ремни безопасности, стекла, шины, зеркала), имеющих маркировку, с указанием этой маркировки (номеров официального утверждения). Документы представляются в двух экземплярах, с указанием даты их составления, фамилии и должности подписавшего их лица;</w:t>
      </w:r>
    </w:p>
    <w:bookmarkEnd w:id="3025"/>
    <w:bookmarkStart w:name="z3031" w:id="3026"/>
    <w:p>
      <w:pPr>
        <w:spacing w:after="0"/>
        <w:ind w:left="0"/>
        <w:jc w:val="both"/>
      </w:pPr>
      <w:r>
        <w:rPr>
          <w:rFonts w:ascii="Times New Roman"/>
          <w:b w:val="false"/>
          <w:i w:val="false"/>
          <w:color w:val="000000"/>
          <w:sz w:val="28"/>
        </w:rPr>
        <w:t>
      1.1.2. имеющиеся на дату подачи заявки доказательственные материалы, подтверждающие соответствие продукции требованиям настоящего технического регламента.</w:t>
      </w:r>
    </w:p>
    <w:bookmarkEnd w:id="3026"/>
    <w:bookmarkStart w:name="z3032" w:id="3027"/>
    <w:p>
      <w:pPr>
        <w:spacing w:after="0"/>
        <w:ind w:left="0"/>
        <w:jc w:val="both"/>
      </w:pPr>
      <w:r>
        <w:rPr>
          <w:rFonts w:ascii="Times New Roman"/>
          <w:b w:val="false"/>
          <w:i w:val="false"/>
          <w:color w:val="000000"/>
          <w:sz w:val="28"/>
        </w:rPr>
        <w:t xml:space="preserve">
      В качестве доказательственных материалов в целях подтверждения соответствия типа транспортного средства (шасси) требованиям пунктов 11 – 15 настоящего технического регламента и </w:t>
      </w:r>
      <w:r>
        <w:rPr>
          <w:rFonts w:ascii="Times New Roman"/>
          <w:b w:val="false"/>
          <w:i w:val="false"/>
          <w:color w:val="000000"/>
          <w:sz w:val="28"/>
        </w:rPr>
        <w:t>приложения № 7</w:t>
      </w:r>
      <w:r>
        <w:rPr>
          <w:rFonts w:ascii="Times New Roman"/>
          <w:b w:val="false"/>
          <w:i w:val="false"/>
          <w:color w:val="000000"/>
          <w:sz w:val="28"/>
        </w:rPr>
        <w:t xml:space="preserve">, представляется декларация о соответствии, принятая по схеме декларирования 1д, с приложением описания маркировки транспортного средства. Описание схемы декларирования приведено в </w:t>
      </w:r>
      <w:r>
        <w:rPr>
          <w:rFonts w:ascii="Times New Roman"/>
          <w:b w:val="false"/>
          <w:i w:val="false"/>
          <w:color w:val="000000"/>
          <w:sz w:val="28"/>
        </w:rPr>
        <w:t>приложении № 19</w:t>
      </w:r>
      <w:r>
        <w:rPr>
          <w:rFonts w:ascii="Times New Roman"/>
          <w:b w:val="false"/>
          <w:i w:val="false"/>
          <w:color w:val="000000"/>
          <w:sz w:val="28"/>
        </w:rPr>
        <w:t xml:space="preserve"> настоящего технического регламента.</w:t>
      </w:r>
    </w:p>
    <w:bookmarkEnd w:id="3027"/>
    <w:bookmarkStart w:name="z3034" w:id="3028"/>
    <w:p>
      <w:pPr>
        <w:spacing w:after="0"/>
        <w:ind w:left="0"/>
        <w:jc w:val="both"/>
      </w:pPr>
      <w:r>
        <w:rPr>
          <w:rFonts w:ascii="Times New Roman"/>
          <w:b w:val="false"/>
          <w:i w:val="false"/>
          <w:color w:val="000000"/>
          <w:sz w:val="28"/>
        </w:rPr>
        <w:t xml:space="preserve">
      Доказательственным материалом по </w:t>
      </w:r>
      <w:r>
        <w:rPr>
          <w:rFonts w:ascii="Times New Roman"/>
          <w:b w:val="false"/>
          <w:i w:val="false"/>
          <w:color w:val="000000"/>
          <w:sz w:val="28"/>
        </w:rPr>
        <w:t>приложению № 5</w:t>
      </w:r>
      <w:r>
        <w:rPr>
          <w:rFonts w:ascii="Times New Roman"/>
          <w:b w:val="false"/>
          <w:i w:val="false"/>
          <w:color w:val="000000"/>
          <w:sz w:val="28"/>
        </w:rPr>
        <w:t xml:space="preserve"> к настоящему техническому регламенту является общее техническое описание транспортного средства по пункту 1.1.1 настоящего приложения.</w:t>
      </w:r>
    </w:p>
    <w:bookmarkEnd w:id="3028"/>
    <w:bookmarkStart w:name="z3035" w:id="3029"/>
    <w:p>
      <w:pPr>
        <w:spacing w:after="0"/>
        <w:ind w:left="0"/>
        <w:jc w:val="both"/>
      </w:pPr>
      <w:r>
        <w:rPr>
          <w:rFonts w:ascii="Times New Roman"/>
          <w:b w:val="false"/>
          <w:i w:val="false"/>
          <w:color w:val="000000"/>
          <w:sz w:val="28"/>
        </w:rPr>
        <w:t xml:space="preserve">
      В качестве доказательственных материалов в целях подтверждения соответствия типа транспортного средства (шасси) требованиям приложений №№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u w:val="single"/>
        </w:rPr>
        <w:t>6</w:t>
      </w:r>
      <w:r>
        <w:rPr>
          <w:rFonts w:ascii="Times New Roman"/>
          <w:b w:val="false"/>
          <w:i w:val="false"/>
          <w:color w:val="000000"/>
          <w:sz w:val="28"/>
        </w:rPr>
        <w:t xml:space="preserve"> к настоящему техническому регламенту, в орган по сертификации представляются:</w:t>
      </w:r>
    </w:p>
    <w:bookmarkEnd w:id="3029"/>
    <w:bookmarkStart w:name="z3036" w:id="3030"/>
    <w:p>
      <w:pPr>
        <w:spacing w:after="0"/>
        <w:ind w:left="0"/>
        <w:jc w:val="both"/>
      </w:pPr>
      <w:r>
        <w:rPr>
          <w:rFonts w:ascii="Times New Roman"/>
          <w:b w:val="false"/>
          <w:i w:val="false"/>
          <w:color w:val="000000"/>
          <w:sz w:val="28"/>
        </w:rPr>
        <w:t>
      1.1.2.1. выданные органами по сертификации, включенными в Единый реестр органов по сертификации и испытательных лабораторий (центров) Таможенного союза, сертификаты соответствия;</w:t>
      </w:r>
    </w:p>
    <w:bookmarkEnd w:id="3030"/>
    <w:bookmarkStart w:name="z3037" w:id="3031"/>
    <w:p>
      <w:pPr>
        <w:spacing w:after="0"/>
        <w:ind w:left="0"/>
        <w:jc w:val="both"/>
      </w:pPr>
      <w:r>
        <w:rPr>
          <w:rFonts w:ascii="Times New Roman"/>
          <w:b w:val="false"/>
          <w:i w:val="false"/>
          <w:color w:val="000000"/>
          <w:sz w:val="28"/>
        </w:rPr>
        <w:t xml:space="preserve">
      1.1.2.2. выданные аккредитованной испытательной лабораторией протоколы сертификационных испытаний транспортного средства в отношении отдельных требований по перечню </w:t>
      </w:r>
    </w:p>
    <w:bookmarkEnd w:id="30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приложения № 2</w:t>
      </w:r>
      <w:r>
        <w:rPr>
          <w:rFonts w:ascii="Times New Roman"/>
          <w:b w:val="false"/>
          <w:i w:val="false"/>
          <w:color w:val="000000"/>
          <w:sz w:val="28"/>
        </w:rPr>
        <w:t xml:space="preserve"> к настоящему техническому регламенту и (или) протокол идентификации и результатов испытаний комплектного транспортного средства.</w:t>
      </w:r>
    </w:p>
    <w:bookmarkStart w:name="z3039" w:id="3032"/>
    <w:p>
      <w:pPr>
        <w:spacing w:after="0"/>
        <w:ind w:left="0"/>
        <w:jc w:val="both"/>
      </w:pPr>
      <w:r>
        <w:rPr>
          <w:rFonts w:ascii="Times New Roman"/>
          <w:b w:val="false"/>
          <w:i w:val="false"/>
          <w:color w:val="000000"/>
          <w:sz w:val="28"/>
        </w:rPr>
        <w:t xml:space="preserve">
      Указанные протоколы должны сопровождаться заверенными аккредитованной испытательной лабораторией техническими описаниями типа транспортного средства в отношении отдельных требований по перечню </w:t>
      </w:r>
      <w:r>
        <w:rPr>
          <w:rFonts w:ascii="Times New Roman"/>
          <w:b w:val="false"/>
          <w:i w:val="false"/>
          <w:color w:val="000000"/>
          <w:sz w:val="28"/>
        </w:rPr>
        <w:t>приложения № 2</w:t>
      </w:r>
      <w:r>
        <w:rPr>
          <w:rFonts w:ascii="Times New Roman"/>
          <w:b w:val="false"/>
          <w:i w:val="false"/>
          <w:color w:val="000000"/>
          <w:sz w:val="28"/>
        </w:rPr>
        <w:t xml:space="preserve"> к настоящему техническому регламенту. Технические описания составляются заявителем в соответствии с требованиями Правил ООН, Глобальных технических правил ООН либо стандартов, включенных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колесных транспортных средств" и осуществления оценки (подтверждения) соответствия продукции,</w:t>
      </w:r>
    </w:p>
    <w:bookmarkEnd w:id="3032"/>
    <w:bookmarkStart w:name="z3040" w:id="3033"/>
    <w:p>
      <w:pPr>
        <w:spacing w:after="0"/>
        <w:ind w:left="0"/>
        <w:jc w:val="both"/>
      </w:pPr>
      <w:r>
        <w:rPr>
          <w:rFonts w:ascii="Times New Roman"/>
          <w:b w:val="false"/>
          <w:i w:val="false"/>
          <w:color w:val="000000"/>
          <w:sz w:val="28"/>
        </w:rPr>
        <w:t>
      либо предусмотреть сокращенные названия.</w:t>
      </w:r>
    </w:p>
    <w:bookmarkEnd w:id="3033"/>
    <w:bookmarkStart w:name="z3041" w:id="3034"/>
    <w:p>
      <w:pPr>
        <w:spacing w:after="0"/>
        <w:ind w:left="0"/>
        <w:jc w:val="both"/>
      </w:pPr>
      <w:r>
        <w:rPr>
          <w:rFonts w:ascii="Times New Roman"/>
          <w:b w:val="false"/>
          <w:i w:val="false"/>
          <w:color w:val="000000"/>
          <w:sz w:val="28"/>
        </w:rPr>
        <w:t xml:space="preserve">
      Для целей настоящего подпункта признаются протоколы испытаний, выданные испытательными лабораториями, аккредитованными государствами – членами Таможенного союза, либо заявленными в качестве технических служб государствами-участниками </w:t>
      </w:r>
      <w:r>
        <w:rPr>
          <w:rFonts w:ascii="Times New Roman"/>
          <w:b w:val="false"/>
          <w:i w:val="false"/>
          <w:color w:val="000000"/>
          <w:sz w:val="28"/>
        </w:rPr>
        <w:t>Соглашения</w:t>
      </w:r>
      <w:r>
        <w:rPr>
          <w:rFonts w:ascii="Times New Roman"/>
          <w:b w:val="false"/>
          <w:i w:val="false"/>
          <w:color w:val="000000"/>
          <w:sz w:val="28"/>
        </w:rPr>
        <w:t xml:space="preserve"> 1958 года;</w:t>
      </w:r>
    </w:p>
    <w:bookmarkEnd w:id="3034"/>
    <w:bookmarkStart w:name="z3042" w:id="3035"/>
    <w:p>
      <w:pPr>
        <w:spacing w:after="0"/>
        <w:ind w:left="0"/>
        <w:jc w:val="both"/>
      </w:pPr>
      <w:r>
        <w:rPr>
          <w:rFonts w:ascii="Times New Roman"/>
          <w:b w:val="false"/>
          <w:i w:val="false"/>
          <w:color w:val="000000"/>
          <w:sz w:val="28"/>
        </w:rPr>
        <w:t xml:space="preserve">
      1.1.2.3. в случае специальных и специализированных транспортных средств - выданные аккредитованной испытательной лабораторией протоколы идентификации транспортного средства и сертификационных испытаний в отношении применяемых требований </w:t>
      </w:r>
      <w:r>
        <w:rPr>
          <w:rFonts w:ascii="Times New Roman"/>
          <w:b w:val="false"/>
          <w:i w:val="false"/>
          <w:color w:val="000000"/>
          <w:sz w:val="28"/>
        </w:rPr>
        <w:t>приложения № 6</w:t>
      </w:r>
      <w:r>
        <w:rPr>
          <w:rFonts w:ascii="Times New Roman"/>
          <w:b w:val="false"/>
          <w:i w:val="false"/>
          <w:color w:val="000000"/>
          <w:sz w:val="28"/>
        </w:rPr>
        <w:t xml:space="preserve"> к настоящему техническому регламенту, а также иные доказательственные материалы, предусмотренные указанным приложением. Указанные протоколы должны сопровождаться оформленными в соответствии с требованиями абзаца второго пункта 1.1.2.2 техническими описаниями типа транспортного средства в той части, которая касается оборудования, проверяемого на соответствие требованиям </w:t>
      </w:r>
      <w:r>
        <w:rPr>
          <w:rFonts w:ascii="Times New Roman"/>
          <w:b w:val="false"/>
          <w:i w:val="false"/>
          <w:color w:val="000000"/>
          <w:sz w:val="28"/>
        </w:rPr>
        <w:t>приложения № 6</w:t>
      </w:r>
      <w:r>
        <w:rPr>
          <w:rFonts w:ascii="Times New Roman"/>
          <w:b w:val="false"/>
          <w:i w:val="false"/>
          <w:color w:val="000000"/>
          <w:sz w:val="28"/>
        </w:rPr>
        <w:t>.</w:t>
      </w:r>
    </w:p>
    <w:bookmarkEnd w:id="3035"/>
    <w:bookmarkStart w:name="z3043" w:id="3036"/>
    <w:p>
      <w:pPr>
        <w:spacing w:after="0"/>
        <w:ind w:left="0"/>
        <w:jc w:val="both"/>
      </w:pPr>
      <w:r>
        <w:rPr>
          <w:rFonts w:ascii="Times New Roman"/>
          <w:b w:val="false"/>
          <w:i w:val="false"/>
          <w:color w:val="000000"/>
          <w:sz w:val="28"/>
        </w:rPr>
        <w:t>
      В качестве доказательственных материалов также допускается представление документов, удостоверяющих соответствие установленного на транспортном средстве рабочего оборудования требованиям технического регламента Таможенного союза "О безопасности машин и оборудования".</w:t>
      </w:r>
    </w:p>
    <w:bookmarkEnd w:id="3036"/>
    <w:bookmarkStart w:name="z3044" w:id="3037"/>
    <w:p>
      <w:pPr>
        <w:spacing w:after="0"/>
        <w:ind w:left="0"/>
        <w:jc w:val="both"/>
      </w:pPr>
      <w:r>
        <w:rPr>
          <w:rFonts w:ascii="Times New Roman"/>
          <w:b w:val="false"/>
          <w:i w:val="false"/>
          <w:color w:val="000000"/>
          <w:sz w:val="28"/>
        </w:rPr>
        <w:t>
      В случае специальных и специализированных транспортных средств доказательственными материалами являются документы, удостоверяющие соответствие требованиям настоящего технического регламента базовых транспортных средств или шасси (одобрение типа транспортного средства, одобрение типа шасси, сертификаты соответствия), заверенные их изготовителями или органами по сертификации.</w:t>
      </w:r>
    </w:p>
    <w:bookmarkEnd w:id="3037"/>
    <w:bookmarkStart w:name="z3045" w:id="3038"/>
    <w:p>
      <w:pPr>
        <w:spacing w:after="0"/>
        <w:ind w:left="0"/>
        <w:jc w:val="both"/>
      </w:pPr>
      <w:r>
        <w:rPr>
          <w:rFonts w:ascii="Times New Roman"/>
          <w:b w:val="false"/>
          <w:i w:val="false"/>
          <w:color w:val="000000"/>
          <w:sz w:val="28"/>
        </w:rPr>
        <w:t xml:space="preserve">
      1.1.2.4. в случае шасси - выданные аккредитованной испытательной лабораторией протоколы сертификационных испытаний в отношении отдельных требований по перечню </w:t>
      </w:r>
      <w:r>
        <w:rPr>
          <w:rFonts w:ascii="Times New Roman"/>
          <w:b w:val="false"/>
          <w:i w:val="false"/>
          <w:color w:val="000000"/>
          <w:sz w:val="28"/>
        </w:rPr>
        <w:t>приложения № 2</w:t>
      </w:r>
      <w:r>
        <w:rPr>
          <w:rFonts w:ascii="Times New Roman"/>
          <w:b w:val="false"/>
          <w:i w:val="false"/>
          <w:color w:val="000000"/>
          <w:sz w:val="28"/>
        </w:rPr>
        <w:t xml:space="preserve"> комплектного транспортного средства с шасси того же типа либо протоколы испытаний незавершенного изготовлением транспортного средства (если его конструкция позволяет провести такие испытания в соответствии с установленными методами) и (или) его компонентов.</w:t>
      </w:r>
    </w:p>
    <w:bookmarkEnd w:id="3038"/>
    <w:bookmarkStart w:name="z3046" w:id="3039"/>
    <w:p>
      <w:pPr>
        <w:spacing w:after="0"/>
        <w:ind w:left="0"/>
        <w:jc w:val="both"/>
      </w:pPr>
      <w:r>
        <w:rPr>
          <w:rFonts w:ascii="Times New Roman"/>
          <w:b w:val="false"/>
          <w:i w:val="false"/>
          <w:color w:val="000000"/>
          <w:sz w:val="28"/>
        </w:rPr>
        <w:t>
      Указанные протоколы должны сопровождаться техническими описаниями типа транспортного средства, оформленными в соответствии с требованиями абзаца второго пункта 1.1.2.2;</w:t>
      </w:r>
    </w:p>
    <w:bookmarkEnd w:id="3039"/>
    <w:bookmarkStart w:name="z3047" w:id="3040"/>
    <w:p>
      <w:pPr>
        <w:spacing w:after="0"/>
        <w:ind w:left="0"/>
        <w:jc w:val="both"/>
      </w:pPr>
      <w:r>
        <w:rPr>
          <w:rFonts w:ascii="Times New Roman"/>
          <w:b w:val="false"/>
          <w:i w:val="false"/>
          <w:color w:val="000000"/>
          <w:sz w:val="28"/>
        </w:rPr>
        <w:t xml:space="preserve">
      1.1.2.5. сообщения об официальном утверждении типа в отношении Правил ООН, выданные в странах-участницах </w:t>
      </w:r>
      <w:r>
        <w:rPr>
          <w:rFonts w:ascii="Times New Roman"/>
          <w:b w:val="false"/>
          <w:i w:val="false"/>
          <w:color w:val="000000"/>
          <w:sz w:val="28"/>
        </w:rPr>
        <w:t>Соглашения 1958</w:t>
      </w:r>
      <w:r>
        <w:rPr>
          <w:rFonts w:ascii="Times New Roman"/>
          <w:b w:val="false"/>
          <w:i w:val="false"/>
          <w:color w:val="000000"/>
          <w:sz w:val="28"/>
        </w:rPr>
        <w:t xml:space="preserve"> года. В отношении тех требований, по которым представлены такие сообщения, документы, предусмотренные пунктами 1.1.2.2 и 1.1.2.4, не предоставляются;</w:t>
      </w:r>
    </w:p>
    <w:bookmarkEnd w:id="3040"/>
    <w:bookmarkStart w:name="z3048" w:id="3041"/>
    <w:p>
      <w:pPr>
        <w:spacing w:after="0"/>
        <w:ind w:left="0"/>
        <w:jc w:val="both"/>
      </w:pPr>
      <w:r>
        <w:rPr>
          <w:rFonts w:ascii="Times New Roman"/>
          <w:b w:val="false"/>
          <w:i w:val="false"/>
          <w:color w:val="000000"/>
          <w:sz w:val="28"/>
        </w:rPr>
        <w:t>
      1.1.2.6. при оценке соответствия транспортных средств, изготавливаемых на базе или на шасси других транспортных средств - одобрение типа транспортного средства или одобрение типа шасси, оформленные соответственно на базовое транспортное средство или базовое шасси - в той степени, в какой конструкция базового транспортного средства (шасси) не отличается от конструкции транспортного средства, изготовленного на их базе.</w:t>
      </w:r>
    </w:p>
    <w:bookmarkEnd w:id="3041"/>
    <w:bookmarkStart w:name="z3049" w:id="3042"/>
    <w:p>
      <w:pPr>
        <w:spacing w:after="0"/>
        <w:ind w:left="0"/>
        <w:jc w:val="both"/>
      </w:pPr>
      <w:r>
        <w:rPr>
          <w:rFonts w:ascii="Times New Roman"/>
          <w:b w:val="false"/>
          <w:i w:val="false"/>
          <w:color w:val="000000"/>
          <w:sz w:val="28"/>
        </w:rPr>
        <w:t xml:space="preserve">
      В отношении отдельных требований по перечню </w:t>
      </w:r>
      <w:r>
        <w:rPr>
          <w:rFonts w:ascii="Times New Roman"/>
          <w:b w:val="false"/>
          <w:i w:val="false"/>
          <w:color w:val="000000"/>
          <w:sz w:val="28"/>
        </w:rPr>
        <w:t>приложения № 2</w:t>
      </w:r>
      <w:r>
        <w:rPr>
          <w:rFonts w:ascii="Times New Roman"/>
          <w:b w:val="false"/>
          <w:i w:val="false"/>
          <w:color w:val="000000"/>
          <w:sz w:val="28"/>
        </w:rPr>
        <w:t xml:space="preserve">, а в случае специальных и специализированных транспортных средств - в отношении применяемых с учетом специфики использования таких транспортных средств требований </w:t>
      </w:r>
      <w:r>
        <w:rPr>
          <w:rFonts w:ascii="Times New Roman"/>
          <w:b w:val="false"/>
          <w:i w:val="false"/>
          <w:color w:val="000000"/>
          <w:sz w:val="28"/>
        </w:rPr>
        <w:t>приложения № 6</w:t>
      </w:r>
      <w:r>
        <w:rPr>
          <w:rFonts w:ascii="Times New Roman"/>
          <w:b w:val="false"/>
          <w:i w:val="false"/>
          <w:color w:val="000000"/>
          <w:sz w:val="28"/>
        </w:rPr>
        <w:t xml:space="preserve"> к настоящему техническому регламенту - могут представляться сертификаты, выданные другими органами по сертификации.</w:t>
      </w:r>
    </w:p>
    <w:bookmarkEnd w:id="3042"/>
    <w:bookmarkStart w:name="z3050" w:id="3043"/>
    <w:p>
      <w:pPr>
        <w:spacing w:after="0"/>
        <w:ind w:left="0"/>
        <w:jc w:val="both"/>
      </w:pPr>
      <w:r>
        <w:rPr>
          <w:rFonts w:ascii="Times New Roman"/>
          <w:b w:val="false"/>
          <w:i w:val="false"/>
          <w:color w:val="000000"/>
          <w:sz w:val="28"/>
        </w:rPr>
        <w:t>
      Примечание:</w:t>
      </w:r>
    </w:p>
    <w:bookmarkEnd w:id="3043"/>
    <w:bookmarkStart w:name="z3051" w:id="3044"/>
    <w:p>
      <w:pPr>
        <w:spacing w:after="0"/>
        <w:ind w:left="0"/>
        <w:jc w:val="both"/>
      </w:pPr>
      <w:r>
        <w:rPr>
          <w:rFonts w:ascii="Times New Roman"/>
          <w:b w:val="false"/>
          <w:i w:val="false"/>
          <w:color w:val="000000"/>
          <w:sz w:val="28"/>
        </w:rPr>
        <w:t>
      При наличии сообщения об официальном утверждении типа транспортного средства по Правилам ООН представление копий сообщений об официальном утверждении в отношении отдельных типов компонентов, подпадающих под действие этих Правил ООН и указанных в сообщении об официальном утверждении типа транспортного средства, не обязательно.</w:t>
      </w:r>
    </w:p>
    <w:bookmarkEnd w:id="3044"/>
    <w:bookmarkStart w:name="z3052" w:id="3045"/>
    <w:p>
      <w:pPr>
        <w:spacing w:after="0"/>
        <w:ind w:left="0"/>
        <w:jc w:val="both"/>
      </w:pPr>
      <w:r>
        <w:rPr>
          <w:rFonts w:ascii="Times New Roman"/>
          <w:b w:val="false"/>
          <w:i w:val="false"/>
          <w:color w:val="000000"/>
          <w:sz w:val="28"/>
        </w:rPr>
        <w:t xml:space="preserve">
      1.1.3. сертификат соответствия системы менеджмента качества, применяемой изготовителем. При отсутствии такого сертификата представляется описание условий производства в объеме, обеспечивающем возможность проведения анализа документов в соответствии с </w:t>
      </w:r>
      <w:r>
        <w:rPr>
          <w:rFonts w:ascii="Times New Roman"/>
          <w:b w:val="false"/>
          <w:i w:val="false"/>
          <w:color w:val="000000"/>
          <w:sz w:val="28"/>
        </w:rPr>
        <w:t>приложением № 13</w:t>
      </w:r>
      <w:r>
        <w:rPr>
          <w:rFonts w:ascii="Times New Roman"/>
          <w:b w:val="false"/>
          <w:i w:val="false"/>
          <w:color w:val="000000"/>
          <w:sz w:val="28"/>
        </w:rPr>
        <w:t xml:space="preserve"> к техническому регламенту, и план проведения контроля соответствия выпускаемой продукции требованиям технического регламента с указанием объема и периодичности проверок и контрольных испытаний, количества проверяемых образцов, а также места проведения проверок;</w:t>
      </w:r>
    </w:p>
    <w:bookmarkEnd w:id="3045"/>
    <w:bookmarkStart w:name="z3053" w:id="3046"/>
    <w:p>
      <w:pPr>
        <w:spacing w:after="0"/>
        <w:ind w:left="0"/>
        <w:jc w:val="both"/>
      </w:pPr>
      <w:r>
        <w:rPr>
          <w:rFonts w:ascii="Times New Roman"/>
          <w:b w:val="false"/>
          <w:i w:val="false"/>
          <w:color w:val="000000"/>
          <w:sz w:val="28"/>
        </w:rPr>
        <w:t>
      1.1.4. документ о присвоении в установленном порядке международного идентификационного кода изготовителя транспортных средств (для транспортных средств, изготовленных на единой таможенной территории Таможенного союза);</w:t>
      </w:r>
    </w:p>
    <w:bookmarkEnd w:id="3046"/>
    <w:bookmarkStart w:name="z3054" w:id="3047"/>
    <w:p>
      <w:pPr>
        <w:spacing w:after="0"/>
        <w:ind w:left="0"/>
        <w:jc w:val="both"/>
      </w:pPr>
      <w:r>
        <w:rPr>
          <w:rFonts w:ascii="Times New Roman"/>
          <w:b w:val="false"/>
          <w:i w:val="false"/>
          <w:color w:val="000000"/>
          <w:sz w:val="28"/>
        </w:rPr>
        <w:t>
      1.1.5. руководство (инструкцию) по эксплуатации транспортного средства;</w:t>
      </w:r>
    </w:p>
    <w:bookmarkEnd w:id="3047"/>
    <w:bookmarkStart w:name="z3055" w:id="3048"/>
    <w:p>
      <w:pPr>
        <w:spacing w:after="0"/>
        <w:ind w:left="0"/>
        <w:jc w:val="both"/>
      </w:pPr>
      <w:r>
        <w:rPr>
          <w:rFonts w:ascii="Times New Roman"/>
          <w:b w:val="false"/>
          <w:i w:val="false"/>
          <w:color w:val="000000"/>
          <w:sz w:val="28"/>
        </w:rPr>
        <w:t>
      1.1.6. для транспортных средств, поставляемых по государственному оборонному заказу - результаты испытаний и измерений, самостоятельно проведенных изготовителем в процессе создания транспортного средства, либо результаты приемочных (государственных) испытаний, проведенных в аккредитованной испытательной лаборатории, а также документы, подтверждающие выполнение специальных требований, установленных государственными заказчиками.</w:t>
      </w:r>
    </w:p>
    <w:bookmarkEnd w:id="3048"/>
    <w:bookmarkStart w:name="z3056" w:id="3049"/>
    <w:p>
      <w:pPr>
        <w:spacing w:after="0"/>
        <w:ind w:left="0"/>
        <w:jc w:val="both"/>
      </w:pPr>
      <w:r>
        <w:rPr>
          <w:rFonts w:ascii="Times New Roman"/>
          <w:b w:val="false"/>
          <w:i w:val="false"/>
          <w:color w:val="000000"/>
          <w:sz w:val="28"/>
        </w:rPr>
        <w:t>
      1.2. Заявитель, не являющийся изготовителем продукции, представляет в орган по сертификации соглашение между изготовителем и заявителем о предоставлении изготовителем полномочий заявителю на проведение оценки соответствия и о солидарной с изготовителем ответственности за обеспечение безопасности продукции в государствах – членах Таможенного союза в соответствии с его требованиями.</w:t>
      </w:r>
    </w:p>
    <w:bookmarkEnd w:id="3049"/>
    <w:bookmarkStart w:name="z3057" w:id="3050"/>
    <w:p>
      <w:pPr>
        <w:spacing w:after="0"/>
        <w:ind w:left="0"/>
        <w:jc w:val="both"/>
      </w:pPr>
      <w:r>
        <w:rPr>
          <w:rFonts w:ascii="Times New Roman"/>
          <w:b w:val="false"/>
          <w:i w:val="false"/>
          <w:color w:val="000000"/>
          <w:sz w:val="28"/>
        </w:rPr>
        <w:t>
      1.3. В случае оценки соответствия транспортных средств, изготавливаемых на базе шасси или транспортных средств, приобретаемых у стороннего изготовителя, дополнительно к документам, перечисленным в пункте 1.1 настоящего приложения, в орган по сертификации представляются:</w:t>
      </w:r>
    </w:p>
    <w:bookmarkEnd w:id="3050"/>
    <w:bookmarkStart w:name="z3058" w:id="3051"/>
    <w:p>
      <w:pPr>
        <w:spacing w:after="0"/>
        <w:ind w:left="0"/>
        <w:jc w:val="both"/>
      </w:pPr>
      <w:r>
        <w:rPr>
          <w:rFonts w:ascii="Times New Roman"/>
          <w:b w:val="false"/>
          <w:i w:val="false"/>
          <w:color w:val="000000"/>
          <w:sz w:val="28"/>
        </w:rPr>
        <w:t>
      1) документ, подтверждающий согласование изменения (сохранения) торговой марки и коммерческого названия транспортного средства на текущей стадии изготовления;</w:t>
      </w:r>
    </w:p>
    <w:bookmarkEnd w:id="3051"/>
    <w:bookmarkStart w:name="z3059" w:id="3052"/>
    <w:p>
      <w:pPr>
        <w:spacing w:after="0"/>
        <w:ind w:left="0"/>
        <w:jc w:val="both"/>
      </w:pPr>
      <w:r>
        <w:rPr>
          <w:rFonts w:ascii="Times New Roman"/>
          <w:b w:val="false"/>
          <w:i w:val="false"/>
          <w:color w:val="000000"/>
          <w:sz w:val="28"/>
        </w:rPr>
        <w:t>
      2) подробное описание всех изменений и дополнений, внесенных в конструкцию базового транспортного средства (шасси);</w:t>
      </w:r>
    </w:p>
    <w:bookmarkEnd w:id="3052"/>
    <w:bookmarkStart w:name="z3060" w:id="3053"/>
    <w:p>
      <w:pPr>
        <w:spacing w:after="0"/>
        <w:ind w:left="0"/>
        <w:jc w:val="both"/>
      </w:pPr>
      <w:r>
        <w:rPr>
          <w:rFonts w:ascii="Times New Roman"/>
          <w:b w:val="false"/>
          <w:i w:val="false"/>
          <w:color w:val="000000"/>
          <w:sz w:val="28"/>
        </w:rPr>
        <w:t>
      3) документ, в котором согласованы взаимные обязательства обоих изготовителей по обращению технической документации между ними (обязательства о взаимном уведомлении, о вносимых изменениях и др.);</w:t>
      </w:r>
    </w:p>
    <w:bookmarkEnd w:id="3053"/>
    <w:bookmarkStart w:name="z3061" w:id="3054"/>
    <w:p>
      <w:pPr>
        <w:spacing w:after="0"/>
        <w:ind w:left="0"/>
        <w:jc w:val="both"/>
      </w:pPr>
      <w:r>
        <w:rPr>
          <w:rFonts w:ascii="Times New Roman"/>
          <w:b w:val="false"/>
          <w:i w:val="false"/>
          <w:color w:val="000000"/>
          <w:sz w:val="28"/>
        </w:rPr>
        <w:t xml:space="preserve">
      4) документ (разделительный перечень), в котором обоими изготовителями согласована их ответственность за обеспечение соответствия каждому требованию безопасности, входящему в номенклатуру </w:t>
      </w:r>
      <w:r>
        <w:rPr>
          <w:rFonts w:ascii="Times New Roman"/>
          <w:b w:val="false"/>
          <w:i w:val="false"/>
          <w:color w:val="000000"/>
          <w:sz w:val="28"/>
        </w:rPr>
        <w:t>приложения № 2</w:t>
      </w:r>
      <w:r>
        <w:rPr>
          <w:rFonts w:ascii="Times New Roman"/>
          <w:b w:val="false"/>
          <w:i w:val="false"/>
          <w:color w:val="000000"/>
          <w:sz w:val="28"/>
        </w:rPr>
        <w:t xml:space="preserve"> к техническому регламенту, а также закрепление за ними соответствующих контрольных испытаний транспортных средств;</w:t>
      </w:r>
    </w:p>
    <w:bookmarkEnd w:id="3054"/>
    <w:bookmarkStart w:name="z3062" w:id="3055"/>
    <w:p>
      <w:pPr>
        <w:spacing w:after="0"/>
        <w:ind w:left="0"/>
        <w:jc w:val="both"/>
      </w:pPr>
      <w:r>
        <w:rPr>
          <w:rFonts w:ascii="Times New Roman"/>
          <w:b w:val="false"/>
          <w:i w:val="false"/>
          <w:color w:val="000000"/>
          <w:sz w:val="28"/>
        </w:rPr>
        <w:t>
      5) заверенные в установленном порядке копии документов, удостоверяющих соответствие шасси или транспортных средств, приобретаемых у стороннего изготовителя, требованиям технического регламента;</w:t>
      </w:r>
    </w:p>
    <w:bookmarkEnd w:id="3055"/>
    <w:bookmarkStart w:name="z3063" w:id="3056"/>
    <w:p>
      <w:pPr>
        <w:spacing w:after="0"/>
        <w:ind w:left="0"/>
        <w:jc w:val="both"/>
      </w:pPr>
      <w:r>
        <w:rPr>
          <w:rFonts w:ascii="Times New Roman"/>
          <w:b w:val="false"/>
          <w:i w:val="false"/>
          <w:color w:val="000000"/>
          <w:sz w:val="28"/>
        </w:rPr>
        <w:t>
      6) в случае окончания срока действия одобрения типа транспортного средства (одобрения типа шасси), выданного на базовые транспортные средства (шасси) - копии документов, идентифицирующих транспортные средства (шасси), базовых транспортных средств (шасси).</w:t>
      </w:r>
    </w:p>
    <w:bookmarkEnd w:id="3056"/>
    <w:bookmarkStart w:name="z3064" w:id="3057"/>
    <w:p>
      <w:pPr>
        <w:spacing w:after="0"/>
        <w:ind w:left="0"/>
        <w:jc w:val="both"/>
      </w:pPr>
      <w:r>
        <w:rPr>
          <w:rFonts w:ascii="Times New Roman"/>
          <w:b w:val="false"/>
          <w:i w:val="false"/>
          <w:color w:val="000000"/>
          <w:sz w:val="28"/>
        </w:rPr>
        <w:t>
      1.4. При оценке соответствия, впервые проводимой в отношении типа транспортного средства, сборка которого осуществляется только из сборочных комплектов в режиме промышленной сборки в отношении конструктивных аналогов которого, изготавливаемых в условиях другого производства, ранее была проведена оценка соответствия, дополнительно к документам, перечисленным в пункте 1.1 настоящего приложения, представляются:</w:t>
      </w:r>
    </w:p>
    <w:bookmarkEnd w:id="3057"/>
    <w:bookmarkStart w:name="z3065" w:id="3058"/>
    <w:p>
      <w:pPr>
        <w:spacing w:after="0"/>
        <w:ind w:left="0"/>
        <w:jc w:val="both"/>
      </w:pPr>
      <w:r>
        <w:rPr>
          <w:rFonts w:ascii="Times New Roman"/>
          <w:b w:val="false"/>
          <w:i w:val="false"/>
          <w:color w:val="000000"/>
          <w:sz w:val="28"/>
        </w:rPr>
        <w:t>
      1) документы, подтверждающие происхождение компонентов, поставляемых на сборочное производство;</w:t>
      </w:r>
    </w:p>
    <w:bookmarkEnd w:id="3058"/>
    <w:bookmarkStart w:name="z3066" w:id="3059"/>
    <w:p>
      <w:pPr>
        <w:spacing w:after="0"/>
        <w:ind w:left="0"/>
        <w:jc w:val="both"/>
      </w:pPr>
      <w:r>
        <w:rPr>
          <w:rFonts w:ascii="Times New Roman"/>
          <w:b w:val="false"/>
          <w:i w:val="false"/>
          <w:color w:val="000000"/>
          <w:sz w:val="28"/>
        </w:rPr>
        <w:t>
      2) документ, удостоверяющий получение изготовителем транспортных средств, производимых в режиме промышленной сборки на единой таможенной территории Таможенного союза конструкторской, технологической и другой технической документации в объеме, обеспечивающем выполнение выпускаемой продукцией, соответствующих требований технического регламента;</w:t>
      </w:r>
    </w:p>
    <w:bookmarkEnd w:id="3059"/>
    <w:bookmarkStart w:name="z3067" w:id="3060"/>
    <w:p>
      <w:pPr>
        <w:spacing w:after="0"/>
        <w:ind w:left="0"/>
        <w:jc w:val="both"/>
      </w:pPr>
      <w:r>
        <w:rPr>
          <w:rFonts w:ascii="Times New Roman"/>
          <w:b w:val="false"/>
          <w:i w:val="false"/>
          <w:color w:val="000000"/>
          <w:sz w:val="28"/>
        </w:rPr>
        <w:t>
      3) письмо иностранного изготовителя транспортных средств об отсутствии конструктивных изменений транспортных средств, производство которых будет осуществляться в государствах – членах Таможенного союза, по отношению к транспортным средствам, выпускаемым иностранным изготовителем – участником соглашения о промышленной сборке;</w:t>
      </w:r>
    </w:p>
    <w:bookmarkEnd w:id="3060"/>
    <w:bookmarkStart w:name="z3068" w:id="3061"/>
    <w:p>
      <w:pPr>
        <w:spacing w:after="0"/>
        <w:ind w:left="0"/>
        <w:jc w:val="both"/>
      </w:pPr>
      <w:r>
        <w:rPr>
          <w:rFonts w:ascii="Times New Roman"/>
          <w:b w:val="false"/>
          <w:i w:val="false"/>
          <w:color w:val="000000"/>
          <w:sz w:val="28"/>
        </w:rPr>
        <w:t>
      4) разрешение иностранного изготовителя – участника соглашения о промышленной сборке на использование для оценки соответствия транспортных средств, производимых в режиме промышленной сборки, доказательственных материалов, полученных иностранным изготовителем;</w:t>
      </w:r>
    </w:p>
    <w:bookmarkEnd w:id="3061"/>
    <w:bookmarkStart w:name="z3069" w:id="3062"/>
    <w:p>
      <w:pPr>
        <w:spacing w:after="0"/>
        <w:ind w:left="0"/>
        <w:jc w:val="both"/>
      </w:pPr>
      <w:r>
        <w:rPr>
          <w:rFonts w:ascii="Times New Roman"/>
          <w:b w:val="false"/>
          <w:i w:val="false"/>
          <w:color w:val="000000"/>
          <w:sz w:val="28"/>
        </w:rPr>
        <w:t>
      5) документы, подтверждающие соглашение изготовителей – участников соглашения о промышленной сборке – об изменении (или сохранении) торговой марки и коммерческого названия транспортного средства, выпускаемого в режиме промышленной сборки;</w:t>
      </w:r>
    </w:p>
    <w:bookmarkEnd w:id="3062"/>
    <w:bookmarkStart w:name="z3070" w:id="3063"/>
    <w:p>
      <w:pPr>
        <w:spacing w:after="0"/>
        <w:ind w:left="0"/>
        <w:jc w:val="both"/>
      </w:pPr>
      <w:r>
        <w:rPr>
          <w:rFonts w:ascii="Times New Roman"/>
          <w:b w:val="false"/>
          <w:i w:val="false"/>
          <w:color w:val="000000"/>
          <w:sz w:val="28"/>
        </w:rPr>
        <w:t>
      6) документы, в которых установлены взаимные обязательства изготовителей – участников соглашения о промышленной сборке – по обращению технической документации (обязательства о взаимном уведомлении, о вносимых изменениях, возможность передачи документации третьей стороне и т.д.).</w:t>
      </w:r>
    </w:p>
    <w:bookmarkEnd w:id="3063"/>
    <w:bookmarkStart w:name="z3071" w:id="3064"/>
    <w:p>
      <w:pPr>
        <w:spacing w:after="0"/>
        <w:ind w:left="0"/>
        <w:jc w:val="both"/>
      </w:pPr>
      <w:r>
        <w:rPr>
          <w:rFonts w:ascii="Times New Roman"/>
          <w:b w:val="false"/>
          <w:i w:val="false"/>
          <w:color w:val="000000"/>
          <w:sz w:val="28"/>
        </w:rPr>
        <w:t>
      2. Оценка соответствия в форме одобрения типа в отношении шасси</w:t>
      </w:r>
    </w:p>
    <w:bookmarkEnd w:id="3064"/>
    <w:bookmarkStart w:name="z3072" w:id="3065"/>
    <w:p>
      <w:pPr>
        <w:spacing w:after="0"/>
        <w:ind w:left="0"/>
        <w:jc w:val="both"/>
      </w:pPr>
      <w:r>
        <w:rPr>
          <w:rFonts w:ascii="Times New Roman"/>
          <w:b w:val="false"/>
          <w:i w:val="false"/>
          <w:color w:val="000000"/>
          <w:sz w:val="28"/>
        </w:rPr>
        <w:t>
      2.1. С целью получения одобрения типа шасси заявитель представляет в орган по сертификации:</w:t>
      </w:r>
    </w:p>
    <w:bookmarkEnd w:id="3065"/>
    <w:bookmarkStart w:name="z3073" w:id="3066"/>
    <w:p>
      <w:pPr>
        <w:spacing w:after="0"/>
        <w:ind w:left="0"/>
        <w:jc w:val="both"/>
      </w:pPr>
      <w:r>
        <w:rPr>
          <w:rFonts w:ascii="Times New Roman"/>
          <w:b w:val="false"/>
          <w:i w:val="false"/>
          <w:color w:val="000000"/>
          <w:sz w:val="28"/>
        </w:rPr>
        <w:t>
      1) общее техническое описание объекта, в отношении которого проводится оценка соответствия, в объеме, достаточном для оформления одобрения типа шасси, включающее необходимые для его идентификации чертежи. Документы представляются в двух экземплярах, с указанием даты их составления, фамилии и должности подписавшего</w:t>
      </w:r>
    </w:p>
    <w:bookmarkEnd w:id="3066"/>
    <w:bookmarkStart w:name="z3074" w:id="3067"/>
    <w:p>
      <w:pPr>
        <w:spacing w:after="0"/>
        <w:ind w:left="0"/>
        <w:jc w:val="both"/>
      </w:pPr>
      <w:r>
        <w:rPr>
          <w:rFonts w:ascii="Times New Roman"/>
          <w:b w:val="false"/>
          <w:i w:val="false"/>
          <w:color w:val="000000"/>
          <w:sz w:val="28"/>
        </w:rPr>
        <w:t>
      их лица;</w:t>
      </w:r>
    </w:p>
    <w:bookmarkEnd w:id="3067"/>
    <w:bookmarkStart w:name="z3075" w:id="3068"/>
    <w:p>
      <w:pPr>
        <w:spacing w:after="0"/>
        <w:ind w:left="0"/>
        <w:jc w:val="both"/>
      </w:pPr>
      <w:r>
        <w:rPr>
          <w:rFonts w:ascii="Times New Roman"/>
          <w:b w:val="false"/>
          <w:i w:val="false"/>
          <w:color w:val="000000"/>
          <w:sz w:val="28"/>
        </w:rPr>
        <w:t>
      2) имеющиеся на дату подачи заявки доказательственные материалы, подтверждающие соответствие шасси требованиям технического регламента;</w:t>
      </w:r>
    </w:p>
    <w:bookmarkEnd w:id="3068"/>
    <w:bookmarkStart w:name="z3076" w:id="3069"/>
    <w:p>
      <w:pPr>
        <w:spacing w:after="0"/>
        <w:ind w:left="0"/>
        <w:jc w:val="both"/>
      </w:pPr>
      <w:r>
        <w:rPr>
          <w:rFonts w:ascii="Times New Roman"/>
          <w:b w:val="false"/>
          <w:i w:val="false"/>
          <w:color w:val="000000"/>
          <w:sz w:val="28"/>
        </w:rPr>
        <w:t xml:space="preserve">
      3) сертификат соответствия системы менеджмента качества, применяемой изготовителем. При отсутствии такого сертификата заявитель представляет описание условий производства в объеме, обеспечивающем возможность проведения анализа документов в соответствии с </w:t>
      </w:r>
      <w:r>
        <w:rPr>
          <w:rFonts w:ascii="Times New Roman"/>
          <w:b w:val="false"/>
          <w:i w:val="false"/>
          <w:color w:val="000000"/>
          <w:sz w:val="28"/>
        </w:rPr>
        <w:t>приложением № 13</w:t>
      </w:r>
      <w:r>
        <w:rPr>
          <w:rFonts w:ascii="Times New Roman"/>
          <w:b w:val="false"/>
          <w:i w:val="false"/>
          <w:color w:val="000000"/>
          <w:sz w:val="28"/>
        </w:rPr>
        <w:t xml:space="preserve"> к техническому регламенту и план проведения контроля соответствия выпускаемой продукции требованиям технического регламента с указанием объема и периодичности проверок и контрольных испытаний, количества проверяемых образцов, а также места проведения проверок;</w:t>
      </w:r>
    </w:p>
    <w:bookmarkEnd w:id="3069"/>
    <w:bookmarkStart w:name="z3077" w:id="3070"/>
    <w:p>
      <w:pPr>
        <w:spacing w:after="0"/>
        <w:ind w:left="0"/>
        <w:jc w:val="both"/>
      </w:pPr>
      <w:r>
        <w:rPr>
          <w:rFonts w:ascii="Times New Roman"/>
          <w:b w:val="false"/>
          <w:i w:val="false"/>
          <w:color w:val="000000"/>
          <w:sz w:val="28"/>
        </w:rPr>
        <w:t>
      4) документ о присвоении в установленном порядке международного идентификационного кода изготовителю транспортных средств (для шасси, изготовленных на единой таможенной территории Таможенного союза);</w:t>
      </w:r>
    </w:p>
    <w:bookmarkEnd w:id="3070"/>
    <w:bookmarkStart w:name="z3078" w:id="3071"/>
    <w:p>
      <w:pPr>
        <w:spacing w:after="0"/>
        <w:ind w:left="0"/>
        <w:jc w:val="both"/>
      </w:pPr>
      <w:r>
        <w:rPr>
          <w:rFonts w:ascii="Times New Roman"/>
          <w:b w:val="false"/>
          <w:i w:val="false"/>
          <w:color w:val="000000"/>
          <w:sz w:val="28"/>
        </w:rPr>
        <w:t xml:space="preserve">
      5) декларацию о соответствии маркировки шасси требованиям </w:t>
      </w:r>
      <w:r>
        <w:rPr>
          <w:rFonts w:ascii="Times New Roman"/>
          <w:b w:val="false"/>
          <w:i w:val="false"/>
          <w:color w:val="000000"/>
          <w:sz w:val="28"/>
        </w:rPr>
        <w:t>приложения № 7</w:t>
      </w:r>
      <w:r>
        <w:rPr>
          <w:rFonts w:ascii="Times New Roman"/>
          <w:b w:val="false"/>
          <w:i w:val="false"/>
          <w:color w:val="000000"/>
          <w:sz w:val="28"/>
        </w:rPr>
        <w:t xml:space="preserve"> к техническому регламенту, и описание маркировки шасси в соответствии с формой "одобрения типа шасси" (</w:t>
      </w:r>
      <w:r>
        <w:rPr>
          <w:rFonts w:ascii="Times New Roman"/>
          <w:b w:val="false"/>
          <w:i w:val="false"/>
          <w:color w:val="000000"/>
          <w:sz w:val="28"/>
        </w:rPr>
        <w:t>приложение № 15</w:t>
      </w:r>
      <w:r>
        <w:rPr>
          <w:rFonts w:ascii="Times New Roman"/>
          <w:b w:val="false"/>
          <w:i w:val="false"/>
          <w:color w:val="000000"/>
          <w:sz w:val="28"/>
        </w:rPr>
        <w:t xml:space="preserve"> к техническому регламенту).</w:t>
      </w:r>
    </w:p>
    <w:bookmarkEnd w:id="3071"/>
    <w:bookmarkStart w:name="z3079" w:id="3072"/>
    <w:p>
      <w:pPr>
        <w:spacing w:after="0"/>
        <w:ind w:left="0"/>
        <w:jc w:val="both"/>
      </w:pPr>
      <w:r>
        <w:rPr>
          <w:rFonts w:ascii="Times New Roman"/>
          <w:b w:val="false"/>
          <w:i w:val="false"/>
          <w:color w:val="000000"/>
          <w:sz w:val="28"/>
        </w:rPr>
        <w:t>
      Примечание:</w:t>
      </w:r>
    </w:p>
    <w:bookmarkEnd w:id="3072"/>
    <w:bookmarkStart w:name="z3080" w:id="3073"/>
    <w:p>
      <w:pPr>
        <w:spacing w:after="0"/>
        <w:ind w:left="0"/>
        <w:jc w:val="both"/>
      </w:pPr>
      <w:r>
        <w:rPr>
          <w:rFonts w:ascii="Times New Roman"/>
          <w:b w:val="false"/>
          <w:i w:val="false"/>
          <w:color w:val="000000"/>
          <w:sz w:val="28"/>
        </w:rPr>
        <w:t>
      При наличии сообщения об официальном утверждении типа транспортного средства по Правилам ООН представление копий сообщений об официальном утверждении в отношении отдельных типов компонентов, подпадающих под действие этих Правил ООН и указанных в сообщении об официальном утверждении типа транспортного средства, не обязательно.</w:t>
      </w:r>
    </w:p>
    <w:bookmarkEnd w:id="3073"/>
    <w:bookmarkStart w:name="z3081" w:id="3074"/>
    <w:p>
      <w:pPr>
        <w:spacing w:after="0"/>
        <w:ind w:left="0"/>
        <w:jc w:val="both"/>
      </w:pPr>
      <w:r>
        <w:rPr>
          <w:rFonts w:ascii="Times New Roman"/>
          <w:b w:val="false"/>
          <w:i w:val="false"/>
          <w:color w:val="000000"/>
          <w:sz w:val="28"/>
        </w:rPr>
        <w:t>
      2.2. Заявитель, не являющийся изготовителем продукции, представляет письмо изготовителя в соответствии с пунктом 1.2 настоящего приложения.</w:t>
      </w:r>
    </w:p>
    <w:bookmarkEnd w:id="3074"/>
    <w:bookmarkStart w:name="z3082" w:id="3075"/>
    <w:p>
      <w:pPr>
        <w:spacing w:after="0"/>
        <w:ind w:left="0"/>
        <w:jc w:val="both"/>
      </w:pPr>
      <w:r>
        <w:rPr>
          <w:rFonts w:ascii="Times New Roman"/>
          <w:b w:val="false"/>
          <w:i w:val="false"/>
          <w:color w:val="000000"/>
          <w:sz w:val="28"/>
        </w:rPr>
        <w:t>
      3. Оценка соответствия в форме технической экспертизы конструкции</w:t>
      </w:r>
    </w:p>
    <w:bookmarkEnd w:id="3075"/>
    <w:p>
      <w:pPr>
        <w:spacing w:after="0"/>
        <w:ind w:left="0"/>
        <w:jc w:val="both"/>
      </w:pPr>
      <w:r>
        <w:rPr>
          <w:rFonts w:ascii="Times New Roman"/>
          <w:b w:val="false"/>
          <w:i w:val="false"/>
          <w:color w:val="000000"/>
          <w:sz w:val="28"/>
        </w:rPr>
        <w:t>
      единичного транспортного средства</w:t>
      </w:r>
    </w:p>
    <w:bookmarkStart w:name="z3083" w:id="3076"/>
    <w:p>
      <w:pPr>
        <w:spacing w:after="0"/>
        <w:ind w:left="0"/>
        <w:jc w:val="both"/>
      </w:pPr>
      <w:r>
        <w:rPr>
          <w:rFonts w:ascii="Times New Roman"/>
          <w:b w:val="false"/>
          <w:i w:val="false"/>
          <w:color w:val="000000"/>
          <w:sz w:val="28"/>
        </w:rPr>
        <w:t>
      3.1. С целью получения свидетельства о безопасности конструкции транспортного средства заявитель представляет в аккредитованную испытательную лабораторию:</w:t>
      </w:r>
    </w:p>
    <w:bookmarkEnd w:id="3076"/>
    <w:bookmarkStart w:name="z3084" w:id="3077"/>
    <w:p>
      <w:pPr>
        <w:spacing w:after="0"/>
        <w:ind w:left="0"/>
        <w:jc w:val="both"/>
      </w:pPr>
      <w:r>
        <w:rPr>
          <w:rFonts w:ascii="Times New Roman"/>
          <w:b w:val="false"/>
          <w:i w:val="false"/>
          <w:color w:val="000000"/>
          <w:sz w:val="28"/>
        </w:rPr>
        <w:t>
      1) заявку на проведение оценки соответствия по форме, установленной аккредитованной испытательной лабораторией, в которой должны быть указаны: наименование заявителя, сведения, необходимые для заключения с ним договора на проведение работ по оценке соответствия, название и условное обозначение транспортного средства, идентификационный номер транспортного средства, название изготовителя транспортного средства;</w:t>
      </w:r>
    </w:p>
    <w:bookmarkEnd w:id="3077"/>
    <w:bookmarkStart w:name="z3085" w:id="3078"/>
    <w:p>
      <w:pPr>
        <w:spacing w:after="0"/>
        <w:ind w:left="0"/>
        <w:jc w:val="both"/>
      </w:pPr>
      <w:r>
        <w:rPr>
          <w:rFonts w:ascii="Times New Roman"/>
          <w:b w:val="false"/>
          <w:i w:val="false"/>
          <w:color w:val="000000"/>
          <w:sz w:val="28"/>
        </w:rPr>
        <w:t>
      2) документ, удостоверяющий личность заявителя;</w:t>
      </w:r>
    </w:p>
    <w:bookmarkEnd w:id="3078"/>
    <w:bookmarkStart w:name="z3086" w:id="3079"/>
    <w:p>
      <w:pPr>
        <w:spacing w:after="0"/>
        <w:ind w:left="0"/>
        <w:jc w:val="both"/>
      </w:pPr>
      <w:r>
        <w:rPr>
          <w:rFonts w:ascii="Times New Roman"/>
          <w:b w:val="false"/>
          <w:i w:val="false"/>
          <w:color w:val="000000"/>
          <w:sz w:val="28"/>
        </w:rPr>
        <w:t>
      3) документ, подтверждающий право владения, или пользования и (или) распоряжения транспортным средством;</w:t>
      </w:r>
    </w:p>
    <w:bookmarkEnd w:id="3079"/>
    <w:bookmarkStart w:name="z3087" w:id="3080"/>
    <w:p>
      <w:pPr>
        <w:spacing w:after="0"/>
        <w:ind w:left="0"/>
        <w:jc w:val="both"/>
      </w:pPr>
      <w:r>
        <w:rPr>
          <w:rFonts w:ascii="Times New Roman"/>
          <w:b w:val="false"/>
          <w:i w:val="false"/>
          <w:color w:val="000000"/>
          <w:sz w:val="28"/>
        </w:rPr>
        <w:t>
      4) для транспортных средств, являющихся результатом индивидуального технического творчества, документ о присвоении идентификационного номера транспортного средства;</w:t>
      </w:r>
    </w:p>
    <w:bookmarkEnd w:id="3080"/>
    <w:bookmarkStart w:name="z3088" w:id="3081"/>
    <w:p>
      <w:pPr>
        <w:spacing w:after="0"/>
        <w:ind w:left="0"/>
        <w:jc w:val="both"/>
      </w:pPr>
      <w:r>
        <w:rPr>
          <w:rFonts w:ascii="Times New Roman"/>
          <w:b w:val="false"/>
          <w:i w:val="false"/>
          <w:color w:val="000000"/>
          <w:sz w:val="28"/>
        </w:rPr>
        <w:t xml:space="preserve">
      5) общее техническое описание транспортного средства в объеме, достаточном для оформления свидетельства о безопасности конструкции транспортного средства в соответствии с формой, приведенной в </w:t>
      </w:r>
      <w:r>
        <w:rPr>
          <w:rFonts w:ascii="Times New Roman"/>
          <w:b w:val="false"/>
          <w:i w:val="false"/>
          <w:color w:val="000000"/>
          <w:sz w:val="28"/>
        </w:rPr>
        <w:t>приложении № 17</w:t>
      </w:r>
      <w:r>
        <w:rPr>
          <w:rFonts w:ascii="Times New Roman"/>
          <w:b w:val="false"/>
          <w:i w:val="false"/>
          <w:color w:val="000000"/>
          <w:sz w:val="28"/>
        </w:rPr>
        <w:t xml:space="preserve"> к техническому регламенту;</w:t>
      </w:r>
    </w:p>
    <w:bookmarkEnd w:id="3081"/>
    <w:bookmarkStart w:name="z3089" w:id="3082"/>
    <w:p>
      <w:pPr>
        <w:spacing w:after="0"/>
        <w:ind w:left="0"/>
        <w:jc w:val="both"/>
      </w:pPr>
      <w:r>
        <w:rPr>
          <w:rFonts w:ascii="Times New Roman"/>
          <w:b w:val="false"/>
          <w:i w:val="false"/>
          <w:color w:val="000000"/>
          <w:sz w:val="28"/>
        </w:rPr>
        <w:t>
      6) доказательственные материалы (при наличии), которые подтверждают соответствие требованиям технического регламента.</w:t>
      </w:r>
    </w:p>
    <w:bookmarkEnd w:id="3082"/>
    <w:bookmarkStart w:name="z3090" w:id="3083"/>
    <w:p>
      <w:pPr>
        <w:spacing w:after="0"/>
        <w:ind w:left="0"/>
        <w:jc w:val="both"/>
      </w:pPr>
      <w:r>
        <w:rPr>
          <w:rFonts w:ascii="Times New Roman"/>
          <w:b w:val="false"/>
          <w:i w:val="false"/>
          <w:color w:val="000000"/>
          <w:sz w:val="28"/>
        </w:rPr>
        <w:t>
      Такими материалами могут быть:</w:t>
      </w:r>
    </w:p>
    <w:bookmarkEnd w:id="3083"/>
    <w:bookmarkStart w:name="z3091" w:id="3084"/>
    <w:p>
      <w:pPr>
        <w:spacing w:after="0"/>
        <w:ind w:left="0"/>
        <w:jc w:val="both"/>
      </w:pPr>
      <w:r>
        <w:rPr>
          <w:rFonts w:ascii="Times New Roman"/>
          <w:b w:val="false"/>
          <w:i w:val="false"/>
          <w:color w:val="000000"/>
          <w:sz w:val="28"/>
        </w:rPr>
        <w:t>
      копии сертификатов на компоненты;</w:t>
      </w:r>
    </w:p>
    <w:bookmarkEnd w:id="3084"/>
    <w:bookmarkStart w:name="z3092" w:id="3085"/>
    <w:p>
      <w:pPr>
        <w:spacing w:after="0"/>
        <w:ind w:left="0"/>
        <w:jc w:val="both"/>
      </w:pPr>
      <w:r>
        <w:rPr>
          <w:rFonts w:ascii="Times New Roman"/>
          <w:b w:val="false"/>
          <w:i w:val="false"/>
          <w:color w:val="000000"/>
          <w:sz w:val="28"/>
        </w:rPr>
        <w:t>
      конструкторская или иная техническая документация, по которой изготавливается продукция;</w:t>
      </w:r>
    </w:p>
    <w:bookmarkEnd w:id="3085"/>
    <w:bookmarkStart w:name="z3093" w:id="3086"/>
    <w:p>
      <w:pPr>
        <w:spacing w:after="0"/>
        <w:ind w:left="0"/>
        <w:jc w:val="both"/>
      </w:pPr>
      <w:r>
        <w:rPr>
          <w:rFonts w:ascii="Times New Roman"/>
          <w:b w:val="false"/>
          <w:i w:val="false"/>
          <w:color w:val="000000"/>
          <w:sz w:val="28"/>
        </w:rPr>
        <w:t>
      чертежи оригинальных деталей и технологические карты их производства либо соответствующая эскизная документация;</w:t>
      </w:r>
    </w:p>
    <w:bookmarkEnd w:id="3086"/>
    <w:bookmarkStart w:name="z3094" w:id="3087"/>
    <w:p>
      <w:pPr>
        <w:spacing w:after="0"/>
        <w:ind w:left="0"/>
        <w:jc w:val="both"/>
      </w:pPr>
      <w:r>
        <w:rPr>
          <w:rFonts w:ascii="Times New Roman"/>
          <w:b w:val="false"/>
          <w:i w:val="false"/>
          <w:color w:val="000000"/>
          <w:sz w:val="28"/>
        </w:rPr>
        <w:t xml:space="preserve">
      в случае специальных и специализированных транспортных средств – выданные аккредитованной испытательной лабораторией протоколы идентификации транспортного средства и сертификационных испытаний в отношении применяемых требований </w:t>
      </w:r>
      <w:r>
        <w:rPr>
          <w:rFonts w:ascii="Times New Roman"/>
          <w:b w:val="false"/>
          <w:i w:val="false"/>
          <w:color w:val="000000"/>
          <w:sz w:val="28"/>
        </w:rPr>
        <w:t>приложения № 6</w:t>
      </w:r>
      <w:r>
        <w:rPr>
          <w:rFonts w:ascii="Times New Roman"/>
          <w:b w:val="false"/>
          <w:i w:val="false"/>
          <w:color w:val="000000"/>
          <w:sz w:val="28"/>
        </w:rPr>
        <w:t xml:space="preserve"> к настоящему техническому регламенту, а также иные доказательственные материалы, предусмотренные указанным приложением.</w:t>
      </w:r>
    </w:p>
    <w:bookmarkEnd w:id="3087"/>
    <w:bookmarkStart w:name="z3095" w:id="3088"/>
    <w:p>
      <w:pPr>
        <w:spacing w:after="0"/>
        <w:ind w:left="0"/>
        <w:jc w:val="both"/>
      </w:pPr>
      <w:r>
        <w:rPr>
          <w:rFonts w:ascii="Times New Roman"/>
          <w:b w:val="false"/>
          <w:i w:val="false"/>
          <w:color w:val="000000"/>
          <w:sz w:val="28"/>
        </w:rPr>
        <w:t>
      3.2. При оценке соответствия транспортного средства, изготовленного с использованием транспортного средства, соответствие которого требованиям технического регламента было ранее подтверждено, дополнительно предоставляется:</w:t>
      </w:r>
    </w:p>
    <w:bookmarkEnd w:id="3088"/>
    <w:bookmarkStart w:name="z3096" w:id="3089"/>
    <w:p>
      <w:pPr>
        <w:spacing w:after="0"/>
        <w:ind w:left="0"/>
        <w:jc w:val="both"/>
      </w:pPr>
      <w:r>
        <w:rPr>
          <w:rFonts w:ascii="Times New Roman"/>
          <w:b w:val="false"/>
          <w:i w:val="false"/>
          <w:color w:val="000000"/>
          <w:sz w:val="28"/>
        </w:rPr>
        <w:t>
      1) техническое описание, содержащее перечень внесенных в конструкцию базового транспортного средства изменений;</w:t>
      </w:r>
    </w:p>
    <w:bookmarkEnd w:id="3089"/>
    <w:bookmarkStart w:name="z3097" w:id="3090"/>
    <w:p>
      <w:pPr>
        <w:spacing w:after="0"/>
        <w:ind w:left="0"/>
        <w:jc w:val="both"/>
      </w:pPr>
      <w:r>
        <w:rPr>
          <w:rFonts w:ascii="Times New Roman"/>
          <w:b w:val="false"/>
          <w:i w:val="false"/>
          <w:color w:val="000000"/>
          <w:sz w:val="28"/>
        </w:rPr>
        <w:t>
      2) конструкторская или иная техническая документация на изменяемые элементы конструкции транспортного средства;</w:t>
      </w:r>
    </w:p>
    <w:bookmarkEnd w:id="3090"/>
    <w:bookmarkStart w:name="z3098" w:id="3091"/>
    <w:p>
      <w:pPr>
        <w:spacing w:after="0"/>
        <w:ind w:left="0"/>
        <w:jc w:val="both"/>
      </w:pPr>
      <w:r>
        <w:rPr>
          <w:rFonts w:ascii="Times New Roman"/>
          <w:b w:val="false"/>
          <w:i w:val="false"/>
          <w:color w:val="000000"/>
          <w:sz w:val="28"/>
        </w:rPr>
        <w:t>
      3) документ о согласовании конструкции с держателем подлинников конструкторской документации на базовое транспортное средство, подтверждающий возможность конструктивного применения базового транспортного средства в новой разработке или заключение изготовителя базового транспортного средства о возможности его использования для измененной конструкции (при наличии);</w:t>
      </w:r>
    </w:p>
    <w:bookmarkEnd w:id="3091"/>
    <w:bookmarkStart w:name="z3099" w:id="3092"/>
    <w:p>
      <w:pPr>
        <w:spacing w:after="0"/>
        <w:ind w:left="0"/>
        <w:jc w:val="both"/>
      </w:pPr>
      <w:r>
        <w:rPr>
          <w:rFonts w:ascii="Times New Roman"/>
          <w:b w:val="false"/>
          <w:i w:val="false"/>
          <w:color w:val="000000"/>
          <w:sz w:val="28"/>
        </w:rPr>
        <w:t>
      4) копия одобрения типа транспортного средства на базовое транспортное средство (при наличии).</w:t>
      </w:r>
    </w:p>
    <w:bookmarkEnd w:id="3092"/>
    <w:bookmarkStart w:name="z3100" w:id="3093"/>
    <w:p>
      <w:pPr>
        <w:spacing w:after="0"/>
        <w:ind w:left="0"/>
        <w:jc w:val="both"/>
      </w:pPr>
      <w:r>
        <w:rPr>
          <w:rFonts w:ascii="Times New Roman"/>
          <w:b w:val="false"/>
          <w:i w:val="false"/>
          <w:color w:val="000000"/>
          <w:sz w:val="28"/>
        </w:rPr>
        <w:t>
      4. Подтверждение соответствия компонентов транспортного средства в форме обязательной сертификации</w:t>
      </w:r>
    </w:p>
    <w:bookmarkEnd w:id="3093"/>
    <w:bookmarkStart w:name="z3101" w:id="3094"/>
    <w:p>
      <w:pPr>
        <w:spacing w:after="0"/>
        <w:ind w:left="0"/>
        <w:jc w:val="both"/>
      </w:pPr>
      <w:r>
        <w:rPr>
          <w:rFonts w:ascii="Times New Roman"/>
          <w:b w:val="false"/>
          <w:i w:val="false"/>
          <w:color w:val="000000"/>
          <w:sz w:val="28"/>
        </w:rPr>
        <w:t>
      4.1. Для проведения обязательной сертификации заявитель может представлять по согласованию в орган по сертификации:</w:t>
      </w:r>
    </w:p>
    <w:bookmarkEnd w:id="3094"/>
    <w:bookmarkStart w:name="z3102" w:id="3095"/>
    <w:p>
      <w:pPr>
        <w:spacing w:after="0"/>
        <w:ind w:left="0"/>
        <w:jc w:val="both"/>
      </w:pPr>
      <w:r>
        <w:rPr>
          <w:rFonts w:ascii="Times New Roman"/>
          <w:b w:val="false"/>
          <w:i w:val="false"/>
          <w:color w:val="000000"/>
          <w:sz w:val="28"/>
        </w:rPr>
        <w:t>
      1) заявку на проведение сертификации по форме, установленной органом по сертификации, в которой должны быть указаны: наименование заявителя, сведения, необходимые для заключения с ним договора на проведение работ по сертификации, наименование продукции, а также сведения о ранее выданных документах, подтверждающих соответствие продукции требованиям технического регламента;</w:t>
      </w:r>
    </w:p>
    <w:bookmarkEnd w:id="3095"/>
    <w:bookmarkStart w:name="z3103" w:id="3096"/>
    <w:p>
      <w:pPr>
        <w:spacing w:after="0"/>
        <w:ind w:left="0"/>
        <w:jc w:val="both"/>
      </w:pPr>
      <w:r>
        <w:rPr>
          <w:rFonts w:ascii="Times New Roman"/>
          <w:b w:val="false"/>
          <w:i w:val="false"/>
          <w:color w:val="000000"/>
          <w:sz w:val="28"/>
        </w:rPr>
        <w:t>
      2) общее техническое описание типа компонента транспортного средства, содержащее наименование и адрес изготовителя компонентов, перечень транспортных средств, для установки на которые предназначаются компоненты, сведения о маркировке, назначение компонентов, описание действия компонентов (при необходимости), иные сведения, которые заявитель сочтет необходимым привести в общем техническом описании;</w:t>
      </w:r>
    </w:p>
    <w:bookmarkEnd w:id="3096"/>
    <w:bookmarkStart w:name="z3104" w:id="3097"/>
    <w:p>
      <w:pPr>
        <w:spacing w:after="0"/>
        <w:ind w:left="0"/>
        <w:jc w:val="both"/>
      </w:pPr>
      <w:r>
        <w:rPr>
          <w:rFonts w:ascii="Times New Roman"/>
          <w:b w:val="false"/>
          <w:i w:val="false"/>
          <w:color w:val="000000"/>
          <w:sz w:val="28"/>
        </w:rPr>
        <w:t>
      3) имеющиеся на дату подачи заявки доказательственные материалы, подтверждающие соответствие продукции обязательным техническим требованиям, в том числе, результаты проектных расчетов, проведенных проверок, протоколы испытаний.</w:t>
      </w:r>
    </w:p>
    <w:bookmarkEnd w:id="3097"/>
    <w:bookmarkStart w:name="z3105" w:id="3098"/>
    <w:p>
      <w:pPr>
        <w:spacing w:after="0"/>
        <w:ind w:left="0"/>
        <w:jc w:val="both"/>
      </w:pPr>
      <w:r>
        <w:rPr>
          <w:rFonts w:ascii="Times New Roman"/>
          <w:b w:val="false"/>
          <w:i w:val="false"/>
          <w:color w:val="000000"/>
          <w:sz w:val="28"/>
        </w:rPr>
        <w:t xml:space="preserve">
      В качестве доказательственных материалов, подтверждающих соответствие компонентов требованиям </w:t>
      </w:r>
      <w:r>
        <w:rPr>
          <w:rFonts w:ascii="Times New Roman"/>
          <w:b w:val="false"/>
          <w:i w:val="false"/>
          <w:color w:val="000000"/>
          <w:sz w:val="28"/>
        </w:rPr>
        <w:t>приложения № 10</w:t>
      </w:r>
      <w:r>
        <w:rPr>
          <w:rFonts w:ascii="Times New Roman"/>
          <w:b w:val="false"/>
          <w:i w:val="false"/>
          <w:color w:val="000000"/>
          <w:sz w:val="28"/>
        </w:rPr>
        <w:t xml:space="preserve"> к настоящему техническому регламенту, в орган по сертификации могут представляться:</w:t>
      </w:r>
    </w:p>
    <w:bookmarkEnd w:id="3098"/>
    <w:bookmarkStart w:name="z3106" w:id="3099"/>
    <w:p>
      <w:pPr>
        <w:spacing w:after="0"/>
        <w:ind w:left="0"/>
        <w:jc w:val="both"/>
      </w:pPr>
      <w:r>
        <w:rPr>
          <w:rFonts w:ascii="Times New Roman"/>
          <w:b w:val="false"/>
          <w:i w:val="false"/>
          <w:color w:val="000000"/>
          <w:sz w:val="28"/>
        </w:rPr>
        <w:t>
      1) протоколы сертификационных испытаний, выданные аккредитованными испытательными лабораториями;</w:t>
      </w:r>
    </w:p>
    <w:bookmarkEnd w:id="3099"/>
    <w:bookmarkStart w:name="z3107" w:id="3100"/>
    <w:p>
      <w:pPr>
        <w:spacing w:after="0"/>
        <w:ind w:left="0"/>
        <w:jc w:val="both"/>
      </w:pPr>
      <w:r>
        <w:rPr>
          <w:rFonts w:ascii="Times New Roman"/>
          <w:b w:val="false"/>
          <w:i w:val="false"/>
          <w:color w:val="000000"/>
          <w:sz w:val="28"/>
        </w:rPr>
        <w:t xml:space="preserve">
      2) сообщения об официальном утверждении типа в соответствии с Правилами ООН, выданные в странах-участницах </w:t>
      </w:r>
      <w:r>
        <w:rPr>
          <w:rFonts w:ascii="Times New Roman"/>
          <w:b w:val="false"/>
          <w:i w:val="false"/>
          <w:color w:val="000000"/>
          <w:sz w:val="28"/>
        </w:rPr>
        <w:t>Соглашения 1958</w:t>
      </w:r>
      <w:r>
        <w:rPr>
          <w:rFonts w:ascii="Times New Roman"/>
          <w:b w:val="false"/>
          <w:i w:val="false"/>
          <w:color w:val="000000"/>
          <w:sz w:val="28"/>
        </w:rPr>
        <w:t xml:space="preserve"> года;</w:t>
      </w:r>
    </w:p>
    <w:bookmarkEnd w:id="3100"/>
    <w:bookmarkStart w:name="z3108" w:id="3101"/>
    <w:p>
      <w:pPr>
        <w:spacing w:after="0"/>
        <w:ind w:left="0"/>
        <w:jc w:val="both"/>
      </w:pPr>
      <w:r>
        <w:rPr>
          <w:rFonts w:ascii="Times New Roman"/>
          <w:b w:val="false"/>
          <w:i w:val="false"/>
          <w:color w:val="000000"/>
          <w:sz w:val="28"/>
        </w:rPr>
        <w:t>
      3) иные доказательственные материалы, подтверждающие соответствие зарубежным национальным или международным техническим предписаниям, если органом по сертификации, проводящим подтверждение соответствия, установлена эквивалентность таких предписаний требованиям настоящего технического регламента. При этом должна быть подтверждена компетентность испытательной лаборатории, выпустившей протоколы испытаний, используемые в качестве доказательственных материалов.</w:t>
      </w:r>
    </w:p>
    <w:bookmarkEnd w:id="3101"/>
    <w:bookmarkStart w:name="z3109" w:id="3102"/>
    <w:p>
      <w:pPr>
        <w:spacing w:after="0"/>
        <w:ind w:left="0"/>
        <w:jc w:val="both"/>
      </w:pPr>
      <w:r>
        <w:rPr>
          <w:rFonts w:ascii="Times New Roman"/>
          <w:b w:val="false"/>
          <w:i w:val="false"/>
          <w:color w:val="000000"/>
          <w:sz w:val="28"/>
        </w:rPr>
        <w:t xml:space="preserve">
      4) сертификат соответствия системы менеджмента качества, применяемой изготовителем. При отсутствии такого сертификата заявитель представляет описание условий производства в объеме, обеспечивающем возможность проведения анализа документов в соответствии с </w:t>
      </w:r>
      <w:r>
        <w:rPr>
          <w:rFonts w:ascii="Times New Roman"/>
          <w:b w:val="false"/>
          <w:i w:val="false"/>
          <w:color w:val="000000"/>
          <w:sz w:val="28"/>
        </w:rPr>
        <w:t>приложением № 13</w:t>
      </w:r>
      <w:r>
        <w:rPr>
          <w:rFonts w:ascii="Times New Roman"/>
          <w:b w:val="false"/>
          <w:i w:val="false"/>
          <w:color w:val="000000"/>
          <w:sz w:val="28"/>
        </w:rPr>
        <w:t xml:space="preserve"> к техническому регламенту;</w:t>
      </w:r>
    </w:p>
    <w:bookmarkEnd w:id="3102"/>
    <w:bookmarkStart w:name="z3110" w:id="3103"/>
    <w:p>
      <w:pPr>
        <w:spacing w:after="0"/>
        <w:ind w:left="0"/>
        <w:jc w:val="both"/>
      </w:pPr>
      <w:r>
        <w:rPr>
          <w:rFonts w:ascii="Times New Roman"/>
          <w:b w:val="false"/>
          <w:i w:val="false"/>
          <w:color w:val="000000"/>
          <w:sz w:val="28"/>
        </w:rPr>
        <w:t>
      5) руководство (инструкцию) по эксплуатации (при наличии), чертежи, технические условия, другие документы, содержащие требования к компонентам;</w:t>
      </w:r>
    </w:p>
    <w:bookmarkEnd w:id="3103"/>
    <w:bookmarkStart w:name="z3111" w:id="3104"/>
    <w:p>
      <w:pPr>
        <w:spacing w:after="0"/>
        <w:ind w:left="0"/>
        <w:jc w:val="both"/>
      </w:pPr>
      <w:r>
        <w:rPr>
          <w:rFonts w:ascii="Times New Roman"/>
          <w:b w:val="false"/>
          <w:i w:val="false"/>
          <w:color w:val="000000"/>
          <w:sz w:val="28"/>
        </w:rPr>
        <w:t>
      6) перечень используемых национальных стандартов, применяемых для обеспечения соответствия компонентов требованиям технического регламента;</w:t>
      </w:r>
    </w:p>
    <w:bookmarkEnd w:id="3104"/>
    <w:bookmarkStart w:name="z3112" w:id="3105"/>
    <w:p>
      <w:pPr>
        <w:spacing w:after="0"/>
        <w:ind w:left="0"/>
        <w:jc w:val="both"/>
      </w:pPr>
      <w:r>
        <w:rPr>
          <w:rFonts w:ascii="Times New Roman"/>
          <w:b w:val="false"/>
          <w:i w:val="false"/>
          <w:color w:val="000000"/>
          <w:sz w:val="28"/>
        </w:rPr>
        <w:t>
      7) копии нормативных документов изготовителя, регламентирующих методы обеспечения и контроля соответствия выпускаемой продукции требованиям технического регламента с указанием объема и периодичности проверок, количества проверяемых образцов, а также места проведения проверок;</w:t>
      </w:r>
    </w:p>
    <w:bookmarkEnd w:id="3105"/>
    <w:bookmarkStart w:name="z3113" w:id="3106"/>
    <w:p>
      <w:pPr>
        <w:spacing w:after="0"/>
        <w:ind w:left="0"/>
        <w:jc w:val="both"/>
      </w:pPr>
      <w:r>
        <w:rPr>
          <w:rFonts w:ascii="Times New Roman"/>
          <w:b w:val="false"/>
          <w:i w:val="false"/>
          <w:color w:val="000000"/>
          <w:sz w:val="28"/>
        </w:rPr>
        <w:t>
      8) протоколы контрольных испытаний, акты анализа производства и другие документы по результатам обязательной сертификации и контроля сертифицированной продукции (при сертификации продукции на новый срок);</w:t>
      </w:r>
    </w:p>
    <w:bookmarkEnd w:id="3106"/>
    <w:bookmarkStart w:name="z3114" w:id="3107"/>
    <w:p>
      <w:pPr>
        <w:spacing w:after="0"/>
        <w:ind w:left="0"/>
        <w:jc w:val="both"/>
      </w:pPr>
      <w:r>
        <w:rPr>
          <w:rFonts w:ascii="Times New Roman"/>
          <w:b w:val="false"/>
          <w:i w:val="false"/>
          <w:color w:val="000000"/>
          <w:sz w:val="28"/>
        </w:rPr>
        <w:t>
      9) декларации поставщиков импортера, подтверждающие, что компоненты, поставляемые в качестве сменных (запасных) частей, поступают со склада, находящегося под контролем изготовителя транспортного средства (шасси), на которое выдано одобрение типа транспортного средства (одобрение типа шасси) с приложением подтверждающих документов.</w:t>
      </w:r>
    </w:p>
    <w:bookmarkEnd w:id="3107"/>
    <w:bookmarkStart w:name="z3115" w:id="3108"/>
    <w:p>
      <w:pPr>
        <w:spacing w:after="0"/>
        <w:ind w:left="0"/>
        <w:jc w:val="both"/>
      </w:pPr>
      <w:r>
        <w:rPr>
          <w:rFonts w:ascii="Times New Roman"/>
          <w:b w:val="false"/>
          <w:i w:val="false"/>
          <w:color w:val="000000"/>
          <w:sz w:val="28"/>
        </w:rPr>
        <w:t>
      4.2. Заявитель, не являющийся изготовителем продукции, представляет также письмо изготовителя в орган по сертификации, подтверждающее:</w:t>
      </w:r>
    </w:p>
    <w:bookmarkEnd w:id="3108"/>
    <w:bookmarkStart w:name="z3116" w:id="3109"/>
    <w:p>
      <w:pPr>
        <w:spacing w:after="0"/>
        <w:ind w:left="0"/>
        <w:jc w:val="both"/>
      </w:pPr>
      <w:r>
        <w:rPr>
          <w:rFonts w:ascii="Times New Roman"/>
          <w:b w:val="false"/>
          <w:i w:val="false"/>
          <w:color w:val="000000"/>
          <w:sz w:val="28"/>
        </w:rPr>
        <w:t>
      1) полномочия заявителя на проведение работ по оценке соответствия;</w:t>
      </w:r>
    </w:p>
    <w:bookmarkEnd w:id="3109"/>
    <w:bookmarkStart w:name="z3117" w:id="3110"/>
    <w:p>
      <w:pPr>
        <w:spacing w:after="0"/>
        <w:ind w:left="0"/>
        <w:jc w:val="both"/>
      </w:pPr>
      <w:r>
        <w:rPr>
          <w:rFonts w:ascii="Times New Roman"/>
          <w:b w:val="false"/>
          <w:i w:val="false"/>
          <w:color w:val="000000"/>
          <w:sz w:val="28"/>
        </w:rPr>
        <w:t>
      2) обязательства изготовителя по выполнению касающихся него положений технического регламента.</w:t>
      </w:r>
    </w:p>
    <w:bookmarkEnd w:id="3110"/>
    <w:bookmarkStart w:name="z3118" w:id="3111"/>
    <w:p>
      <w:pPr>
        <w:spacing w:after="0"/>
        <w:ind w:left="0"/>
        <w:jc w:val="both"/>
      </w:pPr>
      <w:r>
        <w:rPr>
          <w:rFonts w:ascii="Times New Roman"/>
          <w:b w:val="false"/>
          <w:i w:val="false"/>
          <w:color w:val="000000"/>
          <w:sz w:val="28"/>
        </w:rPr>
        <w:t>
      4.3. Изготовитель транспортного средства (шасси) для получения сертификата соответствия на компоненты на основании результатов оценки соответствия транспортного средства (шасси) представляет в орган по сертификации:</w:t>
      </w:r>
    </w:p>
    <w:bookmarkEnd w:id="3111"/>
    <w:bookmarkStart w:name="z3119" w:id="3112"/>
    <w:p>
      <w:pPr>
        <w:spacing w:after="0"/>
        <w:ind w:left="0"/>
        <w:jc w:val="both"/>
      </w:pPr>
      <w:r>
        <w:rPr>
          <w:rFonts w:ascii="Times New Roman"/>
          <w:b w:val="false"/>
          <w:i w:val="false"/>
          <w:color w:val="000000"/>
          <w:sz w:val="28"/>
        </w:rPr>
        <w:t>
      1) заявку на проведение соответствующей процедуры сертификации по форме, установленной органом по сертификации, в которой должны быть указаны: наименование заявителя, сведения, необходимые для заключения с ним договора на проведение работ по сертификации;</w:t>
      </w:r>
    </w:p>
    <w:bookmarkEnd w:id="3112"/>
    <w:bookmarkStart w:name="z3120" w:id="3113"/>
    <w:p>
      <w:pPr>
        <w:spacing w:after="0"/>
        <w:ind w:left="0"/>
        <w:jc w:val="both"/>
      </w:pPr>
      <w:r>
        <w:rPr>
          <w:rFonts w:ascii="Times New Roman"/>
          <w:b w:val="false"/>
          <w:i w:val="false"/>
          <w:color w:val="000000"/>
          <w:sz w:val="28"/>
        </w:rPr>
        <w:t>
      2) перечень компонентов, поставляемых в качестве запасных частей;</w:t>
      </w:r>
    </w:p>
    <w:bookmarkEnd w:id="3113"/>
    <w:bookmarkStart w:name="z3121" w:id="3114"/>
    <w:p>
      <w:pPr>
        <w:spacing w:after="0"/>
        <w:ind w:left="0"/>
        <w:jc w:val="both"/>
      </w:pPr>
      <w:r>
        <w:rPr>
          <w:rFonts w:ascii="Times New Roman"/>
          <w:b w:val="false"/>
          <w:i w:val="false"/>
          <w:color w:val="000000"/>
          <w:sz w:val="28"/>
        </w:rPr>
        <w:t>
      3) перечень типов транспортных средств с указанием номеров одобрений типа транспортного средства (одобрений типа шасси), для которых будут поставляться компоненты;</w:t>
      </w:r>
    </w:p>
    <w:bookmarkEnd w:id="3114"/>
    <w:bookmarkStart w:name="z3122" w:id="3115"/>
    <w:p>
      <w:pPr>
        <w:spacing w:after="0"/>
        <w:ind w:left="0"/>
        <w:jc w:val="both"/>
      </w:pPr>
      <w:r>
        <w:rPr>
          <w:rFonts w:ascii="Times New Roman"/>
          <w:b w:val="false"/>
          <w:i w:val="false"/>
          <w:color w:val="000000"/>
          <w:sz w:val="28"/>
        </w:rPr>
        <w:t>
      4) перечень стран происхождения этих запасных частей на момент подачи заявки;</w:t>
      </w:r>
    </w:p>
    <w:bookmarkEnd w:id="3115"/>
    <w:bookmarkStart w:name="z3123" w:id="3116"/>
    <w:p>
      <w:pPr>
        <w:spacing w:after="0"/>
        <w:ind w:left="0"/>
        <w:jc w:val="both"/>
      </w:pPr>
      <w:r>
        <w:rPr>
          <w:rFonts w:ascii="Times New Roman"/>
          <w:b w:val="false"/>
          <w:i w:val="false"/>
          <w:color w:val="000000"/>
          <w:sz w:val="28"/>
        </w:rPr>
        <w:t>
      5) копии одобрений типа транспортного средства (одобрений типа шасси);</w:t>
      </w:r>
    </w:p>
    <w:bookmarkEnd w:id="3116"/>
    <w:bookmarkStart w:name="z3124" w:id="3117"/>
    <w:p>
      <w:pPr>
        <w:spacing w:after="0"/>
        <w:ind w:left="0"/>
        <w:jc w:val="both"/>
      </w:pPr>
      <w:r>
        <w:rPr>
          <w:rFonts w:ascii="Times New Roman"/>
          <w:b w:val="false"/>
          <w:i w:val="false"/>
          <w:color w:val="000000"/>
          <w:sz w:val="28"/>
        </w:rPr>
        <w:t>
      6) документ (письмо изготовителя транспортного средства (шасси)), подтверждающий, что одни и те же компоненты транспортного средства поставляются в качестве запасных частей и в качестве комплектующих для сборки транспортного средства (шасси).</w:t>
      </w:r>
    </w:p>
    <w:bookmarkEnd w:id="3117"/>
    <w:bookmarkStart w:name="z3125" w:id="3118"/>
    <w:p>
      <w:pPr>
        <w:spacing w:after="0"/>
        <w:ind w:left="0"/>
        <w:jc w:val="both"/>
      </w:pPr>
      <w:r>
        <w:rPr>
          <w:rFonts w:ascii="Times New Roman"/>
          <w:b w:val="false"/>
          <w:i w:val="false"/>
          <w:color w:val="000000"/>
          <w:sz w:val="28"/>
        </w:rPr>
        <w:t>
      4.4. Изготовитель компонентов для получения сертификата соответствия на компоненты, поставляемые в качестве запасных частей, на основании результатов оценки соответствия транспортного средства (шасси) представляет в орган по сертификации:</w:t>
      </w:r>
    </w:p>
    <w:bookmarkEnd w:id="3118"/>
    <w:bookmarkStart w:name="z3126" w:id="3119"/>
    <w:p>
      <w:pPr>
        <w:spacing w:after="0"/>
        <w:ind w:left="0"/>
        <w:jc w:val="both"/>
      </w:pPr>
      <w:r>
        <w:rPr>
          <w:rFonts w:ascii="Times New Roman"/>
          <w:b w:val="false"/>
          <w:i w:val="false"/>
          <w:color w:val="000000"/>
          <w:sz w:val="28"/>
        </w:rPr>
        <w:t>
      1) письмо изготовителя транспортного средства подтверждающее, что изготовитель запасных частей является поставщиком комплектующих для сборки транспортных средств (шасси) или декларацию изготовителя запасных частей или его официального дилера, подтверждающую их поставку на сборку конкретного транспортного средства (шасси);</w:t>
      </w:r>
    </w:p>
    <w:bookmarkEnd w:id="3119"/>
    <w:bookmarkStart w:name="z3127" w:id="3120"/>
    <w:p>
      <w:pPr>
        <w:spacing w:after="0"/>
        <w:ind w:left="0"/>
        <w:jc w:val="both"/>
      </w:pPr>
      <w:r>
        <w:rPr>
          <w:rFonts w:ascii="Times New Roman"/>
          <w:b w:val="false"/>
          <w:i w:val="false"/>
          <w:color w:val="000000"/>
          <w:sz w:val="28"/>
        </w:rPr>
        <w:t>
      2) перечень компонентов, поставляемых в качестве сменных (запасных) частей, с указанием их типов и применяемости в транспортных средствах, на которые выданы одобрения типа транспортного средства (одобрения типа шасси);</w:t>
      </w:r>
    </w:p>
    <w:bookmarkEnd w:id="3120"/>
    <w:bookmarkStart w:name="z3128" w:id="3121"/>
    <w:p>
      <w:pPr>
        <w:spacing w:after="0"/>
        <w:ind w:left="0"/>
        <w:jc w:val="both"/>
      </w:pPr>
      <w:r>
        <w:rPr>
          <w:rFonts w:ascii="Times New Roman"/>
          <w:b w:val="false"/>
          <w:i w:val="false"/>
          <w:color w:val="000000"/>
          <w:sz w:val="28"/>
        </w:rPr>
        <w:t>
      3) копии одобрений типа транспортного средства (одобрений типа шасси), заверенные органом по сертификации, их выдавшим.</w:t>
      </w:r>
    </w:p>
    <w:bookmarkEnd w:id="3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13</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колесных</w:t>
            </w:r>
            <w:r>
              <w:br/>
            </w:r>
            <w:r>
              <w:rPr>
                <w:rFonts w:ascii="Times New Roman"/>
                <w:b w:val="false"/>
                <w:i w:val="false"/>
                <w:color w:val="000000"/>
                <w:sz w:val="20"/>
              </w:rPr>
              <w:t>транспортных средств"</w:t>
            </w:r>
            <w:r>
              <w:br/>
            </w:r>
            <w:r>
              <w:rPr>
                <w:rFonts w:ascii="Times New Roman"/>
                <w:b w:val="false"/>
                <w:i w:val="false"/>
                <w:color w:val="000000"/>
                <w:sz w:val="20"/>
              </w:rPr>
              <w:t>(ТР ТС 018/2011)</w:t>
            </w:r>
          </w:p>
        </w:tc>
      </w:tr>
    </w:tbl>
    <w:bookmarkStart w:name="z3130" w:id="3122"/>
    <w:p>
      <w:pPr>
        <w:spacing w:after="0"/>
        <w:ind w:left="0"/>
        <w:jc w:val="left"/>
      </w:pPr>
      <w:r>
        <w:rPr>
          <w:rFonts w:ascii="Times New Roman"/>
          <w:b/>
          <w:i w:val="false"/>
          <w:color w:val="000000"/>
        </w:rPr>
        <w:t xml:space="preserve"> ПЕРЕЧЕНЬ</w:t>
      </w:r>
      <w:r>
        <w:br/>
      </w:r>
      <w:r>
        <w:rPr>
          <w:rFonts w:ascii="Times New Roman"/>
          <w:b/>
          <w:i w:val="false"/>
          <w:color w:val="000000"/>
        </w:rPr>
        <w:t>основных вопросов, изучаемых при анализе состояния производства, правила и порядок проверки условий производства</w:t>
      </w:r>
    </w:p>
    <w:bookmarkEnd w:id="3122"/>
    <w:bookmarkStart w:name="z3131" w:id="3123"/>
    <w:p>
      <w:pPr>
        <w:spacing w:after="0"/>
        <w:ind w:left="0"/>
        <w:jc w:val="both"/>
      </w:pPr>
      <w:r>
        <w:rPr>
          <w:rFonts w:ascii="Times New Roman"/>
          <w:b w:val="false"/>
          <w:i w:val="false"/>
          <w:color w:val="000000"/>
          <w:sz w:val="28"/>
        </w:rPr>
        <w:t>
      1. Анализ состояния производства</w:t>
      </w:r>
    </w:p>
    <w:bookmarkEnd w:id="3123"/>
    <w:bookmarkStart w:name="z3132" w:id="3124"/>
    <w:p>
      <w:pPr>
        <w:spacing w:after="0"/>
        <w:ind w:left="0"/>
        <w:jc w:val="both"/>
      </w:pPr>
      <w:r>
        <w:rPr>
          <w:rFonts w:ascii="Times New Roman"/>
          <w:b w:val="false"/>
          <w:i w:val="false"/>
          <w:color w:val="000000"/>
          <w:sz w:val="28"/>
        </w:rPr>
        <w:t>
      1.1. Анализ документации, представленной заявителем</w:t>
      </w:r>
    </w:p>
    <w:bookmarkEnd w:id="3124"/>
    <w:bookmarkStart w:name="z3133" w:id="3125"/>
    <w:p>
      <w:pPr>
        <w:spacing w:after="0"/>
        <w:ind w:left="0"/>
        <w:jc w:val="both"/>
      </w:pPr>
      <w:r>
        <w:rPr>
          <w:rFonts w:ascii="Times New Roman"/>
          <w:b w:val="false"/>
          <w:i w:val="false"/>
          <w:color w:val="000000"/>
          <w:sz w:val="28"/>
        </w:rPr>
        <w:t>
      Анализу подвергается документация, прилагаемая к заявке на оценку соответствия продукции.</w:t>
      </w:r>
    </w:p>
    <w:bookmarkEnd w:id="3125"/>
    <w:bookmarkStart w:name="z3134" w:id="3126"/>
    <w:p>
      <w:pPr>
        <w:spacing w:after="0"/>
        <w:ind w:left="0"/>
        <w:jc w:val="both"/>
      </w:pPr>
      <w:r>
        <w:rPr>
          <w:rFonts w:ascii="Times New Roman"/>
          <w:b w:val="false"/>
          <w:i w:val="false"/>
          <w:color w:val="000000"/>
          <w:sz w:val="28"/>
        </w:rPr>
        <w:t>
      В ходе анализа документов оценивается:</w:t>
      </w:r>
    </w:p>
    <w:bookmarkEnd w:id="3126"/>
    <w:bookmarkStart w:name="z3135" w:id="3127"/>
    <w:p>
      <w:pPr>
        <w:spacing w:after="0"/>
        <w:ind w:left="0"/>
        <w:jc w:val="both"/>
      </w:pPr>
      <w:r>
        <w:rPr>
          <w:rFonts w:ascii="Times New Roman"/>
          <w:b w:val="false"/>
          <w:i w:val="false"/>
          <w:color w:val="000000"/>
          <w:sz w:val="28"/>
        </w:rPr>
        <w:t>
      1) эффективность структуры управления изготовителя в отношении функционирования систем менеджмента качества и соответствия продукции;</w:t>
      </w:r>
    </w:p>
    <w:bookmarkEnd w:id="3127"/>
    <w:bookmarkStart w:name="z3136" w:id="3128"/>
    <w:p>
      <w:pPr>
        <w:spacing w:after="0"/>
        <w:ind w:left="0"/>
        <w:jc w:val="both"/>
      </w:pPr>
      <w:r>
        <w:rPr>
          <w:rFonts w:ascii="Times New Roman"/>
          <w:b w:val="false"/>
          <w:i w:val="false"/>
          <w:color w:val="000000"/>
          <w:sz w:val="28"/>
        </w:rPr>
        <w:t>
      2) распределение ответственности руководства в отношении обеспечения качества и соответствия продукции;</w:t>
      </w:r>
    </w:p>
    <w:bookmarkEnd w:id="3128"/>
    <w:bookmarkStart w:name="z3137" w:id="3129"/>
    <w:p>
      <w:pPr>
        <w:spacing w:after="0"/>
        <w:ind w:left="0"/>
        <w:jc w:val="both"/>
      </w:pPr>
      <w:r>
        <w:rPr>
          <w:rFonts w:ascii="Times New Roman"/>
          <w:b w:val="false"/>
          <w:i w:val="false"/>
          <w:color w:val="000000"/>
          <w:sz w:val="28"/>
        </w:rPr>
        <w:t>
      3) наличие документированных технологических процессов применительно к задействованному производственному оборудованию;</w:t>
      </w:r>
    </w:p>
    <w:bookmarkEnd w:id="3129"/>
    <w:bookmarkStart w:name="z3138" w:id="3130"/>
    <w:p>
      <w:pPr>
        <w:spacing w:after="0"/>
        <w:ind w:left="0"/>
        <w:jc w:val="both"/>
      </w:pPr>
      <w:r>
        <w:rPr>
          <w:rFonts w:ascii="Times New Roman"/>
          <w:b w:val="false"/>
          <w:i w:val="false"/>
          <w:color w:val="000000"/>
          <w:sz w:val="28"/>
        </w:rPr>
        <w:t>
      4) достаточность номенклатуры документированных процедур, обеспечивающих соответствие обязательным требованиям при разработке, производстве и модернизации продукции;</w:t>
      </w:r>
    </w:p>
    <w:bookmarkEnd w:id="3130"/>
    <w:bookmarkStart w:name="z3139" w:id="3131"/>
    <w:p>
      <w:pPr>
        <w:spacing w:after="0"/>
        <w:ind w:left="0"/>
        <w:jc w:val="both"/>
      </w:pPr>
      <w:r>
        <w:rPr>
          <w:rFonts w:ascii="Times New Roman"/>
          <w:b w:val="false"/>
          <w:i w:val="false"/>
          <w:color w:val="000000"/>
          <w:sz w:val="28"/>
        </w:rPr>
        <w:t>
      5) наличие документированных методов и процедур, обеспечивающих регулярное представление руководящим органам изготовителя информации о результатах функционирования систем менеджмента качества и обеспечения соответствия продукции типам, прошедшим процедуру оценки соответствия и требованиям технических регламентов;</w:t>
      </w:r>
    </w:p>
    <w:bookmarkEnd w:id="3131"/>
    <w:bookmarkStart w:name="z3140" w:id="3132"/>
    <w:p>
      <w:pPr>
        <w:spacing w:after="0"/>
        <w:ind w:left="0"/>
        <w:jc w:val="both"/>
      </w:pPr>
      <w:r>
        <w:rPr>
          <w:rFonts w:ascii="Times New Roman"/>
          <w:b w:val="false"/>
          <w:i w:val="false"/>
          <w:color w:val="000000"/>
          <w:sz w:val="28"/>
        </w:rPr>
        <w:t xml:space="preserve">
      6) достаточность процедур контроля (испытаний) выполнения обязательных требований к продукции, в том числе выполнения ограничения, установленного примечанием 24) к перечню требований, установленных в </w:t>
      </w:r>
      <w:r>
        <w:rPr>
          <w:rFonts w:ascii="Times New Roman"/>
          <w:b w:val="false"/>
          <w:i w:val="false"/>
          <w:color w:val="000000"/>
          <w:sz w:val="28"/>
        </w:rPr>
        <w:t>приложении № 2</w:t>
      </w:r>
      <w:r>
        <w:rPr>
          <w:rFonts w:ascii="Times New Roman"/>
          <w:b w:val="false"/>
          <w:i w:val="false"/>
          <w:color w:val="000000"/>
          <w:sz w:val="28"/>
        </w:rPr>
        <w:t>;</w:t>
      </w:r>
    </w:p>
    <w:bookmarkEnd w:id="3132"/>
    <w:bookmarkStart w:name="z3141" w:id="3133"/>
    <w:p>
      <w:pPr>
        <w:spacing w:after="0"/>
        <w:ind w:left="0"/>
        <w:jc w:val="both"/>
      </w:pPr>
      <w:r>
        <w:rPr>
          <w:rFonts w:ascii="Times New Roman"/>
          <w:b w:val="false"/>
          <w:i w:val="false"/>
          <w:color w:val="000000"/>
          <w:sz w:val="28"/>
        </w:rPr>
        <w:t>
      7) наличие процедур выработки и контроля исполнения корректирующих воздействий.</w:t>
      </w:r>
    </w:p>
    <w:bookmarkEnd w:id="3133"/>
    <w:bookmarkStart w:name="z3142" w:id="3134"/>
    <w:p>
      <w:pPr>
        <w:spacing w:after="0"/>
        <w:ind w:left="0"/>
        <w:jc w:val="both"/>
      </w:pPr>
      <w:r>
        <w:rPr>
          <w:rFonts w:ascii="Times New Roman"/>
          <w:b w:val="false"/>
          <w:i w:val="false"/>
          <w:color w:val="000000"/>
          <w:sz w:val="28"/>
        </w:rPr>
        <w:t>
      1.2. Проверка условий производства</w:t>
      </w:r>
    </w:p>
    <w:bookmarkEnd w:id="3134"/>
    <w:bookmarkStart w:name="z3143" w:id="3135"/>
    <w:p>
      <w:pPr>
        <w:spacing w:after="0"/>
        <w:ind w:left="0"/>
        <w:jc w:val="both"/>
      </w:pPr>
      <w:r>
        <w:rPr>
          <w:rFonts w:ascii="Times New Roman"/>
          <w:b w:val="false"/>
          <w:i w:val="false"/>
          <w:color w:val="000000"/>
          <w:sz w:val="28"/>
        </w:rPr>
        <w:t>
      Типовой план проверки условий производства должен включать, как правило, изучение следующих вопросов:</w:t>
      </w:r>
    </w:p>
    <w:bookmarkEnd w:id="3135"/>
    <w:bookmarkStart w:name="z3144" w:id="3136"/>
    <w:p>
      <w:pPr>
        <w:spacing w:after="0"/>
        <w:ind w:left="0"/>
        <w:jc w:val="both"/>
      </w:pPr>
      <w:r>
        <w:rPr>
          <w:rFonts w:ascii="Times New Roman"/>
          <w:b w:val="false"/>
          <w:i w:val="false"/>
          <w:color w:val="000000"/>
          <w:sz w:val="28"/>
        </w:rPr>
        <w:t>
      1) организация работы изготовителя (структура управления, ответственность и полномочия руководства и исполнителей);</w:t>
      </w:r>
    </w:p>
    <w:bookmarkEnd w:id="3136"/>
    <w:bookmarkStart w:name="z3145" w:id="3137"/>
    <w:p>
      <w:pPr>
        <w:spacing w:after="0"/>
        <w:ind w:left="0"/>
        <w:jc w:val="both"/>
      </w:pPr>
      <w:r>
        <w:rPr>
          <w:rFonts w:ascii="Times New Roman"/>
          <w:b w:val="false"/>
          <w:i w:val="false"/>
          <w:color w:val="000000"/>
          <w:sz w:val="28"/>
        </w:rPr>
        <w:t>
      2) управление разработкой и оценкой соответствия продукции;</w:t>
      </w:r>
    </w:p>
    <w:bookmarkEnd w:id="3137"/>
    <w:bookmarkStart w:name="z3146" w:id="3138"/>
    <w:p>
      <w:pPr>
        <w:spacing w:after="0"/>
        <w:ind w:left="0"/>
        <w:jc w:val="both"/>
      </w:pPr>
      <w:r>
        <w:rPr>
          <w:rFonts w:ascii="Times New Roman"/>
          <w:b w:val="false"/>
          <w:i w:val="false"/>
          <w:color w:val="000000"/>
          <w:sz w:val="28"/>
        </w:rPr>
        <w:t>
      3) обеспечение качества продукции в процессе производства, в том числе, наличие;</w:t>
      </w:r>
    </w:p>
    <w:bookmarkEnd w:id="3138"/>
    <w:bookmarkStart w:name="z3147" w:id="3139"/>
    <w:p>
      <w:pPr>
        <w:spacing w:after="0"/>
        <w:ind w:left="0"/>
        <w:jc w:val="both"/>
      </w:pPr>
      <w:r>
        <w:rPr>
          <w:rFonts w:ascii="Times New Roman"/>
          <w:b w:val="false"/>
          <w:i w:val="false"/>
          <w:color w:val="000000"/>
          <w:sz w:val="28"/>
        </w:rPr>
        <w:t>
      4) обеспечение соответствия выпускаемой в обращение продукции типам, прошедшим процедуру оценки соответствия требованиям технического регламента;</w:t>
      </w:r>
    </w:p>
    <w:bookmarkEnd w:id="3139"/>
    <w:bookmarkStart w:name="z3148" w:id="3140"/>
    <w:p>
      <w:pPr>
        <w:spacing w:after="0"/>
        <w:ind w:left="0"/>
        <w:jc w:val="both"/>
      </w:pPr>
      <w:r>
        <w:rPr>
          <w:rFonts w:ascii="Times New Roman"/>
          <w:b w:val="false"/>
          <w:i w:val="false"/>
          <w:color w:val="000000"/>
          <w:sz w:val="28"/>
        </w:rPr>
        <w:t>
      5) организация финишного (приемочного) контроля продукции;</w:t>
      </w:r>
    </w:p>
    <w:bookmarkEnd w:id="3140"/>
    <w:bookmarkStart w:name="z3149" w:id="3141"/>
    <w:p>
      <w:pPr>
        <w:spacing w:after="0"/>
        <w:ind w:left="0"/>
        <w:jc w:val="both"/>
      </w:pPr>
      <w:r>
        <w:rPr>
          <w:rFonts w:ascii="Times New Roman"/>
          <w:b w:val="false"/>
          <w:i w:val="false"/>
          <w:color w:val="000000"/>
          <w:sz w:val="28"/>
        </w:rPr>
        <w:t>
      6) регистрация данных о качестве;</w:t>
      </w:r>
    </w:p>
    <w:bookmarkEnd w:id="3141"/>
    <w:bookmarkStart w:name="z3150" w:id="3142"/>
    <w:p>
      <w:pPr>
        <w:spacing w:after="0"/>
        <w:ind w:left="0"/>
        <w:jc w:val="both"/>
      </w:pPr>
      <w:r>
        <w:rPr>
          <w:rFonts w:ascii="Times New Roman"/>
          <w:b w:val="false"/>
          <w:i w:val="false"/>
          <w:color w:val="000000"/>
          <w:sz w:val="28"/>
        </w:rPr>
        <w:t>
      7) выполнение процедур корректирующих действий;</w:t>
      </w:r>
    </w:p>
    <w:bookmarkEnd w:id="3142"/>
    <w:bookmarkStart w:name="z3151" w:id="3143"/>
    <w:p>
      <w:pPr>
        <w:spacing w:after="0"/>
        <w:ind w:left="0"/>
        <w:jc w:val="both"/>
      </w:pPr>
      <w:r>
        <w:rPr>
          <w:rFonts w:ascii="Times New Roman"/>
          <w:b w:val="false"/>
          <w:i w:val="false"/>
          <w:color w:val="000000"/>
          <w:sz w:val="28"/>
        </w:rPr>
        <w:t>
      8) наличие доступа к оборудованию для проверки соответствия продукции требованиям настоящего технического регламента;</w:t>
      </w:r>
    </w:p>
    <w:bookmarkEnd w:id="3143"/>
    <w:bookmarkStart w:name="z3152" w:id="3144"/>
    <w:p>
      <w:pPr>
        <w:spacing w:after="0"/>
        <w:ind w:left="0"/>
        <w:jc w:val="both"/>
      </w:pPr>
      <w:r>
        <w:rPr>
          <w:rFonts w:ascii="Times New Roman"/>
          <w:b w:val="false"/>
          <w:i w:val="false"/>
          <w:color w:val="000000"/>
          <w:sz w:val="28"/>
        </w:rPr>
        <w:t>
      9) организация системы метрологического обеспечения производства;</w:t>
      </w:r>
    </w:p>
    <w:bookmarkEnd w:id="3144"/>
    <w:bookmarkStart w:name="z3153" w:id="3145"/>
    <w:p>
      <w:pPr>
        <w:spacing w:after="0"/>
        <w:ind w:left="0"/>
        <w:jc w:val="both"/>
      </w:pPr>
      <w:r>
        <w:rPr>
          <w:rFonts w:ascii="Times New Roman"/>
          <w:b w:val="false"/>
          <w:i w:val="false"/>
          <w:color w:val="000000"/>
          <w:sz w:val="28"/>
        </w:rPr>
        <w:t>
      10) порядок маркировки продукции знаком соответствия (единым знаком обращения продукции на рынке государств – членов Таможенного союза);</w:t>
      </w:r>
    </w:p>
    <w:bookmarkEnd w:id="3145"/>
    <w:bookmarkStart w:name="z3154" w:id="3146"/>
    <w:p>
      <w:pPr>
        <w:spacing w:after="0"/>
        <w:ind w:left="0"/>
        <w:jc w:val="both"/>
      </w:pPr>
      <w:r>
        <w:rPr>
          <w:rFonts w:ascii="Times New Roman"/>
          <w:b w:val="false"/>
          <w:i w:val="false"/>
          <w:color w:val="000000"/>
          <w:sz w:val="28"/>
        </w:rPr>
        <w:t>
      11) организация информирования потребителей о периодичности замены компонентов с ограниченным рабочим ресурсом и обеспечение реализованной продукции соответствующими запасными частями.</w:t>
      </w:r>
    </w:p>
    <w:bookmarkEnd w:id="3146"/>
    <w:bookmarkStart w:name="z3155" w:id="3147"/>
    <w:p>
      <w:pPr>
        <w:spacing w:after="0"/>
        <w:ind w:left="0"/>
        <w:jc w:val="both"/>
      </w:pPr>
      <w:r>
        <w:rPr>
          <w:rFonts w:ascii="Times New Roman"/>
          <w:b w:val="false"/>
          <w:i w:val="false"/>
          <w:color w:val="000000"/>
          <w:sz w:val="28"/>
        </w:rPr>
        <w:t>
      2. Правила и порядок проверки условий производства</w:t>
      </w:r>
    </w:p>
    <w:bookmarkEnd w:id="3147"/>
    <w:bookmarkStart w:name="z3156" w:id="3148"/>
    <w:p>
      <w:pPr>
        <w:spacing w:after="0"/>
        <w:ind w:left="0"/>
        <w:jc w:val="both"/>
      </w:pPr>
      <w:r>
        <w:rPr>
          <w:rFonts w:ascii="Times New Roman"/>
          <w:b w:val="false"/>
          <w:i w:val="false"/>
          <w:color w:val="000000"/>
          <w:sz w:val="28"/>
        </w:rPr>
        <w:t>
      2.1. Настоящий порядок применяется при оценке соответствия выпускаемой продукции требованиям настоящего технического регламента с целью проверки на месте наличия и достаточности действий, предусмотренных изготовителем для обеспечения постоянного соответствия продукции требованиям настоящего технического регламента.</w:t>
      </w:r>
    </w:p>
    <w:bookmarkEnd w:id="3148"/>
    <w:bookmarkStart w:name="z3157" w:id="3149"/>
    <w:p>
      <w:pPr>
        <w:spacing w:after="0"/>
        <w:ind w:left="0"/>
        <w:jc w:val="both"/>
      </w:pPr>
      <w:r>
        <w:rPr>
          <w:rFonts w:ascii="Times New Roman"/>
          <w:b w:val="false"/>
          <w:i w:val="false"/>
          <w:color w:val="000000"/>
          <w:sz w:val="28"/>
        </w:rPr>
        <w:t>
      2.2. Проверку условий производства проводит орган по сертификации. По его решению к проверке могут привлекаться специалисты других компетентных организаций. Орган по сертификации может поручить организацию и проведение проверки условий производства от своего имени другой компетентной организации, аккредитованной на право проведения аналогичной деятельности.</w:t>
      </w:r>
    </w:p>
    <w:bookmarkEnd w:id="3149"/>
    <w:bookmarkStart w:name="z3158" w:id="3150"/>
    <w:p>
      <w:pPr>
        <w:spacing w:after="0"/>
        <w:ind w:left="0"/>
        <w:jc w:val="both"/>
      </w:pPr>
      <w:r>
        <w:rPr>
          <w:rFonts w:ascii="Times New Roman"/>
          <w:b w:val="false"/>
          <w:i w:val="false"/>
          <w:color w:val="000000"/>
          <w:sz w:val="28"/>
        </w:rPr>
        <w:t>
      2.3. Проверка условий производства конкретной продукции осуществляется по специально разработанному или типовому плану на группу однородной продукции, утверждаемому органом по сертификации. При проведении проверки перечень и глубина изучения вопросов должны корректироваться с учетом индивидуальных особенностей проверяемого изготовителя (вид и объем производства, объемы и способ организации поставок комплектующих, другие виды деятельности и т.д.).</w:t>
      </w:r>
    </w:p>
    <w:bookmarkEnd w:id="3150"/>
    <w:bookmarkStart w:name="z3159" w:id="3151"/>
    <w:p>
      <w:pPr>
        <w:spacing w:after="0"/>
        <w:ind w:left="0"/>
        <w:jc w:val="both"/>
      </w:pPr>
      <w:r>
        <w:rPr>
          <w:rFonts w:ascii="Times New Roman"/>
          <w:b w:val="false"/>
          <w:i w:val="false"/>
          <w:color w:val="000000"/>
          <w:sz w:val="28"/>
        </w:rPr>
        <w:t>
      2.4. Изготовитель и заявитель (если он не является изготовителем) обеспечивают необходимые условия для проведения проверки условий производства, в том числе, беспрепятственный доступ проверяющих лиц к объектам проверки, а также к документации, которая ведется изготовителем в целях выполнения требований настоящего технического регламента.</w:t>
      </w:r>
    </w:p>
    <w:bookmarkEnd w:id="3151"/>
    <w:bookmarkStart w:name="z3160" w:id="3152"/>
    <w:p>
      <w:pPr>
        <w:spacing w:after="0"/>
        <w:ind w:left="0"/>
        <w:jc w:val="both"/>
      </w:pPr>
      <w:r>
        <w:rPr>
          <w:rFonts w:ascii="Times New Roman"/>
          <w:b w:val="false"/>
          <w:i w:val="false"/>
          <w:color w:val="000000"/>
          <w:sz w:val="28"/>
        </w:rPr>
        <w:t>
      Уклонение изготовителя от выполнения настоящего пункта может служить основанием для решения о приостановлении или прекращении процедуры оценки соответствия.</w:t>
      </w:r>
    </w:p>
    <w:bookmarkEnd w:id="3152"/>
    <w:bookmarkStart w:name="z3161" w:id="3153"/>
    <w:p>
      <w:pPr>
        <w:spacing w:after="0"/>
        <w:ind w:left="0"/>
        <w:jc w:val="both"/>
      </w:pPr>
      <w:r>
        <w:rPr>
          <w:rFonts w:ascii="Times New Roman"/>
          <w:b w:val="false"/>
          <w:i w:val="false"/>
          <w:color w:val="000000"/>
          <w:sz w:val="28"/>
        </w:rPr>
        <w:t>
      2.5. Изготовитель продукции принимает участие в осуществлении необходимых мероприятий по проверке условий производства организаций, привлекаемых им для осуществления технологических операций, а также поставщиков компонентов, если органом по сертификации принято решение о необходимости проверки условий производства в этих организациях.</w:t>
      </w:r>
    </w:p>
    <w:bookmarkEnd w:id="3153"/>
    <w:bookmarkStart w:name="z3162" w:id="3154"/>
    <w:p>
      <w:pPr>
        <w:spacing w:after="0"/>
        <w:ind w:left="0"/>
        <w:jc w:val="both"/>
      </w:pPr>
      <w:r>
        <w:rPr>
          <w:rFonts w:ascii="Times New Roman"/>
          <w:b w:val="false"/>
          <w:i w:val="false"/>
          <w:color w:val="000000"/>
          <w:sz w:val="28"/>
        </w:rPr>
        <w:t>
      2.6. Результаты проверки условий производства оформляются актом, в котором даются оценки по всем позициям рабочего плана, на основании которых делается заключение по одному из следующих вариантов:</w:t>
      </w:r>
    </w:p>
    <w:bookmarkEnd w:id="3154"/>
    <w:bookmarkStart w:name="z3163" w:id="3155"/>
    <w:p>
      <w:pPr>
        <w:spacing w:after="0"/>
        <w:ind w:left="0"/>
        <w:jc w:val="both"/>
      </w:pPr>
      <w:r>
        <w:rPr>
          <w:rFonts w:ascii="Times New Roman"/>
          <w:b w:val="false"/>
          <w:i w:val="false"/>
          <w:color w:val="000000"/>
          <w:sz w:val="28"/>
        </w:rPr>
        <w:t>
      1) У изготовителя на проверяемом производстве имеются необходимые условия для выпуска продукции в соответствии с установленными требованиями.</w:t>
      </w:r>
    </w:p>
    <w:bookmarkEnd w:id="3155"/>
    <w:bookmarkStart w:name="z3164" w:id="3156"/>
    <w:p>
      <w:pPr>
        <w:spacing w:after="0"/>
        <w:ind w:left="0"/>
        <w:jc w:val="both"/>
      </w:pPr>
      <w:r>
        <w:rPr>
          <w:rFonts w:ascii="Times New Roman"/>
          <w:b w:val="false"/>
          <w:i w:val="false"/>
          <w:color w:val="000000"/>
          <w:sz w:val="28"/>
        </w:rPr>
        <w:t>
      2) У изготовителя на проверяемом производстве в основном имеются условия для выпуска продукции в соответствии с установленными требованиями.</w:t>
      </w:r>
    </w:p>
    <w:bookmarkEnd w:id="3156"/>
    <w:bookmarkStart w:name="z3165" w:id="3157"/>
    <w:p>
      <w:pPr>
        <w:spacing w:after="0"/>
        <w:ind w:left="0"/>
        <w:jc w:val="both"/>
      </w:pPr>
      <w:r>
        <w:rPr>
          <w:rFonts w:ascii="Times New Roman"/>
          <w:b w:val="false"/>
          <w:i w:val="false"/>
          <w:color w:val="000000"/>
          <w:sz w:val="28"/>
        </w:rPr>
        <w:t>
      В этом случае даются рекомендации по устранению отмеченных малозначительных несоответствий.</w:t>
      </w:r>
    </w:p>
    <w:bookmarkEnd w:id="3157"/>
    <w:bookmarkStart w:name="z3166" w:id="3158"/>
    <w:p>
      <w:pPr>
        <w:spacing w:after="0"/>
        <w:ind w:left="0"/>
        <w:jc w:val="both"/>
      </w:pPr>
      <w:r>
        <w:rPr>
          <w:rFonts w:ascii="Times New Roman"/>
          <w:b w:val="false"/>
          <w:i w:val="false"/>
          <w:color w:val="000000"/>
          <w:sz w:val="28"/>
        </w:rPr>
        <w:t>
      3) У изготовителя на проверяемом производстве отсутствуют необходимые условия для выпуска продукции в соответствии с установленными требованиями (отрицательное заключение).</w:t>
      </w:r>
    </w:p>
    <w:bookmarkEnd w:id="3158"/>
    <w:bookmarkStart w:name="z3167" w:id="3159"/>
    <w:p>
      <w:pPr>
        <w:spacing w:after="0"/>
        <w:ind w:left="0"/>
        <w:jc w:val="both"/>
      </w:pPr>
      <w:r>
        <w:rPr>
          <w:rFonts w:ascii="Times New Roman"/>
          <w:b w:val="false"/>
          <w:i w:val="false"/>
          <w:color w:val="000000"/>
          <w:sz w:val="28"/>
        </w:rPr>
        <w:t>
      В этом случае формулируются условия, выполнение которых является необходимым для получения положительного заключения.</w:t>
      </w:r>
    </w:p>
    <w:bookmarkEnd w:id="3159"/>
    <w:bookmarkStart w:name="z3168" w:id="3160"/>
    <w:p>
      <w:pPr>
        <w:spacing w:after="0"/>
        <w:ind w:left="0"/>
        <w:jc w:val="both"/>
      </w:pPr>
      <w:r>
        <w:rPr>
          <w:rFonts w:ascii="Times New Roman"/>
          <w:b w:val="false"/>
          <w:i w:val="false"/>
          <w:color w:val="000000"/>
          <w:sz w:val="28"/>
        </w:rPr>
        <w:t>
      Отрицательные результаты проведенной проверки являются основанием для приостановления оформления документов, удостоверяющих соответствие требованиям настоящего технического регламента, вплоть до реализации намеченных корректирующих мероприятий.</w:t>
      </w:r>
    </w:p>
    <w:bookmarkEnd w:id="3160"/>
    <w:bookmarkStart w:name="z3169" w:id="3161"/>
    <w:p>
      <w:pPr>
        <w:spacing w:after="0"/>
        <w:ind w:left="0"/>
        <w:jc w:val="both"/>
      </w:pPr>
      <w:r>
        <w:rPr>
          <w:rFonts w:ascii="Times New Roman"/>
          <w:b w:val="false"/>
          <w:i w:val="false"/>
          <w:color w:val="000000"/>
          <w:sz w:val="28"/>
        </w:rPr>
        <w:t>
      2.7. Результаты проверки условий производства учитываются при установлении периодичности и особенностей программы контроля органа по сертификации за объектами, в отношении которых проводится оценка соответствия требованиям настоящего технического регламента.</w:t>
      </w:r>
    </w:p>
    <w:bookmarkEnd w:id="3161"/>
    <w:bookmarkStart w:name="z3170" w:id="3162"/>
    <w:p>
      <w:pPr>
        <w:spacing w:after="0"/>
        <w:ind w:left="0"/>
        <w:jc w:val="both"/>
      </w:pPr>
      <w:r>
        <w:rPr>
          <w:rFonts w:ascii="Times New Roman"/>
          <w:b w:val="false"/>
          <w:i w:val="false"/>
          <w:color w:val="000000"/>
          <w:sz w:val="28"/>
        </w:rPr>
        <w:t>
      2.8. В случае если орган по сертификации одновременно является организацией, сертифицирующей систему менеджмента качества изготовителя продукции, вопросы, связанные с обеспечением соответствия продукции изучаются в процессе сертификации или надзора за сертифицированной системой менеджмента качества.</w:t>
      </w:r>
    </w:p>
    <w:bookmarkEnd w:id="3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14</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колесных</w:t>
            </w:r>
            <w:r>
              <w:br/>
            </w:r>
            <w:r>
              <w:rPr>
                <w:rFonts w:ascii="Times New Roman"/>
                <w:b w:val="false"/>
                <w:i w:val="false"/>
                <w:color w:val="000000"/>
                <w:sz w:val="20"/>
              </w:rPr>
              <w:t>транспортных средств"</w:t>
            </w:r>
            <w:r>
              <w:br/>
            </w:r>
            <w:r>
              <w:rPr>
                <w:rFonts w:ascii="Times New Roman"/>
                <w:b w:val="false"/>
                <w:i w:val="false"/>
                <w:color w:val="000000"/>
                <w:sz w:val="20"/>
              </w:rPr>
              <w:t>(ТР ТС 018/2011)</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приложении 14 предусматривается изменение решением Совета Евразийской экономической комиссии от 13.03.2026 </w:t>
      </w:r>
      <w:r>
        <w:rPr>
          <w:rFonts w:ascii="Times New Roman"/>
          <w:b w:val="false"/>
          <w:i w:val="false"/>
          <w:color w:val="ff0000"/>
          <w:sz w:val="28"/>
        </w:rPr>
        <w:t>№ 37</w:t>
      </w:r>
      <w:r>
        <w:rPr>
          <w:rFonts w:ascii="Times New Roman"/>
          <w:b w:val="false"/>
          <w:i w:val="false"/>
          <w:color w:val="ff0000"/>
          <w:sz w:val="28"/>
        </w:rPr>
        <w:t xml:space="preserve"> (вступают в силу по истечении 6 месяцев с даты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Приложение № 14 с изменениями, внесенными решениями Совета Евразийской экономической комиссии от 30.01.2013 </w:t>
      </w:r>
      <w:r>
        <w:rPr>
          <w:rFonts w:ascii="Times New Roman"/>
          <w:b w:val="false"/>
          <w:i w:val="false"/>
          <w:color w:val="000000"/>
          <w:sz w:val="28"/>
        </w:rPr>
        <w:t>№ 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16.02.2018 </w:t>
      </w:r>
      <w:r>
        <w:rPr>
          <w:rFonts w:ascii="Times New Roman"/>
          <w:b w:val="false"/>
          <w:i w:val="false"/>
          <w:color w:val="000000"/>
          <w:sz w:val="28"/>
        </w:rPr>
        <w:t>№ 29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3172" w:id="3163"/>
    <w:p>
      <w:pPr>
        <w:spacing w:after="0"/>
        <w:ind w:left="0"/>
        <w:jc w:val="both"/>
      </w:pPr>
      <w:r>
        <w:rPr>
          <w:rFonts w:ascii="Times New Roman"/>
          <w:b w:val="false"/>
          <w:i w:val="false"/>
          <w:color w:val="000000"/>
          <w:sz w:val="28"/>
        </w:rPr>
        <w:t>
       (форма)</w:t>
      </w:r>
    </w:p>
    <w:bookmarkEnd w:id="3163"/>
    <w:bookmarkStart w:name="z3173" w:id="3164"/>
    <w:p>
      <w:pPr>
        <w:spacing w:after="0"/>
        <w:ind w:left="0"/>
        <w:jc w:val="both"/>
      </w:pPr>
      <w:r>
        <w:rPr>
          <w:rFonts w:ascii="Times New Roman"/>
          <w:b w:val="false"/>
          <w:i w:val="false"/>
          <w:color w:val="000000"/>
          <w:sz w:val="28"/>
        </w:rPr>
        <w:t>
      Таможенный союз</w:t>
      </w:r>
    </w:p>
    <w:bookmarkEnd w:id="3164"/>
    <w:bookmarkStart w:name="z3174" w:id="3165"/>
    <w:p>
      <w:pPr>
        <w:spacing w:after="0"/>
        <w:ind w:left="0"/>
        <w:jc w:val="both"/>
      </w:pPr>
      <w:r>
        <w:rPr>
          <w:rFonts w:ascii="Times New Roman"/>
          <w:b w:val="false"/>
          <w:i w:val="false"/>
          <w:color w:val="000000"/>
          <w:sz w:val="28"/>
        </w:rPr>
        <w:t>
      ОДОБРЕНИЕ ТИПА ТРАНСПОРТНОГО СРЕДСТВА</w:t>
      </w:r>
    </w:p>
    <w:bookmarkEnd w:id="3165"/>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(учетный номер бланка)</w:t>
      </w:r>
    </w:p>
    <w:p>
      <w:pPr>
        <w:spacing w:after="0"/>
        <w:ind w:left="0"/>
        <w:jc w:val="both"/>
      </w:pPr>
      <w:r>
        <w:rPr>
          <w:rFonts w:ascii="Times New Roman"/>
          <w:b w:val="false"/>
          <w:i w:val="false"/>
          <w:color w:val="000000"/>
          <w:sz w:val="28"/>
        </w:rPr>
        <w:t xml:space="preserve">
      № ____________ </w:t>
      </w:r>
    </w:p>
    <w:p>
      <w:pPr>
        <w:spacing w:after="0"/>
        <w:ind w:left="0"/>
        <w:jc w:val="both"/>
      </w:pPr>
      <w:r>
        <w:rPr>
          <w:rFonts w:ascii="Times New Roman"/>
          <w:b w:val="false"/>
          <w:i w:val="false"/>
          <w:color w:val="000000"/>
          <w:sz w:val="28"/>
        </w:rPr>
        <w:t>
      Срок действия с ________________ по ___________________</w:t>
      </w:r>
    </w:p>
    <w:p>
      <w:pPr>
        <w:spacing w:after="0"/>
        <w:ind w:left="0"/>
        <w:jc w:val="both"/>
      </w:pPr>
      <w:r>
        <w:rPr>
          <w:rFonts w:ascii="Times New Roman"/>
          <w:b w:val="false"/>
          <w:i w:val="false"/>
          <w:color w:val="000000"/>
          <w:sz w:val="28"/>
        </w:rPr>
        <w:t>
      ОРГАН ПО СЕРТИФИКАЦИИ: (полное и сокращенное наименование, адрес,</w:t>
      </w:r>
    </w:p>
    <w:p>
      <w:pPr>
        <w:spacing w:after="0"/>
        <w:ind w:left="0"/>
        <w:jc w:val="both"/>
      </w:pPr>
      <w:r>
        <w:rPr>
          <w:rFonts w:ascii="Times New Roman"/>
          <w:b w:val="false"/>
          <w:i w:val="false"/>
          <w:color w:val="000000"/>
          <w:sz w:val="28"/>
        </w:rPr>
        <w:t>
      номер, окончание срока действия аттестата аккредитации)</w:t>
      </w:r>
    </w:p>
    <w:p>
      <w:pPr>
        <w:spacing w:after="0"/>
        <w:ind w:left="0"/>
        <w:jc w:val="both"/>
      </w:pPr>
      <w:r>
        <w:rPr>
          <w:rFonts w:ascii="Times New Roman"/>
          <w:b w:val="false"/>
          <w:i w:val="false"/>
          <w:color w:val="000000"/>
          <w:sz w:val="28"/>
        </w:rPr>
        <w:t>
      ТРАНСПОРТНЫЕ СРЕДСТВА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МАРКА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КОММЕРЧЕСКОЕ НАИМЕНОВАНИЕ</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ТРАНСПОРТНОЕ СРЕДСТВО / ШАССИ</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при использовании базового транспортного средства / шасси другого изготовителя</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МОДИФИКАЦИИ</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ЭКОЛОГИЧЕСКИЙ КЛАСС</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ЗАЯВИТЕЛЬ И ЕГО АДРЕС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И ЕГО АДРЕС</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ПРЕДСТАВИТЕЛЬ ИЗГОТОВИТЕЛЯ И ЕГО АДРЕС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СБОРОЧНЫЙ ЗАВОД И ЕГО АДРЕС</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сборочных комплектов и его адрес</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при применении процедуры, предусмотренной пунктом 36 технического регламента</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соответствуют требованиям технического регламента Таможенного союза "О безопасности колесных транспортных средств".</w:t>
      </w:r>
    </w:p>
    <w:p>
      <w:pPr>
        <w:spacing w:after="0"/>
        <w:ind w:left="0"/>
        <w:jc w:val="both"/>
      </w:pPr>
      <w:r>
        <w:rPr>
          <w:rFonts w:ascii="Times New Roman"/>
          <w:b w:val="false"/>
          <w:i w:val="false"/>
          <w:color w:val="000000"/>
          <w:sz w:val="28"/>
        </w:rPr>
        <w:t xml:space="preserve">
      Действие данного одобрения типа транспортного средства распространяется на серийно выпускаемую продукцию / партию транспортных средств в количестве …………….. шт. с идентификационными номерами (VIN) с …….. по …..…. </w:t>
      </w:r>
    </w:p>
    <w:bookmarkStart w:name="z3175" w:id="3166"/>
    <w:p>
      <w:pPr>
        <w:spacing w:after="0"/>
        <w:ind w:left="0"/>
        <w:jc w:val="both"/>
      </w:pPr>
      <w:r>
        <w:rPr>
          <w:rFonts w:ascii="Times New Roman"/>
          <w:b w:val="false"/>
          <w:i w:val="false"/>
          <w:color w:val="000000"/>
          <w:sz w:val="28"/>
        </w:rPr>
        <w:t xml:space="preserve">
      Данное ОДОБРЕНИЕ ТИПА ТРАНСПОРТНОГО СРЕДСТВА без приложений не действительно. </w:t>
      </w:r>
    </w:p>
    <w:bookmarkEnd w:id="316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 1.</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характеристики транспортного средства</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 2 </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явившихся основанием для оформления ОДОБРЕНИЯ ТИПА ТРАНСПОРТНОГО СРЕДСТВА</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 3 </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маркировки транспортного средства</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 4 </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вид транспортного средства на … страницах</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176" w:id="3167"/>
    <w:p>
      <w:pPr>
        <w:spacing w:after="0"/>
        <w:ind w:left="0"/>
        <w:jc w:val="both"/>
      </w:pPr>
      <w:r>
        <w:rPr>
          <w:rFonts w:ascii="Times New Roman"/>
          <w:b w:val="false"/>
          <w:i w:val="false"/>
          <w:color w:val="000000"/>
          <w:sz w:val="28"/>
        </w:rPr>
        <w:t>
      ДОПОЛНИТЕЛЬНАЯ ИНФОРМАЦИЯ (при необходимости делается запись об обязательности оформления специального разрешения для передвижения транспортного средства по территории государств – членов Таможенного союза, указываются ограничения на возможность использования на дорогах общего пользования, возможность использования для коммерческих пассажирских перевозок и др.)</w:t>
      </w:r>
    </w:p>
    <w:bookmarkEnd w:id="3167"/>
    <w:p>
      <w:pPr>
        <w:spacing w:after="0"/>
        <w:ind w:left="0"/>
        <w:jc w:val="both"/>
      </w:pPr>
      <w:r>
        <w:rPr>
          <w:rFonts w:ascii="Times New Roman"/>
          <w:b w:val="false"/>
          <w:i w:val="false"/>
          <w:color w:val="000000"/>
          <w:sz w:val="28"/>
        </w:rPr>
        <w:t xml:space="preserve">
      </w:t>
      </w:r>
      <w:r>
        <w:rPr>
          <w:rFonts w:ascii="Times New Roman"/>
          <w:b/>
          <w:i w:val="false"/>
          <w:color w:val="000000"/>
          <w:sz w:val="28"/>
        </w:rPr>
        <w:t>Руководитель органа по сертификации</w:t>
      </w:r>
      <w:r>
        <w:rPr>
          <w:rFonts w:ascii="Times New Roman"/>
          <w:b w:val="false"/>
          <w:i w:val="false"/>
          <w:color w:val="000000"/>
          <w:sz w:val="28"/>
        </w:rPr>
        <w:t xml:space="preserve"> __________ _________________</w:t>
      </w:r>
    </w:p>
    <w:p>
      <w:pPr>
        <w:spacing w:after="0"/>
        <w:ind w:left="0"/>
        <w:jc w:val="both"/>
      </w:pP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Дата оформления "___"________________</w:t>
      </w:r>
    </w:p>
    <w:p>
      <w:pPr>
        <w:spacing w:after="0"/>
        <w:ind w:left="0"/>
        <w:jc w:val="both"/>
      </w:pPr>
      <w:r>
        <w:rPr>
          <w:rFonts w:ascii="Times New Roman"/>
          <w:b w:val="false"/>
          <w:i w:val="false"/>
          <w:color w:val="000000"/>
          <w:sz w:val="28"/>
        </w:rPr>
        <w:t>
      ОДОБРЕНИЕ ТИПА ТРАНСПОРТНОГО СРЕДСТВА УТВЕРЖДЕНО.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Внесена запись в реестр за № ____________ от 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Руководитель (заместитель Руководителя)</w:t>
      </w:r>
    </w:p>
    <w:p>
      <w:pPr>
        <w:spacing w:after="0"/>
        <w:ind w:left="0"/>
        <w:jc w:val="both"/>
      </w:pPr>
      <w:r>
        <w:rPr>
          <w:rFonts w:ascii="Times New Roman"/>
          <w:b w:val="false"/>
          <w:i w:val="false"/>
          <w:color w:val="000000"/>
          <w:sz w:val="28"/>
        </w:rPr>
        <w:t>
      _________________________________ ___________ _______________наименование уполномоченного органа подпись инициалы, фамилия</w:t>
      </w:r>
    </w:p>
    <w:p>
      <w:pPr>
        <w:spacing w:after="0"/>
        <w:ind w:left="0"/>
        <w:jc w:val="both"/>
      </w:pPr>
      <w:r>
        <w:rPr>
          <w:rFonts w:ascii="Times New Roman"/>
          <w:b w:val="false"/>
          <w:i w:val="false"/>
          <w:color w:val="000000"/>
          <w:sz w:val="28"/>
        </w:rPr>
        <w:t>
      государственного управления</w:t>
      </w:r>
    </w:p>
    <w:bookmarkStart w:name="z3177" w:id="3168"/>
    <w:p>
      <w:pPr>
        <w:spacing w:after="0"/>
        <w:ind w:left="0"/>
        <w:jc w:val="left"/>
      </w:pPr>
      <w:r>
        <w:rPr>
          <w:rFonts w:ascii="Times New Roman"/>
          <w:b/>
          <w:i w:val="false"/>
          <w:color w:val="000000"/>
        </w:rPr>
        <w:t xml:space="preserve"> Приложение № 1 к ОДОБРЕНИЮ ТИПА ТРАНСПОРТНОГО СРЕДСТВА</w:t>
      </w:r>
      <w:r>
        <w:br/>
      </w:r>
      <w:r>
        <w:rPr>
          <w:rFonts w:ascii="Times New Roman"/>
          <w:b/>
          <w:i w:val="false"/>
          <w:color w:val="000000"/>
        </w:rPr>
        <w:t>ОБЩИЕ ХАРАКТЕРИСТИКИ ТРАНСПОРТНОГО СРЕДСТВА</w:t>
      </w:r>
    </w:p>
    <w:bookmarkEnd w:id="3168"/>
    <w:bookmarkStart w:name="z3179" w:id="3169"/>
    <w:p>
      <w:pPr>
        <w:spacing w:after="0"/>
        <w:ind w:left="0"/>
        <w:jc w:val="both"/>
      </w:pPr>
      <w:r>
        <w:rPr>
          <w:rFonts w:ascii="Times New Roman"/>
          <w:b w:val="false"/>
          <w:i w:val="false"/>
          <w:color w:val="000000"/>
          <w:sz w:val="28"/>
        </w:rPr>
        <w:t>
      Количество и расположение колес (только для транспортных средств категории L)</w:t>
      </w:r>
    </w:p>
    <w:bookmarkEnd w:id="3169"/>
    <w:bookmarkStart w:name="z3180" w:id="3170"/>
    <w:p>
      <w:pPr>
        <w:spacing w:after="0"/>
        <w:ind w:left="0"/>
        <w:jc w:val="both"/>
      </w:pPr>
      <w:r>
        <w:rPr>
          <w:rFonts w:ascii="Times New Roman"/>
          <w:b w:val="false"/>
          <w:i w:val="false"/>
          <w:color w:val="000000"/>
          <w:sz w:val="28"/>
        </w:rPr>
        <w:t>
      Количество осей/колес (только для транспортных средств категории О)</w:t>
      </w:r>
    </w:p>
    <w:bookmarkEnd w:id="3170"/>
    <w:bookmarkStart w:name="z3181" w:id="3171"/>
    <w:p>
      <w:pPr>
        <w:spacing w:after="0"/>
        <w:ind w:left="0"/>
        <w:jc w:val="both"/>
      </w:pPr>
      <w:r>
        <w:rPr>
          <w:rFonts w:ascii="Times New Roman"/>
          <w:b w:val="false"/>
          <w:i w:val="false"/>
          <w:color w:val="000000"/>
          <w:sz w:val="28"/>
        </w:rPr>
        <w:t>
      Колесная формула /ведущие колеса (за исключением транспортных средств категории О)</w:t>
      </w:r>
    </w:p>
    <w:bookmarkEnd w:id="3171"/>
    <w:bookmarkStart w:name="z3182" w:id="3172"/>
    <w:p>
      <w:pPr>
        <w:spacing w:after="0"/>
        <w:ind w:left="0"/>
        <w:jc w:val="both"/>
      </w:pPr>
      <w:r>
        <w:rPr>
          <w:rFonts w:ascii="Times New Roman"/>
          <w:b w:val="false"/>
          <w:i w:val="false"/>
          <w:color w:val="000000"/>
          <w:sz w:val="28"/>
        </w:rPr>
        <w:t>
      Схема компоновки транспортного средства (за исключением транспортных средств категории О)</w:t>
      </w:r>
    </w:p>
    <w:bookmarkEnd w:id="3172"/>
    <w:bookmarkStart w:name="z3183" w:id="3173"/>
    <w:p>
      <w:pPr>
        <w:spacing w:after="0"/>
        <w:ind w:left="0"/>
        <w:jc w:val="both"/>
      </w:pPr>
      <w:r>
        <w:rPr>
          <w:rFonts w:ascii="Times New Roman"/>
          <w:b w:val="false"/>
          <w:i w:val="false"/>
          <w:color w:val="000000"/>
          <w:sz w:val="28"/>
        </w:rPr>
        <w:t>
      Расположение двигателя</w:t>
      </w:r>
    </w:p>
    <w:bookmarkEnd w:id="3173"/>
    <w:bookmarkStart w:name="z3184" w:id="3174"/>
    <w:p>
      <w:pPr>
        <w:spacing w:after="0"/>
        <w:ind w:left="0"/>
        <w:jc w:val="both"/>
      </w:pPr>
      <w:r>
        <w:rPr>
          <w:rFonts w:ascii="Times New Roman"/>
          <w:b w:val="false"/>
          <w:i w:val="false"/>
          <w:color w:val="000000"/>
          <w:sz w:val="28"/>
        </w:rPr>
        <w:t>
      Тип кузова / количество дверей (только для транспортных средств категории М)</w:t>
      </w:r>
    </w:p>
    <w:bookmarkEnd w:id="3174"/>
    <w:bookmarkStart w:name="z3185" w:id="3175"/>
    <w:p>
      <w:pPr>
        <w:spacing w:after="0"/>
        <w:ind w:left="0"/>
        <w:jc w:val="both"/>
      </w:pPr>
      <w:r>
        <w:rPr>
          <w:rFonts w:ascii="Times New Roman"/>
          <w:b w:val="false"/>
          <w:i w:val="false"/>
          <w:color w:val="000000"/>
          <w:sz w:val="28"/>
        </w:rPr>
        <w:t>
      Исполнение загрузочного пространства (только для транспортных средств категорий N и О)</w:t>
      </w:r>
    </w:p>
    <w:bookmarkEnd w:id="3175"/>
    <w:bookmarkStart w:name="z3186" w:id="3176"/>
    <w:p>
      <w:pPr>
        <w:spacing w:after="0"/>
        <w:ind w:left="0"/>
        <w:jc w:val="both"/>
      </w:pPr>
      <w:r>
        <w:rPr>
          <w:rFonts w:ascii="Times New Roman"/>
          <w:b w:val="false"/>
          <w:i w:val="false"/>
          <w:color w:val="000000"/>
          <w:sz w:val="28"/>
        </w:rPr>
        <w:t>
      Назначение (только для специальных и специализированных транспортных средств)</w:t>
      </w:r>
    </w:p>
    <w:bookmarkEnd w:id="3176"/>
    <w:bookmarkStart w:name="z3187" w:id="3177"/>
    <w:p>
      <w:pPr>
        <w:spacing w:after="0"/>
        <w:ind w:left="0"/>
        <w:jc w:val="both"/>
      </w:pPr>
      <w:r>
        <w:rPr>
          <w:rFonts w:ascii="Times New Roman"/>
          <w:b w:val="false"/>
          <w:i w:val="false"/>
          <w:color w:val="000000"/>
          <w:sz w:val="28"/>
        </w:rPr>
        <w:t>
      Количество мест для сидения (только для транспортных средств категорий М и L, для транспортных средств категории М</w:t>
      </w:r>
      <w:r>
        <w:rPr>
          <w:rFonts w:ascii="Times New Roman"/>
          <w:b w:val="false"/>
          <w:i w:val="false"/>
          <w:color w:val="000000"/>
          <w:vertAlign w:val="subscript"/>
        </w:rPr>
        <w:t>1</w:t>
      </w:r>
      <w:r>
        <w:rPr>
          <w:rFonts w:ascii="Times New Roman"/>
          <w:b w:val="false"/>
          <w:i w:val="false"/>
          <w:color w:val="000000"/>
          <w:sz w:val="28"/>
        </w:rPr>
        <w:t xml:space="preserve"> - с распределением по рядам)</w:t>
      </w:r>
    </w:p>
    <w:bookmarkEnd w:id="3177"/>
    <w:bookmarkStart w:name="z3188" w:id="3178"/>
    <w:p>
      <w:pPr>
        <w:spacing w:after="0"/>
        <w:ind w:left="0"/>
        <w:jc w:val="both"/>
      </w:pPr>
      <w:r>
        <w:rPr>
          <w:rFonts w:ascii="Times New Roman"/>
          <w:b w:val="false"/>
          <w:i w:val="false"/>
          <w:color w:val="000000"/>
          <w:sz w:val="28"/>
        </w:rPr>
        <w:t>
      Пассажировместимость (только для транспортных средств категорий М</w:t>
      </w:r>
      <w:r>
        <w:rPr>
          <w:rFonts w:ascii="Times New Roman"/>
          <w:b w:val="false"/>
          <w:i w:val="false"/>
          <w:color w:val="000000"/>
          <w:vertAlign w:val="subscript"/>
        </w:rPr>
        <w:t>2</w:t>
      </w:r>
      <w:r>
        <w:rPr>
          <w:rFonts w:ascii="Times New Roman"/>
          <w:b w:val="false"/>
          <w:i w:val="false"/>
          <w:color w:val="000000"/>
          <w:sz w:val="28"/>
        </w:rPr>
        <w:t xml:space="preserve"> и М</w:t>
      </w:r>
      <w:r>
        <w:rPr>
          <w:rFonts w:ascii="Times New Roman"/>
          <w:b w:val="false"/>
          <w:i w:val="false"/>
          <w:color w:val="000000"/>
          <w:vertAlign w:val="subscript"/>
        </w:rPr>
        <w:t>3</w:t>
      </w:r>
      <w:r>
        <w:rPr>
          <w:rFonts w:ascii="Times New Roman"/>
          <w:b w:val="false"/>
          <w:i w:val="false"/>
          <w:color w:val="000000"/>
          <w:sz w:val="28"/>
        </w:rPr>
        <w:t>)</w:t>
      </w:r>
    </w:p>
    <w:bookmarkEnd w:id="3178"/>
    <w:bookmarkStart w:name="z3189" w:id="3179"/>
    <w:p>
      <w:pPr>
        <w:spacing w:after="0"/>
        <w:ind w:left="0"/>
        <w:jc w:val="both"/>
      </w:pPr>
      <w:r>
        <w:rPr>
          <w:rFonts w:ascii="Times New Roman"/>
          <w:b w:val="false"/>
          <w:i w:val="false"/>
          <w:color w:val="000000"/>
          <w:sz w:val="28"/>
        </w:rPr>
        <w:t>
      Общий объем багажных отделений (только для транспортных средств категории М</w:t>
      </w:r>
      <w:r>
        <w:rPr>
          <w:rFonts w:ascii="Times New Roman"/>
          <w:b w:val="false"/>
          <w:i w:val="false"/>
          <w:color w:val="000000"/>
          <w:vertAlign w:val="subscript"/>
        </w:rPr>
        <w:t>3</w:t>
      </w:r>
      <w:r>
        <w:rPr>
          <w:rFonts w:ascii="Times New Roman"/>
          <w:b w:val="false"/>
          <w:i w:val="false"/>
          <w:color w:val="000000"/>
          <w:sz w:val="28"/>
        </w:rPr>
        <w:t xml:space="preserve"> класса III)</w:t>
      </w:r>
    </w:p>
    <w:bookmarkEnd w:id="3179"/>
    <w:bookmarkStart w:name="z3190" w:id="3180"/>
    <w:p>
      <w:pPr>
        <w:spacing w:after="0"/>
        <w:ind w:left="0"/>
        <w:jc w:val="both"/>
      </w:pPr>
      <w:r>
        <w:rPr>
          <w:rFonts w:ascii="Times New Roman"/>
          <w:b w:val="false"/>
          <w:i w:val="false"/>
          <w:color w:val="000000"/>
          <w:sz w:val="28"/>
        </w:rPr>
        <w:t>
      Кабина (только для транспортных средств категории N)</w:t>
      </w:r>
    </w:p>
    <w:bookmarkEnd w:id="3180"/>
    <w:bookmarkStart w:name="z3191" w:id="3181"/>
    <w:p>
      <w:pPr>
        <w:spacing w:after="0"/>
        <w:ind w:left="0"/>
        <w:jc w:val="both"/>
      </w:pPr>
      <w:r>
        <w:rPr>
          <w:rFonts w:ascii="Times New Roman"/>
          <w:b w:val="false"/>
          <w:i w:val="false"/>
          <w:color w:val="000000"/>
          <w:sz w:val="28"/>
        </w:rPr>
        <w:t>
      Рама (только для транспортных средств категории L)</w:t>
      </w:r>
    </w:p>
    <w:bookmarkEnd w:id="3181"/>
    <w:bookmarkStart w:name="z3192" w:id="3182"/>
    <w:p>
      <w:pPr>
        <w:spacing w:after="0"/>
        <w:ind w:left="0"/>
        <w:jc w:val="both"/>
      </w:pPr>
      <w:r>
        <w:rPr>
          <w:rFonts w:ascii="Times New Roman"/>
          <w:b w:val="false"/>
          <w:i w:val="false"/>
          <w:color w:val="000000"/>
          <w:sz w:val="28"/>
        </w:rPr>
        <w:t>
      Габаритные размеры, мм</w:t>
      </w:r>
    </w:p>
    <w:bookmarkEnd w:id="3182"/>
    <w:bookmarkStart w:name="z3193" w:id="3183"/>
    <w:p>
      <w:pPr>
        <w:spacing w:after="0"/>
        <w:ind w:left="0"/>
        <w:jc w:val="both"/>
      </w:pPr>
      <w:r>
        <w:rPr>
          <w:rFonts w:ascii="Times New Roman"/>
          <w:b w:val="false"/>
          <w:i w:val="false"/>
          <w:color w:val="000000"/>
          <w:sz w:val="28"/>
        </w:rPr>
        <w:t>
      - длина</w:t>
      </w:r>
    </w:p>
    <w:bookmarkEnd w:id="3183"/>
    <w:bookmarkStart w:name="z3194" w:id="3184"/>
    <w:p>
      <w:pPr>
        <w:spacing w:after="0"/>
        <w:ind w:left="0"/>
        <w:jc w:val="both"/>
      </w:pPr>
      <w:r>
        <w:rPr>
          <w:rFonts w:ascii="Times New Roman"/>
          <w:b w:val="false"/>
          <w:i w:val="false"/>
          <w:color w:val="000000"/>
          <w:sz w:val="28"/>
        </w:rPr>
        <w:t>
      - ширина</w:t>
      </w:r>
    </w:p>
    <w:bookmarkEnd w:id="3184"/>
    <w:bookmarkStart w:name="z3195" w:id="3185"/>
    <w:p>
      <w:pPr>
        <w:spacing w:after="0"/>
        <w:ind w:left="0"/>
        <w:jc w:val="both"/>
      </w:pPr>
      <w:r>
        <w:rPr>
          <w:rFonts w:ascii="Times New Roman"/>
          <w:b w:val="false"/>
          <w:i w:val="false"/>
          <w:color w:val="000000"/>
          <w:sz w:val="28"/>
        </w:rPr>
        <w:t>
      - высота (для контейнеровозов - погрузочная, максимальная допустимая)</w:t>
      </w:r>
    </w:p>
    <w:bookmarkEnd w:id="3185"/>
    <w:bookmarkStart w:name="z3196" w:id="3186"/>
    <w:p>
      <w:pPr>
        <w:spacing w:after="0"/>
        <w:ind w:left="0"/>
        <w:jc w:val="both"/>
      </w:pPr>
      <w:r>
        <w:rPr>
          <w:rFonts w:ascii="Times New Roman"/>
          <w:b w:val="false"/>
          <w:i w:val="false"/>
          <w:color w:val="000000"/>
          <w:sz w:val="28"/>
        </w:rPr>
        <w:t>
      База, мм</w:t>
      </w:r>
    </w:p>
    <w:bookmarkEnd w:id="3186"/>
    <w:bookmarkStart w:name="z3197" w:id="3187"/>
    <w:p>
      <w:pPr>
        <w:spacing w:after="0"/>
        <w:ind w:left="0"/>
        <w:jc w:val="both"/>
      </w:pPr>
      <w:r>
        <w:rPr>
          <w:rFonts w:ascii="Times New Roman"/>
          <w:b w:val="false"/>
          <w:i w:val="false"/>
          <w:color w:val="000000"/>
          <w:sz w:val="28"/>
        </w:rPr>
        <w:t>
      Колея передних / задних колес (за исключением одноколейных транспортных средств категории L), мм</w:t>
      </w:r>
    </w:p>
    <w:bookmarkEnd w:id="3187"/>
    <w:bookmarkStart w:name="z3198" w:id="3188"/>
    <w:p>
      <w:pPr>
        <w:spacing w:after="0"/>
        <w:ind w:left="0"/>
        <w:jc w:val="both"/>
      </w:pPr>
      <w:r>
        <w:rPr>
          <w:rFonts w:ascii="Times New Roman"/>
          <w:b w:val="false"/>
          <w:i w:val="false"/>
          <w:color w:val="000000"/>
          <w:sz w:val="28"/>
        </w:rPr>
        <w:t>
      Масса транспортного средства в снаряженном состоянии, кг</w:t>
      </w:r>
    </w:p>
    <w:bookmarkEnd w:id="3188"/>
    <w:bookmarkStart w:name="z3199" w:id="3189"/>
    <w:p>
      <w:pPr>
        <w:spacing w:after="0"/>
        <w:ind w:left="0"/>
        <w:jc w:val="both"/>
      </w:pPr>
      <w:r>
        <w:rPr>
          <w:rFonts w:ascii="Times New Roman"/>
          <w:b w:val="false"/>
          <w:i w:val="false"/>
          <w:color w:val="000000"/>
          <w:sz w:val="28"/>
        </w:rPr>
        <w:t>
      Технически допустимая максимальная масса транспортного средства, кг</w:t>
      </w:r>
    </w:p>
    <w:bookmarkEnd w:id="3189"/>
    <w:bookmarkStart w:name="z3200" w:id="3190"/>
    <w:p>
      <w:pPr>
        <w:spacing w:after="0"/>
        <w:ind w:left="0"/>
        <w:jc w:val="both"/>
      </w:pPr>
      <w:r>
        <w:rPr>
          <w:rFonts w:ascii="Times New Roman"/>
          <w:b w:val="false"/>
          <w:i w:val="false"/>
          <w:color w:val="000000"/>
          <w:sz w:val="28"/>
        </w:rPr>
        <w:t>
      Технически допустимая максимальная масса, приходящаяся на каждую из осей транспортного средства, начиная с передней оси, кг</w:t>
      </w:r>
    </w:p>
    <w:bookmarkEnd w:id="3190"/>
    <w:bookmarkStart w:name="z3201" w:id="3191"/>
    <w:p>
      <w:pPr>
        <w:spacing w:after="0"/>
        <w:ind w:left="0"/>
        <w:jc w:val="both"/>
      </w:pPr>
      <w:r>
        <w:rPr>
          <w:rFonts w:ascii="Times New Roman"/>
          <w:b w:val="false"/>
          <w:i w:val="false"/>
          <w:color w:val="000000"/>
          <w:sz w:val="28"/>
        </w:rPr>
        <w:t>
      Технически допустимая максимальная масса автопоезда (только для транспортных средств категорий N), кг</w:t>
      </w:r>
    </w:p>
    <w:bookmarkEnd w:id="3191"/>
    <w:bookmarkStart w:name="z3202" w:id="3192"/>
    <w:p>
      <w:pPr>
        <w:spacing w:after="0"/>
        <w:ind w:left="0"/>
        <w:jc w:val="both"/>
      </w:pPr>
      <w:r>
        <w:rPr>
          <w:rFonts w:ascii="Times New Roman"/>
          <w:b w:val="false"/>
          <w:i w:val="false"/>
          <w:color w:val="000000"/>
          <w:sz w:val="28"/>
        </w:rPr>
        <w:t>
      Максимальная масса прицепа, кг</w:t>
      </w:r>
    </w:p>
    <w:bookmarkEnd w:id="3192"/>
    <w:bookmarkStart w:name="z3203" w:id="3193"/>
    <w:p>
      <w:pPr>
        <w:spacing w:after="0"/>
        <w:ind w:left="0"/>
        <w:jc w:val="both"/>
      </w:pPr>
      <w:r>
        <w:rPr>
          <w:rFonts w:ascii="Times New Roman"/>
          <w:b w:val="false"/>
          <w:i w:val="false"/>
          <w:color w:val="000000"/>
          <w:sz w:val="28"/>
        </w:rPr>
        <w:t>
      - прицеп без тормозной системы</w:t>
      </w:r>
    </w:p>
    <w:bookmarkEnd w:id="3193"/>
    <w:bookmarkStart w:name="z3204" w:id="3194"/>
    <w:p>
      <w:pPr>
        <w:spacing w:after="0"/>
        <w:ind w:left="0"/>
        <w:jc w:val="both"/>
      </w:pPr>
      <w:r>
        <w:rPr>
          <w:rFonts w:ascii="Times New Roman"/>
          <w:b w:val="false"/>
          <w:i w:val="false"/>
          <w:color w:val="000000"/>
          <w:sz w:val="28"/>
        </w:rPr>
        <w:t>
      - прицеп с тормозной системой</w:t>
      </w:r>
    </w:p>
    <w:bookmarkEnd w:id="3194"/>
    <w:bookmarkStart w:name="z3205" w:id="3195"/>
    <w:p>
      <w:pPr>
        <w:spacing w:after="0"/>
        <w:ind w:left="0"/>
        <w:jc w:val="both"/>
      </w:pPr>
      <w:r>
        <w:rPr>
          <w:rFonts w:ascii="Times New Roman"/>
          <w:b w:val="false"/>
          <w:i w:val="false"/>
          <w:color w:val="000000"/>
          <w:sz w:val="28"/>
        </w:rPr>
        <w:t>
      Технически допустимая максимальная нагрузка на опорно-сцепное устройство, даН</w:t>
      </w:r>
    </w:p>
    <w:bookmarkEnd w:id="3195"/>
    <w:bookmarkStart w:name="z3206" w:id="3196"/>
    <w:p>
      <w:pPr>
        <w:spacing w:after="0"/>
        <w:ind w:left="0"/>
        <w:jc w:val="both"/>
      </w:pPr>
      <w:r>
        <w:rPr>
          <w:rFonts w:ascii="Times New Roman"/>
          <w:b w:val="false"/>
          <w:i w:val="false"/>
          <w:color w:val="000000"/>
          <w:sz w:val="28"/>
        </w:rPr>
        <w:t>
      Описание гибридного транспортного средства: предусмотрена или не предусмотрена подзарядка от внешнего источника; предусмотренные режимы работы (перечислить): только двигатель внутреннего сгорания, только электродвигатель, совмещенный (краткое описание этого режима работы)</w:t>
      </w:r>
    </w:p>
    <w:bookmarkEnd w:id="3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Двигатель внутреннего сгорания</w:t>
            </w:r>
            <w:r>
              <w:rPr>
                <w:rFonts w:ascii="Times New Roman"/>
                <w:b w:val="false"/>
                <w:i w:val="false"/>
                <w:color w:val="000000"/>
                <w:sz w:val="20"/>
              </w:rPr>
              <w:t xml:space="preserve"> (марка, тип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количество и расположение цилиндров</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рабочий объем цилиндров, см</w:t>
            </w:r>
            <w:r>
              <w:rPr>
                <w:rFonts w:ascii="Times New Roman"/>
                <w:b w:val="false"/>
                <w:i w:val="false"/>
                <w:color w:val="000000"/>
                <w:vertAlign w:val="superscript"/>
              </w:rPr>
              <w:t>3</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степень сжатия</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максимальная мощность, кВт (мин </w:t>
            </w:r>
            <w:r>
              <w:rPr>
                <w:rFonts w:ascii="Times New Roman"/>
                <w:b w:val="false"/>
                <w:i w:val="false"/>
                <w:color w:val="000000"/>
                <w:vertAlign w:val="superscript"/>
              </w:rPr>
              <w:t>– 1</w:t>
            </w:r>
            <w:r>
              <w:rPr>
                <w:rFonts w:ascii="Times New Roman"/>
                <w:b w:val="false"/>
                <w:i w:val="false"/>
                <w:color w:val="000000"/>
                <w:sz w:val="20"/>
              </w:rPr>
              <w:t>),</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метод измерения)</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максимальный крутящий момент, Н-м (мин </w:t>
            </w:r>
            <w:r>
              <w:rPr>
                <w:rFonts w:ascii="Times New Roman"/>
                <w:b w:val="false"/>
                <w:i w:val="false"/>
                <w:color w:val="000000"/>
                <w:vertAlign w:val="superscript"/>
              </w:rPr>
              <w:t>- 1 )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Система питания </w:t>
            </w:r>
            <w:r>
              <w:rPr>
                <w:rFonts w:ascii="Times New Roman"/>
                <w:b w:val="false"/>
                <w:i w:val="false"/>
                <w:color w:val="000000"/>
                <w:sz w:val="20"/>
              </w:rPr>
              <w:t>(тип)</w:t>
            </w:r>
          </w:p>
          <w:p>
            <w:pPr>
              <w:spacing w:after="20"/>
              <w:ind w:left="20"/>
              <w:jc w:val="both"/>
            </w:pPr>
            <w:r>
              <w:rPr>
                <w:rFonts w:ascii="Times New Roman"/>
                <w:b w:val="false"/>
                <w:i w:val="false"/>
                <w:color w:val="000000"/>
                <w:sz w:val="20"/>
              </w:rPr>
              <w:t>
Карбюратор (тип, маркировка)</w:t>
            </w:r>
          </w:p>
          <w:p>
            <w:pPr>
              <w:spacing w:after="20"/>
              <w:ind w:left="20"/>
              <w:jc w:val="both"/>
            </w:pPr>
            <w:r>
              <w:rPr>
                <w:rFonts w:ascii="Times New Roman"/>
                <w:b w:val="false"/>
                <w:i w:val="false"/>
                <w:color w:val="000000"/>
                <w:sz w:val="20"/>
              </w:rPr>
              <w:t>
Блок управления (маркировка)</w:t>
            </w:r>
          </w:p>
          <w:p>
            <w:pPr>
              <w:spacing w:after="20"/>
              <w:ind w:left="20"/>
              <w:jc w:val="both"/>
            </w:pPr>
            <w:r>
              <w:rPr>
                <w:rFonts w:ascii="Times New Roman"/>
                <w:b w:val="false"/>
                <w:i w:val="false"/>
                <w:color w:val="000000"/>
                <w:sz w:val="20"/>
              </w:rPr>
              <w:t>
ТНВД (тип, маркировка)</w:t>
            </w:r>
          </w:p>
          <w:p>
            <w:pPr>
              <w:spacing w:after="20"/>
              <w:ind w:left="20"/>
              <w:jc w:val="both"/>
            </w:pPr>
            <w:r>
              <w:rPr>
                <w:rFonts w:ascii="Times New Roman"/>
                <w:b w:val="false"/>
                <w:i w:val="false"/>
                <w:color w:val="000000"/>
                <w:sz w:val="20"/>
              </w:rPr>
              <w:t>
Форсунки (тип, маркировка)</w:t>
            </w:r>
          </w:p>
          <w:p>
            <w:pPr>
              <w:spacing w:after="20"/>
              <w:ind w:left="20"/>
              <w:jc w:val="both"/>
            </w:pPr>
            <w:r>
              <w:rPr>
                <w:rFonts w:ascii="Times New Roman"/>
                <w:b w:val="false"/>
                <w:i w:val="false"/>
                <w:color w:val="000000"/>
                <w:sz w:val="20"/>
              </w:rPr>
              <w:t>
Нагнетатель воздуха (тип, маркировка)</w:t>
            </w:r>
          </w:p>
          <w:p>
            <w:pPr>
              <w:spacing w:after="20"/>
              <w:ind w:left="20"/>
              <w:jc w:val="both"/>
            </w:pPr>
            <w:r>
              <w:rPr>
                <w:rFonts w:ascii="Times New Roman"/>
                <w:b w:val="false"/>
                <w:i w:val="false"/>
                <w:color w:val="000000"/>
                <w:sz w:val="20"/>
              </w:rPr>
              <w:t>
Воздушный фильтр (тип, маркировка)</w:t>
            </w:r>
          </w:p>
          <w:p>
            <w:pPr>
              <w:spacing w:after="20"/>
              <w:ind w:left="20"/>
              <w:jc w:val="both"/>
            </w:pPr>
            <w:r>
              <w:rPr>
                <w:rFonts w:ascii="Times New Roman"/>
                <w:b w:val="false"/>
                <w:i w:val="false"/>
                <w:color w:val="000000"/>
                <w:sz w:val="20"/>
              </w:rPr>
              <w:t>
Глушители шума впуска (маркировка)</w:t>
            </w:r>
          </w:p>
          <w:p>
            <w:pPr>
              <w:spacing w:after="20"/>
              <w:ind w:left="20"/>
              <w:jc w:val="both"/>
            </w:pPr>
            <w:r>
              <w:rPr>
                <w:rFonts w:ascii="Times New Roman"/>
                <w:b w:val="false"/>
                <w:i w:val="false"/>
                <w:color w:val="000000"/>
                <w:sz w:val="20"/>
              </w:rPr>
              <w:t>
- 1 ступень</w:t>
            </w:r>
          </w:p>
          <w:p>
            <w:pPr>
              <w:spacing w:after="20"/>
              <w:ind w:left="20"/>
              <w:jc w:val="both"/>
            </w:pPr>
            <w:r>
              <w:rPr>
                <w:rFonts w:ascii="Times New Roman"/>
                <w:b w:val="false"/>
                <w:i w:val="false"/>
                <w:color w:val="000000"/>
                <w:sz w:val="20"/>
              </w:rPr>
              <w:t>
- 2 ступень</w:t>
            </w:r>
          </w:p>
          <w:p>
            <w:pPr>
              <w:spacing w:after="20"/>
              <w:ind w:left="20"/>
              <w:jc w:val="both"/>
            </w:pPr>
            <w:r>
              <w:rPr>
                <w:rFonts w:ascii="Times New Roman"/>
                <w:b w:val="false"/>
                <w:i w:val="false"/>
                <w:color w:val="000000"/>
                <w:sz w:val="20"/>
              </w:rPr>
              <w:t>
- 3 ступень</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Система зажигания</w:t>
            </w:r>
            <w:r>
              <w:rPr>
                <w:rFonts w:ascii="Times New Roman"/>
                <w:b w:val="false"/>
                <w:i w:val="false"/>
                <w:color w:val="000000"/>
                <w:sz w:val="20"/>
              </w:rPr>
              <w:t xml:space="preserve"> (тип)</w:t>
            </w:r>
          </w:p>
          <w:p>
            <w:pPr>
              <w:spacing w:after="20"/>
              <w:ind w:left="20"/>
              <w:jc w:val="both"/>
            </w:pPr>
            <w:r>
              <w:rPr>
                <w:rFonts w:ascii="Times New Roman"/>
                <w:b w:val="false"/>
                <w:i w:val="false"/>
                <w:color w:val="000000"/>
                <w:sz w:val="20"/>
              </w:rPr>
              <w:t>
Распределитель (маркировка)</w:t>
            </w:r>
          </w:p>
          <w:p>
            <w:pPr>
              <w:spacing w:after="20"/>
              <w:ind w:left="20"/>
              <w:jc w:val="both"/>
            </w:pPr>
            <w:r>
              <w:rPr>
                <w:rFonts w:ascii="Times New Roman"/>
                <w:b w:val="false"/>
                <w:i w:val="false"/>
                <w:color w:val="000000"/>
                <w:sz w:val="20"/>
              </w:rPr>
              <w:t>
Коммутатор (маркировка)</w:t>
            </w:r>
          </w:p>
          <w:p>
            <w:pPr>
              <w:spacing w:after="20"/>
              <w:ind w:left="20"/>
              <w:jc w:val="both"/>
            </w:pPr>
            <w:r>
              <w:rPr>
                <w:rFonts w:ascii="Times New Roman"/>
                <w:b w:val="false"/>
                <w:i w:val="false"/>
                <w:color w:val="000000"/>
                <w:sz w:val="20"/>
              </w:rPr>
              <w:t>
Катушка (модуль) зажигания (маркировка)</w:t>
            </w:r>
          </w:p>
          <w:p>
            <w:pPr>
              <w:spacing w:after="20"/>
              <w:ind w:left="20"/>
              <w:jc w:val="both"/>
            </w:pPr>
            <w:r>
              <w:rPr>
                <w:rFonts w:ascii="Times New Roman"/>
                <w:b w:val="false"/>
                <w:i w:val="false"/>
                <w:color w:val="000000"/>
                <w:sz w:val="20"/>
              </w:rPr>
              <w:t>
Свечи (маркировка)</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Система выпуска и нейтрализации отработавших газов</w:t>
            </w:r>
          </w:p>
          <w:p>
            <w:pPr>
              <w:spacing w:after="20"/>
              <w:ind w:left="20"/>
              <w:jc w:val="both"/>
            </w:pPr>
            <w:r>
              <w:rPr>
                <w:rFonts w:ascii="Times New Roman"/>
                <w:b w:val="false"/>
                <w:i w:val="false"/>
                <w:color w:val="000000"/>
                <w:sz w:val="20"/>
              </w:rPr>
              <w:t xml:space="preserve">
Нейтрализаторы (маркировка) - 1 ступень </w:t>
            </w:r>
          </w:p>
          <w:p>
            <w:pPr>
              <w:spacing w:after="20"/>
              <w:ind w:left="20"/>
              <w:jc w:val="both"/>
            </w:pPr>
            <w:r>
              <w:rPr>
                <w:rFonts w:ascii="Times New Roman"/>
                <w:b w:val="false"/>
                <w:i w:val="false"/>
                <w:color w:val="000000"/>
                <w:sz w:val="20"/>
              </w:rPr>
              <w:t>
- 2 ступень</w:t>
            </w:r>
          </w:p>
          <w:p>
            <w:pPr>
              <w:spacing w:after="20"/>
              <w:ind w:left="20"/>
              <w:jc w:val="both"/>
            </w:pPr>
            <w:r>
              <w:rPr>
                <w:rFonts w:ascii="Times New Roman"/>
                <w:b w:val="false"/>
                <w:i w:val="false"/>
                <w:color w:val="000000"/>
                <w:sz w:val="20"/>
              </w:rPr>
              <w:t xml:space="preserve">
Глушители (маркировка) - 1 ступень </w:t>
            </w:r>
          </w:p>
          <w:p>
            <w:pPr>
              <w:spacing w:after="20"/>
              <w:ind w:left="20"/>
              <w:jc w:val="both"/>
            </w:pPr>
            <w:r>
              <w:rPr>
                <w:rFonts w:ascii="Times New Roman"/>
                <w:b w:val="false"/>
                <w:i w:val="false"/>
                <w:color w:val="000000"/>
                <w:sz w:val="20"/>
              </w:rPr>
              <w:t>
- 2 ступень</w:t>
            </w:r>
          </w:p>
          <w:p>
            <w:pPr>
              <w:spacing w:after="20"/>
              <w:ind w:left="20"/>
              <w:jc w:val="both"/>
            </w:pPr>
            <w:r>
              <w:rPr>
                <w:rFonts w:ascii="Times New Roman"/>
                <w:b w:val="false"/>
                <w:i w:val="false"/>
                <w:color w:val="000000"/>
                <w:sz w:val="20"/>
              </w:rPr>
              <w:t>
- 3 ступень</w:t>
            </w:r>
          </w:p>
          <w:p>
            <w:pPr>
              <w:spacing w:after="20"/>
              <w:ind w:left="20"/>
              <w:jc w:val="both"/>
            </w:pPr>
            <w:r>
              <w:rPr>
                <w:rFonts w:ascii="Times New Roman"/>
                <w:b w:val="false"/>
                <w:i w:val="false"/>
                <w:color w:val="000000"/>
                <w:sz w:val="20"/>
              </w:rPr>
              <w:t>
Фильтр твердых частиц</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Электродвигатель электромобиля</w:t>
            </w:r>
            <w:r>
              <w:rPr>
                <w:rFonts w:ascii="Times New Roman"/>
                <w:b w:val="false"/>
                <w:i w:val="false"/>
                <w:color w:val="000000"/>
                <w:sz w:val="20"/>
              </w:rPr>
              <w:t xml:space="preserve"> (марка, тип)</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(постоянного или переменного тока, в случае переменного тока – синхронный или асинхронный, количество фаз)</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напряжение, В</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30-минутная мощность, кВт</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Устройство накопления энергии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электромобилей и гибридных транспортных средств) (батарея, конденсатор, маховик/генератор)</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Батарея</w:t>
            </w:r>
            <w:r>
              <w:rPr>
                <w:rFonts w:ascii="Times New Roman"/>
                <w:b w:val="false"/>
                <w:i w:val="false"/>
                <w:color w:val="000000"/>
                <w:sz w:val="20"/>
              </w:rPr>
              <w:t xml:space="preserve"> (марка, тип)</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Электрохимическая пара</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элементов</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 кг,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напряжение, В</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А-ч</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Конденсатор</w:t>
            </w:r>
            <w:r>
              <w:rPr>
                <w:rFonts w:ascii="Times New Roman"/>
                <w:b w:val="false"/>
                <w:i w:val="false"/>
                <w:color w:val="000000"/>
                <w:sz w:val="20"/>
              </w:rPr>
              <w:t xml:space="preserve"> (марка, тип)</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Энергоемкость, Дж</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Маховик/генератор</w:t>
            </w:r>
            <w:r>
              <w:rPr>
                <w:rFonts w:ascii="Times New Roman"/>
                <w:b w:val="false"/>
                <w:i w:val="false"/>
                <w:color w:val="000000"/>
                <w:sz w:val="20"/>
              </w:rPr>
              <w:t xml:space="preserve"> (марка, тип)</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хода, км</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приложению 7 к Правилам ООН № 101)</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Трансмиссия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описание схемы трансмиссии)</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Электромашина: (марка, тип)</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каждой электромашины: основная функция (двигатель или генератор), постоянного или переменного тока, в случае переменного тока – синхронный или асинхронный, количество фаз)</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напряжение, В</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30-минутная мощность, кВт</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Сцепление (марка, тип)</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передач (марка, тип)</w:t>
            </w:r>
          </w:p>
          <w:p>
            <w:pPr>
              <w:spacing w:after="20"/>
              <w:ind w:left="20"/>
              <w:jc w:val="both"/>
            </w:pPr>
            <w:r>
              <w:rPr>
                <w:rFonts w:ascii="Times New Roman"/>
                <w:b w:val="false"/>
                <w:i w:val="false"/>
                <w:color w:val="000000"/>
                <w:sz w:val="20"/>
              </w:rPr>
              <w:t>
число передач и передаточные числа</w:t>
            </w:r>
          </w:p>
          <w:p>
            <w:pPr>
              <w:spacing w:after="20"/>
              <w:ind w:left="20"/>
              <w:jc w:val="both"/>
            </w:pPr>
            <w:r>
              <w:rPr>
                <w:rFonts w:ascii="Times New Roman"/>
                <w:b w:val="false"/>
                <w:i w:val="false"/>
                <w:color w:val="000000"/>
                <w:sz w:val="20"/>
              </w:rPr>
              <w:t>
Раздаточная коробка (тип)</w:t>
            </w:r>
          </w:p>
          <w:p>
            <w:pPr>
              <w:spacing w:after="20"/>
              <w:ind w:left="20"/>
              <w:jc w:val="both"/>
            </w:pPr>
            <w:r>
              <w:rPr>
                <w:rFonts w:ascii="Times New Roman"/>
                <w:b w:val="false"/>
                <w:i w:val="false"/>
                <w:color w:val="000000"/>
                <w:sz w:val="20"/>
              </w:rPr>
              <w:t>
число передач и передаточные числа</w:t>
            </w:r>
          </w:p>
          <w:p>
            <w:pPr>
              <w:spacing w:after="20"/>
              <w:ind w:left="20"/>
              <w:jc w:val="both"/>
            </w:pPr>
            <w:r>
              <w:rPr>
                <w:rFonts w:ascii="Times New Roman"/>
                <w:b w:val="false"/>
                <w:i w:val="false"/>
                <w:color w:val="000000"/>
                <w:sz w:val="20"/>
              </w:rPr>
              <w:t>
Главная передача (тип)</w:t>
            </w:r>
          </w:p>
          <w:p>
            <w:pPr>
              <w:spacing w:after="20"/>
              <w:ind w:left="20"/>
              <w:jc w:val="both"/>
            </w:pPr>
            <w:r>
              <w:rPr>
                <w:rFonts w:ascii="Times New Roman"/>
                <w:b w:val="false"/>
                <w:i w:val="false"/>
                <w:color w:val="000000"/>
                <w:sz w:val="20"/>
              </w:rPr>
              <w:t>
- передаточное число</w:t>
            </w:r>
          </w:p>
          <w:p>
            <w:pPr>
              <w:spacing w:after="20"/>
              <w:ind w:left="20"/>
              <w:jc w:val="both"/>
            </w:pPr>
            <w:r>
              <w:rPr>
                <w:rFonts w:ascii="Times New Roman"/>
                <w:b w:val="false"/>
                <w:i w:val="false"/>
                <w:color w:val="000000"/>
                <w:sz w:val="20"/>
              </w:rPr>
              <w:t>
- передаточное число промежуточной передачи</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транспортных средств категорий L)</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Подвеска</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(описание)</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Задняя (описание)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Рулевое управление (описание)</w:t>
            </w:r>
          </w:p>
          <w:p>
            <w:pPr>
              <w:spacing w:after="20"/>
              <w:ind w:left="20"/>
              <w:jc w:val="both"/>
            </w:pPr>
            <w:r>
              <w:rPr>
                <w:rFonts w:ascii="Times New Roman"/>
                <w:b w:val="false"/>
                <w:i w:val="false"/>
                <w:color w:val="000000"/>
                <w:sz w:val="20"/>
              </w:rPr>
              <w:t>
- рулевой механизм (тип)</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Тормозные системы</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(описание)</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Запасная (описание)</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Стояночная (описание)</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Вспомогательная (износостойкая) (описание)</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w:t>
            </w:r>
          </w:p>
          <w:p>
            <w:pPr>
              <w:spacing w:after="20"/>
              <w:ind w:left="20"/>
              <w:jc w:val="both"/>
            </w:pPr>
            <w:r>
              <w:rPr>
                <w:rFonts w:ascii="Times New Roman"/>
                <w:b w:val="false"/>
                <w:i w:val="false"/>
                <w:color w:val="000000"/>
                <w:sz w:val="20"/>
              </w:rPr>
              <w:t>
- обозначение размера</w:t>
            </w:r>
          </w:p>
          <w:p>
            <w:pPr>
              <w:spacing w:after="20"/>
              <w:ind w:left="20"/>
              <w:jc w:val="both"/>
            </w:pPr>
            <w:r>
              <w:rPr>
                <w:rFonts w:ascii="Times New Roman"/>
                <w:b w:val="false"/>
                <w:i w:val="false"/>
                <w:color w:val="000000"/>
                <w:sz w:val="20"/>
              </w:rPr>
              <w:t>
- индекс несущей способности для максимально допустимой нагрузки</w:t>
            </w:r>
          </w:p>
          <w:p>
            <w:pPr>
              <w:spacing w:after="20"/>
              <w:ind w:left="20"/>
              <w:jc w:val="both"/>
            </w:pPr>
            <w:r>
              <w:rPr>
                <w:rFonts w:ascii="Times New Roman"/>
                <w:b w:val="false"/>
                <w:i w:val="false"/>
                <w:color w:val="000000"/>
                <w:sz w:val="20"/>
              </w:rPr>
              <w:t>
- обозначение категории скорости</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Оборудование транспортного средства</w:t>
            </w:r>
            <w:r>
              <w:rPr>
                <w:rFonts w:ascii="Times New Roman"/>
                <w:b w:val="false"/>
                <w:i w:val="false"/>
                <w:color w:val="000000"/>
                <w:sz w:val="20"/>
              </w:rPr>
              <w:t>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 электроблокировка замков дверей, радиооборудование, антенна, устройство (система) вызова экстренных оперативных служб)</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Руководитель органа по сертификации</w:t>
      </w:r>
      <w:r>
        <w:rPr>
          <w:rFonts w:ascii="Times New Roman"/>
          <w:b w:val="false"/>
          <w:i w:val="false"/>
          <w:color w:val="000000"/>
          <w:sz w:val="28"/>
        </w:rPr>
        <w:t xml:space="preserve"> _________ ___________________</w:t>
      </w:r>
    </w:p>
    <w:p>
      <w:pPr>
        <w:spacing w:after="0"/>
        <w:ind w:left="0"/>
        <w:jc w:val="both"/>
      </w:pP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Примечание по заполнению:</w:t>
      </w:r>
    </w:p>
    <w:p>
      <w:pPr>
        <w:spacing w:after="0"/>
        <w:ind w:left="0"/>
        <w:jc w:val="both"/>
      </w:pPr>
      <w:r>
        <w:rPr>
          <w:rFonts w:ascii="Times New Roman"/>
          <w:b w:val="false"/>
          <w:i w:val="false"/>
          <w:color w:val="000000"/>
          <w:sz w:val="28"/>
        </w:rPr>
        <w:t xml:space="preserve">
      Сведения о маркировке компонентов могут не указываться в общем техническом описании, протоколе идентификации и результатов испытаний комплектного транспортного средства и приложении № 1 одобрения типа транспортного средства или одобрения типа шасси, если они не содержатся в доказательственных материалах по отдельным требованиям </w:t>
      </w:r>
      <w:r>
        <w:rPr>
          <w:rFonts w:ascii="Times New Roman"/>
          <w:b w:val="false"/>
          <w:i w:val="false"/>
          <w:color w:val="000000"/>
          <w:sz w:val="28"/>
        </w:rPr>
        <w:t>приложения № 2</w:t>
      </w:r>
      <w:r>
        <w:rPr>
          <w:rFonts w:ascii="Times New Roman"/>
          <w:b w:val="false"/>
          <w:i w:val="false"/>
          <w:color w:val="000000"/>
          <w:sz w:val="28"/>
        </w:rPr>
        <w:t xml:space="preserve"> настоящего технического регламента.</w:t>
      </w:r>
    </w:p>
    <w:bookmarkStart w:name="z3207" w:id="3197"/>
    <w:p>
      <w:pPr>
        <w:spacing w:after="0"/>
        <w:ind w:left="0"/>
        <w:jc w:val="left"/>
      </w:pPr>
      <w:r>
        <w:rPr>
          <w:rFonts w:ascii="Times New Roman"/>
          <w:b/>
          <w:i w:val="false"/>
          <w:color w:val="000000"/>
        </w:rPr>
        <w:t xml:space="preserve"> Приложение № 2 к ОДОБРЕНИЮ ТИПА ТРАНСПОРТНОГО СРЕДСТВА</w:t>
      </w:r>
      <w:r>
        <w:br/>
      </w:r>
      <w:r>
        <w:rPr>
          <w:rFonts w:ascii="Times New Roman"/>
          <w:b/>
          <w:i w:val="false"/>
          <w:color w:val="000000"/>
        </w:rPr>
        <w:t>Перечень документов, явившихся основанием для оформления</w:t>
      </w:r>
      <w:r>
        <w:br/>
      </w:r>
      <w:r>
        <w:rPr>
          <w:rFonts w:ascii="Times New Roman"/>
          <w:b/>
          <w:i w:val="false"/>
          <w:color w:val="000000"/>
        </w:rPr>
        <w:t>ОДОБРЕНИЯ ТИПА ТРАНСПОРТНОГО СРЕДСТВА</w:t>
      </w:r>
    </w:p>
    <w:bookmarkEnd w:id="3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объектов технического регулирования, в отношении которых установлены требования безопасности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происхождение документа, подтверждающего соответствие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и дата выпуска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Руководитель органа по сертификации</w:t>
      </w:r>
      <w:r>
        <w:rPr>
          <w:rFonts w:ascii="Times New Roman"/>
          <w:b w:val="false"/>
          <w:i w:val="false"/>
          <w:color w:val="000000"/>
          <w:sz w:val="28"/>
        </w:rPr>
        <w:t xml:space="preserve"> _________ ___________________</w:t>
      </w:r>
    </w:p>
    <w:p>
      <w:pPr>
        <w:spacing w:after="0"/>
        <w:ind w:left="0"/>
        <w:jc w:val="both"/>
      </w:pPr>
      <w:r>
        <w:rPr>
          <w:rFonts w:ascii="Times New Roman"/>
          <w:b w:val="false"/>
          <w:i w:val="false"/>
          <w:color w:val="000000"/>
          <w:sz w:val="28"/>
        </w:rPr>
        <w:t>
      подпись инициалы, фамилия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Для Правил ООН № 30, 54, 75, 88 и 117 в протоколе идентификации и результатов испытаний комплектного транспортного средства и в перечне документов приводится следующее примечание: "Допускается установка шин, соответствующих критериям размерности, минимально допустимого индекса нагрузки и минимальной скоростной категории и имеющих иные подтверждающие соответствие документы (при наличии на шинах маркировки по Правилам ООН № 30 или 54, а также по Правилам ООН № 117 при условии представления в орган по сертификации информации об указанной маркировке).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перечне документов допускается не указывать номера сообщений об официальном утверждении типа по отдельным ремням безопасности, звуковым сигнальным приборам, стеклам, зеркалам и сцепным устройствам в случае, если имеется перечень названных компонентов с указанием номеров этих сообщений и их маркировки в сообщениях по Правилам ООН № 16, 28, 43, 46 и 55 на установку соответственно ремней безопасности, звуковых сигнальных приборов, стекол, зеркал и сцепных устройств.</w:t>
            </w:r>
          </w:p>
        </w:tc>
      </w:tr>
    </w:tbl>
    <w:bookmarkStart w:name="z3208" w:id="3198"/>
    <w:p>
      <w:pPr>
        <w:spacing w:after="0"/>
        <w:ind w:left="0"/>
        <w:jc w:val="left"/>
      </w:pPr>
      <w:r>
        <w:rPr>
          <w:rFonts w:ascii="Times New Roman"/>
          <w:b/>
          <w:i w:val="false"/>
          <w:color w:val="000000"/>
        </w:rPr>
        <w:t xml:space="preserve"> Приложение № 3 к ОДОБРЕНИЮ ТИПА ТРАНСПОРТНОГО СРЕДСТВА</w:t>
      </w:r>
      <w:r>
        <w:br/>
      </w:r>
      <w:r>
        <w:rPr>
          <w:rFonts w:ascii="Times New Roman"/>
          <w:b/>
          <w:i w:val="false"/>
          <w:color w:val="000000"/>
        </w:rPr>
        <w:t>ОПИСАНИЕ МАРКИРОВКИ ТРАНСПОРТНОГО СРЕДСТВА</w:t>
      </w:r>
    </w:p>
    <w:bookmarkEnd w:id="3198"/>
    <w:p>
      <w:pPr>
        <w:spacing w:after="0"/>
        <w:ind w:left="0"/>
        <w:jc w:val="both"/>
      </w:pPr>
      <w:r>
        <w:rPr>
          <w:rFonts w:ascii="Times New Roman"/>
          <w:b w:val="false"/>
          <w:i w:val="false"/>
          <w:color w:val="000000"/>
          <w:sz w:val="28"/>
        </w:rPr>
        <w:t>
      1. Место расположения и форма единого знака обращения на рынке государств – членов Таможенного союза:</w:t>
      </w:r>
    </w:p>
    <w:p>
      <w:pPr>
        <w:spacing w:after="0"/>
        <w:ind w:left="0"/>
        <w:jc w:val="both"/>
      </w:pPr>
      <w:r>
        <w:rPr>
          <w:rFonts w:ascii="Times New Roman"/>
          <w:b w:val="false"/>
          <w:i w:val="false"/>
          <w:color w:val="000000"/>
          <w:sz w:val="28"/>
        </w:rPr>
        <w:t>
      2. Место расположения таблички изготовителя:</w:t>
      </w:r>
    </w:p>
    <w:p>
      <w:pPr>
        <w:spacing w:after="0"/>
        <w:ind w:left="0"/>
        <w:jc w:val="both"/>
      </w:pPr>
      <w:r>
        <w:rPr>
          <w:rFonts w:ascii="Times New Roman"/>
          <w:b w:val="false"/>
          <w:i w:val="false"/>
          <w:color w:val="000000"/>
          <w:sz w:val="28"/>
        </w:rPr>
        <w:t>
      3. Место расположения идентификационного номера:</w:t>
      </w:r>
    </w:p>
    <w:p>
      <w:pPr>
        <w:spacing w:after="0"/>
        <w:ind w:left="0"/>
        <w:jc w:val="both"/>
      </w:pPr>
      <w:r>
        <w:rPr>
          <w:rFonts w:ascii="Times New Roman"/>
          <w:b w:val="false"/>
          <w:i w:val="false"/>
          <w:color w:val="000000"/>
          <w:sz w:val="28"/>
        </w:rPr>
        <w:t>
      4. Структура и содержание идентификационного номера (номеров) транспортных средств: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Руководитель органа по сертификации</w:t>
      </w:r>
      <w:r>
        <w:rPr>
          <w:rFonts w:ascii="Times New Roman"/>
          <w:b w:val="false"/>
          <w:i w:val="false"/>
          <w:color w:val="000000"/>
          <w:sz w:val="28"/>
        </w:rPr>
        <w:t xml:space="preserve"> _________ ___________________</w:t>
      </w:r>
    </w:p>
    <w:p>
      <w:pPr>
        <w:spacing w:after="0"/>
        <w:ind w:left="0"/>
        <w:jc w:val="both"/>
      </w:pP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Типографская форма бланка документа утверждается решением Комиссии Таможенного союза.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15</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колесных</w:t>
            </w:r>
            <w:r>
              <w:br/>
            </w:r>
            <w:r>
              <w:rPr>
                <w:rFonts w:ascii="Times New Roman"/>
                <w:b w:val="false"/>
                <w:i w:val="false"/>
                <w:color w:val="000000"/>
                <w:sz w:val="20"/>
              </w:rPr>
              <w:t>транспортных средств"</w:t>
            </w:r>
            <w:r>
              <w:br/>
            </w:r>
            <w:r>
              <w:rPr>
                <w:rFonts w:ascii="Times New Roman"/>
                <w:b w:val="false"/>
                <w:i w:val="false"/>
                <w:color w:val="000000"/>
                <w:sz w:val="20"/>
              </w:rPr>
              <w:t>(ТР ТС 018/2011)</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приложении 15 предусматривается изменение решением Совета Евразийской экономической комиссии от 13.03.2026 </w:t>
      </w:r>
      <w:r>
        <w:rPr>
          <w:rFonts w:ascii="Times New Roman"/>
          <w:b w:val="false"/>
          <w:i w:val="false"/>
          <w:color w:val="ff0000"/>
          <w:sz w:val="28"/>
        </w:rPr>
        <w:t>№ 37</w:t>
      </w:r>
      <w:r>
        <w:rPr>
          <w:rFonts w:ascii="Times New Roman"/>
          <w:b w:val="false"/>
          <w:i w:val="false"/>
          <w:color w:val="ff0000"/>
          <w:sz w:val="28"/>
        </w:rPr>
        <w:t xml:space="preserve"> (вступают в силу по истечении 6 месяцев с даты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Приложение № 15 с изменениями, внесенными решениями Совета Евразийской экономической комиссии от 30.01.2013 </w:t>
      </w:r>
      <w:r>
        <w:rPr>
          <w:rFonts w:ascii="Times New Roman"/>
          <w:b w:val="false"/>
          <w:i w:val="false"/>
          <w:color w:val="000000"/>
          <w:sz w:val="28"/>
        </w:rPr>
        <w:t>№ 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16.02.2018 </w:t>
      </w:r>
      <w:r>
        <w:rPr>
          <w:rFonts w:ascii="Times New Roman"/>
          <w:b w:val="false"/>
          <w:i w:val="false"/>
          <w:color w:val="000000"/>
          <w:sz w:val="28"/>
        </w:rPr>
        <w:t>№ 29</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3210" w:id="3199"/>
    <w:p>
      <w:pPr>
        <w:spacing w:after="0"/>
        <w:ind w:left="0"/>
        <w:jc w:val="both"/>
      </w:pPr>
      <w:r>
        <w:rPr>
          <w:rFonts w:ascii="Times New Roman"/>
          <w:b w:val="false"/>
          <w:i w:val="false"/>
          <w:color w:val="000000"/>
          <w:sz w:val="28"/>
        </w:rPr>
        <w:t>
       (форма)</w:t>
      </w:r>
    </w:p>
    <w:bookmarkEnd w:id="3199"/>
    <w:bookmarkStart w:name="z3211" w:id="3200"/>
    <w:p>
      <w:pPr>
        <w:spacing w:after="0"/>
        <w:ind w:left="0"/>
        <w:jc w:val="both"/>
      </w:pPr>
      <w:r>
        <w:rPr>
          <w:rFonts w:ascii="Times New Roman"/>
          <w:b w:val="false"/>
          <w:i w:val="false"/>
          <w:color w:val="000000"/>
          <w:sz w:val="28"/>
        </w:rPr>
        <w:t>
      Таможенный союз</w:t>
      </w:r>
    </w:p>
    <w:bookmarkEnd w:id="3200"/>
    <w:bookmarkStart w:name="z3212" w:id="3201"/>
    <w:p>
      <w:pPr>
        <w:spacing w:after="0"/>
        <w:ind w:left="0"/>
        <w:jc w:val="both"/>
      </w:pPr>
      <w:r>
        <w:rPr>
          <w:rFonts w:ascii="Times New Roman"/>
          <w:b w:val="false"/>
          <w:i w:val="false"/>
          <w:color w:val="000000"/>
          <w:sz w:val="28"/>
        </w:rPr>
        <w:t>
      ОДОБРЕНИЕ ТИПА шасси</w:t>
      </w:r>
    </w:p>
    <w:bookmarkEnd w:id="3201"/>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(учетный номер бланка)</w:t>
      </w:r>
    </w:p>
    <w:p>
      <w:pPr>
        <w:spacing w:after="0"/>
        <w:ind w:left="0"/>
        <w:jc w:val="both"/>
      </w:pPr>
      <w:r>
        <w:rPr>
          <w:rFonts w:ascii="Times New Roman"/>
          <w:b w:val="false"/>
          <w:i w:val="false"/>
          <w:color w:val="000000"/>
          <w:sz w:val="28"/>
        </w:rPr>
        <w:t xml:space="preserve">
      № ____________ </w:t>
      </w:r>
    </w:p>
    <w:p>
      <w:pPr>
        <w:spacing w:after="0"/>
        <w:ind w:left="0"/>
        <w:jc w:val="both"/>
      </w:pPr>
      <w:r>
        <w:rPr>
          <w:rFonts w:ascii="Times New Roman"/>
          <w:b w:val="false"/>
          <w:i w:val="false"/>
          <w:color w:val="000000"/>
          <w:sz w:val="28"/>
        </w:rPr>
        <w:t>
      Срок действия с ________________ по ___________________</w:t>
      </w:r>
    </w:p>
    <w:p>
      <w:pPr>
        <w:spacing w:after="0"/>
        <w:ind w:left="0"/>
        <w:jc w:val="both"/>
      </w:pPr>
      <w:r>
        <w:rPr>
          <w:rFonts w:ascii="Times New Roman"/>
          <w:b w:val="false"/>
          <w:i w:val="false"/>
          <w:color w:val="000000"/>
          <w:sz w:val="28"/>
        </w:rPr>
        <w:t>
      ОРГАН ПО СЕРТИФИКАЦИИ: ________________________________________</w:t>
      </w:r>
    </w:p>
    <w:p>
      <w:pPr>
        <w:spacing w:after="0"/>
        <w:ind w:left="0"/>
        <w:jc w:val="both"/>
      </w:pPr>
      <w:r>
        <w:rPr>
          <w:rFonts w:ascii="Times New Roman"/>
          <w:b w:val="false"/>
          <w:i w:val="false"/>
          <w:color w:val="000000"/>
          <w:sz w:val="28"/>
        </w:rPr>
        <w:t>
      (полное и сокращенное наименование,</w:t>
      </w:r>
    </w:p>
    <w:p>
      <w:pPr>
        <w:spacing w:after="0"/>
        <w:ind w:left="0"/>
        <w:jc w:val="both"/>
      </w:pPr>
      <w:r>
        <w:rPr>
          <w:rFonts w:ascii="Times New Roman"/>
          <w:b w:val="false"/>
          <w:i w:val="false"/>
          <w:color w:val="000000"/>
          <w:sz w:val="28"/>
        </w:rPr>
        <w:t>
      адрес, номер окончание срока действия</w:t>
      </w:r>
    </w:p>
    <w:p>
      <w:pPr>
        <w:spacing w:after="0"/>
        <w:ind w:left="0"/>
        <w:jc w:val="both"/>
      </w:pPr>
      <w:r>
        <w:rPr>
          <w:rFonts w:ascii="Times New Roman"/>
          <w:b w:val="false"/>
          <w:i w:val="false"/>
          <w:color w:val="000000"/>
          <w:sz w:val="28"/>
        </w:rPr>
        <w:t>
      аттестата аккредитации)</w:t>
      </w:r>
    </w:p>
    <w:bookmarkStart w:name="z3213" w:id="3202"/>
    <w:p>
      <w:pPr>
        <w:spacing w:after="0"/>
        <w:ind w:left="0"/>
        <w:jc w:val="both"/>
      </w:pPr>
      <w:r>
        <w:rPr>
          <w:rFonts w:ascii="Times New Roman"/>
          <w:b w:val="false"/>
          <w:i w:val="false"/>
          <w:color w:val="000000"/>
          <w:sz w:val="28"/>
        </w:rPr>
        <w:t>
      ШАССИ</w:t>
      </w:r>
    </w:p>
    <w:bookmarkEnd w:id="3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КОММЕРЧЕСКОЕ НАИМЕНОВАНИЕ</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МОДИФИКАЦИИ</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ЭКОЛОГИЧЕСКИЙ КЛАСС</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ИЗГОТОВЛЕНИЯ (указать из перечисленных: шасси с кабиной и двигателем, автобусное шасси без кузова для автобусов рамной конструкции, автобусное шасси без кузова для автобусов каркасной конструкции, грузовое шасси без кабины для изготовления транспортных средств со специальной кабиной, грузовое шасси с частично собранной кабиной (без задней стенки), шасси с передней частью кабины для изготовления автомобилей-домов, передняя часть шасси без кабины для изготовления автомобилей-домов, шасси прицепа)</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ЗАЯВИТЕЛЬ И ЕГО АДРЕС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И ЕГО АДРЕС</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ИЗГОТОВИТЕЛЯ И ЕГО АДРЕС</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СБОРОЧНЫЙ ЗАВОД И ЕГО АДРЕС</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сборочных комплектов и его адрес</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при применении процедуры, предусмотренной пунктом 36 технического регламента)</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соответствуют требованиям технического регламента Таможенного союза "О безопасности колесных транспортных средств" по перечню требований в соответствии с </w:t>
      </w:r>
      <w:r>
        <w:rPr>
          <w:rFonts w:ascii="Times New Roman"/>
          <w:b w:val="false"/>
          <w:i w:val="false"/>
          <w:color w:val="000000"/>
          <w:sz w:val="28"/>
        </w:rPr>
        <w:t>приложением № 2</w:t>
      </w:r>
      <w:r>
        <w:rPr>
          <w:rFonts w:ascii="Times New Roman"/>
          <w:b w:val="false"/>
          <w:i w:val="false"/>
          <w:color w:val="000000"/>
          <w:sz w:val="28"/>
        </w:rPr>
        <w:t xml:space="preserve"> к настоящему одобрению типа шасси.</w:t>
      </w:r>
    </w:p>
    <w:p>
      <w:pPr>
        <w:spacing w:after="0"/>
        <w:ind w:left="0"/>
        <w:jc w:val="both"/>
      </w:pPr>
      <w:r>
        <w:rPr>
          <w:rFonts w:ascii="Times New Roman"/>
          <w:b w:val="false"/>
          <w:i w:val="false"/>
          <w:color w:val="000000"/>
          <w:sz w:val="28"/>
        </w:rPr>
        <w:t xml:space="preserve">
      Действие данного одобрения типа шасси распространяется на серийно выпускаемую продукцию / партию незавершенных транспортных средств (шасси) в количестве ……….. шт. с идентификационными номерами (VIN) с …….. по …..…. </w:t>
      </w:r>
    </w:p>
    <w:bookmarkStart w:name="z3214" w:id="3203"/>
    <w:p>
      <w:pPr>
        <w:spacing w:after="0"/>
        <w:ind w:left="0"/>
        <w:jc w:val="both"/>
      </w:pPr>
      <w:r>
        <w:rPr>
          <w:rFonts w:ascii="Times New Roman"/>
          <w:b w:val="false"/>
          <w:i w:val="false"/>
          <w:color w:val="000000"/>
          <w:sz w:val="28"/>
        </w:rPr>
        <w:t>
      Данное одобрение типа шасси без приложений не действительно.</w:t>
      </w:r>
    </w:p>
    <w:bookmarkEnd w:id="320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 1</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характеристики шасси</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 2</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явившихся основанием для оформления ОДОБРЕНИЯ ТИПА ШАССИ</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 3</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маркировки шасси</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 4</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вид шасси на … страницах</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ДОПОЛНИТЕЛЬНАЯ ИНФОРМАЦИЯ (при необходимости указываются ограничения на запрет перемещения своим ходом, возможность использования на дорогах общего пользования и др.)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Руководитель органа по сертификации</w:t>
      </w:r>
      <w:r>
        <w:rPr>
          <w:rFonts w:ascii="Times New Roman"/>
          <w:b w:val="false"/>
          <w:i w:val="false"/>
          <w:color w:val="000000"/>
          <w:sz w:val="28"/>
        </w:rPr>
        <w:t xml:space="preserve"> _________ ___________________</w:t>
      </w:r>
    </w:p>
    <w:p>
      <w:pPr>
        <w:spacing w:after="0"/>
        <w:ind w:left="0"/>
        <w:jc w:val="both"/>
      </w:pP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Дата оформления "___"________________</w:t>
      </w:r>
    </w:p>
    <w:p>
      <w:pPr>
        <w:spacing w:after="0"/>
        <w:ind w:left="0"/>
        <w:jc w:val="both"/>
      </w:pPr>
      <w:r>
        <w:rPr>
          <w:rFonts w:ascii="Times New Roman"/>
          <w:b w:val="false"/>
          <w:i w:val="false"/>
          <w:color w:val="000000"/>
          <w:sz w:val="28"/>
        </w:rPr>
        <w:t>
      ОДОБРЕНИЕ ТИПА ШАССИ УТВЕРЖДЕНО.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Внесена запись в реестр за № _______ от 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Руководитель (заместитель Руководителя)</w:t>
      </w:r>
    </w:p>
    <w:p>
      <w:pPr>
        <w:spacing w:after="0"/>
        <w:ind w:left="0"/>
        <w:jc w:val="both"/>
      </w:pPr>
      <w:r>
        <w:rPr>
          <w:rFonts w:ascii="Times New Roman"/>
          <w:b w:val="false"/>
          <w:i w:val="false"/>
          <w:color w:val="000000"/>
          <w:sz w:val="28"/>
        </w:rPr>
        <w:t>
      _________________________________ ___________ _______________наименование уполномоченного органа подпись инициалы, фамилия</w:t>
      </w:r>
    </w:p>
    <w:p>
      <w:pPr>
        <w:spacing w:after="0"/>
        <w:ind w:left="0"/>
        <w:jc w:val="both"/>
      </w:pPr>
      <w:r>
        <w:rPr>
          <w:rFonts w:ascii="Times New Roman"/>
          <w:b w:val="false"/>
          <w:i w:val="false"/>
          <w:color w:val="000000"/>
          <w:sz w:val="28"/>
        </w:rPr>
        <w:t>
      государственного управления</w:t>
      </w:r>
    </w:p>
    <w:bookmarkStart w:name="z3215" w:id="3204"/>
    <w:p>
      <w:pPr>
        <w:spacing w:after="0"/>
        <w:ind w:left="0"/>
        <w:jc w:val="left"/>
      </w:pPr>
      <w:r>
        <w:rPr>
          <w:rFonts w:ascii="Times New Roman"/>
          <w:b/>
          <w:i w:val="false"/>
          <w:color w:val="000000"/>
        </w:rPr>
        <w:t xml:space="preserve"> Приложение № 1 к ОДОБРЕНИЮ ТИПА шасси</w:t>
      </w:r>
      <w:r>
        <w:br/>
      </w:r>
      <w:r>
        <w:rPr>
          <w:rFonts w:ascii="Times New Roman"/>
          <w:b/>
          <w:i w:val="false"/>
          <w:color w:val="000000"/>
        </w:rPr>
        <w:t>ОБЩИЕ ХАРАКТЕРИСТИКИ шасси</w:t>
      </w:r>
    </w:p>
    <w:bookmarkEnd w:id="3204"/>
    <w:p>
      <w:pPr>
        <w:spacing w:after="0"/>
        <w:ind w:left="0"/>
        <w:jc w:val="both"/>
      </w:pPr>
      <w:r>
        <w:rPr>
          <w:rFonts w:ascii="Times New Roman"/>
          <w:b w:val="false"/>
          <w:i w:val="false"/>
          <w:color w:val="000000"/>
          <w:sz w:val="28"/>
        </w:rPr>
        <w:t>
      Количество осей/колес (только для транспортных средств категории О)</w:t>
      </w:r>
    </w:p>
    <w:p>
      <w:pPr>
        <w:spacing w:after="0"/>
        <w:ind w:left="0"/>
        <w:jc w:val="both"/>
      </w:pPr>
      <w:r>
        <w:rPr>
          <w:rFonts w:ascii="Times New Roman"/>
          <w:b w:val="false"/>
          <w:i w:val="false"/>
          <w:color w:val="000000"/>
          <w:sz w:val="28"/>
        </w:rPr>
        <w:t>
      Колесная формула /ведущие колеса (за исключением транспортных средств категории О)</w:t>
      </w:r>
    </w:p>
    <w:p>
      <w:pPr>
        <w:spacing w:after="0"/>
        <w:ind w:left="0"/>
        <w:jc w:val="both"/>
      </w:pPr>
      <w:r>
        <w:rPr>
          <w:rFonts w:ascii="Times New Roman"/>
          <w:b w:val="false"/>
          <w:i w:val="false"/>
          <w:color w:val="000000"/>
          <w:sz w:val="28"/>
        </w:rPr>
        <w:t>
      Схема компоновки транспортного средства (за исключением транспортных средств категории О)</w:t>
      </w:r>
    </w:p>
    <w:p>
      <w:pPr>
        <w:spacing w:after="0"/>
        <w:ind w:left="0"/>
        <w:jc w:val="both"/>
      </w:pPr>
      <w:r>
        <w:rPr>
          <w:rFonts w:ascii="Times New Roman"/>
          <w:b w:val="false"/>
          <w:i w:val="false"/>
          <w:color w:val="000000"/>
          <w:sz w:val="28"/>
        </w:rPr>
        <w:t>
      Расположение двигателя</w:t>
      </w:r>
    </w:p>
    <w:p>
      <w:pPr>
        <w:spacing w:after="0"/>
        <w:ind w:left="0"/>
        <w:jc w:val="both"/>
      </w:pPr>
      <w:r>
        <w:rPr>
          <w:rFonts w:ascii="Times New Roman"/>
          <w:b w:val="false"/>
          <w:i w:val="false"/>
          <w:color w:val="000000"/>
          <w:sz w:val="28"/>
        </w:rPr>
        <w:t>
      Тип кузова / количество дверей (только для транспортных средств категорий М и О)</w:t>
      </w:r>
    </w:p>
    <w:p>
      <w:pPr>
        <w:spacing w:after="0"/>
        <w:ind w:left="0"/>
        <w:jc w:val="both"/>
      </w:pPr>
      <w:r>
        <w:rPr>
          <w:rFonts w:ascii="Times New Roman"/>
          <w:b w:val="false"/>
          <w:i w:val="false"/>
          <w:color w:val="000000"/>
          <w:sz w:val="28"/>
        </w:rPr>
        <w:t>
      Кабина (только для транспортных средств категорий N)</w:t>
      </w:r>
    </w:p>
    <w:p>
      <w:pPr>
        <w:spacing w:after="0"/>
        <w:ind w:left="0"/>
        <w:jc w:val="both"/>
      </w:pPr>
      <w:r>
        <w:rPr>
          <w:rFonts w:ascii="Times New Roman"/>
          <w:b w:val="false"/>
          <w:i w:val="false"/>
          <w:color w:val="000000"/>
          <w:sz w:val="28"/>
        </w:rPr>
        <w:t>
      Габаритные размеры, мм</w:t>
      </w:r>
    </w:p>
    <w:p>
      <w:pPr>
        <w:spacing w:after="0"/>
        <w:ind w:left="0"/>
        <w:jc w:val="both"/>
      </w:pPr>
      <w:r>
        <w:rPr>
          <w:rFonts w:ascii="Times New Roman"/>
          <w:b w:val="false"/>
          <w:i w:val="false"/>
          <w:color w:val="000000"/>
          <w:sz w:val="28"/>
        </w:rPr>
        <w:t>
      - длина</w:t>
      </w:r>
    </w:p>
    <w:p>
      <w:pPr>
        <w:spacing w:after="0"/>
        <w:ind w:left="0"/>
        <w:jc w:val="both"/>
      </w:pPr>
      <w:r>
        <w:rPr>
          <w:rFonts w:ascii="Times New Roman"/>
          <w:b w:val="false"/>
          <w:i w:val="false"/>
          <w:color w:val="000000"/>
          <w:sz w:val="28"/>
        </w:rPr>
        <w:t>
      - ширина</w:t>
      </w:r>
    </w:p>
    <w:p>
      <w:pPr>
        <w:spacing w:after="0"/>
        <w:ind w:left="0"/>
        <w:jc w:val="both"/>
      </w:pPr>
      <w:r>
        <w:rPr>
          <w:rFonts w:ascii="Times New Roman"/>
          <w:b w:val="false"/>
          <w:i w:val="false"/>
          <w:color w:val="000000"/>
          <w:sz w:val="28"/>
        </w:rPr>
        <w:t>
      - высота</w:t>
      </w:r>
    </w:p>
    <w:p>
      <w:pPr>
        <w:spacing w:after="0"/>
        <w:ind w:left="0"/>
        <w:jc w:val="both"/>
      </w:pPr>
      <w:r>
        <w:rPr>
          <w:rFonts w:ascii="Times New Roman"/>
          <w:b w:val="false"/>
          <w:i w:val="false"/>
          <w:color w:val="000000"/>
          <w:sz w:val="28"/>
        </w:rPr>
        <w:t>
      База, мм</w:t>
      </w:r>
    </w:p>
    <w:p>
      <w:pPr>
        <w:spacing w:after="0"/>
        <w:ind w:left="0"/>
        <w:jc w:val="both"/>
      </w:pPr>
      <w:r>
        <w:rPr>
          <w:rFonts w:ascii="Times New Roman"/>
          <w:b w:val="false"/>
          <w:i w:val="false"/>
          <w:color w:val="000000"/>
          <w:sz w:val="28"/>
        </w:rPr>
        <w:t>
      Колея передних / задних колес, мм</w:t>
      </w:r>
    </w:p>
    <w:p>
      <w:pPr>
        <w:spacing w:after="0"/>
        <w:ind w:left="0"/>
        <w:jc w:val="both"/>
      </w:pPr>
      <w:r>
        <w:rPr>
          <w:rFonts w:ascii="Times New Roman"/>
          <w:b w:val="false"/>
          <w:i w:val="false"/>
          <w:color w:val="000000"/>
          <w:sz w:val="28"/>
        </w:rPr>
        <w:t>
      Масса шасси в снаряженном состоянии, кг</w:t>
      </w:r>
    </w:p>
    <w:p>
      <w:pPr>
        <w:spacing w:after="0"/>
        <w:ind w:left="0"/>
        <w:jc w:val="both"/>
      </w:pPr>
      <w:r>
        <w:rPr>
          <w:rFonts w:ascii="Times New Roman"/>
          <w:b w:val="false"/>
          <w:i w:val="false"/>
          <w:color w:val="000000"/>
          <w:sz w:val="28"/>
        </w:rPr>
        <w:t>
      Технически допустимая максимальная масса транспортного средства, кг</w:t>
      </w:r>
    </w:p>
    <w:p>
      <w:pPr>
        <w:spacing w:after="0"/>
        <w:ind w:left="0"/>
        <w:jc w:val="both"/>
      </w:pPr>
      <w:r>
        <w:rPr>
          <w:rFonts w:ascii="Times New Roman"/>
          <w:b w:val="false"/>
          <w:i w:val="false"/>
          <w:color w:val="000000"/>
          <w:sz w:val="28"/>
        </w:rPr>
        <w:t>
      Технически допустимая максимальная масса, приходящаяся на каждую из осей транспортного средства, начиная с передней оси, кг</w:t>
      </w:r>
    </w:p>
    <w:p>
      <w:pPr>
        <w:spacing w:after="0"/>
        <w:ind w:left="0"/>
        <w:jc w:val="both"/>
      </w:pPr>
      <w:r>
        <w:rPr>
          <w:rFonts w:ascii="Times New Roman"/>
          <w:b w:val="false"/>
          <w:i w:val="false"/>
          <w:color w:val="000000"/>
          <w:sz w:val="28"/>
        </w:rPr>
        <w:t>
      Описание гибридного транспортного средства: предусмотрена или не предусмотрена подзарядка от внешнего источника; предусмотренные режимы работы (перечислить): только двигатель внутреннего сгорания, только электродвигатель, совмещенный (краткое описание этого режима работы)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Двигатель внутреннего сгорания</w:t>
            </w:r>
            <w:r>
              <w:rPr>
                <w:rFonts w:ascii="Times New Roman"/>
                <w:b w:val="false"/>
                <w:i w:val="false"/>
                <w:color w:val="000000"/>
                <w:sz w:val="20"/>
              </w:rPr>
              <w:t xml:space="preserve"> (марка, тип)</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количество и расположение цилиндров</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рабочий объем цилиндров, см</w:t>
            </w:r>
            <w:r>
              <w:rPr>
                <w:rFonts w:ascii="Times New Roman"/>
                <w:b w:val="false"/>
                <w:i w:val="false"/>
                <w:color w:val="000000"/>
                <w:vertAlign w:val="superscript"/>
              </w:rPr>
              <w:t>3</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степень сжатия</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максимальная мощность, кВт (мин </w:t>
            </w:r>
            <w:r>
              <w:rPr>
                <w:rFonts w:ascii="Times New Roman"/>
                <w:b w:val="false"/>
                <w:i w:val="false"/>
                <w:color w:val="000000"/>
                <w:vertAlign w:val="superscript"/>
              </w:rPr>
              <w:t>– 1</w:t>
            </w:r>
            <w:r>
              <w:rPr>
                <w:rFonts w:ascii="Times New Roman"/>
                <w:b w:val="false"/>
                <w:i w:val="false"/>
                <w:color w:val="000000"/>
                <w:sz w:val="20"/>
              </w:rPr>
              <w:t>),</w:t>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метод измерения)</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максимальный крутящий момент, Н-м (мин </w:t>
            </w:r>
            <w:r>
              <w:rPr>
                <w:rFonts w:ascii="Times New Roman"/>
                <w:b w:val="false"/>
                <w:i w:val="false"/>
                <w:color w:val="000000"/>
                <w:vertAlign w:val="superscript"/>
              </w:rPr>
              <w:t>- 1</w:t>
            </w:r>
            <w:r>
              <w:rPr>
                <w:rFonts w:ascii="Times New Roman"/>
                <w:b w:val="false"/>
                <w:i w:val="false"/>
                <w:color w:val="000000"/>
                <w:sz w:val="20"/>
              </w:rPr>
              <w:t>)</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Система питания</w:t>
            </w:r>
            <w:r>
              <w:rPr>
                <w:rFonts w:ascii="Times New Roman"/>
                <w:b w:val="false"/>
                <w:i w:val="false"/>
                <w:color w:val="000000"/>
                <w:sz w:val="20"/>
              </w:rPr>
              <w:t xml:space="preserve"> (тип)</w:t>
            </w:r>
          </w:p>
          <w:p>
            <w:pPr>
              <w:spacing w:after="20"/>
              <w:ind w:left="20"/>
              <w:jc w:val="both"/>
            </w:pPr>
            <w:r>
              <w:rPr>
                <w:rFonts w:ascii="Times New Roman"/>
                <w:b w:val="false"/>
                <w:i w:val="false"/>
                <w:color w:val="000000"/>
                <w:sz w:val="20"/>
              </w:rPr>
              <w:t>
Карбюратор (тип, маркировка)</w:t>
            </w:r>
          </w:p>
          <w:p>
            <w:pPr>
              <w:spacing w:after="20"/>
              <w:ind w:left="20"/>
              <w:jc w:val="both"/>
            </w:pPr>
            <w:r>
              <w:rPr>
                <w:rFonts w:ascii="Times New Roman"/>
                <w:b w:val="false"/>
                <w:i w:val="false"/>
                <w:color w:val="000000"/>
                <w:sz w:val="20"/>
              </w:rPr>
              <w:t>
Блок управления (маркировка)</w:t>
            </w:r>
          </w:p>
          <w:p>
            <w:pPr>
              <w:spacing w:after="20"/>
              <w:ind w:left="20"/>
              <w:jc w:val="both"/>
            </w:pPr>
            <w:r>
              <w:rPr>
                <w:rFonts w:ascii="Times New Roman"/>
                <w:b w:val="false"/>
                <w:i w:val="false"/>
                <w:color w:val="000000"/>
                <w:sz w:val="20"/>
              </w:rPr>
              <w:t>
ТНВД (тип, маркировка)</w:t>
            </w:r>
          </w:p>
          <w:p>
            <w:pPr>
              <w:spacing w:after="20"/>
              <w:ind w:left="20"/>
              <w:jc w:val="both"/>
            </w:pPr>
            <w:r>
              <w:rPr>
                <w:rFonts w:ascii="Times New Roman"/>
                <w:b w:val="false"/>
                <w:i w:val="false"/>
                <w:color w:val="000000"/>
                <w:sz w:val="20"/>
              </w:rPr>
              <w:t>
Форсунки (тип, маркировка)</w:t>
            </w:r>
          </w:p>
          <w:p>
            <w:pPr>
              <w:spacing w:after="20"/>
              <w:ind w:left="20"/>
              <w:jc w:val="both"/>
            </w:pPr>
            <w:r>
              <w:rPr>
                <w:rFonts w:ascii="Times New Roman"/>
                <w:b w:val="false"/>
                <w:i w:val="false"/>
                <w:color w:val="000000"/>
                <w:sz w:val="20"/>
              </w:rPr>
              <w:t>
Нагнетатель воздуха (тип, маркировка)</w:t>
            </w:r>
          </w:p>
          <w:p>
            <w:pPr>
              <w:spacing w:after="20"/>
              <w:ind w:left="20"/>
              <w:jc w:val="both"/>
            </w:pPr>
            <w:r>
              <w:rPr>
                <w:rFonts w:ascii="Times New Roman"/>
                <w:b w:val="false"/>
                <w:i w:val="false"/>
                <w:color w:val="000000"/>
                <w:sz w:val="20"/>
              </w:rPr>
              <w:t>
Воздушный фильтр (тип, маркировка)</w:t>
            </w:r>
          </w:p>
          <w:p>
            <w:pPr>
              <w:spacing w:after="20"/>
              <w:ind w:left="20"/>
              <w:jc w:val="both"/>
            </w:pPr>
            <w:r>
              <w:rPr>
                <w:rFonts w:ascii="Times New Roman"/>
                <w:b w:val="false"/>
                <w:i w:val="false"/>
                <w:color w:val="000000"/>
                <w:sz w:val="20"/>
              </w:rPr>
              <w:t>
Глушители шума впуска (маркировка)</w:t>
            </w:r>
          </w:p>
          <w:p>
            <w:pPr>
              <w:spacing w:after="20"/>
              <w:ind w:left="20"/>
              <w:jc w:val="both"/>
            </w:pPr>
            <w:r>
              <w:rPr>
                <w:rFonts w:ascii="Times New Roman"/>
                <w:b w:val="false"/>
                <w:i w:val="false"/>
                <w:color w:val="000000"/>
                <w:sz w:val="20"/>
              </w:rPr>
              <w:t>
- 1 ступень</w:t>
            </w:r>
          </w:p>
          <w:p>
            <w:pPr>
              <w:spacing w:after="20"/>
              <w:ind w:left="20"/>
              <w:jc w:val="both"/>
            </w:pPr>
            <w:r>
              <w:rPr>
                <w:rFonts w:ascii="Times New Roman"/>
                <w:b w:val="false"/>
                <w:i w:val="false"/>
                <w:color w:val="000000"/>
                <w:sz w:val="20"/>
              </w:rPr>
              <w:t>
- 2 ступень</w:t>
            </w:r>
          </w:p>
          <w:p>
            <w:pPr>
              <w:spacing w:after="20"/>
              <w:ind w:left="20"/>
              <w:jc w:val="both"/>
            </w:pPr>
            <w:r>
              <w:rPr>
                <w:rFonts w:ascii="Times New Roman"/>
                <w:b w:val="false"/>
                <w:i w:val="false"/>
                <w:color w:val="000000"/>
                <w:sz w:val="20"/>
              </w:rPr>
              <w:t>
- 3 ступень</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зажигания (тип)</w:t>
            </w:r>
          </w:p>
          <w:p>
            <w:pPr>
              <w:spacing w:after="20"/>
              <w:ind w:left="20"/>
              <w:jc w:val="both"/>
            </w:pPr>
            <w:r>
              <w:rPr>
                <w:rFonts w:ascii="Times New Roman"/>
                <w:b w:val="false"/>
                <w:i w:val="false"/>
                <w:color w:val="000000"/>
                <w:sz w:val="20"/>
              </w:rPr>
              <w:t>
Распределитель (маркировка)</w:t>
            </w:r>
          </w:p>
          <w:p>
            <w:pPr>
              <w:spacing w:after="20"/>
              <w:ind w:left="20"/>
              <w:jc w:val="both"/>
            </w:pPr>
            <w:r>
              <w:rPr>
                <w:rFonts w:ascii="Times New Roman"/>
                <w:b w:val="false"/>
                <w:i w:val="false"/>
                <w:color w:val="000000"/>
                <w:sz w:val="20"/>
              </w:rPr>
              <w:t>
Коммутатор (маркировка)</w:t>
            </w:r>
          </w:p>
          <w:p>
            <w:pPr>
              <w:spacing w:after="20"/>
              <w:ind w:left="20"/>
              <w:jc w:val="both"/>
            </w:pPr>
            <w:r>
              <w:rPr>
                <w:rFonts w:ascii="Times New Roman"/>
                <w:b w:val="false"/>
                <w:i w:val="false"/>
                <w:color w:val="000000"/>
                <w:sz w:val="20"/>
              </w:rPr>
              <w:t>
Катушка (модуль) зажигания (маркировка)</w:t>
            </w:r>
          </w:p>
          <w:p>
            <w:pPr>
              <w:spacing w:after="20"/>
              <w:ind w:left="20"/>
              <w:jc w:val="both"/>
            </w:pPr>
            <w:r>
              <w:rPr>
                <w:rFonts w:ascii="Times New Roman"/>
                <w:b w:val="false"/>
                <w:i w:val="false"/>
                <w:color w:val="000000"/>
                <w:sz w:val="20"/>
              </w:rPr>
              <w:t>
Свечи (маркировка)</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Система выпуска и нейтрализации отработавших газов</w:t>
            </w:r>
          </w:p>
          <w:p>
            <w:pPr>
              <w:spacing w:after="20"/>
              <w:ind w:left="20"/>
              <w:jc w:val="both"/>
            </w:pPr>
            <w:r>
              <w:rPr>
                <w:rFonts w:ascii="Times New Roman"/>
                <w:b w:val="false"/>
                <w:i w:val="false"/>
                <w:color w:val="000000"/>
                <w:sz w:val="20"/>
              </w:rPr>
              <w:t xml:space="preserve">
Нейтрализаторы (маркировка) - 1 ступень </w:t>
            </w:r>
          </w:p>
          <w:p>
            <w:pPr>
              <w:spacing w:after="20"/>
              <w:ind w:left="20"/>
              <w:jc w:val="both"/>
            </w:pPr>
            <w:r>
              <w:rPr>
                <w:rFonts w:ascii="Times New Roman"/>
                <w:b w:val="false"/>
                <w:i w:val="false"/>
                <w:color w:val="000000"/>
                <w:sz w:val="20"/>
              </w:rPr>
              <w:t>
- 2 ступень</w:t>
            </w:r>
          </w:p>
          <w:p>
            <w:pPr>
              <w:spacing w:after="20"/>
              <w:ind w:left="20"/>
              <w:jc w:val="both"/>
            </w:pPr>
            <w:r>
              <w:rPr>
                <w:rFonts w:ascii="Times New Roman"/>
                <w:b w:val="false"/>
                <w:i w:val="false"/>
                <w:color w:val="000000"/>
                <w:sz w:val="20"/>
              </w:rPr>
              <w:t xml:space="preserve">
Глушители (маркировка) - 1 ступень </w:t>
            </w:r>
          </w:p>
          <w:p>
            <w:pPr>
              <w:spacing w:after="20"/>
              <w:ind w:left="20"/>
              <w:jc w:val="both"/>
            </w:pPr>
            <w:r>
              <w:rPr>
                <w:rFonts w:ascii="Times New Roman"/>
                <w:b w:val="false"/>
                <w:i w:val="false"/>
                <w:color w:val="000000"/>
                <w:sz w:val="20"/>
              </w:rPr>
              <w:t>
- 2 ступень</w:t>
            </w:r>
          </w:p>
          <w:p>
            <w:pPr>
              <w:spacing w:after="20"/>
              <w:ind w:left="20"/>
              <w:jc w:val="both"/>
            </w:pPr>
            <w:r>
              <w:rPr>
                <w:rFonts w:ascii="Times New Roman"/>
                <w:b w:val="false"/>
                <w:i w:val="false"/>
                <w:color w:val="000000"/>
                <w:sz w:val="20"/>
              </w:rPr>
              <w:t>
- 3 ступень</w:t>
            </w:r>
          </w:p>
          <w:p>
            <w:pPr>
              <w:spacing w:after="20"/>
              <w:ind w:left="20"/>
              <w:jc w:val="both"/>
            </w:pPr>
            <w:r>
              <w:rPr>
                <w:rFonts w:ascii="Times New Roman"/>
                <w:b w:val="false"/>
                <w:i w:val="false"/>
                <w:color w:val="000000"/>
                <w:sz w:val="20"/>
              </w:rPr>
              <w:t>
Фильтр твердых частиц</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Электродвигатель электромобиля</w:t>
            </w:r>
            <w:r>
              <w:rPr>
                <w:rFonts w:ascii="Times New Roman"/>
                <w:b w:val="false"/>
                <w:i w:val="false"/>
                <w:color w:val="000000"/>
                <w:sz w:val="20"/>
              </w:rPr>
              <w:t xml:space="preserve"> (марка, тип)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(постоянного или переменного тока, в случае переменного тока – синхронный или асинхронный, количество фаз)</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напряжение, В</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30-минутная мощность, кВт</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Устройство накопления энергии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электромобилей и гибридных транспортных средств) (батарея, конденсатор, маховик/генератор)</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Батарея</w:t>
            </w:r>
            <w:r>
              <w:rPr>
                <w:rFonts w:ascii="Times New Roman"/>
                <w:b w:val="false"/>
                <w:i w:val="false"/>
                <w:color w:val="000000"/>
                <w:sz w:val="20"/>
              </w:rPr>
              <w:t xml:space="preserve"> (марка, тип)</w:t>
            </w:r>
          </w:p>
          <w:p>
            <w:pPr>
              <w:spacing w:after="20"/>
              <w:ind w:left="20"/>
              <w:jc w:val="both"/>
            </w:pPr>
            <w:r>
              <w:rPr>
                <w:rFonts w:ascii="Times New Roman"/>
                <w:b w:val="false"/>
                <w:i w:val="false"/>
                <w:color w:val="000000"/>
                <w:sz w:val="20"/>
              </w:rPr>
              <w:t>
Электрохимическая пара</w:t>
            </w:r>
          </w:p>
          <w:p>
            <w:pPr>
              <w:spacing w:after="20"/>
              <w:ind w:left="20"/>
              <w:jc w:val="both"/>
            </w:pPr>
            <w:r>
              <w:rPr>
                <w:rFonts w:ascii="Times New Roman"/>
                <w:b w:val="false"/>
                <w:i w:val="false"/>
                <w:color w:val="000000"/>
                <w:sz w:val="20"/>
              </w:rPr>
              <w:t>
Количество элементов</w:t>
            </w:r>
          </w:p>
          <w:p>
            <w:pPr>
              <w:spacing w:after="20"/>
              <w:ind w:left="20"/>
              <w:jc w:val="both"/>
            </w:pPr>
            <w:r>
              <w:rPr>
                <w:rFonts w:ascii="Times New Roman"/>
                <w:b w:val="false"/>
                <w:i w:val="false"/>
                <w:color w:val="000000"/>
                <w:sz w:val="20"/>
              </w:rPr>
              <w:t>
Масса, кг,</w:t>
            </w:r>
          </w:p>
          <w:p>
            <w:pPr>
              <w:spacing w:after="20"/>
              <w:ind w:left="20"/>
              <w:jc w:val="both"/>
            </w:pPr>
            <w:r>
              <w:rPr>
                <w:rFonts w:ascii="Times New Roman"/>
                <w:b w:val="false"/>
                <w:i w:val="false"/>
                <w:color w:val="000000"/>
                <w:sz w:val="20"/>
              </w:rPr>
              <w:t>
Рабочее напряжение, В</w:t>
            </w:r>
          </w:p>
          <w:p>
            <w:pPr>
              <w:spacing w:after="20"/>
              <w:ind w:left="20"/>
              <w:jc w:val="both"/>
            </w:pPr>
            <w:r>
              <w:rPr>
                <w:rFonts w:ascii="Times New Roman"/>
                <w:b w:val="false"/>
                <w:i w:val="false"/>
                <w:color w:val="000000"/>
                <w:sz w:val="20"/>
              </w:rPr>
              <w:t>
Емкость, А-ч</w:t>
            </w:r>
          </w:p>
          <w:p>
            <w:pPr>
              <w:spacing w:after="20"/>
              <w:ind w:left="20"/>
              <w:jc w:val="both"/>
            </w:pPr>
            <w:r>
              <w:rPr>
                <w:rFonts w:ascii="Times New Roman"/>
                <w:b w:val="false"/>
                <w:i w:val="false"/>
                <w:color w:val="000000"/>
                <w:sz w:val="20"/>
              </w:rPr>
              <w:t>
Место расположения</w:t>
            </w:r>
          </w:p>
          <w:p>
            <w:pPr>
              <w:spacing w:after="20"/>
              <w:ind w:left="20"/>
              <w:jc w:val="both"/>
            </w:pPr>
            <w:r>
              <w:rPr>
                <w:rFonts w:ascii="Times New Roman"/>
                <w:b w:val="false"/>
                <w:i w:val="false"/>
                <w:color w:val="000000"/>
                <w:sz w:val="20"/>
              </w:rPr>
              <w:t>
Конденсатор (марка, тип)</w:t>
            </w:r>
          </w:p>
          <w:p>
            <w:pPr>
              <w:spacing w:after="20"/>
              <w:ind w:left="20"/>
              <w:jc w:val="both"/>
            </w:pPr>
            <w:r>
              <w:rPr>
                <w:rFonts w:ascii="Times New Roman"/>
                <w:b w:val="false"/>
                <w:i w:val="false"/>
                <w:color w:val="000000"/>
                <w:sz w:val="20"/>
              </w:rPr>
              <w:t>
Энергоемкость, Дж</w:t>
            </w:r>
          </w:p>
          <w:p>
            <w:pPr>
              <w:spacing w:after="20"/>
              <w:ind w:left="20"/>
              <w:jc w:val="both"/>
            </w:pPr>
            <w:r>
              <w:rPr>
                <w:rFonts w:ascii="Times New Roman"/>
                <w:b w:val="false"/>
                <w:i w:val="false"/>
                <w:color w:val="000000"/>
                <w:sz w:val="20"/>
              </w:rPr>
              <w:t>
Маховик/генератор (марка, тип)</w:t>
            </w:r>
          </w:p>
          <w:p>
            <w:pPr>
              <w:spacing w:after="20"/>
              <w:ind w:left="20"/>
              <w:jc w:val="both"/>
            </w:pPr>
            <w:r>
              <w:rPr>
                <w:rFonts w:ascii="Times New Roman"/>
                <w:b w:val="false"/>
                <w:i w:val="false"/>
                <w:color w:val="000000"/>
                <w:sz w:val="20"/>
              </w:rPr>
              <w:t>
Запас хода, км</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(по приложению 7 к Правилам ООН № 101)</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Трансмиссия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описание схемы трансмиссии)</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Электромашина: (марка, тип)</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каждой электромашины: основная функция (двигатель или генератор), постоянного или переменного тока, в случае переменного тока – синхронный или асинхронный, количество фаз)</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напряжение, В</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30-минутная мощность, кВт</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Сцепление (марка, тип)</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передач (марка, тип)</w:t>
            </w:r>
          </w:p>
          <w:p>
            <w:pPr>
              <w:spacing w:after="20"/>
              <w:ind w:left="20"/>
              <w:jc w:val="both"/>
            </w:pPr>
            <w:r>
              <w:rPr>
                <w:rFonts w:ascii="Times New Roman"/>
                <w:b w:val="false"/>
                <w:i w:val="false"/>
                <w:color w:val="000000"/>
                <w:sz w:val="20"/>
              </w:rPr>
              <w:t>
число передач и передаточные числа</w:t>
            </w:r>
          </w:p>
          <w:p>
            <w:pPr>
              <w:spacing w:after="20"/>
              <w:ind w:left="20"/>
              <w:jc w:val="both"/>
            </w:pPr>
            <w:r>
              <w:rPr>
                <w:rFonts w:ascii="Times New Roman"/>
                <w:b w:val="false"/>
                <w:i w:val="false"/>
                <w:color w:val="000000"/>
                <w:sz w:val="20"/>
              </w:rPr>
              <w:t>
Раздаточная коробка (тип)</w:t>
            </w:r>
          </w:p>
          <w:p>
            <w:pPr>
              <w:spacing w:after="20"/>
              <w:ind w:left="20"/>
              <w:jc w:val="both"/>
            </w:pPr>
            <w:r>
              <w:rPr>
                <w:rFonts w:ascii="Times New Roman"/>
                <w:b w:val="false"/>
                <w:i w:val="false"/>
                <w:color w:val="000000"/>
                <w:sz w:val="20"/>
              </w:rPr>
              <w:t>
число передач и передаточные числа</w:t>
            </w:r>
          </w:p>
          <w:p>
            <w:pPr>
              <w:spacing w:after="20"/>
              <w:ind w:left="20"/>
              <w:jc w:val="both"/>
            </w:pPr>
            <w:r>
              <w:rPr>
                <w:rFonts w:ascii="Times New Roman"/>
                <w:b w:val="false"/>
                <w:i w:val="false"/>
                <w:color w:val="000000"/>
                <w:sz w:val="20"/>
              </w:rPr>
              <w:t>
Главная передача (тип)</w:t>
            </w:r>
          </w:p>
          <w:p>
            <w:pPr>
              <w:spacing w:after="20"/>
              <w:ind w:left="20"/>
              <w:jc w:val="both"/>
            </w:pPr>
            <w:r>
              <w:rPr>
                <w:rFonts w:ascii="Times New Roman"/>
                <w:b w:val="false"/>
                <w:i w:val="false"/>
                <w:color w:val="000000"/>
                <w:sz w:val="20"/>
              </w:rPr>
              <w:t>
- передаточное число</w:t>
            </w:r>
          </w:p>
          <w:p>
            <w:pPr>
              <w:spacing w:after="20"/>
              <w:ind w:left="20"/>
              <w:jc w:val="both"/>
            </w:pPr>
            <w:r>
              <w:rPr>
                <w:rFonts w:ascii="Times New Roman"/>
                <w:b w:val="false"/>
                <w:i w:val="false"/>
                <w:color w:val="000000"/>
                <w:sz w:val="20"/>
              </w:rPr>
              <w:t>
- передаточное число промежуточной передачи</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(только для транспортных средств категорий L)</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Подвеска</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(описание)</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Задняя (описание)</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Рулевое управление (описание)</w:t>
            </w:r>
          </w:p>
          <w:p>
            <w:pPr>
              <w:spacing w:after="20"/>
              <w:ind w:left="20"/>
              <w:jc w:val="both"/>
            </w:pPr>
            <w:r>
              <w:rPr>
                <w:rFonts w:ascii="Times New Roman"/>
                <w:b w:val="false"/>
                <w:i w:val="false"/>
                <w:color w:val="000000"/>
                <w:sz w:val="20"/>
              </w:rPr>
              <w:t>
- рулевой механизм (тип)</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Тормозные системы</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(описание)</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Запасная (описание)</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Стояночная (описание)</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Вспомогательная (износостойкая) (описание)</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w:t>
            </w:r>
          </w:p>
          <w:p>
            <w:pPr>
              <w:spacing w:after="20"/>
              <w:ind w:left="20"/>
              <w:jc w:val="both"/>
            </w:pPr>
            <w:r>
              <w:rPr>
                <w:rFonts w:ascii="Times New Roman"/>
                <w:b w:val="false"/>
                <w:i w:val="false"/>
                <w:color w:val="000000"/>
                <w:sz w:val="20"/>
              </w:rPr>
              <w:t>
- обозначение размера</w:t>
            </w:r>
          </w:p>
          <w:p>
            <w:pPr>
              <w:spacing w:after="20"/>
              <w:ind w:left="20"/>
              <w:jc w:val="both"/>
            </w:pPr>
            <w:r>
              <w:rPr>
                <w:rFonts w:ascii="Times New Roman"/>
                <w:b w:val="false"/>
                <w:i w:val="false"/>
                <w:color w:val="000000"/>
                <w:sz w:val="20"/>
              </w:rPr>
              <w:t>
- индекс несущей способности для максимально допустимой нагрузки</w:t>
            </w:r>
          </w:p>
          <w:p>
            <w:pPr>
              <w:spacing w:after="20"/>
              <w:ind w:left="20"/>
              <w:jc w:val="both"/>
            </w:pPr>
            <w:r>
              <w:rPr>
                <w:rFonts w:ascii="Times New Roman"/>
                <w:b w:val="false"/>
                <w:i w:val="false"/>
                <w:color w:val="000000"/>
                <w:sz w:val="20"/>
              </w:rPr>
              <w:t>
- обозначение категории скорости</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шасси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 электроблокировка замков дверей, радиооборудование, антенна, устройство (система) вызова экстренных оперативных служб)</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Руководитель органа по сертификации</w:t>
      </w:r>
      <w:r>
        <w:rPr>
          <w:rFonts w:ascii="Times New Roman"/>
          <w:b w:val="false"/>
          <w:i w:val="false"/>
          <w:color w:val="000000"/>
          <w:sz w:val="28"/>
        </w:rPr>
        <w:t xml:space="preserve"> _________ ___________________</w:t>
      </w:r>
    </w:p>
    <w:p>
      <w:pPr>
        <w:spacing w:after="0"/>
        <w:ind w:left="0"/>
        <w:jc w:val="both"/>
      </w:pP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Примечание по заполнению:</w:t>
      </w:r>
    </w:p>
    <w:p>
      <w:pPr>
        <w:spacing w:after="0"/>
        <w:ind w:left="0"/>
        <w:jc w:val="both"/>
      </w:pPr>
      <w:r>
        <w:rPr>
          <w:rFonts w:ascii="Times New Roman"/>
          <w:b w:val="false"/>
          <w:i w:val="false"/>
          <w:color w:val="000000"/>
          <w:sz w:val="28"/>
        </w:rPr>
        <w:t>
      Сведения о маркировке компонентов могут не указываться в общем техническом описании, протоколе идентификации и результатов испытаний комплектного транспортного средства и приложении № 1 одобрения типа транспортного средства или одобрения типа шасси, если они не содержатся в доказательственных материалах по отдельным требованиям приложения № 2 настоящего технического регламента.</w:t>
      </w:r>
    </w:p>
    <w:bookmarkStart w:name="z3216" w:id="3205"/>
    <w:p>
      <w:pPr>
        <w:spacing w:after="0"/>
        <w:ind w:left="0"/>
        <w:jc w:val="left"/>
      </w:pPr>
      <w:r>
        <w:rPr>
          <w:rFonts w:ascii="Times New Roman"/>
          <w:b/>
          <w:i w:val="false"/>
          <w:color w:val="000000"/>
        </w:rPr>
        <w:t xml:space="preserve"> Приложение № 2 к ОДОБРЕНИЮ ТИПА шасси</w:t>
      </w:r>
      <w:r>
        <w:br/>
      </w:r>
      <w:r>
        <w:rPr>
          <w:rFonts w:ascii="Times New Roman"/>
          <w:b/>
          <w:i w:val="false"/>
          <w:color w:val="000000"/>
        </w:rPr>
        <w:t>Перечень документов, явившихся основанием для оформления</w:t>
      </w:r>
      <w:r>
        <w:br/>
      </w:r>
      <w:r>
        <w:rPr>
          <w:rFonts w:ascii="Times New Roman"/>
          <w:b/>
          <w:i w:val="false"/>
          <w:color w:val="000000"/>
        </w:rPr>
        <w:t>ОДОБРЕНИЯ ТИПА шасси</w:t>
      </w:r>
    </w:p>
    <w:bookmarkEnd w:id="3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объектов технического регулирования, в отношении которого установлены требования безопасности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происхождение документа, подтверждающего соответствие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и дата выпуска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Руководитель органа по сертификации</w:t>
      </w:r>
      <w:r>
        <w:rPr>
          <w:rFonts w:ascii="Times New Roman"/>
          <w:b w:val="false"/>
          <w:i w:val="false"/>
          <w:color w:val="000000"/>
          <w:sz w:val="28"/>
        </w:rPr>
        <w:t xml:space="preserve"> _________ ___________________</w:t>
      </w:r>
    </w:p>
    <w:p>
      <w:pPr>
        <w:spacing w:after="0"/>
        <w:ind w:left="0"/>
        <w:jc w:val="both"/>
      </w:pPr>
      <w:r>
        <w:rPr>
          <w:rFonts w:ascii="Times New Roman"/>
          <w:b w:val="false"/>
          <w:i w:val="false"/>
          <w:color w:val="000000"/>
          <w:sz w:val="28"/>
        </w:rPr>
        <w:t>
      подпись инициалы, фамилия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Для Правил ООН № 30, 54, 75, 88 и 117 в протоколе идентификации и результатов испытаний комплектного транспортного средства и в перечне документов приводится следующее примечание: "Допускается установка шин, соответствующих критериям размерности, минимально допустимого индекса нагрузки и минимальной скоростной категории и имеющих иные подтверждающие соответствие документы (при наличии на шинах маркировки по Правилам ООН № 30 или 54, а также по Правилам ООН № 117 при условии представления в орган по сертификации информации об указанной маркировке).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перечне документов допускается не указывать номера сообщений об официальном утверждении типа по отдельным ремням безопасности, звуковым сигнальным приборам, стеклам, зеркалам и сцепным устройствам в случае, если имеется перечень названных компонентов с указанием номеров этих сообщений в сообщениях по Правилам ООН № 16, 28, 43, 46 и 55 на установку соответственно ремней безопасности, звуковых сигнальных приборов, стекол, зеркал и сцепных устройств.</w:t>
            </w:r>
          </w:p>
        </w:tc>
      </w:tr>
    </w:tbl>
    <w:p>
      <w:pPr>
        <w:spacing w:after="0"/>
        <w:ind w:left="0"/>
        <w:jc w:val="left"/>
      </w:pPr>
      <w:r>
        <w:rPr>
          <w:rFonts w:ascii="Times New Roman"/>
          <w:b/>
          <w:i w:val="false"/>
          <w:color w:val="000000"/>
        </w:rPr>
        <w:t xml:space="preserve"> Приложение № 3 к ОДОБРЕНИЮ ТИПА шасси</w:t>
      </w:r>
      <w:r>
        <w:br/>
      </w:r>
      <w:r>
        <w:rPr>
          <w:rFonts w:ascii="Times New Roman"/>
          <w:b/>
          <w:i w:val="false"/>
          <w:color w:val="000000"/>
        </w:rPr>
        <w:t>ОПИСАНИЕ МАРКИРОВКИ шасси</w:t>
      </w:r>
    </w:p>
    <w:p>
      <w:pPr>
        <w:spacing w:after="0"/>
        <w:ind w:left="0"/>
        <w:jc w:val="both"/>
      </w:pPr>
      <w:r>
        <w:rPr>
          <w:rFonts w:ascii="Times New Roman"/>
          <w:b w:val="false"/>
          <w:i w:val="false"/>
          <w:color w:val="000000"/>
          <w:sz w:val="28"/>
        </w:rPr>
        <w:t>
      1. Место расположения и форма единого знака обращения на рынке государств – членов Таможенного союза:</w:t>
      </w:r>
    </w:p>
    <w:p>
      <w:pPr>
        <w:spacing w:after="0"/>
        <w:ind w:left="0"/>
        <w:jc w:val="both"/>
      </w:pPr>
      <w:r>
        <w:rPr>
          <w:rFonts w:ascii="Times New Roman"/>
          <w:b w:val="false"/>
          <w:i w:val="false"/>
          <w:color w:val="000000"/>
          <w:sz w:val="28"/>
        </w:rPr>
        <w:t>
      2. Место расположения таблички изготовителя:</w:t>
      </w:r>
    </w:p>
    <w:p>
      <w:pPr>
        <w:spacing w:after="0"/>
        <w:ind w:left="0"/>
        <w:jc w:val="both"/>
      </w:pPr>
      <w:r>
        <w:rPr>
          <w:rFonts w:ascii="Times New Roman"/>
          <w:b w:val="false"/>
          <w:i w:val="false"/>
          <w:color w:val="000000"/>
          <w:sz w:val="28"/>
        </w:rPr>
        <w:t>
      3. Место расположения идентификационного номера:</w:t>
      </w:r>
    </w:p>
    <w:p>
      <w:pPr>
        <w:spacing w:after="0"/>
        <w:ind w:left="0"/>
        <w:jc w:val="both"/>
      </w:pPr>
      <w:r>
        <w:rPr>
          <w:rFonts w:ascii="Times New Roman"/>
          <w:b w:val="false"/>
          <w:i w:val="false"/>
          <w:color w:val="000000"/>
          <w:sz w:val="28"/>
        </w:rPr>
        <w:t>
      4. Структура и содержание идентификационного номера (номеров) шасси: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Руководитель органа по сертификации</w:t>
      </w:r>
      <w:r>
        <w:rPr>
          <w:rFonts w:ascii="Times New Roman"/>
          <w:b w:val="false"/>
          <w:i w:val="false"/>
          <w:color w:val="000000"/>
          <w:sz w:val="28"/>
        </w:rPr>
        <w:t xml:space="preserve"> _________ ___________________</w:t>
      </w:r>
    </w:p>
    <w:p>
      <w:pPr>
        <w:spacing w:after="0"/>
        <w:ind w:left="0"/>
        <w:jc w:val="both"/>
      </w:pP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Типографская форма бланка документа утверждается решением Комиссии Таможенного союза.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16</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колесных</w:t>
            </w:r>
            <w:r>
              <w:br/>
            </w:r>
            <w:r>
              <w:rPr>
                <w:rFonts w:ascii="Times New Roman"/>
                <w:b w:val="false"/>
                <w:i w:val="false"/>
                <w:color w:val="000000"/>
                <w:sz w:val="20"/>
              </w:rPr>
              <w:t>транспортных средств"</w:t>
            </w:r>
            <w:r>
              <w:br/>
            </w:r>
            <w:r>
              <w:rPr>
                <w:rFonts w:ascii="Times New Roman"/>
                <w:b w:val="false"/>
                <w:i w:val="false"/>
                <w:color w:val="000000"/>
                <w:sz w:val="20"/>
              </w:rPr>
              <w:t>(ТР ТС 018/2011)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19" w:id="3206"/>
    <w:p>
      <w:pPr>
        <w:spacing w:after="0"/>
        <w:ind w:left="0"/>
        <w:jc w:val="both"/>
      </w:pPr>
      <w:r>
        <w:rPr>
          <w:rFonts w:ascii="Times New Roman"/>
          <w:b w:val="false"/>
          <w:i w:val="false"/>
          <w:color w:val="000000"/>
          <w:sz w:val="28"/>
        </w:rPr>
        <w:t>
      Таможенный союз</w:t>
      </w:r>
    </w:p>
    <w:bookmarkEnd w:id="3206"/>
    <w:bookmarkStart w:name="z3220" w:id="3207"/>
    <w:p>
      <w:pPr>
        <w:spacing w:after="0"/>
        <w:ind w:left="0"/>
        <w:jc w:val="both"/>
      </w:pPr>
      <w:r>
        <w:rPr>
          <w:rFonts w:ascii="Times New Roman"/>
          <w:b w:val="false"/>
          <w:i w:val="false"/>
          <w:color w:val="000000"/>
          <w:sz w:val="28"/>
        </w:rPr>
        <w:t>
      УВЕДОМЛЕНИЕ ОБ ОТМЕНЕ ДОКУМЕНТА, УДОСТОВЕРЯЮЩЕГО СООТВЕТСТВИЕ ТЕХНИЧЕСКОМУ РЕГЛАМЕНТУ ТАМОЖЕННОГО СОЮЗА "О БЕЗОПАСНОСТИ КОЛЕСНЫХ ТРАНСПОРТНЫХ СРЕДСТВ"</w:t>
      </w:r>
    </w:p>
    <w:bookmarkEnd w:id="3207"/>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(учетный номер бланка)</w:t>
      </w:r>
    </w:p>
    <w:p>
      <w:pPr>
        <w:spacing w:after="0"/>
        <w:ind w:left="0"/>
        <w:jc w:val="both"/>
      </w:pPr>
      <w:r>
        <w:rPr>
          <w:rFonts w:ascii="Times New Roman"/>
          <w:b w:val="false"/>
          <w:i w:val="false"/>
          <w:color w:val="000000"/>
          <w:sz w:val="28"/>
        </w:rPr>
        <w:t>
            _______________________________________________________________________________________</w:t>
      </w:r>
    </w:p>
    <w:p>
      <w:pPr>
        <w:spacing w:after="0"/>
        <w:ind w:left="0"/>
        <w:jc w:val="both"/>
      </w:pPr>
      <w:r>
        <w:rPr>
          <w:rFonts w:ascii="Times New Roman"/>
          <w:b w:val="false"/>
          <w:i w:val="false"/>
          <w:color w:val="000000"/>
          <w:sz w:val="28"/>
        </w:rPr>
        <w:t>
      (вид документа, удостоверяющего соответствие)</w:t>
      </w:r>
    </w:p>
    <w:p>
      <w:pPr>
        <w:spacing w:after="0"/>
        <w:ind w:left="0"/>
        <w:jc w:val="both"/>
      </w:pPr>
      <w:r>
        <w:rPr>
          <w:rFonts w:ascii="Times New Roman"/>
          <w:b w:val="false"/>
          <w:i w:val="false"/>
          <w:color w:val="000000"/>
          <w:sz w:val="28"/>
        </w:rPr>
        <w:t>
      № _____________</w:t>
      </w:r>
    </w:p>
    <w:p>
      <w:pPr>
        <w:spacing w:after="0"/>
        <w:ind w:left="0"/>
        <w:jc w:val="both"/>
      </w:pPr>
      <w:r>
        <w:rPr>
          <w:rFonts w:ascii="Times New Roman"/>
          <w:b w:val="false"/>
          <w:i w:val="false"/>
          <w:color w:val="000000"/>
          <w:sz w:val="28"/>
        </w:rPr>
        <w:t>
      Срок действия с __________ по 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ОРГАН ПО СЕРТИФИКАЦИИ:</w:t>
      </w:r>
      <w:r>
        <w:rPr>
          <w:rFonts w:ascii="Times New Roman"/>
          <w:b w:val="false"/>
          <w:i w:val="false"/>
          <w:color w:val="000000"/>
          <w:sz w:val="28"/>
        </w:rPr>
        <w:t xml:space="preserve"> (полное и сокращенное наименование, адрес, номер окончание срока действия аттестата аккредитации)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связи с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 (описание причин отмены документа)</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(вид документа, удостоверяющего соответствие)</w:t>
      </w:r>
    </w:p>
    <w:bookmarkStart w:name="z3221" w:id="3208"/>
    <w:p>
      <w:pPr>
        <w:spacing w:after="0"/>
        <w:ind w:left="0"/>
        <w:jc w:val="both"/>
      </w:pPr>
      <w:r>
        <w:rPr>
          <w:rFonts w:ascii="Times New Roman"/>
          <w:b w:val="false"/>
          <w:i w:val="false"/>
          <w:color w:val="000000"/>
          <w:sz w:val="28"/>
        </w:rPr>
        <w:t>
      НА ТРАНСПОРТНЫЕ СРЕДСТВА (ШАССИ)</w:t>
      </w:r>
    </w:p>
    <w:bookmarkEnd w:id="3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КОММЕРЧЕСКОЕ НАИМЕНОВАНИЕ</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w:t>
            </w:r>
          </w:p>
          <w:p>
            <w:pPr>
              <w:spacing w:after="20"/>
              <w:ind w:left="20"/>
              <w:jc w:val="both"/>
            </w:pPr>
            <w:r>
              <w:rPr>
                <w:rFonts w:ascii="Times New Roman"/>
                <w:b w:val="false"/>
                <w:i w:val="false"/>
                <w:color w:val="000000"/>
                <w:sz w:val="20"/>
              </w:rPr>
              <w:t>
(только при использовании шасси другого изготовителя)</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МОДИФИКАЦИИ</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ЭКОЛОГИЧЕСКИЙ КЛАСС</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И ЕГО АДРЕС</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И ЕГО АДРЕС</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ИЗГОТОВИТЕЛЯ И ЕГО АДРЕС</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СБОРОЧНЫЙ ЗАВОД И ЕГО АДРЕС</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сборочных комплектов и его адрес</w:t>
            </w:r>
          </w:p>
          <w:p>
            <w:pPr>
              <w:spacing w:after="20"/>
              <w:ind w:left="20"/>
              <w:jc w:val="both"/>
            </w:pPr>
            <w:r>
              <w:rPr>
                <w:rFonts w:ascii="Times New Roman"/>
                <w:b w:val="false"/>
                <w:i w:val="false"/>
                <w:color w:val="000000"/>
                <w:sz w:val="20"/>
              </w:rPr>
              <w:t>
(только при применении процедуры, предусмотренной пунктом 36 технического регламента)</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"___" ______________________ г. ОТМЕНЕНО.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Руководитель органа по сертификации</w:t>
      </w:r>
      <w:r>
        <w:rPr>
          <w:rFonts w:ascii="Times New Roman"/>
          <w:b w:val="false"/>
          <w:i w:val="false"/>
          <w:color w:val="000000"/>
          <w:sz w:val="28"/>
        </w:rPr>
        <w:t xml:space="preserve"> _________ ___________________</w:t>
      </w:r>
    </w:p>
    <w:p>
      <w:pPr>
        <w:spacing w:after="0"/>
        <w:ind w:left="0"/>
        <w:jc w:val="both"/>
      </w:pP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Дата оформления "___"________________</w:t>
      </w:r>
    </w:p>
    <w:p>
      <w:pPr>
        <w:spacing w:after="0"/>
        <w:ind w:left="0"/>
        <w:jc w:val="both"/>
      </w:pPr>
      <w:r>
        <w:rPr>
          <w:rFonts w:ascii="Times New Roman"/>
          <w:b w:val="false"/>
          <w:i w:val="false"/>
          <w:color w:val="000000"/>
          <w:sz w:val="28"/>
        </w:rPr>
        <w:t>
      Внесена запись в реестр за № __________________ от 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Руководитель (заместитель Руководителя)</w:t>
      </w:r>
    </w:p>
    <w:p>
      <w:pPr>
        <w:spacing w:after="0"/>
        <w:ind w:left="0"/>
        <w:jc w:val="both"/>
      </w:pPr>
      <w:r>
        <w:rPr>
          <w:rFonts w:ascii="Times New Roman"/>
          <w:b w:val="false"/>
          <w:i w:val="false"/>
          <w:color w:val="000000"/>
          <w:sz w:val="28"/>
        </w:rPr>
        <w:t>
      _________________________________ ___________ _______________наименование уполномоченного органа подпись инициалы, фамилия</w:t>
      </w:r>
    </w:p>
    <w:p>
      <w:pPr>
        <w:spacing w:after="0"/>
        <w:ind w:left="0"/>
        <w:jc w:val="both"/>
      </w:pPr>
      <w:r>
        <w:rPr>
          <w:rFonts w:ascii="Times New Roman"/>
          <w:b w:val="false"/>
          <w:i w:val="false"/>
          <w:color w:val="000000"/>
          <w:sz w:val="28"/>
        </w:rPr>
        <w:t>
      государственного управления</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Типографская форма бланка документа утверждается решением Комиссии Таможенного союза.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17</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колесных</w:t>
            </w:r>
            <w:r>
              <w:br/>
            </w:r>
            <w:r>
              <w:rPr>
                <w:rFonts w:ascii="Times New Roman"/>
                <w:b w:val="false"/>
                <w:i w:val="false"/>
                <w:color w:val="000000"/>
                <w:sz w:val="20"/>
              </w:rPr>
              <w:t>транспортных средств"</w:t>
            </w:r>
            <w:r>
              <w:br/>
            </w:r>
            <w:r>
              <w:rPr>
                <w:rFonts w:ascii="Times New Roman"/>
                <w:b w:val="false"/>
                <w:i w:val="false"/>
                <w:color w:val="000000"/>
                <w:sz w:val="20"/>
              </w:rPr>
              <w:t>(ТР ТС 018/2011)</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приложении 17 предусматривается изменение решением Совета Евразийской экономической комиссии от 13.03.2026 </w:t>
      </w:r>
      <w:r>
        <w:rPr>
          <w:rFonts w:ascii="Times New Roman"/>
          <w:b w:val="false"/>
          <w:i w:val="false"/>
          <w:color w:val="ff0000"/>
          <w:sz w:val="28"/>
        </w:rPr>
        <w:t>№ 37</w:t>
      </w:r>
      <w:r>
        <w:rPr>
          <w:rFonts w:ascii="Times New Roman"/>
          <w:b w:val="false"/>
          <w:i w:val="false"/>
          <w:color w:val="ff0000"/>
          <w:sz w:val="28"/>
        </w:rPr>
        <w:t xml:space="preserve"> (вступают в силу по истечении 6 месяцев с даты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24" w:id="3209"/>
    <w:p>
      <w:pPr>
        <w:spacing w:after="0"/>
        <w:ind w:left="0"/>
        <w:jc w:val="both"/>
      </w:pPr>
      <w:r>
        <w:rPr>
          <w:rFonts w:ascii="Times New Roman"/>
          <w:b w:val="false"/>
          <w:i w:val="false"/>
          <w:color w:val="000000"/>
          <w:sz w:val="28"/>
        </w:rPr>
        <w:t>
      Таможенный союз</w:t>
      </w:r>
    </w:p>
    <w:bookmarkEnd w:id="3209"/>
    <w:bookmarkStart w:name="z3225" w:id="3210"/>
    <w:p>
      <w:pPr>
        <w:spacing w:after="0"/>
        <w:ind w:left="0"/>
        <w:jc w:val="both"/>
      </w:pPr>
      <w:r>
        <w:rPr>
          <w:rFonts w:ascii="Times New Roman"/>
          <w:b w:val="false"/>
          <w:i w:val="false"/>
          <w:color w:val="000000"/>
          <w:sz w:val="28"/>
        </w:rPr>
        <w:t>
      СВИДЕТЕЛЬСТВО О БЕЗОПАСНОСТИ КОНСТРУКЦИИ ТРАНСПОРТНОГО СРЕДСТВА</w:t>
      </w:r>
    </w:p>
    <w:bookmarkEnd w:id="3210"/>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(учетный номер бланка)</w:t>
      </w:r>
    </w:p>
    <w:p>
      <w:pPr>
        <w:spacing w:after="0"/>
        <w:ind w:left="0"/>
        <w:jc w:val="both"/>
      </w:pPr>
      <w:r>
        <w:rPr>
          <w:rFonts w:ascii="Times New Roman"/>
          <w:b w:val="false"/>
          <w:i w:val="false"/>
          <w:color w:val="000000"/>
          <w:sz w:val="28"/>
        </w:rPr>
        <w:t>
      № 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Испытательная лаборатория</w:t>
      </w:r>
      <w:r>
        <w:rPr>
          <w:rFonts w:ascii="Times New Roman"/>
          <w:b w:val="false"/>
          <w:i w:val="false"/>
          <w:color w:val="000000"/>
          <w:sz w:val="28"/>
        </w:rPr>
        <w:t xml:space="preserve"> _________________________________________</w:t>
      </w:r>
    </w:p>
    <w:p>
      <w:pPr>
        <w:spacing w:after="0"/>
        <w:ind w:left="0"/>
        <w:jc w:val="both"/>
      </w:pPr>
      <w:r>
        <w:rPr>
          <w:rFonts w:ascii="Times New Roman"/>
          <w:b w:val="false"/>
          <w:i w:val="false"/>
          <w:color w:val="000000"/>
          <w:sz w:val="28"/>
        </w:rPr>
        <w:t>
      (полное и сокращенное наименование, адрес, номер</w:t>
      </w:r>
    </w:p>
    <w:p>
      <w:pPr>
        <w:spacing w:after="0"/>
        <w:ind w:left="0"/>
        <w:jc w:val="both"/>
      </w:pPr>
      <w:r>
        <w:rPr>
          <w:rFonts w:ascii="Times New Roman"/>
          <w:b w:val="false"/>
          <w:i w:val="false"/>
          <w:color w:val="000000"/>
          <w:sz w:val="28"/>
        </w:rPr>
        <w:t>
      окончание срока действия аттестата аккредитации)</w:t>
      </w:r>
    </w:p>
    <w:bookmarkStart w:name="z3226" w:id="3211"/>
    <w:p>
      <w:pPr>
        <w:spacing w:after="0"/>
        <w:ind w:left="0"/>
        <w:jc w:val="both"/>
      </w:pPr>
      <w:r>
        <w:rPr>
          <w:rFonts w:ascii="Times New Roman"/>
          <w:b w:val="false"/>
          <w:i w:val="false"/>
          <w:color w:val="000000"/>
          <w:sz w:val="28"/>
        </w:rPr>
        <w:t>
      ТРАНСПОРТНОЕ СРЕДСТВО</w:t>
      </w:r>
    </w:p>
    <w:bookmarkEnd w:id="3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КОММЕРЧЕСКОЕ НАИМЕНОВАНИЕ</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w:t>
            </w:r>
          </w:p>
          <w:p>
            <w:pPr>
              <w:spacing w:after="20"/>
              <w:ind w:left="20"/>
              <w:jc w:val="both"/>
            </w:pPr>
            <w:r>
              <w:rPr>
                <w:rFonts w:ascii="Times New Roman"/>
                <w:b w:val="false"/>
                <w:i w:val="false"/>
                <w:color w:val="000000"/>
                <w:sz w:val="20"/>
              </w:rPr>
              <w:t>
(только при использовании шасси другого изготовителя)</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(VIN)</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ЭКОЛОГИЧЕСКИЙ КЛАСС</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И ЕГО АДРЕС</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И ЕГО АДРЕС</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СБОРОЧНЫЙ ЗАВОД И ЕГО АДРЕС</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227" w:id="3212"/>
    <w:p>
      <w:pPr>
        <w:spacing w:after="0"/>
        <w:ind w:left="0"/>
        <w:jc w:val="both"/>
      </w:pPr>
      <w:r>
        <w:rPr>
          <w:rFonts w:ascii="Times New Roman"/>
          <w:b w:val="false"/>
          <w:i w:val="false"/>
          <w:color w:val="000000"/>
          <w:sz w:val="28"/>
        </w:rPr>
        <w:t>
      ОБЩИЕ ХАРАКТЕРИСТИКИ ТРАНСПОРТНОГО СРЕДСТВА</w:t>
      </w:r>
    </w:p>
    <w:bookmarkEnd w:id="3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Колесная формула / ведущие колеса</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компоновки транспортного средства</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кузова / количество дверей</w:t>
            </w:r>
          </w:p>
          <w:p>
            <w:pPr>
              <w:spacing w:after="20"/>
              <w:ind w:left="20"/>
              <w:jc w:val="both"/>
            </w:pPr>
            <w:r>
              <w:rPr>
                <w:rFonts w:ascii="Times New Roman"/>
                <w:b w:val="false"/>
                <w:i w:val="false"/>
                <w:color w:val="000000"/>
                <w:sz w:val="20"/>
              </w:rPr>
              <w:t>
(для категории М</w:t>
            </w:r>
            <w:r>
              <w:rPr>
                <w:rFonts w:ascii="Times New Roman"/>
                <w:b w:val="false"/>
                <w:i w:val="false"/>
                <w:color w:val="000000"/>
                <w:vertAlign w:val="subscript"/>
              </w:rPr>
              <w:t>1</w:t>
            </w:r>
            <w:r>
              <w:rPr>
                <w:rFonts w:ascii="Times New Roman"/>
                <w:b w:val="false"/>
                <w:i w:val="false"/>
                <w:color w:val="000000"/>
                <w:sz w:val="20"/>
              </w:rPr>
              <w:t>)</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спереди /сзади</w:t>
            </w:r>
          </w:p>
          <w:p>
            <w:pPr>
              <w:spacing w:after="20"/>
              <w:ind w:left="20"/>
              <w:jc w:val="both"/>
            </w:pPr>
            <w:r>
              <w:rPr>
                <w:rFonts w:ascii="Times New Roman"/>
                <w:b w:val="false"/>
                <w:i w:val="false"/>
                <w:color w:val="000000"/>
                <w:sz w:val="20"/>
              </w:rPr>
              <w:t>
(для категории М</w:t>
            </w:r>
            <w:r>
              <w:rPr>
                <w:rFonts w:ascii="Times New Roman"/>
                <w:b w:val="false"/>
                <w:i w:val="false"/>
                <w:color w:val="000000"/>
                <w:vertAlign w:val="subscript"/>
              </w:rPr>
              <w:t>1</w:t>
            </w:r>
            <w:r>
              <w:rPr>
                <w:rFonts w:ascii="Times New Roman"/>
                <w:b w:val="false"/>
                <w:i w:val="false"/>
                <w:color w:val="000000"/>
                <w:sz w:val="20"/>
              </w:rPr>
              <w:t>)</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загрузочного пространства (для категории N)</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(для категории N)</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Пассажировместимость</w:t>
            </w:r>
          </w:p>
          <w:p>
            <w:pPr>
              <w:spacing w:after="20"/>
              <w:ind w:left="20"/>
              <w:jc w:val="both"/>
            </w:pPr>
            <w:r>
              <w:rPr>
                <w:rFonts w:ascii="Times New Roman"/>
                <w:b w:val="false"/>
                <w:i w:val="false"/>
                <w:color w:val="000000"/>
                <w:sz w:val="20"/>
              </w:rPr>
              <w:t>
(для категорий М</w:t>
            </w:r>
            <w:r>
              <w:rPr>
                <w:rFonts w:ascii="Times New Roman"/>
                <w:b w:val="false"/>
                <w:i w:val="false"/>
                <w:color w:val="000000"/>
                <w:vertAlign w:val="subscript"/>
              </w:rPr>
              <w:t>2</w:t>
            </w: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багажных отделений</w:t>
            </w:r>
          </w:p>
          <w:p>
            <w:pPr>
              <w:spacing w:after="20"/>
              <w:ind w:left="20"/>
              <w:jc w:val="both"/>
            </w:pPr>
            <w:r>
              <w:rPr>
                <w:rFonts w:ascii="Times New Roman"/>
                <w:b w:val="false"/>
                <w:i w:val="false"/>
                <w:color w:val="000000"/>
                <w:sz w:val="20"/>
              </w:rPr>
              <w:t>
(для категории М</w:t>
            </w:r>
            <w:r>
              <w:rPr>
                <w:rFonts w:ascii="Times New Roman"/>
                <w:b w:val="false"/>
                <w:i w:val="false"/>
                <w:color w:val="000000"/>
                <w:vertAlign w:val="subscript"/>
              </w:rPr>
              <w:t>3</w:t>
            </w:r>
            <w:r>
              <w:rPr>
                <w:rFonts w:ascii="Times New Roman"/>
                <w:b w:val="false"/>
                <w:i w:val="false"/>
                <w:color w:val="000000"/>
                <w:sz w:val="20"/>
              </w:rPr>
              <w:t xml:space="preserve"> класса III)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для сидения</w:t>
            </w:r>
          </w:p>
          <w:p>
            <w:pPr>
              <w:spacing w:after="20"/>
              <w:ind w:left="20"/>
              <w:jc w:val="both"/>
            </w:pPr>
            <w:r>
              <w:rPr>
                <w:rFonts w:ascii="Times New Roman"/>
                <w:b w:val="false"/>
                <w:i w:val="false"/>
                <w:color w:val="000000"/>
                <w:sz w:val="20"/>
              </w:rPr>
              <w:t>
(для категорий М</w:t>
            </w:r>
            <w:r>
              <w:rPr>
                <w:rFonts w:ascii="Times New Roman"/>
                <w:b w:val="false"/>
                <w:i w:val="false"/>
                <w:color w:val="000000"/>
                <w:vertAlign w:val="subscript"/>
              </w:rPr>
              <w:t>2</w:t>
            </w: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 L)</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 (для категории L)</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осей / колес</w:t>
            </w:r>
          </w:p>
          <w:p>
            <w:pPr>
              <w:spacing w:after="20"/>
              <w:ind w:left="20"/>
              <w:jc w:val="both"/>
            </w:pPr>
            <w:r>
              <w:rPr>
                <w:rFonts w:ascii="Times New Roman"/>
                <w:b w:val="false"/>
                <w:i w:val="false"/>
                <w:color w:val="000000"/>
                <w:sz w:val="20"/>
              </w:rPr>
              <w:t>
(для категории О)</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транспортного средства в снаряженном состоянии, кг</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 допустимая максимальная масса транспортного средства, кг</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Габаритные размеры, мм</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длина</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ширина</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высота</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мм</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Колея передних / задних колес, мм</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Описание гибридного транспортного средства</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Предусмотрена или не предусмотрена подзарядка от внешнего источника; предусмотренные режимы работы (перечислить): только двигатель внутреннего сгорания, только электродвигатель, совмещенный (краткое описание этого режима работы)</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Двигатель внутреннего сгорания</w:t>
            </w:r>
            <w:r>
              <w:rPr>
                <w:rFonts w:ascii="Times New Roman"/>
                <w:b w:val="false"/>
                <w:i w:val="false"/>
                <w:color w:val="000000"/>
                <w:sz w:val="20"/>
              </w:rPr>
              <w:t xml:space="preserve"> (марка, тип)</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количество и расположение цилиндров</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рабочий объем цилиндров, см</w:t>
            </w:r>
            <w:r>
              <w:rPr>
                <w:rFonts w:ascii="Times New Roman"/>
                <w:b w:val="false"/>
                <w:i w:val="false"/>
                <w:color w:val="000000"/>
                <w:vertAlign w:val="superscript"/>
              </w:rPr>
              <w:t>3</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степень сжатия</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максимальная мощность, кВт</w:t>
            </w:r>
          </w:p>
          <w:p>
            <w:pPr>
              <w:spacing w:after="20"/>
              <w:ind w:left="20"/>
              <w:jc w:val="both"/>
            </w:pPr>
            <w:r>
              <w:rPr>
                <w:rFonts w:ascii="Times New Roman"/>
                <w:b w:val="false"/>
                <w:i w:val="false"/>
                <w:color w:val="000000"/>
                <w:sz w:val="20"/>
              </w:rPr>
              <w:t>
(мин</w:t>
            </w:r>
            <w:r>
              <w:rPr>
                <w:rFonts w:ascii="Times New Roman"/>
                <w:b w:val="false"/>
                <w:i w:val="false"/>
                <w:color w:val="000000"/>
                <w:vertAlign w:val="superscript"/>
              </w:rPr>
              <w:t xml:space="preserve"> – 1</w:t>
            </w:r>
            <w:r>
              <w:rPr>
                <w:rFonts w:ascii="Times New Roman"/>
                <w:b w:val="false"/>
                <w:i w:val="false"/>
                <w:color w:val="000000"/>
                <w:sz w:val="20"/>
              </w:rPr>
              <w:t>)</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Система питания </w:t>
            </w:r>
            <w:r>
              <w:rPr>
                <w:rFonts w:ascii="Times New Roman"/>
                <w:b w:val="false"/>
                <w:i w:val="false"/>
                <w:color w:val="000000"/>
                <w:sz w:val="20"/>
              </w:rPr>
              <w:t>(тип)</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Система зажигания</w:t>
            </w:r>
            <w:r>
              <w:rPr>
                <w:rFonts w:ascii="Times New Roman"/>
                <w:b w:val="false"/>
                <w:i w:val="false"/>
                <w:color w:val="000000"/>
                <w:sz w:val="20"/>
              </w:rPr>
              <w:t xml:space="preserve"> (тип)</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Система выпуска и нейтрализации отработавших газов</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Электродвигатель электромобиля</w:t>
            </w:r>
            <w:r>
              <w:rPr>
                <w:rFonts w:ascii="Times New Roman"/>
                <w:b w:val="false"/>
                <w:i w:val="false"/>
                <w:color w:val="000000"/>
                <w:sz w:val="20"/>
              </w:rPr>
              <w:t xml:space="preserve"> (марка, тип)</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(постоянного или переменного тока, в случае переменного тока – синхронный или асинхронный, количество фаз)</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напряжение, В</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30-минутная мощность, кВт</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Устройство накопления энергии </w:t>
            </w:r>
          </w:p>
          <w:p>
            <w:pPr>
              <w:spacing w:after="20"/>
              <w:ind w:left="20"/>
              <w:jc w:val="both"/>
            </w:pPr>
            <w:r>
              <w:rPr>
                <w:rFonts w:ascii="Times New Roman"/>
                <w:b w:val="false"/>
                <w:i w:val="false"/>
                <w:color w:val="000000"/>
                <w:sz w:val="20"/>
              </w:rPr>
              <w:t>
(только для электромобилей и гибридных транспортных средств)</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 конденсатор, маховик/генератор)</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описание схемы трансмиссии)</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Электромашина: (марка, тип),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каждой электромашины: основная функция (двигатель или генератор), постоянного или переменного тока, в случае переменного тока – синхронный или асинхронный, количество фаз)</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напряжение, В</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30-минутная мощность, кВт</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Сцепление (марка, тип)</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передач (марка, тип)</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Подвеска </w:t>
            </w:r>
            <w:r>
              <w:rPr>
                <w:rFonts w:ascii="Times New Roman"/>
                <w:b w:val="false"/>
                <w:i w:val="false"/>
                <w:color w:val="000000"/>
                <w:sz w:val="20"/>
              </w:rPr>
              <w:t>(тип)</w:t>
            </w:r>
          </w:p>
          <w:p>
            <w:pPr>
              <w:spacing w:after="20"/>
              <w:ind w:left="20"/>
              <w:jc w:val="both"/>
            </w:pPr>
            <w:r>
              <w:rPr>
                <w:rFonts w:ascii="Times New Roman"/>
                <w:b w:val="false"/>
                <w:i w:val="false"/>
                <w:color w:val="000000"/>
                <w:sz w:val="20"/>
              </w:rPr>
              <w:t>
- передняя</w:t>
            </w:r>
          </w:p>
          <w:p>
            <w:pPr>
              <w:spacing w:after="20"/>
              <w:ind w:left="20"/>
              <w:jc w:val="both"/>
            </w:pPr>
            <w:r>
              <w:rPr>
                <w:rFonts w:ascii="Times New Roman"/>
                <w:b w:val="false"/>
                <w:i w:val="false"/>
                <w:color w:val="000000"/>
                <w:sz w:val="20"/>
              </w:rPr>
              <w:t>
- задняя</w:t>
            </w:r>
          </w:p>
          <w:p>
            <w:pPr>
              <w:spacing w:after="20"/>
              <w:ind w:left="20"/>
              <w:jc w:val="both"/>
            </w:pPr>
            <w:r>
              <w:rPr>
                <w:rFonts w:ascii="Times New Roman"/>
                <w:b w:val="false"/>
                <w:i w:val="false"/>
                <w:color w:val="000000"/>
                <w:sz w:val="20"/>
              </w:rPr>
              <w:t>
Рулевое управление (марка, тип)</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Тормозные системы (тип)</w:t>
            </w:r>
          </w:p>
          <w:p>
            <w:pPr>
              <w:spacing w:after="20"/>
              <w:ind w:left="20"/>
              <w:jc w:val="both"/>
            </w:pPr>
            <w:r>
              <w:rPr>
                <w:rFonts w:ascii="Times New Roman"/>
                <w:b w:val="false"/>
                <w:i w:val="false"/>
                <w:color w:val="000000"/>
                <w:sz w:val="20"/>
              </w:rPr>
              <w:t>
- рабочая</w:t>
            </w:r>
          </w:p>
          <w:p>
            <w:pPr>
              <w:spacing w:after="20"/>
              <w:ind w:left="20"/>
              <w:jc w:val="both"/>
            </w:pPr>
            <w:r>
              <w:rPr>
                <w:rFonts w:ascii="Times New Roman"/>
                <w:b w:val="false"/>
                <w:i w:val="false"/>
                <w:color w:val="000000"/>
                <w:sz w:val="20"/>
              </w:rPr>
              <w:t>
- запасная</w:t>
            </w:r>
          </w:p>
          <w:p>
            <w:pPr>
              <w:spacing w:after="20"/>
              <w:ind w:left="20"/>
              <w:jc w:val="both"/>
            </w:pPr>
            <w:r>
              <w:rPr>
                <w:rFonts w:ascii="Times New Roman"/>
                <w:b w:val="false"/>
                <w:i w:val="false"/>
                <w:color w:val="000000"/>
                <w:sz w:val="20"/>
              </w:rPr>
              <w:t>
- стояночная</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(обозначение размера)</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Дополнительное оборудование транспортного средства</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соответствуют требованиям технического регламента Таможенного союза "О безопасности колесных транспортных средств".</w:t>
      </w:r>
    </w:p>
    <w:p>
      <w:pPr>
        <w:spacing w:after="0"/>
        <w:ind w:left="0"/>
        <w:jc w:val="both"/>
      </w:pPr>
      <w:r>
        <w:rPr>
          <w:rFonts w:ascii="Times New Roman"/>
          <w:b w:val="false"/>
          <w:i w:val="false"/>
          <w:color w:val="000000"/>
          <w:sz w:val="28"/>
        </w:rPr>
        <w:t>
      ДОПОЛНИТЕЛЬНАЯ ИНФОРМАЦИЯ (возможность использования на дорогах общего пользования без ограничений или с ограничениями из-за превышения нормативов по габаритам и осевым массам, возможность использования в качестве маршрутного транспортного средства и др.)</w:t>
      </w:r>
    </w:p>
    <w:p>
      <w:pPr>
        <w:spacing w:after="0"/>
        <w:ind w:left="0"/>
        <w:jc w:val="both"/>
      </w:pPr>
      <w:r>
        <w:rPr>
          <w:rFonts w:ascii="Times New Roman"/>
          <w:b w:val="false"/>
          <w:i w:val="false"/>
          <w:color w:val="000000"/>
          <w:sz w:val="28"/>
        </w:rPr>
        <w:t>
      Дата оформления " ___" ___________ 20__ г.</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Руководитель органа по сертификации</w:t>
      </w:r>
      <w:r>
        <w:rPr>
          <w:rFonts w:ascii="Times New Roman"/>
          <w:b w:val="false"/>
          <w:i w:val="false"/>
          <w:color w:val="000000"/>
          <w:sz w:val="28"/>
        </w:rPr>
        <w:t xml:space="preserve"> _________ ___________________</w:t>
      </w:r>
    </w:p>
    <w:p>
      <w:pPr>
        <w:spacing w:after="0"/>
        <w:ind w:left="0"/>
        <w:jc w:val="both"/>
      </w:pP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Типографская форма бланка документа утверждается решением Комиссии Таможенного союза.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18</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колесных</w:t>
            </w:r>
            <w:r>
              <w:br/>
            </w:r>
            <w:r>
              <w:rPr>
                <w:rFonts w:ascii="Times New Roman"/>
                <w:b w:val="false"/>
                <w:i w:val="false"/>
                <w:color w:val="000000"/>
                <w:sz w:val="20"/>
              </w:rPr>
              <w:t>транспортных средств"</w:t>
            </w:r>
            <w:r>
              <w:br/>
            </w:r>
            <w:r>
              <w:rPr>
                <w:rFonts w:ascii="Times New Roman"/>
                <w:b w:val="false"/>
                <w:i w:val="false"/>
                <w:color w:val="000000"/>
                <w:sz w:val="20"/>
              </w:rPr>
              <w:t>(ТР ТС 018/2011)</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приложении 18 предусматривается изменение решением Совета Евразийской экономической комиссии от 13.03.2026 </w:t>
      </w:r>
      <w:r>
        <w:rPr>
          <w:rFonts w:ascii="Times New Roman"/>
          <w:b w:val="false"/>
          <w:i w:val="false"/>
          <w:color w:val="ff0000"/>
          <w:sz w:val="28"/>
        </w:rPr>
        <w:t>№ 37</w:t>
      </w:r>
      <w:r>
        <w:rPr>
          <w:rFonts w:ascii="Times New Roman"/>
          <w:b w:val="false"/>
          <w:i w:val="false"/>
          <w:color w:val="ff0000"/>
          <w:sz w:val="28"/>
        </w:rPr>
        <w:t xml:space="preserve"> (вступают в силу по истечении 6 месяцев с даты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30" w:id="3213"/>
    <w:p>
      <w:pPr>
        <w:spacing w:after="0"/>
        <w:ind w:left="0"/>
        <w:jc w:val="both"/>
      </w:pPr>
      <w:r>
        <w:rPr>
          <w:rFonts w:ascii="Times New Roman"/>
          <w:b w:val="false"/>
          <w:i w:val="false"/>
          <w:color w:val="000000"/>
          <w:sz w:val="28"/>
        </w:rPr>
        <w:t>
      Таможенный союз</w:t>
      </w:r>
    </w:p>
    <w:bookmarkEnd w:id="3213"/>
    <w:bookmarkStart w:name="z3231" w:id="3214"/>
    <w:p>
      <w:pPr>
        <w:spacing w:after="0"/>
        <w:ind w:left="0"/>
        <w:jc w:val="both"/>
      </w:pPr>
      <w:r>
        <w:rPr>
          <w:rFonts w:ascii="Times New Roman"/>
          <w:b w:val="false"/>
          <w:i w:val="false"/>
          <w:color w:val="000000"/>
          <w:sz w:val="28"/>
        </w:rPr>
        <w:t>
      СВИДЕТЕЛЬСТВО О СООТВЕТСТВИИ ТРАНСПОРТНОГО СРЕДСТВА С ВНЕСЕННЫМИ В ЕГО КОНСТРУКЦИЮ ИЗМЕНЕНИЯМИ ТРЕБОВАНИЯМ БЕЗОПАСНОСТИ</w:t>
      </w:r>
    </w:p>
    <w:bookmarkEnd w:id="3214"/>
    <w:bookmarkStart w:name="z3232" w:id="3215"/>
    <w:p>
      <w:pPr>
        <w:spacing w:after="0"/>
        <w:ind w:left="0"/>
        <w:jc w:val="left"/>
      </w:pPr>
      <w:r>
        <w:rPr>
          <w:rFonts w:ascii="Times New Roman"/>
          <w:b/>
          <w:i w:val="false"/>
          <w:color w:val="000000"/>
        </w:rPr>
        <w:t xml:space="preserve"> 00 АА № 000000</w:t>
      </w:r>
      <w:r>
        <w:br/>
      </w:r>
      <w:r>
        <w:rPr>
          <w:rFonts w:ascii="Times New Roman"/>
          <w:b/>
          <w:i w:val="false"/>
          <w:color w:val="000000"/>
        </w:rPr>
        <w:t>ТЕРРИТОРИАЛЬНОЕ ПОДРАЗДЕЛЕНИЕ ОРГАНА ГОСУДАРСТВЕННОГО УПРАВЛЕНИЯ В СФЕРЕ БЕЗОПАСНОСТИ ДОРОЖНОГО ДВИЖЕНИЯ</w:t>
      </w:r>
    </w:p>
    <w:bookmarkEnd w:id="3215"/>
    <w:p>
      <w:pPr>
        <w:spacing w:after="0"/>
        <w:ind w:left="0"/>
        <w:jc w:val="both"/>
      </w:pPr>
      <w:r>
        <w:rPr>
          <w:rFonts w:ascii="Times New Roman"/>
          <w:b w:val="false"/>
          <w:i w:val="false"/>
          <w:color w:val="000000"/>
          <w:sz w:val="28"/>
        </w:rPr>
        <w:t>
      (наименование, адрес)</w:t>
      </w:r>
    </w:p>
    <w:bookmarkStart w:name="z3233" w:id="3216"/>
    <w:p>
      <w:pPr>
        <w:spacing w:after="0"/>
        <w:ind w:left="0"/>
        <w:jc w:val="left"/>
      </w:pPr>
      <w:r>
        <w:rPr>
          <w:rFonts w:ascii="Times New Roman"/>
          <w:b/>
          <w:i w:val="false"/>
          <w:color w:val="000000"/>
        </w:rPr>
        <w:t xml:space="preserve"> ТРАНСПОРТНОЕ СРЕДСТВО</w:t>
      </w:r>
    </w:p>
    <w:bookmarkEnd w:id="3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ЗНАК</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(VIN)</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КОММЕРЧЕСКОЕ НАИМЕНОВАНИЕ</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w:t>
            </w:r>
          </w:p>
          <w:p>
            <w:pPr>
              <w:spacing w:after="20"/>
              <w:ind w:left="20"/>
              <w:jc w:val="both"/>
            </w:pPr>
            <w:r>
              <w:rPr>
                <w:rFonts w:ascii="Times New Roman"/>
                <w:b w:val="false"/>
                <w:i w:val="false"/>
                <w:color w:val="000000"/>
                <w:sz w:val="20"/>
              </w:rPr>
              <w:t>
(только при использовании шасси другого изготовителя)</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И ЕГО АДРЕС</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(А, В, С, D, Е)</w:t>
            </w:r>
            <w:r>
              <w:rPr>
                <w:rFonts w:ascii="Times New Roman"/>
                <w:b w:val="false"/>
                <w:i w:val="false"/>
                <w:color w:val="000000"/>
                <w:vertAlign w:val="superscript"/>
              </w:rPr>
              <w:t>*</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ЭКОЛОГИЧЕСКИЙ КЛАСС</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 ВЫПУСКА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ДВИГАТЕЛЯ (при наличии)</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ШАССИ (РАМЫ) (при наличии)</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КУЗОВА (при наличии)</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идентифицирующий транспортное средство (серия, номер, дата выдачи)</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ДОКУМЕНТ (наименование, серия, номер, дата выдачи)</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СОБСТВЕННИКЕ ТРАНСПОРТНОГО СРЕДСТВА (фамилия, имя, отчество или наименование организации, адрес места жительства или юридический адрес)</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34" w:id="3217"/>
    <w:p>
      <w:pPr>
        <w:spacing w:after="0"/>
        <w:ind w:left="0"/>
        <w:jc w:val="left"/>
      </w:pPr>
      <w:r>
        <w:rPr>
          <w:rFonts w:ascii="Times New Roman"/>
          <w:b/>
          <w:i w:val="false"/>
          <w:color w:val="000000"/>
        </w:rPr>
        <w:t xml:space="preserve"> ОБЩИЕ ХАРАКТЕРИСТИКИ ТРАНСПОРТНОГО СРЕДСТВА</w:t>
      </w:r>
      <w:r>
        <w:br/>
      </w:r>
      <w:r>
        <w:rPr>
          <w:rFonts w:ascii="Times New Roman"/>
          <w:b/>
          <w:i w:val="false"/>
          <w:color w:val="000000"/>
        </w:rPr>
        <w:t>(после внесения изменений в конструкцию)</w:t>
      </w:r>
    </w:p>
    <w:bookmarkEnd w:id="3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Колесная формула / ведущие колеса</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компоновки транспортного средства</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кузова / количество дверей</w:t>
            </w:r>
          </w:p>
          <w:p>
            <w:pPr>
              <w:spacing w:after="20"/>
              <w:ind w:left="20"/>
              <w:jc w:val="both"/>
            </w:pPr>
            <w:r>
              <w:rPr>
                <w:rFonts w:ascii="Times New Roman"/>
                <w:b w:val="false"/>
                <w:i w:val="false"/>
                <w:color w:val="000000"/>
                <w:sz w:val="20"/>
              </w:rPr>
              <w:t>
(для категории М</w:t>
            </w:r>
            <w:r>
              <w:rPr>
                <w:rFonts w:ascii="Times New Roman"/>
                <w:b w:val="false"/>
                <w:i w:val="false"/>
                <w:color w:val="000000"/>
                <w:vertAlign w:val="subscript"/>
              </w:rPr>
              <w:t>1</w:t>
            </w:r>
            <w:r>
              <w:rPr>
                <w:rFonts w:ascii="Times New Roman"/>
                <w:b w:val="false"/>
                <w:i w:val="false"/>
                <w:color w:val="000000"/>
                <w:sz w:val="20"/>
              </w:rPr>
              <w:t>)</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спереди /сзади</w:t>
            </w:r>
          </w:p>
          <w:p>
            <w:pPr>
              <w:spacing w:after="20"/>
              <w:ind w:left="20"/>
              <w:jc w:val="both"/>
            </w:pPr>
            <w:r>
              <w:rPr>
                <w:rFonts w:ascii="Times New Roman"/>
                <w:b w:val="false"/>
                <w:i w:val="false"/>
                <w:color w:val="000000"/>
                <w:sz w:val="20"/>
              </w:rPr>
              <w:t>
(для категории М</w:t>
            </w:r>
            <w:r>
              <w:rPr>
                <w:rFonts w:ascii="Times New Roman"/>
                <w:b w:val="false"/>
                <w:i w:val="false"/>
                <w:color w:val="000000"/>
                <w:vertAlign w:val="subscript"/>
              </w:rPr>
              <w:t>1</w:t>
            </w:r>
            <w:r>
              <w:rPr>
                <w:rFonts w:ascii="Times New Roman"/>
                <w:b w:val="false"/>
                <w:i w:val="false"/>
                <w:color w:val="000000"/>
                <w:sz w:val="20"/>
              </w:rPr>
              <w:t>)</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загрузочного пространства (для категории N)</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(для категории N)</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Пассажировместимость</w:t>
            </w:r>
          </w:p>
          <w:p>
            <w:pPr>
              <w:spacing w:after="20"/>
              <w:ind w:left="20"/>
              <w:jc w:val="both"/>
            </w:pPr>
            <w:r>
              <w:rPr>
                <w:rFonts w:ascii="Times New Roman"/>
                <w:b w:val="false"/>
                <w:i w:val="false"/>
                <w:color w:val="000000"/>
                <w:sz w:val="20"/>
              </w:rPr>
              <w:t>
(для категорий М</w:t>
            </w:r>
            <w:r>
              <w:rPr>
                <w:rFonts w:ascii="Times New Roman"/>
                <w:b w:val="false"/>
                <w:i w:val="false"/>
                <w:color w:val="000000"/>
                <w:vertAlign w:val="subscript"/>
              </w:rPr>
              <w:t>2</w:t>
            </w: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багажных отделений</w:t>
            </w:r>
          </w:p>
          <w:p>
            <w:pPr>
              <w:spacing w:after="20"/>
              <w:ind w:left="20"/>
              <w:jc w:val="both"/>
            </w:pPr>
            <w:r>
              <w:rPr>
                <w:rFonts w:ascii="Times New Roman"/>
                <w:b w:val="false"/>
                <w:i w:val="false"/>
                <w:color w:val="000000"/>
                <w:sz w:val="20"/>
              </w:rPr>
              <w:t>
(для категории М</w:t>
            </w:r>
            <w:r>
              <w:rPr>
                <w:rFonts w:ascii="Times New Roman"/>
                <w:b w:val="false"/>
                <w:i w:val="false"/>
                <w:color w:val="000000"/>
                <w:vertAlign w:val="subscript"/>
              </w:rPr>
              <w:t>3</w:t>
            </w:r>
            <w:r>
              <w:rPr>
                <w:rFonts w:ascii="Times New Roman"/>
                <w:b w:val="false"/>
                <w:i w:val="false"/>
                <w:color w:val="000000"/>
                <w:sz w:val="20"/>
              </w:rPr>
              <w:t xml:space="preserve"> класса III)</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для сидения</w:t>
            </w:r>
          </w:p>
          <w:p>
            <w:pPr>
              <w:spacing w:after="20"/>
              <w:ind w:left="20"/>
              <w:jc w:val="both"/>
            </w:pPr>
            <w:r>
              <w:rPr>
                <w:rFonts w:ascii="Times New Roman"/>
                <w:b w:val="false"/>
                <w:i w:val="false"/>
                <w:color w:val="000000"/>
                <w:sz w:val="20"/>
              </w:rPr>
              <w:t>
(для категорий М</w:t>
            </w:r>
            <w:r>
              <w:rPr>
                <w:rFonts w:ascii="Times New Roman"/>
                <w:b w:val="false"/>
                <w:i w:val="false"/>
                <w:color w:val="000000"/>
                <w:vertAlign w:val="subscript"/>
              </w:rPr>
              <w:t>2</w:t>
            </w: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 L)</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 (для категории L)</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осей / колес</w:t>
            </w:r>
          </w:p>
          <w:p>
            <w:pPr>
              <w:spacing w:after="20"/>
              <w:ind w:left="20"/>
              <w:jc w:val="both"/>
            </w:pPr>
            <w:r>
              <w:rPr>
                <w:rFonts w:ascii="Times New Roman"/>
                <w:b w:val="false"/>
                <w:i w:val="false"/>
                <w:color w:val="000000"/>
                <w:sz w:val="20"/>
              </w:rPr>
              <w:t>
(для категории О)</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транспортного средства в снаряженном состоянии, кг</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 допустимая максимальная масса транспортного средства, кг</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Габаритные размеры, мм</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длина</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ширина</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высота</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мм</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Колея передних / задних колес, мм</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Двигатель</w:t>
            </w:r>
            <w:r>
              <w:rPr>
                <w:rFonts w:ascii="Times New Roman"/>
                <w:b w:val="false"/>
                <w:i w:val="false"/>
                <w:color w:val="000000"/>
                <w:sz w:val="20"/>
              </w:rPr>
              <w:t xml:space="preserve"> (марка, тип)</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количество и расположение цилиндров</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рабочий объем цилиндров, см</w:t>
            </w:r>
            <w:r>
              <w:rPr>
                <w:rFonts w:ascii="Times New Roman"/>
                <w:b w:val="false"/>
                <w:i w:val="false"/>
                <w:color w:val="000000"/>
                <w:vertAlign w:val="superscript"/>
              </w:rPr>
              <w:t>3</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степень сжатия</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максимальная мощность, кВт</w:t>
            </w:r>
          </w:p>
          <w:p>
            <w:pPr>
              <w:spacing w:after="20"/>
              <w:ind w:left="20"/>
              <w:jc w:val="both"/>
            </w:pPr>
            <w:r>
              <w:rPr>
                <w:rFonts w:ascii="Times New Roman"/>
                <w:b w:val="false"/>
                <w:i w:val="false"/>
                <w:color w:val="000000"/>
                <w:sz w:val="20"/>
              </w:rPr>
              <w:t>
(мин</w:t>
            </w:r>
            <w:r>
              <w:rPr>
                <w:rFonts w:ascii="Times New Roman"/>
                <w:b w:val="false"/>
                <w:i w:val="false"/>
                <w:color w:val="000000"/>
                <w:vertAlign w:val="superscript"/>
              </w:rPr>
              <w:t xml:space="preserve"> – 1</w:t>
            </w:r>
            <w:r>
              <w:rPr>
                <w:rFonts w:ascii="Times New Roman"/>
                <w:b w:val="false"/>
                <w:i w:val="false"/>
                <w:color w:val="000000"/>
                <w:sz w:val="20"/>
              </w:rPr>
              <w:t>)</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максимальный крутящий момент, Нм (мин </w:t>
            </w:r>
            <w:r>
              <w:rPr>
                <w:rFonts w:ascii="Times New Roman"/>
                <w:b w:val="false"/>
                <w:i w:val="false"/>
                <w:color w:val="000000"/>
                <w:vertAlign w:val="superscript"/>
              </w:rPr>
              <w:t>- 1</w:t>
            </w:r>
            <w:r>
              <w:rPr>
                <w:rFonts w:ascii="Times New Roman"/>
                <w:b w:val="false"/>
                <w:i w:val="false"/>
                <w:color w:val="000000"/>
                <w:sz w:val="20"/>
              </w:rPr>
              <w:t>)</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Система питания</w:t>
            </w:r>
            <w:r>
              <w:rPr>
                <w:rFonts w:ascii="Times New Roman"/>
                <w:b w:val="false"/>
                <w:i w:val="false"/>
                <w:color w:val="000000"/>
                <w:sz w:val="20"/>
              </w:rPr>
              <w:t xml:space="preserve"> (тип)</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Система зажигания</w:t>
            </w:r>
            <w:r>
              <w:rPr>
                <w:rFonts w:ascii="Times New Roman"/>
                <w:b w:val="false"/>
                <w:i w:val="false"/>
                <w:color w:val="000000"/>
                <w:sz w:val="20"/>
              </w:rPr>
              <w:t xml:space="preserve"> (тип)</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Система выпуска и нейтрализации отработавших газов</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Трансмиссия</w:t>
            </w:r>
            <w:r>
              <w:rPr>
                <w:rFonts w:ascii="Times New Roman"/>
                <w:b w:val="false"/>
                <w:i w:val="false"/>
                <w:color w:val="000000"/>
                <w:sz w:val="20"/>
              </w:rPr>
              <w:t xml:space="preserve"> (тип)</w:t>
            </w:r>
          </w:p>
          <w:p>
            <w:pPr>
              <w:spacing w:after="20"/>
              <w:ind w:left="20"/>
              <w:jc w:val="both"/>
            </w:pPr>
            <w:r>
              <w:rPr>
                <w:rFonts w:ascii="Times New Roman"/>
                <w:b w:val="false"/>
                <w:i w:val="false"/>
                <w:color w:val="000000"/>
                <w:sz w:val="20"/>
              </w:rPr>
              <w:t>
Сцепление (марка, тип)</w:t>
            </w:r>
          </w:p>
          <w:p>
            <w:pPr>
              <w:spacing w:after="20"/>
              <w:ind w:left="20"/>
              <w:jc w:val="both"/>
            </w:pPr>
            <w:r>
              <w:rPr>
                <w:rFonts w:ascii="Times New Roman"/>
                <w:b w:val="false"/>
                <w:i w:val="false"/>
                <w:color w:val="000000"/>
                <w:sz w:val="20"/>
              </w:rPr>
              <w:t>
Коробка передач (марка, тип)</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Подвеска</w:t>
            </w:r>
            <w:r>
              <w:rPr>
                <w:rFonts w:ascii="Times New Roman"/>
                <w:b w:val="false"/>
                <w:i w:val="false"/>
                <w:color w:val="000000"/>
                <w:sz w:val="20"/>
              </w:rPr>
              <w:t xml:space="preserve"> (тип)</w:t>
            </w:r>
          </w:p>
          <w:p>
            <w:pPr>
              <w:spacing w:after="20"/>
              <w:ind w:left="20"/>
              <w:jc w:val="both"/>
            </w:pPr>
            <w:r>
              <w:rPr>
                <w:rFonts w:ascii="Times New Roman"/>
                <w:b w:val="false"/>
                <w:i w:val="false"/>
                <w:color w:val="000000"/>
                <w:sz w:val="20"/>
              </w:rPr>
              <w:t>
- передняя</w:t>
            </w:r>
          </w:p>
          <w:p>
            <w:pPr>
              <w:spacing w:after="20"/>
              <w:ind w:left="20"/>
              <w:jc w:val="both"/>
            </w:pPr>
            <w:r>
              <w:rPr>
                <w:rFonts w:ascii="Times New Roman"/>
                <w:b w:val="false"/>
                <w:i w:val="false"/>
                <w:color w:val="000000"/>
                <w:sz w:val="20"/>
              </w:rPr>
              <w:t>
- задняя</w:t>
            </w:r>
          </w:p>
          <w:p>
            <w:pPr>
              <w:spacing w:after="20"/>
              <w:ind w:left="20"/>
              <w:jc w:val="both"/>
            </w:pPr>
            <w:r>
              <w:rPr>
                <w:rFonts w:ascii="Times New Roman"/>
                <w:b w:val="false"/>
                <w:i w:val="false"/>
                <w:color w:val="000000"/>
                <w:sz w:val="20"/>
              </w:rPr>
              <w:t>
Рулевое управление (марка, тип)</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Тормозные системы</w:t>
            </w:r>
            <w:r>
              <w:rPr>
                <w:rFonts w:ascii="Times New Roman"/>
                <w:b w:val="false"/>
                <w:i w:val="false"/>
                <w:color w:val="000000"/>
                <w:sz w:val="20"/>
              </w:rPr>
              <w:t xml:space="preserve"> (тип)</w:t>
            </w:r>
          </w:p>
          <w:p>
            <w:pPr>
              <w:spacing w:after="20"/>
              <w:ind w:left="20"/>
              <w:jc w:val="both"/>
            </w:pPr>
            <w:r>
              <w:rPr>
                <w:rFonts w:ascii="Times New Roman"/>
                <w:b w:val="false"/>
                <w:i w:val="false"/>
                <w:color w:val="000000"/>
                <w:sz w:val="20"/>
              </w:rPr>
              <w:t>
- рабочая</w:t>
            </w:r>
          </w:p>
          <w:p>
            <w:pPr>
              <w:spacing w:after="20"/>
              <w:ind w:left="20"/>
              <w:jc w:val="both"/>
            </w:pPr>
            <w:r>
              <w:rPr>
                <w:rFonts w:ascii="Times New Roman"/>
                <w:b w:val="false"/>
                <w:i w:val="false"/>
                <w:color w:val="000000"/>
                <w:sz w:val="20"/>
              </w:rPr>
              <w:t>
- запасная</w:t>
            </w:r>
          </w:p>
          <w:p>
            <w:pPr>
              <w:spacing w:after="20"/>
              <w:ind w:left="20"/>
              <w:jc w:val="both"/>
            </w:pPr>
            <w:r>
              <w:rPr>
                <w:rFonts w:ascii="Times New Roman"/>
                <w:b w:val="false"/>
                <w:i w:val="false"/>
                <w:color w:val="000000"/>
                <w:sz w:val="20"/>
              </w:rPr>
              <w:t>
- стояночная</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Шины</w:t>
            </w:r>
            <w:r>
              <w:rPr>
                <w:rFonts w:ascii="Times New Roman"/>
                <w:b w:val="false"/>
                <w:i w:val="false"/>
                <w:color w:val="000000"/>
                <w:sz w:val="20"/>
              </w:rPr>
              <w:t xml:space="preserve"> (обозначение)</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Дополнительное оборудование транспортного средства</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заключением от "__" _____ 20__г. №__, выданным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юридического лица, выдавшего заключение о возможности и порядке внесения изменений в конструкцию транспортного средства)</w:t>
      </w:r>
    </w:p>
    <w:p>
      <w:pPr>
        <w:spacing w:after="0"/>
        <w:ind w:left="0"/>
        <w:jc w:val="both"/>
      </w:pPr>
      <w:r>
        <w:rPr>
          <w:rFonts w:ascii="Times New Roman"/>
          <w:b w:val="false"/>
          <w:i w:val="false"/>
          <w:color w:val="000000"/>
          <w:sz w:val="28"/>
        </w:rPr>
        <w:t>
            _______________________________________________________________________________________</w:t>
      </w:r>
    </w:p>
    <w:p>
      <w:pPr>
        <w:spacing w:after="0"/>
        <w:ind w:left="0"/>
        <w:jc w:val="both"/>
      </w:pPr>
      <w:r>
        <w:rPr>
          <w:rFonts w:ascii="Times New Roman"/>
          <w:b w:val="false"/>
          <w:i w:val="false"/>
          <w:color w:val="000000"/>
          <w:sz w:val="28"/>
        </w:rPr>
        <w:t>
      (юридический адрес)</w:t>
      </w:r>
    </w:p>
    <w:p>
      <w:pPr>
        <w:spacing w:after="0"/>
        <w:ind w:left="0"/>
        <w:jc w:val="both"/>
      </w:pPr>
      <w:r>
        <w:rPr>
          <w:rFonts w:ascii="Times New Roman"/>
          <w:b w:val="false"/>
          <w:i w:val="false"/>
          <w:color w:val="000000"/>
          <w:sz w:val="28"/>
        </w:rPr>
        <w:t>
      В конструкцию транспортного средства производителем работ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или наименование юридического лица, вносившего изменения в конструкцию транспортного средства)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(адрес места жительства или юридический адрес)</w:t>
      </w:r>
    </w:p>
    <w:p>
      <w:pPr>
        <w:spacing w:after="0"/>
        <w:ind w:left="0"/>
        <w:jc w:val="both"/>
      </w:pPr>
      <w:r>
        <w:rPr>
          <w:rFonts w:ascii="Times New Roman"/>
          <w:b w:val="false"/>
          <w:i w:val="false"/>
          <w:color w:val="000000"/>
          <w:sz w:val="28"/>
        </w:rPr>
        <w:t>
      внесены следующие изменения: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(подробно описываются изменения в конструкции (тип и марка устанавливаемых компонентов, способ монтажа и т.п.; указывается новое назначение (специализация) транспортного средства)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Транспортное средство с внесенными в конструкцию изменениями соответствует требованиям технического регламента Таможенного союза "О безопасности колесных транспортных средств".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ДОПОЛНИТЕЛЬНАЯ ИНФОРМАЦИЯ</w:t>
      </w:r>
      <w:r>
        <w:rPr>
          <w:rFonts w:ascii="Times New Roman"/>
          <w:b w:val="false"/>
          <w:i w:val="false"/>
          <w:color w:val="000000"/>
          <w:sz w:val="28"/>
        </w:rPr>
        <w:t xml:space="preserve"> (возможность использования на дорогах общего пользования без ограничений или с ограничениями из-за превышения нормативов по габаритам и осевым массам, возможность использования в качестве маршрутного транспортного средства и др.)</w:t>
      </w:r>
    </w:p>
    <w:p>
      <w:pPr>
        <w:spacing w:after="0"/>
        <w:ind w:left="0"/>
        <w:jc w:val="both"/>
      </w:pPr>
      <w:r>
        <w:rPr>
          <w:rFonts w:ascii="Times New Roman"/>
          <w:b w:val="false"/>
          <w:i w:val="false"/>
          <w:color w:val="000000"/>
          <w:sz w:val="28"/>
        </w:rPr>
        <w:t>
      Дата оформления "___" ___________ 20__ г.</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Руководитель органа по сертификации</w:t>
      </w:r>
      <w:r>
        <w:rPr>
          <w:rFonts w:ascii="Times New Roman"/>
          <w:b w:val="false"/>
          <w:i w:val="false"/>
          <w:color w:val="000000"/>
          <w:sz w:val="28"/>
        </w:rPr>
        <w:t xml:space="preserve"> _________ ___________________</w:t>
      </w:r>
    </w:p>
    <w:p>
      <w:pPr>
        <w:spacing w:after="0"/>
        <w:ind w:left="0"/>
        <w:jc w:val="both"/>
      </w:pP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Примечание: </w:t>
      </w:r>
    </w:p>
    <w:p>
      <w:pPr>
        <w:spacing w:after="0"/>
        <w:ind w:left="0"/>
        <w:jc w:val="both"/>
      </w:pPr>
      <w:r>
        <w:rPr>
          <w:rFonts w:ascii="Times New Roman"/>
          <w:b w:val="false"/>
          <w:i w:val="false"/>
          <w:color w:val="000000"/>
          <w:sz w:val="28"/>
        </w:rPr>
        <w:t xml:space="preserve">
      Категория транспортного средства указывается по </w:t>
      </w:r>
      <w:r>
        <w:rPr>
          <w:rFonts w:ascii="Times New Roman"/>
          <w:b w:val="false"/>
          <w:i w:val="false"/>
          <w:color w:val="000000"/>
          <w:sz w:val="28"/>
        </w:rPr>
        <w:t>Конвенции</w:t>
      </w:r>
      <w:r>
        <w:rPr>
          <w:rFonts w:ascii="Times New Roman"/>
          <w:b w:val="false"/>
          <w:i w:val="false"/>
          <w:color w:val="000000"/>
          <w:sz w:val="28"/>
        </w:rPr>
        <w:t xml:space="preserve"> о дорожном движении 1968 года.</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Типографская форма бланка документа утверждается решением Комиссии Таможенного союза.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19</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колесных</w:t>
            </w:r>
            <w:r>
              <w:br/>
            </w:r>
            <w:r>
              <w:rPr>
                <w:rFonts w:ascii="Times New Roman"/>
                <w:b w:val="false"/>
                <w:i w:val="false"/>
                <w:color w:val="000000"/>
                <w:sz w:val="20"/>
              </w:rPr>
              <w:t>транспортных средств"</w:t>
            </w:r>
            <w:r>
              <w:br/>
            </w:r>
            <w:r>
              <w:rPr>
                <w:rFonts w:ascii="Times New Roman"/>
                <w:b w:val="false"/>
                <w:i w:val="false"/>
                <w:color w:val="000000"/>
                <w:sz w:val="20"/>
              </w:rPr>
              <w:t>(ТР ТС 018/2011)</w:t>
            </w:r>
          </w:p>
        </w:tc>
      </w:tr>
    </w:tbl>
    <w:bookmarkStart w:name="z3236" w:id="3218"/>
    <w:p>
      <w:pPr>
        <w:spacing w:after="0"/>
        <w:ind w:left="0"/>
        <w:jc w:val="left"/>
      </w:pPr>
      <w:r>
        <w:rPr>
          <w:rFonts w:ascii="Times New Roman"/>
          <w:b/>
          <w:i w:val="false"/>
          <w:color w:val="000000"/>
        </w:rPr>
        <w:t xml:space="preserve"> Формы и схемы подтверждения соответствия требованиям</w:t>
      </w:r>
      <w:r>
        <w:br/>
      </w:r>
      <w:r>
        <w:rPr>
          <w:rFonts w:ascii="Times New Roman"/>
          <w:b/>
          <w:i w:val="false"/>
          <w:color w:val="000000"/>
        </w:rPr>
        <w:t>технического регламента "О безопасности колесных транспортных</w:t>
      </w:r>
      <w:r>
        <w:br/>
      </w:r>
      <w:r>
        <w:rPr>
          <w:rFonts w:ascii="Times New Roman"/>
          <w:b/>
          <w:i w:val="false"/>
          <w:color w:val="000000"/>
        </w:rPr>
        <w:t>средств" и рекомендации по их выбору</w:t>
      </w:r>
    </w:p>
    <w:bookmarkEnd w:id="3218"/>
    <w:bookmarkStart w:name="z3237" w:id="3219"/>
    <w:p>
      <w:pPr>
        <w:spacing w:after="0"/>
        <w:ind w:left="0"/>
        <w:jc w:val="both"/>
      </w:pPr>
      <w:r>
        <w:rPr>
          <w:rFonts w:ascii="Times New Roman"/>
          <w:b w:val="false"/>
          <w:i w:val="false"/>
          <w:color w:val="000000"/>
          <w:sz w:val="28"/>
        </w:rPr>
        <w:t>
      Схемы декларирования соответствия</w:t>
      </w:r>
    </w:p>
    <w:bookmarkEnd w:id="3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схемы</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элементы схемы и их исполнители</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p>
            <w:pPr>
              <w:spacing w:after="20"/>
              <w:ind w:left="20"/>
              <w:jc w:val="both"/>
            </w:pPr>
            <w:r>
              <w:rPr>
                <w:rFonts w:ascii="Times New Roman"/>
                <w:b w:val="false"/>
                <w:i w:val="false"/>
                <w:color w:val="000000"/>
                <w:sz w:val="20"/>
              </w:rPr>
              <w:t>
Приводит собственные доказательства соответствия.</w:t>
            </w:r>
          </w:p>
          <w:p>
            <w:pPr>
              <w:spacing w:after="20"/>
              <w:ind w:left="20"/>
              <w:jc w:val="both"/>
            </w:pPr>
            <w:r>
              <w:rPr>
                <w:rFonts w:ascii="Times New Roman"/>
                <w:b w:val="false"/>
                <w:i w:val="false"/>
                <w:color w:val="000000"/>
                <w:sz w:val="20"/>
              </w:rPr>
              <w:t>
Принимает декларацию о соответствии на серийно выпускаемую продукцию и регистрирует ее по уведомительному принципу.</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Аккредитованная испытательная лаборатория (центр):</w:t>
            </w:r>
          </w:p>
          <w:p>
            <w:pPr>
              <w:spacing w:after="20"/>
              <w:ind w:left="20"/>
              <w:jc w:val="both"/>
            </w:pPr>
            <w:r>
              <w:rPr>
                <w:rFonts w:ascii="Times New Roman"/>
                <w:b w:val="false"/>
                <w:i w:val="false"/>
                <w:color w:val="000000"/>
                <w:sz w:val="20"/>
              </w:rPr>
              <w:t>
Проводит испытания типового образца продукции.</w:t>
            </w:r>
          </w:p>
          <w:p>
            <w:pPr>
              <w:spacing w:after="20"/>
              <w:ind w:left="20"/>
              <w:jc w:val="both"/>
            </w:pPr>
            <w:r>
              <w:rPr>
                <w:rFonts w:ascii="Times New Roman"/>
                <w:b w:val="false"/>
                <w:i w:val="false"/>
                <w:color w:val="000000"/>
                <w:sz w:val="20"/>
              </w:rPr>
              <w:t>
Заявитель:</w:t>
            </w:r>
          </w:p>
          <w:p>
            <w:pPr>
              <w:spacing w:after="20"/>
              <w:ind w:left="20"/>
              <w:jc w:val="both"/>
            </w:pPr>
            <w:r>
              <w:rPr>
                <w:rFonts w:ascii="Times New Roman"/>
                <w:b w:val="false"/>
                <w:i w:val="false"/>
                <w:color w:val="000000"/>
                <w:sz w:val="20"/>
              </w:rPr>
              <w:t>
Приводит собственные доказательства соответствия.</w:t>
            </w:r>
          </w:p>
          <w:p>
            <w:pPr>
              <w:spacing w:after="20"/>
              <w:ind w:left="20"/>
              <w:jc w:val="both"/>
            </w:pPr>
            <w:r>
              <w:rPr>
                <w:rFonts w:ascii="Times New Roman"/>
                <w:b w:val="false"/>
                <w:i w:val="false"/>
                <w:color w:val="000000"/>
                <w:sz w:val="20"/>
              </w:rPr>
              <w:t>
Принимает декларацию о соответствии на серийно выпускаемую продукцию и регистрирует ее по уведомительному принципу.</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Аккредитованная испытательная лаборатория (центр):</w:t>
            </w:r>
          </w:p>
          <w:p>
            <w:pPr>
              <w:spacing w:after="20"/>
              <w:ind w:left="20"/>
              <w:jc w:val="both"/>
            </w:pPr>
            <w:r>
              <w:rPr>
                <w:rFonts w:ascii="Times New Roman"/>
                <w:b w:val="false"/>
                <w:i w:val="false"/>
                <w:color w:val="000000"/>
                <w:sz w:val="20"/>
              </w:rPr>
              <w:t>
Проводит выборочные испытания партии выпускаемой продукции.</w:t>
            </w:r>
          </w:p>
          <w:p>
            <w:pPr>
              <w:spacing w:after="20"/>
              <w:ind w:left="20"/>
              <w:jc w:val="both"/>
            </w:pPr>
            <w:r>
              <w:rPr>
                <w:rFonts w:ascii="Times New Roman"/>
                <w:b w:val="false"/>
                <w:i w:val="false"/>
                <w:color w:val="000000"/>
                <w:sz w:val="20"/>
              </w:rPr>
              <w:t>
Заявитель:</w:t>
            </w:r>
          </w:p>
          <w:p>
            <w:pPr>
              <w:spacing w:after="20"/>
              <w:ind w:left="20"/>
              <w:jc w:val="both"/>
            </w:pPr>
            <w:r>
              <w:rPr>
                <w:rFonts w:ascii="Times New Roman"/>
                <w:b w:val="false"/>
                <w:i w:val="false"/>
                <w:color w:val="000000"/>
                <w:sz w:val="20"/>
              </w:rPr>
              <w:t>
Принимает декларацию о соответствии на партию продукции и регистрирует ее по уведомительному принципу.</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 сертификации систем менеджмента качества:</w:t>
            </w:r>
          </w:p>
          <w:p>
            <w:pPr>
              <w:spacing w:after="20"/>
              <w:ind w:left="20"/>
              <w:jc w:val="both"/>
            </w:pPr>
            <w:r>
              <w:rPr>
                <w:rFonts w:ascii="Times New Roman"/>
                <w:b w:val="false"/>
                <w:i w:val="false"/>
                <w:color w:val="000000"/>
                <w:sz w:val="20"/>
              </w:rPr>
              <w:t>
Сертифицирует систему менеджмента качества изготовителя.</w:t>
            </w:r>
          </w:p>
          <w:p>
            <w:pPr>
              <w:spacing w:after="20"/>
              <w:ind w:left="20"/>
              <w:jc w:val="both"/>
            </w:pPr>
            <w:r>
              <w:rPr>
                <w:rFonts w:ascii="Times New Roman"/>
                <w:b w:val="false"/>
                <w:i w:val="false"/>
                <w:color w:val="000000"/>
                <w:sz w:val="20"/>
              </w:rPr>
              <w:t>
Аккредитованная испытательная лаборатория (центр):</w:t>
            </w:r>
          </w:p>
          <w:p>
            <w:pPr>
              <w:spacing w:after="20"/>
              <w:ind w:left="20"/>
              <w:jc w:val="both"/>
            </w:pPr>
            <w:r>
              <w:rPr>
                <w:rFonts w:ascii="Times New Roman"/>
                <w:b w:val="false"/>
                <w:i w:val="false"/>
                <w:color w:val="000000"/>
                <w:sz w:val="20"/>
              </w:rPr>
              <w:t>
Проводит испытания типового образца продукции.</w:t>
            </w:r>
          </w:p>
          <w:p>
            <w:pPr>
              <w:spacing w:after="20"/>
              <w:ind w:left="20"/>
              <w:jc w:val="both"/>
            </w:pPr>
            <w:r>
              <w:rPr>
                <w:rFonts w:ascii="Times New Roman"/>
                <w:b w:val="false"/>
                <w:i w:val="false"/>
                <w:color w:val="000000"/>
                <w:sz w:val="20"/>
              </w:rPr>
              <w:t>
Заявитель:</w:t>
            </w:r>
          </w:p>
          <w:p>
            <w:pPr>
              <w:spacing w:after="20"/>
              <w:ind w:left="20"/>
              <w:jc w:val="both"/>
            </w:pPr>
            <w:r>
              <w:rPr>
                <w:rFonts w:ascii="Times New Roman"/>
                <w:b w:val="false"/>
                <w:i w:val="false"/>
                <w:color w:val="000000"/>
                <w:sz w:val="20"/>
              </w:rPr>
              <w:t>
Приводит собственные доказательства соответствия.</w:t>
            </w:r>
          </w:p>
          <w:p>
            <w:pPr>
              <w:spacing w:after="20"/>
              <w:ind w:left="20"/>
              <w:jc w:val="both"/>
            </w:pPr>
            <w:r>
              <w:rPr>
                <w:rFonts w:ascii="Times New Roman"/>
                <w:b w:val="false"/>
                <w:i w:val="false"/>
                <w:color w:val="000000"/>
                <w:sz w:val="20"/>
              </w:rPr>
              <w:t>
Принимает декларацию о соответствии на серийно выпускаемую продукцию и регистрирует ее по уведомительному принципу. Орган по сертификации систем менеджмента качества: Осуществляет инспекционный контроль системы менеджмента качества изготовителя.</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по сертификации систем менеджмента качества:</w:t>
            </w:r>
          </w:p>
          <w:p>
            <w:pPr>
              <w:spacing w:after="20"/>
              <w:ind w:left="20"/>
              <w:jc w:val="both"/>
            </w:pPr>
            <w:r>
              <w:rPr>
                <w:rFonts w:ascii="Times New Roman"/>
                <w:b w:val="false"/>
                <w:i w:val="false"/>
                <w:color w:val="000000"/>
                <w:sz w:val="20"/>
              </w:rPr>
              <w:t>
Сертифицирует систему менеджмента качества изготовителя.</w:t>
            </w:r>
          </w:p>
          <w:p>
            <w:pPr>
              <w:spacing w:after="20"/>
              <w:ind w:left="20"/>
              <w:jc w:val="both"/>
            </w:pPr>
            <w:r>
              <w:rPr>
                <w:rFonts w:ascii="Times New Roman"/>
                <w:b w:val="false"/>
                <w:i w:val="false"/>
                <w:color w:val="000000"/>
                <w:sz w:val="20"/>
              </w:rPr>
              <w:t>
Заявитель:</w:t>
            </w:r>
          </w:p>
          <w:p>
            <w:pPr>
              <w:spacing w:after="20"/>
              <w:ind w:left="20"/>
              <w:jc w:val="both"/>
            </w:pPr>
            <w:r>
              <w:rPr>
                <w:rFonts w:ascii="Times New Roman"/>
                <w:b w:val="false"/>
                <w:i w:val="false"/>
                <w:color w:val="000000"/>
                <w:sz w:val="20"/>
              </w:rPr>
              <w:t>
Проводит испытания образца продукции.</w:t>
            </w:r>
          </w:p>
          <w:p>
            <w:pPr>
              <w:spacing w:after="20"/>
              <w:ind w:left="20"/>
              <w:jc w:val="both"/>
            </w:pPr>
            <w:r>
              <w:rPr>
                <w:rFonts w:ascii="Times New Roman"/>
                <w:b w:val="false"/>
                <w:i w:val="false"/>
                <w:color w:val="000000"/>
                <w:sz w:val="20"/>
              </w:rPr>
              <w:t>
Принимает декларацию о соответствии на серийно выпускаемую продукцию и регистрирует ее по уведомительному принципу.</w:t>
            </w:r>
          </w:p>
          <w:p>
            <w:pPr>
              <w:spacing w:after="20"/>
              <w:ind w:left="20"/>
              <w:jc w:val="both"/>
            </w:pPr>
            <w:r>
              <w:rPr>
                <w:rFonts w:ascii="Times New Roman"/>
                <w:b w:val="false"/>
                <w:i w:val="false"/>
                <w:color w:val="000000"/>
                <w:sz w:val="20"/>
              </w:rPr>
              <w:t>
Орган по сертификации систем менеджмента качества:</w:t>
            </w:r>
          </w:p>
          <w:p>
            <w:pPr>
              <w:spacing w:after="20"/>
              <w:ind w:left="20"/>
              <w:jc w:val="both"/>
            </w:pPr>
            <w:r>
              <w:rPr>
                <w:rFonts w:ascii="Times New Roman"/>
                <w:b w:val="false"/>
                <w:i w:val="false"/>
                <w:color w:val="000000"/>
                <w:sz w:val="20"/>
              </w:rPr>
              <w:t>
Осуществляет инспекционный контроль системы менеджмента качества изготовителя.</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238" w:id="3220"/>
    <w:p>
      <w:pPr>
        <w:spacing w:after="0"/>
        <w:ind w:left="0"/>
        <w:jc w:val="both"/>
      </w:pPr>
      <w:r>
        <w:rPr>
          <w:rFonts w:ascii="Times New Roman"/>
          <w:b w:val="false"/>
          <w:i w:val="false"/>
          <w:color w:val="000000"/>
          <w:sz w:val="28"/>
        </w:rPr>
        <w:t>
      Описание схем декларирования соответствия и рекомендации по их применению</w:t>
      </w:r>
    </w:p>
    <w:bookmarkEnd w:id="3220"/>
    <w:bookmarkStart w:name="z3239" w:id="3221"/>
    <w:p>
      <w:pPr>
        <w:spacing w:after="0"/>
        <w:ind w:left="0"/>
        <w:jc w:val="both"/>
      </w:pPr>
      <w:r>
        <w:rPr>
          <w:rFonts w:ascii="Times New Roman"/>
          <w:b w:val="false"/>
          <w:i w:val="false"/>
          <w:color w:val="000000"/>
          <w:sz w:val="28"/>
        </w:rPr>
        <w:t>
      1. Схема 1д</w:t>
      </w:r>
    </w:p>
    <w:bookmarkEnd w:id="3221"/>
    <w:bookmarkStart w:name="z3240" w:id="3222"/>
    <w:p>
      <w:pPr>
        <w:spacing w:after="0"/>
        <w:ind w:left="0"/>
        <w:jc w:val="both"/>
      </w:pPr>
      <w:r>
        <w:rPr>
          <w:rFonts w:ascii="Times New Roman"/>
          <w:b w:val="false"/>
          <w:i w:val="false"/>
          <w:color w:val="000000"/>
          <w:sz w:val="28"/>
        </w:rPr>
        <w:t>
      Схема 1д применяется изготовителем в целях подтверждения соответствия типа транспортного средства (шасси) требованиям пунктов 11 - 15 настоящего технического регламента и приложения № 7.</w:t>
      </w:r>
    </w:p>
    <w:bookmarkEnd w:id="3222"/>
    <w:bookmarkStart w:name="z3241" w:id="3223"/>
    <w:p>
      <w:pPr>
        <w:spacing w:after="0"/>
        <w:ind w:left="0"/>
        <w:jc w:val="both"/>
      </w:pPr>
      <w:r>
        <w:rPr>
          <w:rFonts w:ascii="Times New Roman"/>
          <w:b w:val="false"/>
          <w:i w:val="false"/>
          <w:color w:val="000000"/>
          <w:sz w:val="28"/>
        </w:rPr>
        <w:t>
      Схема 1д включает следующие действия:</w:t>
      </w:r>
    </w:p>
    <w:bookmarkEnd w:id="3223"/>
    <w:bookmarkStart w:name="z3242" w:id="3224"/>
    <w:p>
      <w:pPr>
        <w:spacing w:after="0"/>
        <w:ind w:left="0"/>
        <w:jc w:val="both"/>
      </w:pPr>
      <w:r>
        <w:rPr>
          <w:rFonts w:ascii="Times New Roman"/>
          <w:b w:val="false"/>
          <w:i w:val="false"/>
          <w:color w:val="000000"/>
          <w:sz w:val="28"/>
        </w:rPr>
        <w:t>
      формирование заявителем доказательственных материалов;</w:t>
      </w:r>
    </w:p>
    <w:bookmarkEnd w:id="3224"/>
    <w:bookmarkStart w:name="z3243" w:id="3225"/>
    <w:p>
      <w:pPr>
        <w:spacing w:after="0"/>
        <w:ind w:left="0"/>
        <w:jc w:val="both"/>
      </w:pPr>
      <w:r>
        <w:rPr>
          <w:rFonts w:ascii="Times New Roman"/>
          <w:b w:val="false"/>
          <w:i w:val="false"/>
          <w:color w:val="000000"/>
          <w:sz w:val="28"/>
        </w:rPr>
        <w:t>
      принятие заявителем декларации о соответствии и регистрация ее по уведомительному принципу.</w:t>
      </w:r>
    </w:p>
    <w:bookmarkEnd w:id="3225"/>
    <w:bookmarkStart w:name="z3244" w:id="3226"/>
    <w:p>
      <w:pPr>
        <w:spacing w:after="0"/>
        <w:ind w:left="0"/>
        <w:jc w:val="both"/>
      </w:pPr>
      <w:r>
        <w:rPr>
          <w:rFonts w:ascii="Times New Roman"/>
          <w:b w:val="false"/>
          <w:i w:val="false"/>
          <w:color w:val="000000"/>
          <w:sz w:val="28"/>
        </w:rPr>
        <w:t>
      2. Схема 3д</w:t>
      </w:r>
    </w:p>
    <w:bookmarkEnd w:id="3226"/>
    <w:bookmarkStart w:name="z3245" w:id="3227"/>
    <w:p>
      <w:pPr>
        <w:spacing w:after="0"/>
        <w:ind w:left="0"/>
        <w:jc w:val="both"/>
      </w:pPr>
      <w:r>
        <w:rPr>
          <w:rFonts w:ascii="Times New Roman"/>
          <w:b w:val="false"/>
          <w:i w:val="false"/>
          <w:color w:val="000000"/>
          <w:sz w:val="28"/>
        </w:rPr>
        <w:t>
      Схему 3д рекомендуется применять, когда изготовителю самому затруднительно обеспечить проведение достоверных испытаний типового образца, а характеристики продукции имеют большое значение для обеспечения безопасности.</w:t>
      </w:r>
    </w:p>
    <w:bookmarkEnd w:id="3227"/>
    <w:bookmarkStart w:name="z3246" w:id="3228"/>
    <w:p>
      <w:pPr>
        <w:spacing w:after="0"/>
        <w:ind w:left="0"/>
        <w:jc w:val="both"/>
      </w:pPr>
      <w:r>
        <w:rPr>
          <w:rFonts w:ascii="Times New Roman"/>
          <w:b w:val="false"/>
          <w:i w:val="false"/>
          <w:color w:val="000000"/>
          <w:sz w:val="28"/>
        </w:rPr>
        <w:t>
      Схема 3д включает следующие действия:</w:t>
      </w:r>
    </w:p>
    <w:bookmarkEnd w:id="3228"/>
    <w:bookmarkStart w:name="z3247" w:id="3229"/>
    <w:p>
      <w:pPr>
        <w:spacing w:after="0"/>
        <w:ind w:left="0"/>
        <w:jc w:val="both"/>
      </w:pPr>
      <w:r>
        <w:rPr>
          <w:rFonts w:ascii="Times New Roman"/>
          <w:b w:val="false"/>
          <w:i w:val="false"/>
          <w:color w:val="000000"/>
          <w:sz w:val="28"/>
        </w:rPr>
        <w:t>
      испытания типового образца в аккредитованной испытательной лаборатории;</w:t>
      </w:r>
    </w:p>
    <w:bookmarkEnd w:id="3229"/>
    <w:bookmarkStart w:name="z3248" w:id="3230"/>
    <w:p>
      <w:pPr>
        <w:spacing w:after="0"/>
        <w:ind w:left="0"/>
        <w:jc w:val="both"/>
      </w:pPr>
      <w:r>
        <w:rPr>
          <w:rFonts w:ascii="Times New Roman"/>
          <w:b w:val="false"/>
          <w:i w:val="false"/>
          <w:color w:val="000000"/>
          <w:sz w:val="28"/>
        </w:rPr>
        <w:t>
      принятие заявителем декларации о соответствии и регистрация ее по уведомительному принципу;</w:t>
      </w:r>
    </w:p>
    <w:bookmarkEnd w:id="3230"/>
    <w:bookmarkStart w:name="z3249" w:id="3231"/>
    <w:p>
      <w:pPr>
        <w:spacing w:after="0"/>
        <w:ind w:left="0"/>
        <w:jc w:val="both"/>
      </w:pPr>
      <w:r>
        <w:rPr>
          <w:rFonts w:ascii="Times New Roman"/>
          <w:b w:val="false"/>
          <w:i w:val="false"/>
          <w:color w:val="000000"/>
          <w:sz w:val="28"/>
        </w:rPr>
        <w:t>
      при необходимости - маркирование изготовителем продукции единым знаком обращения продукции на рынке государств – членов Таможенного союза.</w:t>
      </w:r>
    </w:p>
    <w:bookmarkEnd w:id="3231"/>
    <w:bookmarkStart w:name="z3250" w:id="3232"/>
    <w:p>
      <w:pPr>
        <w:spacing w:after="0"/>
        <w:ind w:left="0"/>
        <w:jc w:val="both"/>
      </w:pPr>
      <w:r>
        <w:rPr>
          <w:rFonts w:ascii="Times New Roman"/>
          <w:b w:val="false"/>
          <w:i w:val="false"/>
          <w:color w:val="000000"/>
          <w:sz w:val="28"/>
        </w:rPr>
        <w:t>
      3. Схема 4д</w:t>
      </w:r>
    </w:p>
    <w:bookmarkEnd w:id="3232"/>
    <w:bookmarkStart w:name="z3251" w:id="3233"/>
    <w:p>
      <w:pPr>
        <w:spacing w:after="0"/>
        <w:ind w:left="0"/>
        <w:jc w:val="both"/>
      </w:pPr>
      <w:r>
        <w:rPr>
          <w:rFonts w:ascii="Times New Roman"/>
          <w:b w:val="false"/>
          <w:i w:val="false"/>
          <w:color w:val="000000"/>
          <w:sz w:val="28"/>
        </w:rPr>
        <w:t>
      Схему 4д рекомендуется применять для продукции, степень потенциальной опасности которой достаточно высока.</w:t>
      </w:r>
    </w:p>
    <w:bookmarkEnd w:id="3233"/>
    <w:bookmarkStart w:name="z3252" w:id="3234"/>
    <w:p>
      <w:pPr>
        <w:spacing w:after="0"/>
        <w:ind w:left="0"/>
        <w:jc w:val="both"/>
      </w:pPr>
      <w:r>
        <w:rPr>
          <w:rFonts w:ascii="Times New Roman"/>
          <w:b w:val="false"/>
          <w:i w:val="false"/>
          <w:color w:val="000000"/>
          <w:sz w:val="28"/>
        </w:rPr>
        <w:t>
      Схему 4д рекомендуется использовать в тех случаях, когда показатели безопасности продукции малочувствительны к изменению производственных факторов.</w:t>
      </w:r>
    </w:p>
    <w:bookmarkEnd w:id="3234"/>
    <w:bookmarkStart w:name="z3253" w:id="3235"/>
    <w:p>
      <w:pPr>
        <w:spacing w:after="0"/>
        <w:ind w:left="0"/>
        <w:jc w:val="both"/>
      </w:pPr>
      <w:r>
        <w:rPr>
          <w:rFonts w:ascii="Times New Roman"/>
          <w:b w:val="false"/>
          <w:i w:val="false"/>
          <w:color w:val="000000"/>
          <w:sz w:val="28"/>
        </w:rPr>
        <w:t>
      Схема 4д также применяется в случае, когда декларацию о соответствии принимает продавец, который не имеет возможности собрать собственные доказательства соответствия продукции требованиям технического регламента.</w:t>
      </w:r>
    </w:p>
    <w:bookmarkEnd w:id="3235"/>
    <w:bookmarkStart w:name="z3254" w:id="3236"/>
    <w:p>
      <w:pPr>
        <w:spacing w:after="0"/>
        <w:ind w:left="0"/>
        <w:jc w:val="both"/>
      </w:pPr>
      <w:r>
        <w:rPr>
          <w:rFonts w:ascii="Times New Roman"/>
          <w:b w:val="false"/>
          <w:i w:val="false"/>
          <w:color w:val="000000"/>
          <w:sz w:val="28"/>
        </w:rPr>
        <w:t xml:space="preserve">
      Схема 4д включает следующие действия: </w:t>
      </w:r>
    </w:p>
    <w:bookmarkEnd w:id="3236"/>
    <w:bookmarkStart w:name="z3255" w:id="3237"/>
    <w:p>
      <w:pPr>
        <w:spacing w:after="0"/>
        <w:ind w:left="0"/>
        <w:jc w:val="both"/>
      </w:pPr>
      <w:r>
        <w:rPr>
          <w:rFonts w:ascii="Times New Roman"/>
          <w:b w:val="false"/>
          <w:i w:val="false"/>
          <w:color w:val="000000"/>
          <w:sz w:val="28"/>
        </w:rPr>
        <w:t>
      проведение испытания типового образца из партии продукции в аккредитованной испытательной лаборатории и выдача протоколов испытаний заявителю;</w:t>
      </w:r>
    </w:p>
    <w:bookmarkEnd w:id="3237"/>
    <w:bookmarkStart w:name="z3256" w:id="3238"/>
    <w:p>
      <w:pPr>
        <w:spacing w:after="0"/>
        <w:ind w:left="0"/>
        <w:jc w:val="both"/>
      </w:pPr>
      <w:r>
        <w:rPr>
          <w:rFonts w:ascii="Times New Roman"/>
          <w:b w:val="false"/>
          <w:i w:val="false"/>
          <w:color w:val="000000"/>
          <w:sz w:val="28"/>
        </w:rPr>
        <w:t>
      принятие заявителем декларации о соответствии и регистрация ее по уведомительному принципу;</w:t>
      </w:r>
    </w:p>
    <w:bookmarkEnd w:id="3238"/>
    <w:bookmarkStart w:name="z3257" w:id="3239"/>
    <w:p>
      <w:pPr>
        <w:spacing w:after="0"/>
        <w:ind w:left="0"/>
        <w:jc w:val="both"/>
      </w:pPr>
      <w:r>
        <w:rPr>
          <w:rFonts w:ascii="Times New Roman"/>
          <w:b w:val="false"/>
          <w:i w:val="false"/>
          <w:color w:val="000000"/>
          <w:sz w:val="28"/>
        </w:rPr>
        <w:t>
      при необходимости - маркирование изготовителем продукции единым знаком обращения продукции на рынке государств – членов Таможенного союза.</w:t>
      </w:r>
    </w:p>
    <w:bookmarkEnd w:id="3239"/>
    <w:bookmarkStart w:name="z3258" w:id="3240"/>
    <w:p>
      <w:pPr>
        <w:spacing w:after="0"/>
        <w:ind w:left="0"/>
        <w:jc w:val="both"/>
      </w:pPr>
      <w:r>
        <w:rPr>
          <w:rFonts w:ascii="Times New Roman"/>
          <w:b w:val="false"/>
          <w:i w:val="false"/>
          <w:color w:val="000000"/>
          <w:sz w:val="28"/>
        </w:rPr>
        <w:t>
      4. Схема 6д</w:t>
      </w:r>
    </w:p>
    <w:bookmarkEnd w:id="3240"/>
    <w:bookmarkStart w:name="z3259" w:id="3241"/>
    <w:p>
      <w:pPr>
        <w:spacing w:after="0"/>
        <w:ind w:left="0"/>
        <w:jc w:val="both"/>
      </w:pPr>
      <w:r>
        <w:rPr>
          <w:rFonts w:ascii="Times New Roman"/>
          <w:b w:val="false"/>
          <w:i w:val="false"/>
          <w:color w:val="000000"/>
          <w:sz w:val="28"/>
        </w:rPr>
        <w:t>
      Схему 6д рекомендуется применять, когда изготовителю самому затруднительно обеспечить проведение достоверных испытаний типового образца, а характеристики продукции имеют большое значение для обеспечения безопасности.</w:t>
      </w:r>
    </w:p>
    <w:bookmarkEnd w:id="3241"/>
    <w:bookmarkStart w:name="z3260" w:id="3242"/>
    <w:p>
      <w:pPr>
        <w:spacing w:after="0"/>
        <w:ind w:left="0"/>
        <w:jc w:val="both"/>
      </w:pPr>
      <w:r>
        <w:rPr>
          <w:rFonts w:ascii="Times New Roman"/>
          <w:b w:val="false"/>
          <w:i w:val="false"/>
          <w:color w:val="000000"/>
          <w:sz w:val="28"/>
        </w:rPr>
        <w:t>
      При этом схему 6д рекомендуется применять в тех случаях, когда конструкция (проект) компонента признана простой, а чувствительность показателей безопасности продукции к изменению производственных и (или) эксплуатационных факторов высока.</w:t>
      </w:r>
    </w:p>
    <w:bookmarkEnd w:id="3242"/>
    <w:bookmarkStart w:name="z3261" w:id="3243"/>
    <w:p>
      <w:pPr>
        <w:spacing w:after="0"/>
        <w:ind w:left="0"/>
        <w:jc w:val="both"/>
      </w:pPr>
      <w:r>
        <w:rPr>
          <w:rFonts w:ascii="Times New Roman"/>
          <w:b w:val="false"/>
          <w:i w:val="false"/>
          <w:color w:val="000000"/>
          <w:sz w:val="28"/>
        </w:rPr>
        <w:t>
      Схема 6д включает следующие действия:</w:t>
      </w:r>
    </w:p>
    <w:bookmarkEnd w:id="3243"/>
    <w:bookmarkStart w:name="z3262" w:id="3244"/>
    <w:p>
      <w:pPr>
        <w:spacing w:after="0"/>
        <w:ind w:left="0"/>
        <w:jc w:val="both"/>
      </w:pPr>
      <w:r>
        <w:rPr>
          <w:rFonts w:ascii="Times New Roman"/>
          <w:b w:val="false"/>
          <w:i w:val="false"/>
          <w:color w:val="000000"/>
          <w:sz w:val="28"/>
        </w:rPr>
        <w:t>
      испытания типового образца в аккредитованной испытательной лаборатории;</w:t>
      </w:r>
    </w:p>
    <w:bookmarkEnd w:id="3244"/>
    <w:bookmarkStart w:name="z3263" w:id="3245"/>
    <w:p>
      <w:pPr>
        <w:spacing w:after="0"/>
        <w:ind w:left="0"/>
        <w:jc w:val="both"/>
      </w:pPr>
      <w:r>
        <w:rPr>
          <w:rFonts w:ascii="Times New Roman"/>
          <w:b w:val="false"/>
          <w:i w:val="false"/>
          <w:color w:val="000000"/>
          <w:sz w:val="28"/>
        </w:rPr>
        <w:t>
      проведение сертификации системы менеджмента качества изготовителя продукции органом по сертификации;</w:t>
      </w:r>
    </w:p>
    <w:bookmarkEnd w:id="3245"/>
    <w:bookmarkStart w:name="z3264" w:id="3246"/>
    <w:p>
      <w:pPr>
        <w:spacing w:after="0"/>
        <w:ind w:left="0"/>
        <w:jc w:val="both"/>
      </w:pPr>
      <w:r>
        <w:rPr>
          <w:rFonts w:ascii="Times New Roman"/>
          <w:b w:val="false"/>
          <w:i w:val="false"/>
          <w:color w:val="000000"/>
          <w:sz w:val="28"/>
        </w:rPr>
        <w:t>
      принятие заявителем декларации о соответствии и регистрация ее по уведомительному принципу;</w:t>
      </w:r>
    </w:p>
    <w:bookmarkEnd w:id="3246"/>
    <w:bookmarkStart w:name="z3265" w:id="3247"/>
    <w:p>
      <w:pPr>
        <w:spacing w:after="0"/>
        <w:ind w:left="0"/>
        <w:jc w:val="both"/>
      </w:pPr>
      <w:r>
        <w:rPr>
          <w:rFonts w:ascii="Times New Roman"/>
          <w:b w:val="false"/>
          <w:i w:val="false"/>
          <w:color w:val="000000"/>
          <w:sz w:val="28"/>
        </w:rPr>
        <w:t>
      при необходимости - маркирование изготовителем продукции единым знаком обращения продукции на рынке государств – членов Таможенного союза;</w:t>
      </w:r>
    </w:p>
    <w:bookmarkEnd w:id="3247"/>
    <w:bookmarkStart w:name="z3266" w:id="3248"/>
    <w:p>
      <w:pPr>
        <w:spacing w:after="0"/>
        <w:ind w:left="0"/>
        <w:jc w:val="both"/>
      </w:pPr>
      <w:r>
        <w:rPr>
          <w:rFonts w:ascii="Times New Roman"/>
          <w:b w:val="false"/>
          <w:i w:val="false"/>
          <w:color w:val="000000"/>
          <w:sz w:val="28"/>
        </w:rPr>
        <w:t>
      контроль системы менеджмента качества изготовителя органом по сертификации.</w:t>
      </w:r>
    </w:p>
    <w:bookmarkEnd w:id="3248"/>
    <w:bookmarkStart w:name="z3267" w:id="3249"/>
    <w:p>
      <w:pPr>
        <w:spacing w:after="0"/>
        <w:ind w:left="0"/>
        <w:jc w:val="both"/>
      </w:pPr>
      <w:r>
        <w:rPr>
          <w:rFonts w:ascii="Times New Roman"/>
          <w:b w:val="false"/>
          <w:i w:val="false"/>
          <w:color w:val="000000"/>
          <w:sz w:val="28"/>
        </w:rPr>
        <w:t>
      5. Схема 7д</w:t>
      </w:r>
    </w:p>
    <w:bookmarkEnd w:id="3249"/>
    <w:bookmarkStart w:name="z3268" w:id="3250"/>
    <w:p>
      <w:pPr>
        <w:spacing w:after="0"/>
        <w:ind w:left="0"/>
        <w:jc w:val="both"/>
      </w:pPr>
      <w:r>
        <w:rPr>
          <w:rFonts w:ascii="Times New Roman"/>
          <w:b w:val="false"/>
          <w:i w:val="false"/>
          <w:color w:val="000000"/>
          <w:sz w:val="28"/>
        </w:rPr>
        <w:t>
      Схему 7д рекомендуется применять для продукции, степень потенциальной опасности которой достаточно высока.</w:t>
      </w:r>
    </w:p>
    <w:bookmarkEnd w:id="3250"/>
    <w:bookmarkStart w:name="z3269" w:id="3251"/>
    <w:p>
      <w:pPr>
        <w:spacing w:after="0"/>
        <w:ind w:left="0"/>
        <w:jc w:val="both"/>
      </w:pPr>
      <w:r>
        <w:rPr>
          <w:rFonts w:ascii="Times New Roman"/>
          <w:b w:val="false"/>
          <w:i w:val="false"/>
          <w:color w:val="000000"/>
          <w:sz w:val="28"/>
        </w:rPr>
        <w:t>
      Схема 7д может быть рекомендована для подтверждения соответствия сложной продукции в тех случаях, когда показатели безопасности продукции чувствительны к изменению производственных и (или) эксплуатационных факторов.</w:t>
      </w:r>
    </w:p>
    <w:bookmarkEnd w:id="3251"/>
    <w:bookmarkStart w:name="z3270" w:id="3252"/>
    <w:p>
      <w:pPr>
        <w:spacing w:after="0"/>
        <w:ind w:left="0"/>
        <w:jc w:val="both"/>
      </w:pPr>
      <w:r>
        <w:rPr>
          <w:rFonts w:ascii="Times New Roman"/>
          <w:b w:val="false"/>
          <w:i w:val="false"/>
          <w:color w:val="000000"/>
          <w:sz w:val="28"/>
        </w:rPr>
        <w:t>
      Схема 7д включает следующие действия:</w:t>
      </w:r>
    </w:p>
    <w:bookmarkEnd w:id="3252"/>
    <w:bookmarkStart w:name="z3271" w:id="3253"/>
    <w:p>
      <w:pPr>
        <w:spacing w:after="0"/>
        <w:ind w:left="0"/>
        <w:jc w:val="both"/>
      </w:pPr>
      <w:r>
        <w:rPr>
          <w:rFonts w:ascii="Times New Roman"/>
          <w:b w:val="false"/>
          <w:i w:val="false"/>
          <w:color w:val="000000"/>
          <w:sz w:val="28"/>
        </w:rPr>
        <w:t>
      испытания типового образца, проведенные заявителем или другой организацией по его поручению;</w:t>
      </w:r>
    </w:p>
    <w:bookmarkEnd w:id="3253"/>
    <w:bookmarkStart w:name="z3272" w:id="3254"/>
    <w:p>
      <w:pPr>
        <w:spacing w:after="0"/>
        <w:ind w:left="0"/>
        <w:jc w:val="both"/>
      </w:pPr>
      <w:r>
        <w:rPr>
          <w:rFonts w:ascii="Times New Roman"/>
          <w:b w:val="false"/>
          <w:i w:val="false"/>
          <w:color w:val="000000"/>
          <w:sz w:val="28"/>
        </w:rPr>
        <w:t>
      проведение сертификации системы менеджмента качества изготовителя продукции, органом по сертификации;</w:t>
      </w:r>
    </w:p>
    <w:bookmarkEnd w:id="3254"/>
    <w:bookmarkStart w:name="z3273" w:id="3255"/>
    <w:p>
      <w:pPr>
        <w:spacing w:after="0"/>
        <w:ind w:left="0"/>
        <w:jc w:val="both"/>
      </w:pPr>
      <w:r>
        <w:rPr>
          <w:rFonts w:ascii="Times New Roman"/>
          <w:b w:val="false"/>
          <w:i w:val="false"/>
          <w:color w:val="000000"/>
          <w:sz w:val="28"/>
        </w:rPr>
        <w:t>
      принятие заявителем декларации о соответствии и регистрация ее по уведомительному принципу;</w:t>
      </w:r>
    </w:p>
    <w:bookmarkEnd w:id="3255"/>
    <w:bookmarkStart w:name="z3274" w:id="3256"/>
    <w:p>
      <w:pPr>
        <w:spacing w:after="0"/>
        <w:ind w:left="0"/>
        <w:jc w:val="both"/>
      </w:pPr>
      <w:r>
        <w:rPr>
          <w:rFonts w:ascii="Times New Roman"/>
          <w:b w:val="false"/>
          <w:i w:val="false"/>
          <w:color w:val="000000"/>
          <w:sz w:val="28"/>
        </w:rPr>
        <w:t>
      при необходимости - маркирование изготовителем продукции единым знаком обращения продукции на рынке государств – членов Таможенного союза;</w:t>
      </w:r>
    </w:p>
    <w:bookmarkEnd w:id="3256"/>
    <w:bookmarkStart w:name="z3275" w:id="3257"/>
    <w:p>
      <w:pPr>
        <w:spacing w:after="0"/>
        <w:ind w:left="0"/>
        <w:jc w:val="both"/>
      </w:pPr>
      <w:r>
        <w:rPr>
          <w:rFonts w:ascii="Times New Roman"/>
          <w:b w:val="false"/>
          <w:i w:val="false"/>
          <w:color w:val="000000"/>
          <w:sz w:val="28"/>
        </w:rPr>
        <w:t>
      контроль системы менеджмента качества изготовителя органом по сертификации.</w:t>
      </w:r>
    </w:p>
    <w:bookmarkEnd w:id="3257"/>
    <w:bookmarkStart w:name="z3276" w:id="3258"/>
    <w:p>
      <w:pPr>
        <w:spacing w:after="0"/>
        <w:ind w:left="0"/>
        <w:jc w:val="both"/>
      </w:pPr>
      <w:r>
        <w:rPr>
          <w:rFonts w:ascii="Times New Roman"/>
          <w:b w:val="false"/>
          <w:i w:val="false"/>
          <w:color w:val="000000"/>
          <w:sz w:val="28"/>
        </w:rPr>
        <w:t>
      Схемы обязательной сертификации</w:t>
      </w:r>
    </w:p>
    <w:bookmarkEnd w:id="3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схемы</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элементы схемы и их исполнители</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Аккредитованная испытательная лаборатория (центр):</w:t>
            </w:r>
          </w:p>
          <w:p>
            <w:pPr>
              <w:spacing w:after="20"/>
              <w:ind w:left="20"/>
              <w:jc w:val="both"/>
            </w:pPr>
            <w:r>
              <w:rPr>
                <w:rFonts w:ascii="Times New Roman"/>
                <w:b w:val="false"/>
                <w:i w:val="false"/>
                <w:color w:val="000000"/>
                <w:sz w:val="20"/>
              </w:rPr>
              <w:t>
Проводит испытания типового образца продукции.</w:t>
            </w:r>
          </w:p>
          <w:p>
            <w:pPr>
              <w:spacing w:after="20"/>
              <w:ind w:left="20"/>
              <w:jc w:val="both"/>
            </w:pPr>
            <w:r>
              <w:rPr>
                <w:rFonts w:ascii="Times New Roman"/>
                <w:b w:val="false"/>
                <w:i w:val="false"/>
                <w:color w:val="000000"/>
                <w:sz w:val="20"/>
              </w:rPr>
              <w:t>
Аккредитованный орган по сертификации продукции:</w:t>
            </w:r>
          </w:p>
          <w:p>
            <w:pPr>
              <w:spacing w:after="20"/>
              <w:ind w:left="20"/>
              <w:jc w:val="both"/>
            </w:pPr>
            <w:r>
              <w:rPr>
                <w:rFonts w:ascii="Times New Roman"/>
                <w:b w:val="false"/>
                <w:i w:val="false"/>
                <w:color w:val="000000"/>
                <w:sz w:val="20"/>
              </w:rPr>
              <w:t>
Проводит анализ состояния производства.</w:t>
            </w:r>
          </w:p>
          <w:p>
            <w:pPr>
              <w:spacing w:after="20"/>
              <w:ind w:left="20"/>
              <w:jc w:val="both"/>
            </w:pPr>
            <w:r>
              <w:rPr>
                <w:rFonts w:ascii="Times New Roman"/>
                <w:b w:val="false"/>
                <w:i w:val="false"/>
                <w:color w:val="000000"/>
                <w:sz w:val="20"/>
              </w:rPr>
              <w:t>
Выдает заявителю сертификат соответствия на серийно выпускаемую продукцию.</w:t>
            </w:r>
          </w:p>
          <w:p>
            <w:pPr>
              <w:spacing w:after="20"/>
              <w:ind w:left="20"/>
              <w:jc w:val="both"/>
            </w:pPr>
            <w:r>
              <w:rPr>
                <w:rFonts w:ascii="Times New Roman"/>
                <w:b w:val="false"/>
                <w:i w:val="false"/>
                <w:color w:val="000000"/>
                <w:sz w:val="20"/>
              </w:rPr>
              <w:t>
Осуществляет инспекционный контроль сертифицированной продукции.</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Аккредитованная испытательная лаборатория (центр):</w:t>
            </w:r>
          </w:p>
          <w:p>
            <w:pPr>
              <w:spacing w:after="20"/>
              <w:ind w:left="20"/>
              <w:jc w:val="both"/>
            </w:pPr>
            <w:r>
              <w:rPr>
                <w:rFonts w:ascii="Times New Roman"/>
                <w:b w:val="false"/>
                <w:i w:val="false"/>
                <w:color w:val="000000"/>
                <w:sz w:val="20"/>
              </w:rPr>
              <w:t>
Проводит испытания типового образца продукции.</w:t>
            </w:r>
          </w:p>
          <w:p>
            <w:pPr>
              <w:spacing w:after="20"/>
              <w:ind w:left="20"/>
              <w:jc w:val="both"/>
            </w:pPr>
            <w:r>
              <w:rPr>
                <w:rFonts w:ascii="Times New Roman"/>
                <w:b w:val="false"/>
                <w:i w:val="false"/>
                <w:color w:val="000000"/>
                <w:sz w:val="20"/>
              </w:rPr>
              <w:t>
Аккредитованный орган по сертификации систем менеджмента качества:</w:t>
            </w:r>
          </w:p>
          <w:p>
            <w:pPr>
              <w:spacing w:after="20"/>
              <w:ind w:left="20"/>
              <w:jc w:val="both"/>
            </w:pPr>
            <w:r>
              <w:rPr>
                <w:rFonts w:ascii="Times New Roman"/>
                <w:b w:val="false"/>
                <w:i w:val="false"/>
                <w:color w:val="000000"/>
                <w:sz w:val="20"/>
              </w:rPr>
              <w:t>
Проводит сертификацию системы менеджмента качества изготовителя.</w:t>
            </w:r>
          </w:p>
          <w:p>
            <w:pPr>
              <w:spacing w:after="20"/>
              <w:ind w:left="20"/>
              <w:jc w:val="both"/>
            </w:pPr>
            <w:r>
              <w:rPr>
                <w:rFonts w:ascii="Times New Roman"/>
                <w:b w:val="false"/>
                <w:i w:val="false"/>
                <w:color w:val="000000"/>
                <w:sz w:val="20"/>
              </w:rPr>
              <w:t>
Выдает заявителю сертификат на систему менеджмента качества.</w:t>
            </w:r>
          </w:p>
          <w:p>
            <w:pPr>
              <w:spacing w:after="20"/>
              <w:ind w:left="20"/>
              <w:jc w:val="both"/>
            </w:pPr>
            <w:r>
              <w:rPr>
                <w:rFonts w:ascii="Times New Roman"/>
                <w:b w:val="false"/>
                <w:i w:val="false"/>
                <w:color w:val="000000"/>
                <w:sz w:val="20"/>
              </w:rPr>
              <w:t>
Аккредитованный орган по сертификации продукции:</w:t>
            </w:r>
          </w:p>
          <w:p>
            <w:pPr>
              <w:spacing w:after="20"/>
              <w:ind w:left="20"/>
              <w:jc w:val="both"/>
            </w:pPr>
            <w:r>
              <w:rPr>
                <w:rFonts w:ascii="Times New Roman"/>
                <w:b w:val="false"/>
                <w:i w:val="false"/>
                <w:color w:val="000000"/>
                <w:sz w:val="20"/>
              </w:rPr>
              <w:t>
Выдает заявителю сертификат соответствия на серийно выпускаемую продукцию.</w:t>
            </w:r>
          </w:p>
          <w:p>
            <w:pPr>
              <w:spacing w:after="20"/>
              <w:ind w:left="20"/>
              <w:jc w:val="both"/>
            </w:pPr>
            <w:r>
              <w:rPr>
                <w:rFonts w:ascii="Times New Roman"/>
                <w:b w:val="false"/>
                <w:i w:val="false"/>
                <w:color w:val="000000"/>
                <w:sz w:val="20"/>
              </w:rPr>
              <w:t>
Осуществляет инспекционный контроль сертифицированной продукции.</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Аккредитованная испытательная лаборатория (центр):</w:t>
            </w:r>
          </w:p>
          <w:p>
            <w:pPr>
              <w:spacing w:after="20"/>
              <w:ind w:left="20"/>
              <w:jc w:val="both"/>
            </w:pPr>
            <w:r>
              <w:rPr>
                <w:rFonts w:ascii="Times New Roman"/>
                <w:b w:val="false"/>
                <w:i w:val="false"/>
                <w:color w:val="000000"/>
                <w:sz w:val="20"/>
              </w:rPr>
              <w:t>
Проводит испытания типового образца продукции.</w:t>
            </w:r>
          </w:p>
          <w:p>
            <w:pPr>
              <w:spacing w:after="20"/>
              <w:ind w:left="20"/>
              <w:jc w:val="both"/>
            </w:pPr>
            <w:r>
              <w:rPr>
                <w:rFonts w:ascii="Times New Roman"/>
                <w:b w:val="false"/>
                <w:i w:val="false"/>
                <w:color w:val="000000"/>
                <w:sz w:val="20"/>
              </w:rPr>
              <w:t xml:space="preserve">
Аккредитованный орган по сертификации продукции: </w:t>
            </w:r>
          </w:p>
          <w:p>
            <w:pPr>
              <w:spacing w:after="20"/>
              <w:ind w:left="20"/>
              <w:jc w:val="both"/>
            </w:pPr>
            <w:r>
              <w:rPr>
                <w:rFonts w:ascii="Times New Roman"/>
                <w:b w:val="false"/>
                <w:i w:val="false"/>
                <w:color w:val="000000"/>
                <w:sz w:val="20"/>
              </w:rPr>
              <w:t>
Выдает заявителю сертификат соответствия на партию продукции.</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p>
            <w:pPr>
              <w:spacing w:after="20"/>
              <w:ind w:left="20"/>
              <w:jc w:val="both"/>
            </w:pPr>
            <w:r>
              <w:rPr>
                <w:rFonts w:ascii="Times New Roman"/>
                <w:b w:val="false"/>
                <w:i w:val="false"/>
                <w:color w:val="000000"/>
                <w:sz w:val="20"/>
              </w:rPr>
              <w:t>
Приводит собственные доказательства соответствия продукции.</w:t>
            </w:r>
          </w:p>
          <w:p>
            <w:pPr>
              <w:spacing w:after="20"/>
              <w:ind w:left="20"/>
              <w:jc w:val="both"/>
            </w:pPr>
            <w:r>
              <w:rPr>
                <w:rFonts w:ascii="Times New Roman"/>
                <w:b w:val="false"/>
                <w:i w:val="false"/>
                <w:color w:val="000000"/>
                <w:sz w:val="20"/>
              </w:rPr>
              <w:t>
Аккредитованный орган по сертификации продукции:</w:t>
            </w:r>
          </w:p>
          <w:p>
            <w:pPr>
              <w:spacing w:after="20"/>
              <w:ind w:left="20"/>
              <w:jc w:val="both"/>
            </w:pPr>
            <w:r>
              <w:rPr>
                <w:rFonts w:ascii="Times New Roman"/>
                <w:b w:val="false"/>
                <w:i w:val="false"/>
                <w:color w:val="000000"/>
                <w:sz w:val="20"/>
              </w:rPr>
              <w:t>
Проводит анализ технической документации, представленной заявителем.</w:t>
            </w:r>
          </w:p>
          <w:p>
            <w:pPr>
              <w:spacing w:after="20"/>
              <w:ind w:left="20"/>
              <w:jc w:val="both"/>
            </w:pPr>
            <w:r>
              <w:rPr>
                <w:rFonts w:ascii="Times New Roman"/>
                <w:b w:val="false"/>
                <w:i w:val="false"/>
                <w:color w:val="000000"/>
                <w:sz w:val="20"/>
              </w:rPr>
              <w:t>
Выдает заявителю сертификат соответствия на партию продукции ограниченного объема.</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Аккредитованная испытательная лаборатория (центр):</w:t>
            </w:r>
          </w:p>
          <w:p>
            <w:pPr>
              <w:spacing w:after="20"/>
              <w:ind w:left="20"/>
              <w:jc w:val="both"/>
            </w:pPr>
            <w:r>
              <w:rPr>
                <w:rFonts w:ascii="Times New Roman"/>
                <w:b w:val="false"/>
                <w:i w:val="false"/>
                <w:color w:val="000000"/>
                <w:sz w:val="20"/>
              </w:rPr>
              <w:t>
Проводит испытания типового образца продукции.</w:t>
            </w:r>
          </w:p>
          <w:p>
            <w:pPr>
              <w:spacing w:after="20"/>
              <w:ind w:left="20"/>
              <w:jc w:val="both"/>
            </w:pPr>
            <w:r>
              <w:rPr>
                <w:rFonts w:ascii="Times New Roman"/>
                <w:b w:val="false"/>
                <w:i w:val="false"/>
                <w:color w:val="000000"/>
                <w:sz w:val="20"/>
              </w:rPr>
              <w:t>
Аккредитованный орган по сертификации продукции:</w:t>
            </w:r>
          </w:p>
          <w:p>
            <w:pPr>
              <w:spacing w:after="20"/>
              <w:ind w:left="20"/>
              <w:jc w:val="both"/>
            </w:pPr>
            <w:r>
              <w:rPr>
                <w:rFonts w:ascii="Times New Roman"/>
                <w:b w:val="false"/>
                <w:i w:val="false"/>
                <w:color w:val="000000"/>
                <w:sz w:val="20"/>
              </w:rPr>
              <w:t>
Проводит анализ состояния производства</w:t>
            </w:r>
          </w:p>
          <w:p>
            <w:pPr>
              <w:spacing w:after="20"/>
              <w:ind w:left="20"/>
              <w:jc w:val="both"/>
            </w:pPr>
            <w:r>
              <w:rPr>
                <w:rFonts w:ascii="Times New Roman"/>
                <w:b w:val="false"/>
                <w:i w:val="false"/>
                <w:color w:val="000000"/>
                <w:sz w:val="20"/>
              </w:rPr>
              <w:t>
Выдает заявителю сертификат соответствия на серийно выпускаемую продукцию</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Аккредитованная испытательная лаборатория (центр):</w:t>
            </w:r>
          </w:p>
          <w:p>
            <w:pPr>
              <w:spacing w:after="20"/>
              <w:ind w:left="20"/>
              <w:jc w:val="both"/>
            </w:pPr>
            <w:r>
              <w:rPr>
                <w:rFonts w:ascii="Times New Roman"/>
                <w:b w:val="false"/>
                <w:i w:val="false"/>
                <w:color w:val="000000"/>
                <w:sz w:val="20"/>
              </w:rPr>
              <w:t>
Проводит испытания типового образца продукции.</w:t>
            </w:r>
          </w:p>
          <w:p>
            <w:pPr>
              <w:spacing w:after="20"/>
              <w:ind w:left="20"/>
              <w:jc w:val="both"/>
            </w:pPr>
            <w:r>
              <w:rPr>
                <w:rFonts w:ascii="Times New Roman"/>
                <w:b w:val="false"/>
                <w:i w:val="false"/>
                <w:color w:val="000000"/>
                <w:sz w:val="20"/>
              </w:rPr>
              <w:t>
Аккредитованный орган по сертификации продукции:</w:t>
            </w:r>
          </w:p>
          <w:p>
            <w:pPr>
              <w:spacing w:after="20"/>
              <w:ind w:left="20"/>
              <w:jc w:val="both"/>
            </w:pPr>
            <w:r>
              <w:rPr>
                <w:rFonts w:ascii="Times New Roman"/>
                <w:b w:val="false"/>
                <w:i w:val="false"/>
                <w:color w:val="000000"/>
                <w:sz w:val="20"/>
              </w:rPr>
              <w:t>
Выдает заявителю сертификат соответствия на серийно выпускаемую продукцию.</w:t>
            </w:r>
          </w:p>
          <w:p>
            <w:pPr>
              <w:spacing w:after="20"/>
              <w:ind w:left="20"/>
              <w:jc w:val="both"/>
            </w:pPr>
            <w:r>
              <w:rPr>
                <w:rFonts w:ascii="Times New Roman"/>
                <w:b w:val="false"/>
                <w:i w:val="false"/>
                <w:color w:val="000000"/>
                <w:sz w:val="20"/>
              </w:rPr>
              <w:t>
Осуществляет инспекционный контроль сертифицированной продукции.</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277" w:id="3259"/>
    <w:p>
      <w:pPr>
        <w:spacing w:after="0"/>
        <w:ind w:left="0"/>
        <w:jc w:val="both"/>
      </w:pPr>
      <w:r>
        <w:rPr>
          <w:rFonts w:ascii="Times New Roman"/>
          <w:b w:val="false"/>
          <w:i w:val="false"/>
          <w:color w:val="000000"/>
          <w:sz w:val="28"/>
        </w:rPr>
        <w:t>
      Описание схем обязательной сертификации и рекомендации по их применению</w:t>
      </w:r>
    </w:p>
    <w:bookmarkEnd w:id="3259"/>
    <w:bookmarkStart w:name="z3278" w:id="3260"/>
    <w:p>
      <w:pPr>
        <w:spacing w:after="0"/>
        <w:ind w:left="0"/>
        <w:jc w:val="both"/>
      </w:pPr>
      <w:r>
        <w:rPr>
          <w:rFonts w:ascii="Times New Roman"/>
          <w:b w:val="false"/>
          <w:i w:val="false"/>
          <w:color w:val="000000"/>
          <w:sz w:val="28"/>
        </w:rPr>
        <w:t>
      1. Схема 1с</w:t>
      </w:r>
    </w:p>
    <w:bookmarkEnd w:id="3260"/>
    <w:bookmarkStart w:name="z3279" w:id="3261"/>
    <w:p>
      <w:pPr>
        <w:spacing w:after="0"/>
        <w:ind w:left="0"/>
        <w:jc w:val="both"/>
      </w:pPr>
      <w:r>
        <w:rPr>
          <w:rFonts w:ascii="Times New Roman"/>
          <w:b w:val="false"/>
          <w:i w:val="false"/>
          <w:color w:val="000000"/>
          <w:sz w:val="28"/>
        </w:rPr>
        <w:t>
      Схема 1с применяется для серийно выпускаемой продукции, реальный объем выборки которой не позволяет органу по сертификации в течение срока действия сертификата соответствия проводить объективную оценку возможности изготовителя обеспечить постоянство выпуска продукции с уровнем показателей, подтвержденных при сертификационных испытаниях.</w:t>
      </w:r>
    </w:p>
    <w:bookmarkEnd w:id="3261"/>
    <w:bookmarkStart w:name="z3280" w:id="3262"/>
    <w:p>
      <w:pPr>
        <w:spacing w:after="0"/>
        <w:ind w:left="0"/>
        <w:jc w:val="both"/>
      </w:pPr>
      <w:r>
        <w:rPr>
          <w:rFonts w:ascii="Times New Roman"/>
          <w:b w:val="false"/>
          <w:i w:val="false"/>
          <w:color w:val="000000"/>
          <w:sz w:val="28"/>
        </w:rPr>
        <w:t>
      Схема 1с включает следующие действия:</w:t>
      </w:r>
    </w:p>
    <w:bookmarkEnd w:id="3262"/>
    <w:bookmarkStart w:name="z3281" w:id="3263"/>
    <w:p>
      <w:pPr>
        <w:spacing w:after="0"/>
        <w:ind w:left="0"/>
        <w:jc w:val="both"/>
      </w:pPr>
      <w:r>
        <w:rPr>
          <w:rFonts w:ascii="Times New Roman"/>
          <w:b w:val="false"/>
          <w:i w:val="false"/>
          <w:color w:val="000000"/>
          <w:sz w:val="28"/>
        </w:rPr>
        <w:t>
      подача заявителем в орган по сертификации заявки на проведение сертификации с приложением необходимой технической документации;</w:t>
      </w:r>
    </w:p>
    <w:bookmarkEnd w:id="3263"/>
    <w:bookmarkStart w:name="z3282" w:id="3264"/>
    <w:p>
      <w:pPr>
        <w:spacing w:after="0"/>
        <w:ind w:left="0"/>
        <w:jc w:val="both"/>
      </w:pPr>
      <w:r>
        <w:rPr>
          <w:rFonts w:ascii="Times New Roman"/>
          <w:b w:val="false"/>
          <w:i w:val="false"/>
          <w:color w:val="000000"/>
          <w:sz w:val="28"/>
        </w:rPr>
        <w:t>
      рассмотрение заявки органом по сертификации и принятие по ней решения;</w:t>
      </w:r>
    </w:p>
    <w:bookmarkEnd w:id="3264"/>
    <w:bookmarkStart w:name="z3283" w:id="3265"/>
    <w:p>
      <w:pPr>
        <w:spacing w:after="0"/>
        <w:ind w:left="0"/>
        <w:jc w:val="both"/>
      </w:pPr>
      <w:r>
        <w:rPr>
          <w:rFonts w:ascii="Times New Roman"/>
          <w:b w:val="false"/>
          <w:i w:val="false"/>
          <w:color w:val="000000"/>
          <w:sz w:val="28"/>
        </w:rPr>
        <w:t>
      проведение аккредитованной испытательной лабораторией испытаний типового образца компонента;</w:t>
      </w:r>
    </w:p>
    <w:bookmarkEnd w:id="3265"/>
    <w:bookmarkStart w:name="z3284" w:id="3266"/>
    <w:p>
      <w:pPr>
        <w:spacing w:after="0"/>
        <w:ind w:left="0"/>
        <w:jc w:val="both"/>
      </w:pPr>
      <w:r>
        <w:rPr>
          <w:rFonts w:ascii="Times New Roman"/>
          <w:b w:val="false"/>
          <w:i w:val="false"/>
          <w:color w:val="000000"/>
          <w:sz w:val="28"/>
        </w:rPr>
        <w:t>
      проведение органом по сертификации анализа состояния производства;</w:t>
      </w:r>
    </w:p>
    <w:bookmarkEnd w:id="3266"/>
    <w:bookmarkStart w:name="z3285" w:id="3267"/>
    <w:p>
      <w:pPr>
        <w:spacing w:after="0"/>
        <w:ind w:left="0"/>
        <w:jc w:val="both"/>
      </w:pPr>
      <w:r>
        <w:rPr>
          <w:rFonts w:ascii="Times New Roman"/>
          <w:b w:val="false"/>
          <w:i w:val="false"/>
          <w:color w:val="000000"/>
          <w:sz w:val="28"/>
        </w:rPr>
        <w:t>
      обобщение результатов испытаний и анализа состояния производства и выдача заявителю сертификата соответствия на серийно выпускаемую продукцию;</w:t>
      </w:r>
    </w:p>
    <w:bookmarkEnd w:id="3267"/>
    <w:bookmarkStart w:name="z3286" w:id="3268"/>
    <w:p>
      <w:pPr>
        <w:spacing w:after="0"/>
        <w:ind w:left="0"/>
        <w:jc w:val="both"/>
      </w:pPr>
      <w:r>
        <w:rPr>
          <w:rFonts w:ascii="Times New Roman"/>
          <w:b w:val="false"/>
          <w:i w:val="false"/>
          <w:color w:val="000000"/>
          <w:sz w:val="28"/>
        </w:rPr>
        <w:t>
      при необходимости - маркирование изготовителем продукции единым знаком обращения продукции на рынке государств – членов Таможенного союза;</w:t>
      </w:r>
    </w:p>
    <w:bookmarkEnd w:id="3268"/>
    <w:bookmarkStart w:name="z3287" w:id="3269"/>
    <w:p>
      <w:pPr>
        <w:spacing w:after="0"/>
        <w:ind w:left="0"/>
        <w:jc w:val="both"/>
      </w:pPr>
      <w:r>
        <w:rPr>
          <w:rFonts w:ascii="Times New Roman"/>
          <w:b w:val="false"/>
          <w:i w:val="false"/>
          <w:color w:val="000000"/>
          <w:sz w:val="28"/>
        </w:rPr>
        <w:t>
      инспекционный контроль сертифицированной продукции органом по сертификации.</w:t>
      </w:r>
    </w:p>
    <w:bookmarkEnd w:id="3269"/>
    <w:bookmarkStart w:name="z3288" w:id="3270"/>
    <w:p>
      <w:pPr>
        <w:spacing w:after="0"/>
        <w:ind w:left="0"/>
        <w:jc w:val="both"/>
      </w:pPr>
      <w:r>
        <w:rPr>
          <w:rFonts w:ascii="Times New Roman"/>
          <w:b w:val="false"/>
          <w:i w:val="false"/>
          <w:color w:val="000000"/>
          <w:sz w:val="28"/>
        </w:rPr>
        <w:t>
      2. Схема 2с</w:t>
      </w:r>
    </w:p>
    <w:bookmarkEnd w:id="3270"/>
    <w:bookmarkStart w:name="z3289" w:id="3271"/>
    <w:p>
      <w:pPr>
        <w:spacing w:after="0"/>
        <w:ind w:left="0"/>
        <w:jc w:val="both"/>
      </w:pPr>
      <w:r>
        <w:rPr>
          <w:rFonts w:ascii="Times New Roman"/>
          <w:b w:val="false"/>
          <w:i w:val="false"/>
          <w:color w:val="000000"/>
          <w:sz w:val="28"/>
        </w:rPr>
        <w:t>
      Схема 2с применяется для серийно выпускаемой продукции как предпочтительная и в наибольшей степени отвечающая задачам обеспечения безопасности продукции и стабильности ее показателей при производстве.</w:t>
      </w:r>
    </w:p>
    <w:bookmarkEnd w:id="3271"/>
    <w:bookmarkStart w:name="z3290" w:id="3272"/>
    <w:p>
      <w:pPr>
        <w:spacing w:after="0"/>
        <w:ind w:left="0"/>
        <w:jc w:val="both"/>
      </w:pPr>
      <w:r>
        <w:rPr>
          <w:rFonts w:ascii="Times New Roman"/>
          <w:b w:val="false"/>
          <w:i w:val="false"/>
          <w:color w:val="000000"/>
          <w:sz w:val="28"/>
        </w:rPr>
        <w:t>
      Схема 2с включает следующие действия:</w:t>
      </w:r>
    </w:p>
    <w:bookmarkEnd w:id="3272"/>
    <w:bookmarkStart w:name="z3291" w:id="3273"/>
    <w:p>
      <w:pPr>
        <w:spacing w:after="0"/>
        <w:ind w:left="0"/>
        <w:jc w:val="both"/>
      </w:pPr>
      <w:r>
        <w:rPr>
          <w:rFonts w:ascii="Times New Roman"/>
          <w:b w:val="false"/>
          <w:i w:val="false"/>
          <w:color w:val="000000"/>
          <w:sz w:val="28"/>
        </w:rPr>
        <w:t>
      подача заявителем в орган по сертификации заявки на проведение сертификации с приложением необходимой технической документации;</w:t>
      </w:r>
    </w:p>
    <w:bookmarkEnd w:id="3273"/>
    <w:bookmarkStart w:name="z3292" w:id="3274"/>
    <w:p>
      <w:pPr>
        <w:spacing w:after="0"/>
        <w:ind w:left="0"/>
        <w:jc w:val="both"/>
      </w:pPr>
      <w:r>
        <w:rPr>
          <w:rFonts w:ascii="Times New Roman"/>
          <w:b w:val="false"/>
          <w:i w:val="false"/>
          <w:color w:val="000000"/>
          <w:sz w:val="28"/>
        </w:rPr>
        <w:t>
      рассмотрение заявки органом по сертификации и принятие по ней решения;</w:t>
      </w:r>
    </w:p>
    <w:bookmarkEnd w:id="3274"/>
    <w:bookmarkStart w:name="z3293" w:id="3275"/>
    <w:p>
      <w:pPr>
        <w:spacing w:after="0"/>
        <w:ind w:left="0"/>
        <w:jc w:val="both"/>
      </w:pPr>
      <w:r>
        <w:rPr>
          <w:rFonts w:ascii="Times New Roman"/>
          <w:b w:val="false"/>
          <w:i w:val="false"/>
          <w:color w:val="000000"/>
          <w:sz w:val="28"/>
        </w:rPr>
        <w:t>
      проведение аккредитованной испытательной лабораторией испытаний типового образца компонента;</w:t>
      </w:r>
    </w:p>
    <w:bookmarkEnd w:id="3275"/>
    <w:bookmarkStart w:name="z3294" w:id="3276"/>
    <w:p>
      <w:pPr>
        <w:spacing w:after="0"/>
        <w:ind w:left="0"/>
        <w:jc w:val="both"/>
      </w:pPr>
      <w:r>
        <w:rPr>
          <w:rFonts w:ascii="Times New Roman"/>
          <w:b w:val="false"/>
          <w:i w:val="false"/>
          <w:color w:val="000000"/>
          <w:sz w:val="28"/>
        </w:rPr>
        <w:t>
      сертификация системы менеджмента качества изготовителя;</w:t>
      </w:r>
    </w:p>
    <w:bookmarkEnd w:id="3276"/>
    <w:bookmarkStart w:name="z3295" w:id="3277"/>
    <w:p>
      <w:pPr>
        <w:spacing w:after="0"/>
        <w:ind w:left="0"/>
        <w:jc w:val="both"/>
      </w:pPr>
      <w:r>
        <w:rPr>
          <w:rFonts w:ascii="Times New Roman"/>
          <w:b w:val="false"/>
          <w:i w:val="false"/>
          <w:color w:val="000000"/>
          <w:sz w:val="28"/>
        </w:rPr>
        <w:t>
      анализ результатов испытаний и сертификации системы менеджмента качества изготовителя и выдача заявителю сертификата соответствия на серийно выпускаемую продукцию;</w:t>
      </w:r>
    </w:p>
    <w:bookmarkEnd w:id="3277"/>
    <w:bookmarkStart w:name="z3296" w:id="3278"/>
    <w:p>
      <w:pPr>
        <w:spacing w:after="0"/>
        <w:ind w:left="0"/>
        <w:jc w:val="both"/>
      </w:pPr>
      <w:r>
        <w:rPr>
          <w:rFonts w:ascii="Times New Roman"/>
          <w:b w:val="false"/>
          <w:i w:val="false"/>
          <w:color w:val="000000"/>
          <w:sz w:val="28"/>
        </w:rPr>
        <w:t>
      при необходимости - маркирование изготовителем продукции единым знаком обращения продукции на рынке государств – членов Таможенного союза;</w:t>
      </w:r>
    </w:p>
    <w:bookmarkEnd w:id="3278"/>
    <w:bookmarkStart w:name="z3297" w:id="3279"/>
    <w:p>
      <w:pPr>
        <w:spacing w:after="0"/>
        <w:ind w:left="0"/>
        <w:jc w:val="both"/>
      </w:pPr>
      <w:r>
        <w:rPr>
          <w:rFonts w:ascii="Times New Roman"/>
          <w:b w:val="false"/>
          <w:i w:val="false"/>
          <w:color w:val="000000"/>
          <w:sz w:val="28"/>
        </w:rPr>
        <w:t>
      инспекционный контроль сертифицированной продукции и системы менеджмента качества изготовителя органом (органами) по сертификации.</w:t>
      </w:r>
    </w:p>
    <w:bookmarkEnd w:id="3279"/>
    <w:bookmarkStart w:name="z3298" w:id="3280"/>
    <w:p>
      <w:pPr>
        <w:spacing w:after="0"/>
        <w:ind w:left="0"/>
        <w:jc w:val="both"/>
      </w:pPr>
      <w:r>
        <w:rPr>
          <w:rFonts w:ascii="Times New Roman"/>
          <w:b w:val="false"/>
          <w:i w:val="false"/>
          <w:color w:val="000000"/>
          <w:sz w:val="28"/>
        </w:rPr>
        <w:t>
      3. Схема 3с</w:t>
      </w:r>
    </w:p>
    <w:bookmarkEnd w:id="3280"/>
    <w:bookmarkStart w:name="z3299" w:id="3281"/>
    <w:p>
      <w:pPr>
        <w:spacing w:after="0"/>
        <w:ind w:left="0"/>
        <w:jc w:val="both"/>
      </w:pPr>
      <w:r>
        <w:rPr>
          <w:rFonts w:ascii="Times New Roman"/>
          <w:b w:val="false"/>
          <w:i w:val="false"/>
          <w:color w:val="000000"/>
          <w:sz w:val="28"/>
        </w:rPr>
        <w:t>
      Схема 3с применяется для партии отечественной и импортной продукции, не имеющей сертификата соответствия на систему менеджмента качества изготовителя.</w:t>
      </w:r>
    </w:p>
    <w:bookmarkEnd w:id="3281"/>
    <w:bookmarkStart w:name="z3300" w:id="3282"/>
    <w:p>
      <w:pPr>
        <w:spacing w:after="0"/>
        <w:ind w:left="0"/>
        <w:jc w:val="both"/>
      </w:pPr>
      <w:r>
        <w:rPr>
          <w:rFonts w:ascii="Times New Roman"/>
          <w:b w:val="false"/>
          <w:i w:val="false"/>
          <w:color w:val="000000"/>
          <w:sz w:val="28"/>
        </w:rPr>
        <w:t>
      Схема 3с включает следующие действия:</w:t>
      </w:r>
    </w:p>
    <w:bookmarkEnd w:id="3282"/>
    <w:bookmarkStart w:name="z3301" w:id="3283"/>
    <w:p>
      <w:pPr>
        <w:spacing w:after="0"/>
        <w:ind w:left="0"/>
        <w:jc w:val="both"/>
      </w:pPr>
      <w:r>
        <w:rPr>
          <w:rFonts w:ascii="Times New Roman"/>
          <w:b w:val="false"/>
          <w:i w:val="false"/>
          <w:color w:val="000000"/>
          <w:sz w:val="28"/>
        </w:rPr>
        <w:t>
      подача заявителем в орган по сертификации заявки на проведение сертификации с приложением необходимой технической документации;</w:t>
      </w:r>
    </w:p>
    <w:bookmarkEnd w:id="3283"/>
    <w:bookmarkStart w:name="z3302" w:id="3284"/>
    <w:p>
      <w:pPr>
        <w:spacing w:after="0"/>
        <w:ind w:left="0"/>
        <w:jc w:val="both"/>
      </w:pPr>
      <w:r>
        <w:rPr>
          <w:rFonts w:ascii="Times New Roman"/>
          <w:b w:val="false"/>
          <w:i w:val="false"/>
          <w:color w:val="000000"/>
          <w:sz w:val="28"/>
        </w:rPr>
        <w:t>
      рассмотрение заявки органом по сертификации и принятие по ней решения;</w:t>
      </w:r>
    </w:p>
    <w:bookmarkEnd w:id="3284"/>
    <w:bookmarkStart w:name="z3303" w:id="3285"/>
    <w:p>
      <w:pPr>
        <w:spacing w:after="0"/>
        <w:ind w:left="0"/>
        <w:jc w:val="both"/>
      </w:pPr>
      <w:r>
        <w:rPr>
          <w:rFonts w:ascii="Times New Roman"/>
          <w:b w:val="false"/>
          <w:i w:val="false"/>
          <w:color w:val="000000"/>
          <w:sz w:val="28"/>
        </w:rPr>
        <w:t>
      проведение аккредитованной испытательной лабораторией испытаний типового образца компонента;</w:t>
      </w:r>
    </w:p>
    <w:bookmarkEnd w:id="3285"/>
    <w:bookmarkStart w:name="z3304" w:id="3286"/>
    <w:p>
      <w:pPr>
        <w:spacing w:after="0"/>
        <w:ind w:left="0"/>
        <w:jc w:val="both"/>
      </w:pPr>
      <w:r>
        <w:rPr>
          <w:rFonts w:ascii="Times New Roman"/>
          <w:b w:val="false"/>
          <w:i w:val="false"/>
          <w:color w:val="000000"/>
          <w:sz w:val="28"/>
        </w:rPr>
        <w:t>
      анализ результатов испытаний и выдача заявителю сертификата соответствия на партию продукции;</w:t>
      </w:r>
    </w:p>
    <w:bookmarkEnd w:id="3286"/>
    <w:bookmarkStart w:name="z3305" w:id="3287"/>
    <w:p>
      <w:pPr>
        <w:spacing w:after="0"/>
        <w:ind w:left="0"/>
        <w:jc w:val="both"/>
      </w:pPr>
      <w:r>
        <w:rPr>
          <w:rFonts w:ascii="Times New Roman"/>
          <w:b w:val="false"/>
          <w:i w:val="false"/>
          <w:color w:val="000000"/>
          <w:sz w:val="28"/>
        </w:rPr>
        <w:t>
      при необходимости - маркирование изготовителем продукции единым знаком обращения продукции на рынке государств – членов Таможенного союза.</w:t>
      </w:r>
    </w:p>
    <w:bookmarkEnd w:id="3287"/>
    <w:bookmarkStart w:name="z3306" w:id="3288"/>
    <w:p>
      <w:pPr>
        <w:spacing w:after="0"/>
        <w:ind w:left="0"/>
        <w:jc w:val="both"/>
      </w:pPr>
      <w:r>
        <w:rPr>
          <w:rFonts w:ascii="Times New Roman"/>
          <w:b w:val="false"/>
          <w:i w:val="false"/>
          <w:color w:val="000000"/>
          <w:sz w:val="28"/>
        </w:rPr>
        <w:t>
      4. Схема 9с</w:t>
      </w:r>
    </w:p>
    <w:bookmarkEnd w:id="3288"/>
    <w:bookmarkStart w:name="z3307" w:id="3289"/>
    <w:p>
      <w:pPr>
        <w:spacing w:after="0"/>
        <w:ind w:left="0"/>
        <w:jc w:val="both"/>
      </w:pPr>
      <w:r>
        <w:rPr>
          <w:rFonts w:ascii="Times New Roman"/>
          <w:b w:val="false"/>
          <w:i w:val="false"/>
          <w:color w:val="000000"/>
          <w:sz w:val="28"/>
        </w:rPr>
        <w:t>
      Схема 9с применяется для партии продукции ограниченного объема, поставляемой от иностранного изготовителя.</w:t>
      </w:r>
    </w:p>
    <w:bookmarkEnd w:id="3289"/>
    <w:bookmarkStart w:name="z3308" w:id="3290"/>
    <w:p>
      <w:pPr>
        <w:spacing w:after="0"/>
        <w:ind w:left="0"/>
        <w:jc w:val="both"/>
      </w:pPr>
      <w:r>
        <w:rPr>
          <w:rFonts w:ascii="Times New Roman"/>
          <w:b w:val="false"/>
          <w:i w:val="false"/>
          <w:color w:val="000000"/>
          <w:sz w:val="28"/>
        </w:rPr>
        <w:t>
      Схема 9с включает следующие действия:</w:t>
      </w:r>
    </w:p>
    <w:bookmarkEnd w:id="3290"/>
    <w:bookmarkStart w:name="z3309" w:id="3291"/>
    <w:p>
      <w:pPr>
        <w:spacing w:after="0"/>
        <w:ind w:left="0"/>
        <w:jc w:val="both"/>
      </w:pPr>
      <w:r>
        <w:rPr>
          <w:rFonts w:ascii="Times New Roman"/>
          <w:b w:val="false"/>
          <w:i w:val="false"/>
          <w:color w:val="000000"/>
          <w:sz w:val="28"/>
        </w:rPr>
        <w:t>
      подача заявителем в орган по сертификации заявки на проведение сертификации с приложением необходимой технической документации, в состав которой в обязательном порядке включаются доказательства соответствия продукции требованиям технического регламента: сведения о проведенных исследованиях, протоколы испытаний, проведенных изготовителем или аккредитованной испытательной лабораторией, другие документы, прямо или косвенно подтверждающие соответствие продукции установленным требованиям;</w:t>
      </w:r>
    </w:p>
    <w:bookmarkEnd w:id="3291"/>
    <w:bookmarkStart w:name="z3310" w:id="3292"/>
    <w:p>
      <w:pPr>
        <w:spacing w:after="0"/>
        <w:ind w:left="0"/>
        <w:jc w:val="both"/>
      </w:pPr>
      <w:r>
        <w:rPr>
          <w:rFonts w:ascii="Times New Roman"/>
          <w:b w:val="false"/>
          <w:i w:val="false"/>
          <w:color w:val="000000"/>
          <w:sz w:val="28"/>
        </w:rPr>
        <w:t>
      рассмотрение заявки органом по сертификации и принятие по ней решения;</w:t>
      </w:r>
    </w:p>
    <w:bookmarkEnd w:id="3292"/>
    <w:bookmarkStart w:name="z3311" w:id="3293"/>
    <w:p>
      <w:pPr>
        <w:spacing w:after="0"/>
        <w:ind w:left="0"/>
        <w:jc w:val="both"/>
      </w:pPr>
      <w:r>
        <w:rPr>
          <w:rFonts w:ascii="Times New Roman"/>
          <w:b w:val="false"/>
          <w:i w:val="false"/>
          <w:color w:val="000000"/>
          <w:sz w:val="28"/>
        </w:rPr>
        <w:t>
      анализ технической документации, представленной заявителем;</w:t>
      </w:r>
    </w:p>
    <w:bookmarkEnd w:id="3293"/>
    <w:bookmarkStart w:name="z3312" w:id="3294"/>
    <w:p>
      <w:pPr>
        <w:spacing w:after="0"/>
        <w:ind w:left="0"/>
        <w:jc w:val="both"/>
      </w:pPr>
      <w:r>
        <w:rPr>
          <w:rFonts w:ascii="Times New Roman"/>
          <w:b w:val="false"/>
          <w:i w:val="false"/>
          <w:color w:val="000000"/>
          <w:sz w:val="28"/>
        </w:rPr>
        <w:t>
      оформление заключения по результатам анализа технической документации и выдача заявителю сертификата соответствия на партию продукции ограниченного объема;</w:t>
      </w:r>
    </w:p>
    <w:bookmarkEnd w:id="3294"/>
    <w:bookmarkStart w:name="z3313" w:id="3295"/>
    <w:p>
      <w:pPr>
        <w:spacing w:after="0"/>
        <w:ind w:left="0"/>
        <w:jc w:val="both"/>
      </w:pPr>
      <w:r>
        <w:rPr>
          <w:rFonts w:ascii="Times New Roman"/>
          <w:b w:val="false"/>
          <w:i w:val="false"/>
          <w:color w:val="000000"/>
          <w:sz w:val="28"/>
        </w:rPr>
        <w:t>
      при необходимости - маркирование изготовителем продукции единым знаком обращения продукции на рынке государств – членов Таможенного союза.</w:t>
      </w:r>
    </w:p>
    <w:bookmarkEnd w:id="3295"/>
    <w:bookmarkStart w:name="z3314" w:id="3296"/>
    <w:p>
      <w:pPr>
        <w:spacing w:after="0"/>
        <w:ind w:left="0"/>
        <w:jc w:val="both"/>
      </w:pPr>
      <w:r>
        <w:rPr>
          <w:rFonts w:ascii="Times New Roman"/>
          <w:b w:val="false"/>
          <w:i w:val="false"/>
          <w:color w:val="000000"/>
          <w:sz w:val="28"/>
        </w:rPr>
        <w:t>
      5. Схема 10с</w:t>
      </w:r>
    </w:p>
    <w:bookmarkEnd w:id="3296"/>
    <w:bookmarkStart w:name="z3315" w:id="3297"/>
    <w:p>
      <w:pPr>
        <w:spacing w:after="0"/>
        <w:ind w:left="0"/>
        <w:jc w:val="both"/>
      </w:pPr>
      <w:r>
        <w:rPr>
          <w:rFonts w:ascii="Times New Roman"/>
          <w:b w:val="false"/>
          <w:i w:val="false"/>
          <w:color w:val="000000"/>
          <w:sz w:val="28"/>
        </w:rPr>
        <w:t>
      Схема 10с применяется для серийно выпускаемой продукции, когда орган по сертификации не располагает в достаточной степени достоверной информацией о возможности изготовителя в течение срока действия сертификата соответствия, обеспечить постоянство выпуска продукции с уровнем показателей, подтвержденных при испытаниях. При применении указанной схемы сертификат соответствия выдается на один год.</w:t>
      </w:r>
    </w:p>
    <w:bookmarkEnd w:id="3297"/>
    <w:bookmarkStart w:name="z3316" w:id="3298"/>
    <w:p>
      <w:pPr>
        <w:spacing w:after="0"/>
        <w:ind w:left="0"/>
        <w:jc w:val="both"/>
      </w:pPr>
      <w:r>
        <w:rPr>
          <w:rFonts w:ascii="Times New Roman"/>
          <w:b w:val="false"/>
          <w:i w:val="false"/>
          <w:color w:val="000000"/>
          <w:sz w:val="28"/>
        </w:rPr>
        <w:t>
      Схема 10с включает следующие действия:</w:t>
      </w:r>
    </w:p>
    <w:bookmarkEnd w:id="3298"/>
    <w:bookmarkStart w:name="z3317" w:id="3299"/>
    <w:p>
      <w:pPr>
        <w:spacing w:after="0"/>
        <w:ind w:left="0"/>
        <w:jc w:val="both"/>
      </w:pPr>
      <w:r>
        <w:rPr>
          <w:rFonts w:ascii="Times New Roman"/>
          <w:b w:val="false"/>
          <w:i w:val="false"/>
          <w:color w:val="000000"/>
          <w:sz w:val="28"/>
        </w:rPr>
        <w:t>
      подача заявителем в орган по сертификации заявки на проведение сертификации с приложением необходимой технической документации;</w:t>
      </w:r>
    </w:p>
    <w:bookmarkEnd w:id="3299"/>
    <w:bookmarkStart w:name="z3318" w:id="3300"/>
    <w:p>
      <w:pPr>
        <w:spacing w:after="0"/>
        <w:ind w:left="0"/>
        <w:jc w:val="both"/>
      </w:pPr>
      <w:r>
        <w:rPr>
          <w:rFonts w:ascii="Times New Roman"/>
          <w:b w:val="false"/>
          <w:i w:val="false"/>
          <w:color w:val="000000"/>
          <w:sz w:val="28"/>
        </w:rPr>
        <w:t>
      рассмотрение заявки органом по сертификации и принятие по ней решения;</w:t>
      </w:r>
    </w:p>
    <w:bookmarkEnd w:id="3300"/>
    <w:bookmarkStart w:name="z3319" w:id="3301"/>
    <w:p>
      <w:pPr>
        <w:spacing w:after="0"/>
        <w:ind w:left="0"/>
        <w:jc w:val="both"/>
      </w:pPr>
      <w:r>
        <w:rPr>
          <w:rFonts w:ascii="Times New Roman"/>
          <w:b w:val="false"/>
          <w:i w:val="false"/>
          <w:color w:val="000000"/>
          <w:sz w:val="28"/>
        </w:rPr>
        <w:t>
      проведение аккредитованной испытательной лабораторией испытаний типового образца компонента;</w:t>
      </w:r>
    </w:p>
    <w:bookmarkEnd w:id="3301"/>
    <w:bookmarkStart w:name="z3320" w:id="3302"/>
    <w:p>
      <w:pPr>
        <w:spacing w:after="0"/>
        <w:ind w:left="0"/>
        <w:jc w:val="both"/>
      </w:pPr>
      <w:r>
        <w:rPr>
          <w:rFonts w:ascii="Times New Roman"/>
          <w:b w:val="false"/>
          <w:i w:val="false"/>
          <w:color w:val="000000"/>
          <w:sz w:val="28"/>
        </w:rPr>
        <w:t>
      проведение органом по сертификации анализа состояния производства;</w:t>
      </w:r>
    </w:p>
    <w:bookmarkEnd w:id="3302"/>
    <w:bookmarkStart w:name="z3321" w:id="3303"/>
    <w:p>
      <w:pPr>
        <w:spacing w:after="0"/>
        <w:ind w:left="0"/>
        <w:jc w:val="both"/>
      </w:pPr>
      <w:r>
        <w:rPr>
          <w:rFonts w:ascii="Times New Roman"/>
          <w:b w:val="false"/>
          <w:i w:val="false"/>
          <w:color w:val="000000"/>
          <w:sz w:val="28"/>
        </w:rPr>
        <w:t>
      обобщение результатов испытаний и анализа состояния производства и выдача заявителю сертификата соответствия на серийно выпускаемую продукцию;</w:t>
      </w:r>
    </w:p>
    <w:bookmarkEnd w:id="3303"/>
    <w:bookmarkStart w:name="z3322" w:id="3304"/>
    <w:p>
      <w:pPr>
        <w:spacing w:after="0"/>
        <w:ind w:left="0"/>
        <w:jc w:val="both"/>
      </w:pPr>
      <w:r>
        <w:rPr>
          <w:rFonts w:ascii="Times New Roman"/>
          <w:b w:val="false"/>
          <w:i w:val="false"/>
          <w:color w:val="000000"/>
          <w:sz w:val="28"/>
        </w:rPr>
        <w:t>
      при необходимости - маркирование изготовителем продукции единым знаком обращения продукции на рынке государств – членов Таможенного союза.</w:t>
      </w:r>
    </w:p>
    <w:bookmarkEnd w:id="3304"/>
    <w:bookmarkStart w:name="z3323" w:id="3305"/>
    <w:p>
      <w:pPr>
        <w:spacing w:after="0"/>
        <w:ind w:left="0"/>
        <w:jc w:val="both"/>
      </w:pPr>
      <w:r>
        <w:rPr>
          <w:rFonts w:ascii="Times New Roman"/>
          <w:b w:val="false"/>
          <w:i w:val="false"/>
          <w:color w:val="000000"/>
          <w:sz w:val="28"/>
        </w:rPr>
        <w:t>
      6. Схема 11с</w:t>
      </w:r>
    </w:p>
    <w:bookmarkEnd w:id="3305"/>
    <w:bookmarkStart w:name="z3324" w:id="3306"/>
    <w:p>
      <w:pPr>
        <w:spacing w:after="0"/>
        <w:ind w:left="0"/>
        <w:jc w:val="both"/>
      </w:pPr>
      <w:r>
        <w:rPr>
          <w:rFonts w:ascii="Times New Roman"/>
          <w:b w:val="false"/>
          <w:i w:val="false"/>
          <w:color w:val="000000"/>
          <w:sz w:val="28"/>
        </w:rPr>
        <w:t>
      Схема 11с применяется для серийно выпускаемой продукции, реальный объем выборки которой позволяет органу по сертификации в течение срока действия сертификата соответствия проводить объективную оценку возможности изготовителя обеспечить постоянство выпуска продукции с уровнем показателей, подтвержденных при сертификационных испытаниях.</w:t>
      </w:r>
    </w:p>
    <w:bookmarkEnd w:id="3306"/>
    <w:bookmarkStart w:name="z3325" w:id="3307"/>
    <w:p>
      <w:pPr>
        <w:spacing w:after="0"/>
        <w:ind w:left="0"/>
        <w:jc w:val="both"/>
      </w:pPr>
      <w:r>
        <w:rPr>
          <w:rFonts w:ascii="Times New Roman"/>
          <w:b w:val="false"/>
          <w:i w:val="false"/>
          <w:color w:val="000000"/>
          <w:sz w:val="28"/>
        </w:rPr>
        <w:t>
      Схема 11с включает следующие действия:</w:t>
      </w:r>
    </w:p>
    <w:bookmarkEnd w:id="3307"/>
    <w:bookmarkStart w:name="z3326" w:id="3308"/>
    <w:p>
      <w:pPr>
        <w:spacing w:after="0"/>
        <w:ind w:left="0"/>
        <w:jc w:val="both"/>
      </w:pPr>
      <w:r>
        <w:rPr>
          <w:rFonts w:ascii="Times New Roman"/>
          <w:b w:val="false"/>
          <w:i w:val="false"/>
          <w:color w:val="000000"/>
          <w:sz w:val="28"/>
        </w:rPr>
        <w:t>
      подача заявителем в орган по сертификации заявки на проведение сертификации с приложением необходимой технической документации;</w:t>
      </w:r>
    </w:p>
    <w:bookmarkEnd w:id="3308"/>
    <w:bookmarkStart w:name="z3327" w:id="3309"/>
    <w:p>
      <w:pPr>
        <w:spacing w:after="0"/>
        <w:ind w:left="0"/>
        <w:jc w:val="both"/>
      </w:pPr>
      <w:r>
        <w:rPr>
          <w:rFonts w:ascii="Times New Roman"/>
          <w:b w:val="false"/>
          <w:i w:val="false"/>
          <w:color w:val="000000"/>
          <w:sz w:val="28"/>
        </w:rPr>
        <w:t>
      рассмотрение заявки органом по сертификации и принятие по ней решения;</w:t>
      </w:r>
    </w:p>
    <w:bookmarkEnd w:id="3309"/>
    <w:bookmarkStart w:name="z3328" w:id="3310"/>
    <w:p>
      <w:pPr>
        <w:spacing w:after="0"/>
        <w:ind w:left="0"/>
        <w:jc w:val="both"/>
      </w:pPr>
      <w:r>
        <w:rPr>
          <w:rFonts w:ascii="Times New Roman"/>
          <w:b w:val="false"/>
          <w:i w:val="false"/>
          <w:color w:val="000000"/>
          <w:sz w:val="28"/>
        </w:rPr>
        <w:t xml:space="preserve">
      проведение аккредитованной испытательной лабораторией испытаний типового образца компонента; </w:t>
      </w:r>
    </w:p>
    <w:bookmarkEnd w:id="3310"/>
    <w:bookmarkStart w:name="z3329" w:id="3311"/>
    <w:p>
      <w:pPr>
        <w:spacing w:after="0"/>
        <w:ind w:left="0"/>
        <w:jc w:val="both"/>
      </w:pPr>
      <w:r>
        <w:rPr>
          <w:rFonts w:ascii="Times New Roman"/>
          <w:b w:val="false"/>
          <w:i w:val="false"/>
          <w:color w:val="000000"/>
          <w:sz w:val="28"/>
        </w:rPr>
        <w:t>
      анализ результатов испытаний и выдача заявителю сертификата соответствия на серийно выпускаемую продукцию;</w:t>
      </w:r>
    </w:p>
    <w:bookmarkEnd w:id="3311"/>
    <w:bookmarkStart w:name="z3330" w:id="3312"/>
    <w:p>
      <w:pPr>
        <w:spacing w:after="0"/>
        <w:ind w:left="0"/>
        <w:jc w:val="both"/>
      </w:pPr>
      <w:r>
        <w:rPr>
          <w:rFonts w:ascii="Times New Roman"/>
          <w:b w:val="false"/>
          <w:i w:val="false"/>
          <w:color w:val="000000"/>
          <w:sz w:val="28"/>
        </w:rPr>
        <w:t>
      при необходимости - маркирование изготовителем продукции единым знаком обращения продукции на рынке государств – членов Таможенного союза;</w:t>
      </w:r>
    </w:p>
    <w:bookmarkEnd w:id="3312"/>
    <w:bookmarkStart w:name="z3331" w:id="3313"/>
    <w:p>
      <w:pPr>
        <w:spacing w:after="0"/>
        <w:ind w:left="0"/>
        <w:jc w:val="both"/>
      </w:pPr>
      <w:r>
        <w:rPr>
          <w:rFonts w:ascii="Times New Roman"/>
          <w:b w:val="false"/>
          <w:i w:val="false"/>
          <w:color w:val="000000"/>
          <w:sz w:val="28"/>
        </w:rPr>
        <w:t>
      инспекционный контроль сертифицированной продукции органом по сертификации.</w:t>
      </w:r>
    </w:p>
    <w:bookmarkEnd w:id="3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 xml:space="preserve">от 9 декабря 2011 г. № 877 </w:t>
            </w:r>
          </w:p>
        </w:tc>
      </w:tr>
    </w:tbl>
    <w:bookmarkStart w:name="z3333" w:id="3314"/>
    <w:p>
      <w:pPr>
        <w:spacing w:after="0"/>
        <w:ind w:left="0"/>
        <w:jc w:val="left"/>
      </w:pPr>
      <w:r>
        <w:rPr>
          <w:rFonts w:ascii="Times New Roman"/>
          <w:b/>
          <w:i w:val="false"/>
          <w:color w:val="000000"/>
        </w:rPr>
        <w:t xml:space="preserve"> Перечень стандартов, в результате применения которых на</w:t>
      </w:r>
      <w:r>
        <w:br/>
      </w:r>
      <w:r>
        <w:rPr>
          <w:rFonts w:ascii="Times New Roman"/>
          <w:b/>
          <w:i w:val="false"/>
          <w:color w:val="000000"/>
        </w:rPr>
        <w:t>добровольной основе обеспечивается соблюдение требований</w:t>
      </w:r>
      <w:r>
        <w:br/>
      </w:r>
      <w:r>
        <w:rPr>
          <w:rFonts w:ascii="Times New Roman"/>
          <w:b/>
          <w:i w:val="false"/>
          <w:color w:val="000000"/>
        </w:rPr>
        <w:t>технического регламента Таможенного союза "О безопасности</w:t>
      </w:r>
      <w:r>
        <w:br/>
      </w:r>
      <w:r>
        <w:rPr>
          <w:rFonts w:ascii="Times New Roman"/>
          <w:b/>
          <w:i w:val="false"/>
          <w:color w:val="000000"/>
        </w:rPr>
        <w:t>колесных транспортных средств"</w:t>
      </w:r>
    </w:p>
    <w:bookmarkEnd w:id="3314"/>
    <w:p>
      <w:pPr>
        <w:spacing w:after="0"/>
        <w:ind w:left="0"/>
        <w:jc w:val="both"/>
      </w:pPr>
      <w:r>
        <w:rPr>
          <w:rFonts w:ascii="Times New Roman"/>
          <w:b w:val="false"/>
          <w:i w:val="false"/>
          <w:color w:val="ff0000"/>
          <w:sz w:val="28"/>
        </w:rPr>
        <w:t xml:space="preserve">
      Сноска. Перечень утратил силу решением Коллегии Евразийской экономической комиссии от 25.12.2018 </w:t>
      </w:r>
      <w:r>
        <w:rPr>
          <w:rFonts w:ascii="Times New Roman"/>
          <w:b w:val="false"/>
          <w:i w:val="false"/>
          <w:color w:val="ff0000"/>
          <w:sz w:val="28"/>
        </w:rPr>
        <w:t>№ 219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9 декабря 2011 г. № 877</w:t>
            </w:r>
          </w:p>
        </w:tc>
      </w:tr>
    </w:tbl>
    <w:bookmarkStart w:name="z3335" w:id="3315"/>
    <w:p>
      <w:pPr>
        <w:spacing w:after="0"/>
        <w:ind w:left="0"/>
        <w:jc w:val="left"/>
      </w:pPr>
      <w:r>
        <w:rPr>
          <w:rFonts w:ascii="Times New Roman"/>
          <w:b/>
          <w:i w:val="false"/>
          <w:color w:val="000000"/>
        </w:rPr>
        <w:t xml:space="preserve">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колесных транспортных средств" и осуществления оценки соответствия объектов технического регулирования</w:t>
      </w:r>
    </w:p>
    <w:bookmarkEnd w:id="3315"/>
    <w:p>
      <w:pPr>
        <w:spacing w:after="0"/>
        <w:ind w:left="0"/>
        <w:jc w:val="both"/>
      </w:pPr>
      <w:r>
        <w:rPr>
          <w:rFonts w:ascii="Times New Roman"/>
          <w:b w:val="false"/>
          <w:i w:val="false"/>
          <w:color w:val="ff0000"/>
          <w:sz w:val="28"/>
        </w:rPr>
        <w:t xml:space="preserve">
      Сноска. Перечень утратил силу решением Коллегии Евразийской экономической комиссии от 25.12.2018 </w:t>
      </w:r>
      <w:r>
        <w:rPr>
          <w:rFonts w:ascii="Times New Roman"/>
          <w:b w:val="false"/>
          <w:i w:val="false"/>
          <w:color w:val="ff0000"/>
          <w:sz w:val="28"/>
        </w:rPr>
        <w:t>№ 219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