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51ad" w14:textId="40b5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защите экономических интересов производителей карамели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2011 года № 856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применения специальных защитных, антидемпинговых и компенсационных мер в течение переходного периода от 19 ноября 2010 года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отношении ввозимой на единую таможенную территорию Таможенного союза карамели, классифицируемой кодами 1704 90 710 0, 1704 90 750 0, 1806 90 500 1, 1806 90 500 2 ТН ВЭД ТС, специальную пошлину: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15 июня 2013 г. по 14 декабря 2013 г. включительно в размере 283,8 доллара США за 1000 килограммов;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15 декабря 2013 г. по 7 июля 2014 г. включительно в размере 273,5 доллара США за 1000 килограммов.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указанной специальной пошлины товар определяется как кодами ТН ВЭД ТС,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Коллегии Евразийской экономической комиссии от 24.04.2013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15.06.2013).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специальной пошлины, установленной настоящим Решением, не распространяется на ввоз карамели, происходящей из развивающихся стран – пользователей системы тарифных преференций Таможенного союза, за исключением Китайской Народной Республики, Турецкой Республики и Федеративной Республики Бразилия.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Коллегии Евразийской экономической комиссии от 24.04.2013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15.06.2013).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таможенному комитету Республики Беларусь, Комитету таможенного контроля Министерства финансов Республики Казахстан, Федеральной таможенной службе обеспечить взимание специальной пошлины, установленной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Защитная мера, установленная в Республике Казахстан в отношении ввоза товара,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прекращает свое действие с даты вступления в силу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тридцати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