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7aef" w14:textId="0eb7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Решения Комиссии Таможенного союза от 22 июня 2011 года № 721 "О применении международных стандартов, руководств и рекомендаций"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773.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года № 721 "О применении международных стандартов, руководств и рекомендаций"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Комиссии Таможенного союза от 6 октября 2007 года, но не ранее даты присоединения первой из Сторон к Всемирной торговой организации.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