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1d77" w14:textId="3941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Докладе по итогам рассмотрения спорных вопросов таможенно - тарифного регулирования в отношении отдельных видов сельскохозяйственной техники и корректировке ставок Единого таможенного тарифа Таможенного  союза в отношении отдельных видов сельскохозяйственной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Ответственного секретаря Комиссии Таможенного союза об итогах рассмотрения на Комитете по вопросам регулирования внешней торговли Доклада по итогам рассмотрения спорных вопросов таможенно-тарифного регулирования в отношении отдельных видов сельскохозяйственной техники, подготовленного Секретариатом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Комиссии таможенного союза от 09.12.2011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Комиссии таможенного союза от 09.12.2011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с 01.01.2012).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4253"/>
        <w:gridCol w:w="4254"/>
      </w:tblGrid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2011 г. № 766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ввозных таможенных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утратило силу решением Комиссии таможенного союза от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> (вступает в силу с 01.01.2012).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