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eeba" w14:textId="10ae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нормативно-правовые акты Таможенного союза в сфере нетарифного регулирования в отношении этилового спирта и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747.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из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государств от 27 ноября 2009 г. № 19 раздел 2.18 "Этиловый спирт и алкогольная продукция, ограниченные к перемещению через таможенную границу Таможенного союза при импорте".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этилового спирта и алкогольной продукции на таможенную территорию Таможенного союза к разделу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  от 27 января 2010 г. № 168 "Об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Федерации" раздел "2.18"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изменения в раздел 2.26 "Товары, при экспорте или импорте которых установлено исключительное право" Единого перечня товаров, к которым применяются запреты или ограничения на ввоз или вывоз государствами- членами Таможенного союза в рамках ЕврАзЭС в торговле с третьими странами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момента вступления во Всемирную торговую организацию одного из государств-членов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747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 раздел 2.26 Единого перечня товаров, к которым</w:t>
      </w:r>
      <w:r>
        <w:br/>
      </w:r>
      <w:r>
        <w:rPr>
          <w:rFonts w:ascii="Times New Roman"/>
          <w:b/>
          <w:i w:val="false"/>
          <w:color w:val="000000"/>
        </w:rPr>
        <w:t>
применяются запреты или 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 - членами Таможенного союза в рамках ЕврАзЭС в</w:t>
      </w:r>
      <w:r>
        <w:br/>
      </w:r>
      <w:r>
        <w:rPr>
          <w:rFonts w:ascii="Times New Roman"/>
          <w:b/>
          <w:i w:val="false"/>
          <w:color w:val="000000"/>
        </w:rPr>
        <w:t>
торговле с третьими странами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2 раздела 2.26 "Товары, при экспорте или импорте которых установлено исключительное право &lt;*&gt;" Единого перечня товаров, к которым применяются запреты или ограничения на ввоз или вывоз государствами -членами Таможенного союза в рамках ЕврАзЭС в торговле с третьими странами, позицию "Алкогольная продукция"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7823"/>
        <w:gridCol w:w="3079"/>
      </w:tblGrid>
      <w:tr>
        <w:trPr>
          <w:trHeight w:val="30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концентрацией спирта 80 об.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более; этиловый спирт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денатурированные,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 концентрации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концентрацией спирта менее 80 об.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в сосудах емкостью: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л или менее;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2208 90 910 0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 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2208 90 990 0</w:t>
            </w:r>
          </w:p>
        </w:tc>
      </w:tr>
      <w:tr>
        <w:trPr>
          <w:trHeight w:val="30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спиртовые полуфабрикаты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более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используемые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алкогольных напитков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2103 90 900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3302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 виноградные натуральные,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крепленные, сусло виноградное; вермуты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виноградные натуральные вина прочие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растительных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ароматических веществ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прочие сброженные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сидр, перри или сидр грушевый, напиток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медовый); смеси из сброженных напитков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смеси сброженных напитков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безалкогольных напитков, в другом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или не включенные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2206 00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спиртовые настойки, полученные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дистилляции виноградного 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выжимок винограда; виски;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и прочие спиртовые настойки,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 результате дистилляции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сброженных продуктов из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 и можжевеловая настойка; ликеры;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спиртные напитки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2208 70 22 08 90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