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3b9" w14:textId="2d62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едином порядке экспортного контроля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665.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разногласиях Сторон при проведении внутригосударственного согласования проекта Соглашения о едином порядке экспортного контроля государств–членов Таможенного союза (далее – проект Соглашения).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состоявшегося обсуждения на заседании Комиссии Таможенного союза экспертам Сторон подготовить концептуальные подходы к проекту Соглашения с вынесением их на заседание Межгосударственного Совета ЕврАзЭС (Высшего органа Таможенного союза) на уровне глав правительств 19 мая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