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5bdd" w14:textId="3745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Протокола о внесении изменений и дополнений в Соглашение о применении специальных защитных, антидемпинговых и компенсационных мер по отношению к третьим странам от 25 января 2008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7 апреля 2011 года № 602.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Экспертной группе по направлению "Специальные защитные, антидемпинговые и компенсационные меры" доработать проект Протокола о внесении изменений и дополнений в Соглашение о применении специальных защитных, антидемпинговых и компенсационных мер по отношению к третьим странам от 25 января 2008 года по замечаниям Сторон, представленным в ходе проведения внутригосударственного согласования проекта Протокола.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Сторонам в срок до 25 апреля 2011 г. завершить внутригосударственное согласование проекта Протокола, указанного в пункте 1 настоящего Решения, и представить доработанный проект Протокола на рассмотрение очередного заседания Комиссии Таможенного союза.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