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4ef2" w14:textId="4e84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599. Утратило силу решением Совета Евразийской экономической комиссии от 14 мая 2012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Совета Евразийской экономической комиссии от 14.05.2012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дней после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Календарный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Соглашений, формирующих ЕЭП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 обеспечить выполнение Календарного плана в установленные в нем сроки.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253"/>
        <w:gridCol w:w="4254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г. № 599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КАЛЕНДАРНЫЙ ПЛАН</w:t>
      </w:r>
      <w:r>
        <w:br/>
      </w:r>
      <w:r>
        <w:rPr>
          <w:rFonts w:ascii="Times New Roman"/>
          <w:b/>
          <w:i w:val="false"/>
          <w:color w:val="000000"/>
        </w:rPr>
        <w:t>
разработки документов в целях реализации</w:t>
      </w:r>
      <w:r>
        <w:br/>
      </w:r>
      <w:r>
        <w:rPr>
          <w:rFonts w:ascii="Times New Roman"/>
          <w:b/>
          <w:i w:val="false"/>
          <w:color w:val="000000"/>
        </w:rPr>
        <w:t>
Соглашений, формирующих ЕЭП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170"/>
        <w:gridCol w:w="2036"/>
        <w:gridCol w:w="1966"/>
        <w:gridCol w:w="1780"/>
        <w:gridCol w:w="1795"/>
        <w:gridCol w:w="1662"/>
      </w:tblGrid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Одобрение/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МГС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(ВОТС)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согласованной макроэкономической политике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развития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трехлетний период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Соглашения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 предпринимаемых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принципах и правилах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ЕЭП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(отраслевом)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разрезе)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ЕЭП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реализации)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касающихся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сближению,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этой сфере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принципах и правилах конкуренции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монопольно 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(низких) цен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 за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конкуренции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трансграничному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(материалов)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 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конкуренции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Сторон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информационного,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Сторон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(конкурентной)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принятию,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 из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сфере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Модельный закон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определяющее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разглашение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правилах предоставления промышленных субсидий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с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условий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критерии,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которых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принимать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правилах государственной 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принятию,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осуществления/отмены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мер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государственных (муниципальных) закупках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дополнительных документов не предусмотрена)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торговле услугами и инвестициях в государствах-членах ЕЭП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ЕЭП,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Сторон, в частности,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требований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секторах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услуг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ценных бумаг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Февраль-май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принципах регулирования в сфере охраны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указаний)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 основе,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аудиовизуальных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целях;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авторских и смежных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обмена;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ЕЭП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 о Координационном совете ЕЭП по интеллектуальной собственности (Положение о Координационном совете)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создании условий на финансовых рынках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свободного движения капитала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обмену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в сферах,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статьях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 3 Соглашения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согласованных принципах валютной политики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политики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либерализации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Июнь-июль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порядке организации, управления,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общих рынков нефти и нефтепродуктов Республики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поставках,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 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транспорта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унификации норм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на нефть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ЕЭП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об обеспечении доступа к услугам 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 электроэнергетики, включая основы ценообразования и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оформляемых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соглашениями Сторон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 почасовых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 перетоков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точкам учета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МГЛЭП, 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МГЛЭП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(мощности),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прогнозные балансы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(мощности),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учитываемых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расчете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правилах доступа к услугам естественных монополий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транспортировки газа по газотранспортным системам, включая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ценообразования и тарифной политики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включающей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потреблении газа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унификации 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на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ЕЭП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стран-участниц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 (производство,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взаимные)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на 5 лет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ежегодным уточнением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Протокол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газотранспортным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ЕЭП,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переход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(равнодоходные)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газ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ториях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регулировании доступа к услугам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транспорта, включая основы тарифной политики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определяющих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Сторон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 их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действиями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ЕЭП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инфраструктуры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сотрудничестве по противодействию нелегальной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 из третьих государств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реадмиссии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правовом статусе трудящихся-мигрантов и членов их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(Разработка дополнительных документов не предусмотрена)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принципах и правилах технического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его ведения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схемы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(декларации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 ТС)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(межгосударственных)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