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ffa5" w14:textId="6d7f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Декларации о евразийской экономической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ЕврАзЭС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евразийской экономической интеграции и представить его на рассмотрение очередного заседания Межгосударственного 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О ЕВРАЗИЙСКОЙ ЭКОНОМИЧЕСКОЙ ИНТЕГРАЦИИ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Президенты Республики Беларусь,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констатируя успешное функционирование Таможенного союза трех государств в рамках Евразийского экономического сообщества (ЕврАзЭС) и вступление в силу международных договоров, формирующих правовую основу Единого экономического пространства, которое начнет работать с 1 января 2012 года и обеспечит свободу движения товаров, услуг, капитала и трудовых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создание единой системы таможенно-тарифного и нетарифного регулирования внешней торговли, таможенного, ветеринарного, санитарного и фитосанитарного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убежденность в том, что дальнейшее развитие интеграции,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основанной на глубоких исторических и духовных связях между народами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Беларусь,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отвечает национальным интересам этих государств, способствует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стоящих перед ними общих задач по повышению благосостояния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жизни граждан, устойчивому социально-экономическому развитию,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всесторонней модернизации и усилению национальной конкурентоспособности в рамках глобальной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заявляют о переходе к следующему этапу интеграционного строительства – Единому экономическому пространству (ЕЭП).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ЕЭП основывается на принципах соблюдения общепризнанных норм международного права, включая уважение суверенитета и равенства государств, утверждения основополагающих прав и свобод человека, правового государства и рыночной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своем практическом сотрудничестве государства ЕЭП руководствуются нормами и правилами Всемирной торговой организации и подтверждают важность присоединения всех трех государств к этой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содержанием дальнейшей интеграции будет полная реализация потенциала Таможенного союза и Единого экономического пространства, совершенствование и дальнейшее развитие договорно-правовой базы, институтов и практического взаимодействия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функционирования общего рынка товаров, услуг, капитала 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согласованной промышленной, транспортной, энергетической и аграрной политики, углубление производственной кооперации, включая возможное создание совместных транснациональных корпораций;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сближение, гармонизация национальных законодательств, а также их унификация в сферах, определенных соглашениями, составляющими договорно-правовую базу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осуществление согласованной экономической политики, переход к согласованию параметров основных макроэкономических показателей государств-членов, углубление сотрудничества в валютной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углубление сотрудничества в целях обеспечения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безопасности во всех ее аспектах;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в вопросах миграционной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совместимости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- всемерное развитие сотрудничества в сфере культуры, связей по линии парламентов и деловых сообществ, контактов между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развитие межрегионального и приграничного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сотрудничества, формирование эффективных структур межрегионального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и развитие наднациональных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сфере внешней политики по вопросам,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функционирования и развития Таможенного союза и Единого экономического пространства Стороны учреждают Евразийскую экономическую комиссию, деятельность которой будет осуществляться в интересах всего интеграционного сообщества и носить высокопрофессиональный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ЕЭП на любом этапе своего формирования и функционирования будет открыт для присоединения других государств, разделяющих цели и принципы Союза и готовых к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стремиться завершить к 1 января 2015 года кодификацию международных договоров, составляющих нормативно-правовую базу Таможенного союза и Единого экономического пространства и на этой основе создать Евразийский экономический союз. Данная работа будет включать, в том числе договоренности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сбалансированной макроэкономической, бюджетной и конкурентной политике;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структурным реформам рынков труда, капиталов,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- созданию евразийских сетей в сфере энергетики,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всестороннего взаимовыгодного и равноправного сотрудничества с другими странами, международными интеграционными объединениями, включая Европейский союз, с выходом на создание общего экономического пространства, Президенты Республики Беларусь, Республики Казахстан и Российской Федерации подчеркивают целесообразность проведения скоординированной работы в рамках ТС и ЕЭП по вопросам гармонизации и взаимного сближения интеграционных процессов в Евро-Атлантике и Евразии.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