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b28" w14:textId="ea3e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структурах и форматах электронных копий декларации таможенной стоимости и формы корректировки таможенной стоимости и таможенных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2010 года № 450.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Предусмотрено изменение решениями Комиссии таможенного союза от 02.03.2011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01.04.2011); от 19.05.2011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01.07.2011); от 09.12.2011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Таможенного союза от 20 сентября 2010 года № 376 «О порядках декларирования, контроля и корректировки таможенной стоимости товаров»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и формат электронной копии декларации таможенной стоимости (формы ДТС-1 и ДТС-2.)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и формат электронной копии формы корректировки таможенной стоимости и таможенных платежей (формы КТС-1 и КТС-2)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Таможенным службам обеспечить подготовку информационных систем таможенных служб государств - членов Таможенного союза для применения структур и форматов, утвержденных в пункте 1 настоящего Решения, не позднее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450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Структура и формат электронной копии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таможенной стоимости (формы ДТС-1 и ДТС-2.)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Коллегии Евразийской экономической комиссии от 16.05.2012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2012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 Описание электронных форм документов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1.1 Перечень электронных форм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разработанных электронных форм документов приведен в 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Табл. 1. Список ЭД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541"/>
        <w:gridCol w:w="1525"/>
        <w:gridCol w:w="2235"/>
        <w:gridCol w:w="7309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1006112E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urn:customs.ru:Information:CustomsDocuments:DTSout_CU:5.0.7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1.2 Соглашения 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Электронные формы документов формируются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"Extensible Markup Language (XML) 1.0 (Fouth Edition)" опубликованному в Интернет по адресу: http://www.w3.org/TR/REC-xml.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"Namespaces in XML", опубликованному в Интернет по адресу: http://www.w3.org/TR/REC-xml-names.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"XML Schema Part 1: Structures" и "XML Schema Part 2: Datatypes", опубликованным в Интернет по адресам http://www.w3.org/TR/xmlschema-1/ и http://www.w3.org/TR/xmlschema-2/.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1.2.1 Электронная копия ДТС.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urn:customs.ru:Information:CustomsDocuments:DTSout_CU:5.0.7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DTSout_CU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cat_EDTS_cu: urn:customs.ru:CUESADDTSCommonAggregateTypes:5.0.7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1.2.1.1 Электронная копия ДТС.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(DTSout_CU)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08"/>
        <w:gridCol w:w="908"/>
        <w:gridCol w:w="1109"/>
        <w:gridCol w:w="508"/>
        <w:gridCol w:w="1255"/>
        <w:gridCol w:w="2501"/>
        <w:gridCol w:w="948"/>
        <w:gridCol w:w="4305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ДТС. "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ДТС. 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DocumentModelD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 (код документа по Альбому форматов)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AdditionalSheetNumber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дополнительных листов.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GTDDocumentID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ДТ. Используется для привязки к ДТ при представлении ДТС.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курса валюты.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национальной валюты в соответствии с Классификатором валют.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CurrencyRate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к национальной валюте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ДТС в форме электронного документа. ЭД.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FormDTS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ДТС: 1 - ДТС-1; 2 - ДТС-2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ru:DigitalIndicatorType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Индикатор. От -9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CustomsCostMethodCode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применяемые к ввозимым и вывозимым товарам. В случае применения разных методов, указывается ""'-разные)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cu:CustomsCostAppra iseMethodType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BaseMethodCode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базового метода (заполняется при определении таможенной стоимости по методам 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DTSoutSeller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продавце.гр 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ru:OrganizationLanguage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 RKOrganizationFeatures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ru:CategoryCode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ru:KATOCode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ru:ITNReserv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ru:RBOrganizationFeatures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ru:RBOrganizationFeatur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ru:UNP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ru:RBIdentificationNum 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ru:Address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ru:PostalCode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ru:CounryName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ru:Region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ru:StreetHouse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DTSoutBuyer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покупателе.гр 2а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ru:OrganizationLanguage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 BIN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 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ДТС-1, гр. 4,5.6; ДТС-2, гр. 4,5,8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cat_EDTS_cu:DTSPresentedDoc umentsType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25о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cat_EDTS_cu:PresentedDocumentModeCode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документа(заполняется в соответствии с классификатором видов документов, используемых при заявлении сведений в графе 44)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 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cat_EDTS_cu:PositionNumber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 ДТС: 4,5,6,8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TSBuyerSellerDependence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ДТС-1, гр.7.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cat_EDTS_cu:DTSBuyerSellerD ependenceType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Взаимосвязь между покупателем и продавцом. 1-р.7.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7а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7б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cat_EDTS_cu:Column7C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7в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cat_EDTS_cu:Column7CDescription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TSSellingLimitation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ДТС-1, гр.8.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cat_EDTS_cu:DTSSellingLimit 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Ограничения на пользование товарами и обязательства при продаже товаров. гр.8.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cat_EDTS_cu:Column8A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8а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cat_EDTS_cu:Column8B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8б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cat_EDTS_cu:limitationDescription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Подробности. Вид и содержание обязательств. Расчет стоимости.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TSAdditionalPayments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ДТС-1, гр.9.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cat_EDTS_cu:DTSAdditionalPa ymentsType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Платежи за использование интеллектуальной собственности и условия передачи части дохода продавцу. гр.9.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cat_EDTS_cu:Column9A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9а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cat_EDTS_cu:Column9B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9б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cat_EDTS_cu:PaymentDescription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платежей за использование интеллектуальной собственности. гр.9а.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cat_EDTS_cu:PaymentConditionDescription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 CUGoodsCustomsCost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Составляющие таможенной стоимости по товару.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GoodsCustomsCostType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Таможенная стоимость по товару.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листа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GoodsSerialNumberRB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ДТС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SheetGoodsSerialNumber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на листе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GTDGoodsNumber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ДТ/списку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10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NationalDeclaredCustomsCost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национальной валюте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DollarDeclaredCustomsCost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долларах США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GoodsAddTNVEDCode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ethodNumberCode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метода.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 iseMethodType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BaseMethodNumberCode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базового метода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dditionalData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cat_EDTS_cu:AdditionalDataT 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Дополнительная информация, для которой не предусмотрено специальных элементов.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cat_EDTS_cu:PositionNumber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3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cat_EDTS_cu:AdditionalInformation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данные.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 Гр. (*)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cat_EDTS_cu:DTSCurrencyPaym 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по сумме оплаты в валюте.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cat_EDTS_cu:PositionsNumber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(номер графы ДТС, к которой относятся такие сведения)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3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 счета по позиции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по позиции, в соответствии с Классификатором валют,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cat_EDTS_cu:CurrencyRate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по позиции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 CUCustomsCostCalculation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 CUCustomsCo stCalculationType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Расчет таможенной стоимости.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 CalculationC 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ДТ- 2 метод 6 на основе метода 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ДТС-1 методу 1; ДТС-2 метод 6 на основе метода 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cat_EDTS_cu:Method1Ca lculationBasis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1. Гр. А (11, 12)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cat_EDTS_cu:Method1Calculat ionBasisType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1. Гр. А (11, 12)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lCurrencyAmount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фактически уплаченная или подлежащая уплате в валюте счета. гр11э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lCurrencyCode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lNationalAmount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сделки в национальной валюте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lCurrencyRate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 rencyQuantity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irectNationalPa 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платежи в национальной валюте. 11б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irectCurrencyCo 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косвенных платежей, в соответствии с Классификатором валют.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irectCurrencyRa 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irectCurrencyQu 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cat_EDTS_cu:Bas isNationalAmoun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гр. А в национальной валюте. гр 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cat_EDTS_cu:Method1Ad ditionalSum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начисления. Гр. Б (13-20)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cat_EDTS_cu:Method1Addition alSumType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Дополнительные начисления. Гр. Б (13-20)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cat_EDTS_cu:Age ntBonus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произведенные покупателем на вознаграждения расходы в посреднику (агенту),национальной брокеру, за исключением валюте, вознаграждений за закупку товаров. гр 13а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cat_EDTS_cu:Pac kageExpenses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произведенные покупателем на тару и упаковку. гр 13б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cat_EDTS_cu:Sto reCost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подобных предметов, из которых состоят ввозимые товары. гр 14а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ductionToolkitC 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гр 14б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cat_EDTS_cu:Wor kingStockCost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cat_EDTS_cu:Des ignPayment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единой таможенной территории Таможенного союза и необходимых для производства ввозимых товаров. гр 14г.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cat_EDTS_cu:Int ellectualProper tyPayment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cat_EDTS_cu:Sel lerIncome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дохода (выручки), полученного в результате последующей продажи, распоряжения иным способом или использования товаров, которая прямо или косвенно причитается продавцу - см. графу 9 (б) 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derTransportCha 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 17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декларируемых товаров (гр. 17,18)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cat_EDTS_cu:Loa 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выгрузке/перегрузке товаров и операциям,связанным с перевозкой до места прибытия на таможенную территорию Таможенного союза. гр 18.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cat_EDTS_cu:Ins uranceCharges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17 и 18. гр 19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alAdditionalSum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валюте. гр 20.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cat_EDTS_cu:Method1Deduction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cat_EDTS_cu:Method1DeductionType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Вычеты: Расходы в национальной валюте, которые включены в А. (гр. В 21-24)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cat_EDTS_cu:Bui ldingAmount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Таможенного союза. гр 21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onTransportChar 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после их прибытия на таможенную территорию Таможенного союза. гр 22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onTaxPayment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налоги и сборы, взимаемые на таможенной территории Таможенного союза. гр 23.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alDeductionAmou 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в национальной валюте. гр 24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cat_EDTS_cu:DTSMethod236Typ 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cat_EDTS_cu:Method2Ba 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 Гр. А (11)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cat_EDTS_cu:Method2BasisTyp 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2,3,6. Гр. А (11)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 nticalDealNatio nalAmount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идентичными/однородными товарами в национальной валюте. 11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cat_EDTS_cu:Method2De alCorrect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стоимости сделки.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cat_EDTS_cu:Method2DealCorr ectType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Корректировка стоимости сделки. Гр. Б (12-17)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usQuantityCorre 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 (-) 12а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usCommerceCorre 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(-) 12б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usBorderTranspo rtCharges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перевозке(транспортировке) товаров до места прибытия на таможенную территорию Таможенного союза. (-) 12в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usBorderPlace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идентичных или однородных товаров. 12 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usLoadCharges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операциям,связанным с перевозкой до места прибытия на таможенную территорию Таможенного союза. (-) 12г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usArrivalPlace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идентичных или однородных товаров. 12г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usInsuranceChar 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12в и 12г. (-) 12д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usTotalSum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12 в национальной валюте.гр 13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sQuantityCorrec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количество.(+) 14а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sCommerceCorrec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(+) 14б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sBorderTranspor tCharges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перевозке(транспортировке) товаров до места прибытия на таможенную территорию Таможенного союза. (+) 14в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sBorderPlace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оцениваемых товаров 14в.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sLoadCharges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операциям,связанным с перевозкой до места прибытия на таможенную территорию Таможенного союза. (+) 14г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sArrivalPlace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товаров 14г.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sInsuranceCharg 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14в и 14г (+) 14д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sTotalSum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14 в национальной валюте. 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alDealCorrect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учетом корректировок в национальной валюте 11а -13+15. гр 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cat_EDTS_cu:Identical GoodsQuantity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идентичных/однородных товаров.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 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cat_EDTS_cu:Declarate dGoodsQuantity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 17б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 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cat_EDTS_cu:DTSMethod46Type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вычитания и(или) резервному методу на его основе (4,6)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cat_EDTS_cu:Method46B asis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для расчета таможенной стоимости по методу 4,6 гр. А (11)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 nticalDealNatio nalPrice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единицы оцениваемых, идентичных или однородных товаров в национальной валюте.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 nticalDealCode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Классификатором единиц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cat_EDTS_cu:Method46D eduction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сумм, которые вошли в раздел А гр. Б (12-16)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cat_EDTS_cu:Method46Deducti 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 сумм, которые вошли в раздел А гр. Б (12-16)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cat_EDTS_cu:Age ntCharge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посреднику (агенту) либо надбавки к цене, обычно производимой для получения прибыли и покрытия коммерческих и управленческих расходов гр 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onTransportChar 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Таможенного союза. гр 13.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onTaxPayment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налоги, сборы, подлежащие уплате в связи с ввозом товаров на таможенную территорию Таможенного союза или с их продажей на территории государства - члена Таможенного союза, включая налоги и сборы субъектов государства - члена Таможенного союза и местные налоги и сборы. гр 14.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cessingAddedCos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добавленная в результате переработки (обработки). гр 15.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alDeductionAmou 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 (по графам с 12 по 15) гр 16.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cat_EDTS_cu:Declarate dGoodsQuantity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 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таможеной стоимости. (5,6)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cat_EDTS_cu:DTSMethod56Type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cat_EDTS_cu:Method56B asis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для метода 5,6 гр. А (11-17)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cat_EDTS_cu:Method56BasisTy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для метода 5,6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ductionStoreExp ense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cat_EDTS_cu:Pac kageExpenses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тару и упаковку. гр 11а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cat_EDTS_cu:Des ignPaymentProdu ction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дизайна, художественного оформления,чертежей и эскизов, произведенных на таможенной территории Таможенного союза (11 б)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товаров и услуг гр 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cat_EDTS_cu:Sto reCost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подобных предметов, из которых состоят ввозимые товары (12а)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ductionToolkitC 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(12 б)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cat_EDTS_cu:Con sumablesCost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cat_EDTS_cu:Des ignPayment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Таможенного союза и необходимых для производства ввозимых товаров (12 г)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cat_EDTS_cu:Com merceExpense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прибыли и коммерческих и управленческих расходов (13)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derTransportCha 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гр. 14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декларируемых товаров (гр. 14)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cat_EDTS_cu:Loa 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разгрузке/перегрузке товаров и операциям,связанным с перевозкой до места прибытия на таможенную территорию Таможенного союза. гр. 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cat_EDTS_cu:Arr ivalPlace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декларируемых товаров (гр. 15)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cat_EDTS_cu:Ins uranceCharges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14 и 15. гр 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ДТ. Используется при предоставлении ДТС отдельно от ДТ.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Регистрационный номер таможенного документа. Применяется для всех документов имеющих структуру номера, совпадающую с со структурой номера Дт.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cat_ru:RegistrationDate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 CUFilledPerson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и лицо, заполнившее ДТС.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 CUFilledPersonType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ДТС.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catESAD_cu:ContactPhone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catESAD_cu:AuthoritesDocument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cat_ru:AuthoritesDocumentTy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cat_ru:ComplationAuthorityDate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cat_EDTS_cu:FilledDate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ДТС.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cat_EDTS_cu:RegNumberDoc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cat_EDTS_cu:SecurityLabelCode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clt_ru:Code8Type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8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DTSoutDeclarant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декларанте.гр 2б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22.4.2.1.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 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DeliveryTerms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 ingCodeType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ДТС-2 гр. 7.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cat_EDTS_cu:ReasonApplyMeth 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Причина, по которой предшествующие методы определения стоимости не применимы.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cat_EDTS_cu:ReasonDescription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причины.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1.2.1.2</w:t>
      </w:r>
      <w:r>
        <w:rPr>
          <w:rFonts w:ascii="Times New Roman"/>
          <w:b w:val="false"/>
          <w:i/>
          <w:color w:val="000000"/>
          <w:sz w:val="28"/>
        </w:rPr>
        <w:t xml:space="preserve"> Локальные прикладные типы.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</w:t>
      </w:r>
      <w:r>
        <w:rPr>
          <w:rFonts w:ascii="Times New Roman"/>
          <w:b w:val="false"/>
          <w:i w:val="false"/>
          <w:color w:val="000000"/>
          <w:sz w:val="28"/>
        </w:rPr>
        <w:t xml:space="preserve"> DTSout_CUFilledPersonType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ДТС.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cat_EDTS_cu:DTSFilledPersonType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2496"/>
        <w:gridCol w:w="3675"/>
        <w:gridCol w:w="2506"/>
        <w:gridCol w:w="601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DTSout_CUFilledPerson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и лицо, заполнившее ДТС.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GoodsCustomsCostType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по товару.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5"/>
        <w:gridCol w:w="1935"/>
        <w:gridCol w:w="4392"/>
        <w:gridCol w:w="1913"/>
        <w:gridCol w:w="715"/>
      </w:tblGrid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SheetNumber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листа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GoodsSerialNumberRB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ДТС для РБ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SheetGoodsSerialNumber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на листе для РФ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GTDGoodsNumber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ДТ/списку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10 символов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NationalDeclaredCustomsCost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национальной валюте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DollarDeclaredCustomsCost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долларах США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GoodsAddTNVEDCode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MethodNumberCode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метода.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cltESAD_cu:CustomsCostAppraise MethodType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метода определения таможенной стоимости. 1 символ.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BaseMethodNumberCode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базового метода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cat_EDTS_cu:AdditionalDataType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Дополнительная информация, для которой не предусмотрено специальных элементов.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 Гр. (*)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cat_EDTS_cu:DTSCurrencyPayment 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по сумме оплаты в валюте.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DTS_CUCustomsCostCalculation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cat_EDTS_cu:DTS_CUCustomsCostC alculationType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Расчет таможенной стоимости.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2319"/>
        <w:gridCol w:w="4034"/>
        <w:gridCol w:w="2328"/>
        <w:gridCol w:w="661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DTSout_CUGoodsCustomsCost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Составляющие таможенной стоимости по товару.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1.2.2 ДТС. Общие сложные типы.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urn:customs.ru:CUESADDTSCommonAggregateTypes:5.0.7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cat_EDTS_cu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</w:t>
      </w:r>
      <w:r>
        <w:rPr>
          <w:rFonts w:ascii="Times New Roman"/>
          <w:b w:val="false"/>
          <w:i w:val="false"/>
          <w:color w:val="000000"/>
          <w:sz w:val="28"/>
        </w:rPr>
        <w:t xml:space="preserve"> AdditionalDataType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информация, для которой не предусмотрено специальных элементов.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2428"/>
        <w:gridCol w:w="3733"/>
        <w:gridCol w:w="2606"/>
        <w:gridCol w:w="737"/>
      </w:tblGrid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PositionNumber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AdditionalInformation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данные.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2467"/>
        <w:gridCol w:w="3111"/>
        <w:gridCol w:w="2468"/>
        <w:gridCol w:w="703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 ru: DTSGoodsCustomsCos t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 Кроме предусмотренной в соответствующих графах.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DTSin:DTSinGoodsCustomsCost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формат ДТС. Расчет таможенной стоимости по товару.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информация, для которой не предусмотрено специальных элементов.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 CU: GoodsCustomsCost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</w:t>
      </w:r>
      <w:r>
        <w:rPr>
          <w:rFonts w:ascii="Times New Roman"/>
          <w:b w:val="false"/>
          <w:i/>
          <w:color w:val="000000"/>
          <w:sz w:val="28"/>
        </w:rPr>
        <w:t xml:space="preserve"> CostConfirmationDocumentType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Документы,подтверждающие заявленные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2461"/>
        <w:gridCol w:w="3566"/>
        <w:gridCol w:w="2384"/>
        <w:gridCol w:w="731"/>
      </w:tblGrid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PreviousCostAppriaseMethod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метод определения таможенной стоимости. (для метода 6)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 cu:CustomsCostAppraise MethodType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метода определения таможенной стоимости. 1 символ.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MethodCondition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 соответствующего метода (1-5) для метода 6 при гибком подходе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2532"/>
        <w:gridCol w:w="3858"/>
        <w:gridCol w:w="2634"/>
        <w:gridCol w:w="705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CostConfirmationDocument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заявленные сведения. ДТС-4 гр.8.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CostConfirmationDocument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заявленные сведения. ДТС-4 гр.8.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1.2.2.3</w:t>
      </w:r>
      <w:r>
        <w:rPr>
          <w:rFonts w:ascii="Times New Roman"/>
          <w:b w:val="false"/>
          <w:i/>
          <w:color w:val="000000"/>
          <w:sz w:val="28"/>
        </w:rPr>
        <w:t xml:space="preserve"> CU_CalculationChoiceType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2453"/>
        <w:gridCol w:w="4350"/>
        <w:gridCol w:w="2569"/>
        <w:gridCol w:w="577"/>
      </w:tblGrid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cat_EDTS_cu:DTSMethod1Type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ДТС-1 методу 1; ДТ-2 метод 6 на основе метода 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DTSMethod236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DTSMethod46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DTSMethod56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таможеной стоимости. (5,6)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cat_EDTS_cu:DTSMethod56Type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2720"/>
        <w:gridCol w:w="2498"/>
        <w:gridCol w:w="2701"/>
        <w:gridCol w:w="619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cat_EDTS_cu:DTS_CUCustomsCostC alculation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1.2.2.4</w:t>
      </w:r>
      <w:r>
        <w:rPr>
          <w:rFonts w:ascii="Times New Roman"/>
          <w:b w:val="false"/>
          <w:i/>
          <w:color w:val="000000"/>
          <w:sz w:val="28"/>
        </w:rPr>
        <w:t xml:space="preserve"> DTS_CUCustomsCostCalculationType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таможенной стоимости.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838"/>
        <w:gridCol w:w="3750"/>
        <w:gridCol w:w="3159"/>
        <w:gridCol w:w="629"/>
      </w:tblGrid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EDTS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cu:CU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CalculationChoiceType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400"/>
        <w:gridCol w:w="3811"/>
        <w:gridCol w:w="2401"/>
        <w:gridCol w:w="736"/>
      </w:tblGrid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CU:GoodsCustomsCost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CUCustomsCostCalculation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1.2.2.5</w:t>
      </w:r>
      <w:r>
        <w:rPr>
          <w:rFonts w:ascii="Times New Roman"/>
          <w:b w:val="false"/>
          <w:i w:val="false"/>
          <w:color w:val="000000"/>
          <w:sz w:val="28"/>
        </w:rPr>
        <w:t xml:space="preserve"> DTSAdditionalPaymentsType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за использование интеллектуальной собственности и условия передачи части дохода продавцу. гр.9.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2343"/>
        <w:gridCol w:w="3657"/>
        <w:gridCol w:w="2421"/>
        <w:gridCol w:w="694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Column9A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Column9B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9б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PaymentDescription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платежей за использование интеллектуальной собственности. гр.9а.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PaymentConditionDescription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2629"/>
        <w:gridCol w:w="3713"/>
        <w:gridCol w:w="2738"/>
        <w:gridCol w:w="74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DTSAdditionalPayments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ДТС-1, ДТС-3 гр.9.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 DTSout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DTSAdditionalPayments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ДТС-3 гр.9.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 DTSout_CU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DTSAdditionalPayments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ДТС-1, гр.9.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1.2.2.6</w:t>
      </w:r>
      <w:r>
        <w:rPr>
          <w:rFonts w:ascii="Times New Roman"/>
          <w:b w:val="false"/>
          <w:i/>
          <w:color w:val="000000"/>
          <w:sz w:val="28"/>
        </w:rPr>
        <w:t xml:space="preserve"> DTSBuyerSellerDependenceType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Взаимосвязь между покупателем и продавцом. гр.7.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2454"/>
        <w:gridCol w:w="3721"/>
        <w:gridCol w:w="2597"/>
        <w:gridCol w:w="737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Column7A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Column7B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7б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Column7C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7в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Column7CDescription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[0.4]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2380"/>
        <w:gridCol w:w="3844"/>
        <w:gridCol w:w="2500"/>
        <w:gridCol w:w="736"/>
      </w:tblGrid>
      <w:tr>
        <w:trPr>
          <w:trHeight w:val="465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DTSBuyerSellerDependence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ДТС-1, ДТС-3 гр.7.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DTSBuyerSellerDependence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ДТС-3 гр.7.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DTSout_CU:DTSout_ CU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DTSBuyerSellerDependence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ДТС-1, гр.7.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1.2.2.7</w:t>
      </w:r>
      <w:r>
        <w:rPr>
          <w:rFonts w:ascii="Times New Roman"/>
          <w:b w:val="false"/>
          <w:i/>
          <w:color w:val="000000"/>
          <w:sz w:val="28"/>
        </w:rPr>
        <w:t xml:space="preserve"> DTSCurrencyPaymentType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сумме оплаты в валюте.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0"/>
        <w:gridCol w:w="2310"/>
        <w:gridCol w:w="3841"/>
        <w:gridCol w:w="2739"/>
        <w:gridCol w:w="830"/>
      </w:tblGrid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PositionsNumber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(номер графы ДТС, к которой относятся такие сведения)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CurrencyAmount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 счета по позиции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по позиции, в соответствии с Классификатором валют,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CurrencyRate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по позиции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Курс валюты. Всего 11 цифр. До 4 знаков после запятой.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CurrencyQuantity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2128"/>
        <w:gridCol w:w="3505"/>
        <w:gridCol w:w="2274"/>
        <w:gridCol w:w="779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EDTS ru:DTSGoodsCustomsCost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DTSin:DTSinGoodsCustomsCost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формат ДТС. Расчет таможенной стоимости по товару.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DTSinCurrencyPayment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CU:GoodsCustomsCost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 Гр. (*)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1.2.2.8</w:t>
      </w:r>
      <w:r>
        <w:rPr>
          <w:rFonts w:ascii="Times New Roman"/>
          <w:b w:val="false"/>
          <w:i/>
          <w:color w:val="000000"/>
          <w:sz w:val="28"/>
        </w:rPr>
        <w:t xml:space="preserve"> DTSFilledPersonType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и лицо, заполнившее ДТС.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catESAD_cu:ESADFilledPersonType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Является основой для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DTSin:DTSinFilledPersonType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DTSout:DTSoutFilledPersonType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DTSout_CU:DTSout_CUFilledPersonType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7"/>
        <w:gridCol w:w="2140"/>
        <w:gridCol w:w="3837"/>
        <w:gridCol w:w="3167"/>
        <w:gridCol w:w="729"/>
      </w:tblGrid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FilledDate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ДТС.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SecurityLabelCode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clt_ru:Code8Type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8 символов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1.2.2.9</w:t>
      </w:r>
      <w:r>
        <w:rPr>
          <w:rFonts w:ascii="Times New Roman"/>
          <w:b w:val="false"/>
          <w:i/>
          <w:color w:val="000000"/>
          <w:sz w:val="28"/>
        </w:rPr>
        <w:t xml:space="preserve"> DTSMethod1Type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ДТС-1 методу 1; ДТ-2 метод 6 на основе метода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6"/>
        <w:gridCol w:w="2106"/>
        <w:gridCol w:w="4564"/>
        <w:gridCol w:w="2106"/>
        <w:gridCol w:w="718"/>
      </w:tblGrid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Method1CalculationBasis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1. Гр. А (11, 12)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cat_EDTS_cu:Method1Calculation BasisType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1. Гр. А (11, 12)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Method1AdditionalSum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начисления. Гр. Б (13-20)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cat_EDTS_cu:Method1AdditionalS umType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Дополнительные начисления. Гр. Б (13-20)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Method1Deduction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cat_EDTS_cu:Method1DeductionType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Вычеты: Расходы в национальной валюте, которые включены в А. (гр. В 21-24)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2443"/>
        <w:gridCol w:w="3024"/>
        <w:gridCol w:w="2559"/>
        <w:gridCol w:w="599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cat_EDTS_cu:CU_CalculationChoi ce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1.2.2.10</w:t>
      </w:r>
      <w:r>
        <w:rPr>
          <w:rFonts w:ascii="Times New Roman"/>
          <w:b w:val="false"/>
          <w:i/>
          <w:color w:val="000000"/>
          <w:sz w:val="28"/>
        </w:rPr>
        <w:t xml:space="preserve"> DTSMethod236Type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2050"/>
        <w:gridCol w:w="4464"/>
        <w:gridCol w:w="2188"/>
        <w:gridCol w:w="720"/>
      </w:tblGrid>
      <w:tr>
        <w:trPr>
          <w:trHeight w:val="51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Method2Basis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 Гр. А (11)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cat_EDTS_cu:Method2BasisType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2,3,6. Гр. А (11)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Method2DealCorrect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стоимости сделки.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cat_EDTS_cu:Method2DealCorrect 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Корректировка стоимости сделки. Гр. Б (12-17)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IdenticalGoodsQuantity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идентичных/однородных товаров.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cat_EDTS_cu:DTSSupplementaryQu antityType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 17б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cat_EDTS_cu:DTSSupplementaryQu antityType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2"/>
        <w:gridCol w:w="2463"/>
        <w:gridCol w:w="3175"/>
        <w:gridCol w:w="2499"/>
        <w:gridCol w:w="601"/>
      </w:tblGrid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cat_EDTS_cu:CU_CalculationChoi ce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DTSMethod236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DTSMethod236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1.2.2.11</w:t>
      </w:r>
      <w:r>
        <w:rPr>
          <w:rFonts w:ascii="Times New Roman"/>
          <w:b w:val="false"/>
          <w:i/>
          <w:color w:val="000000"/>
          <w:sz w:val="28"/>
        </w:rPr>
        <w:t xml:space="preserve"> DTSMethod46Type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методу вычитания и (или) резервному методу на его основе (4,6)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261"/>
        <w:gridCol w:w="4289"/>
        <w:gridCol w:w="2261"/>
        <w:gridCol w:w="722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Method46Basis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cat_EDTS_cu:Method46BasisType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для расчета таможенной стоимости по методу 4,6 гр. А (11)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Method46Deduction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сумм, которые вошли в раздел А гр. Б (12-16)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cat_EDTS_cu:Method46DeductionT ype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 сумм, которые вошли в раздел А гр. Б (12-16)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cat_EDTS_cu:DTSSupplementaryQu antityType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310"/>
        <w:gridCol w:w="3016"/>
        <w:gridCol w:w="2592"/>
        <w:gridCol w:w="589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cat_EDTS_cu:CU_CalculationChoice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DTSMethod46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DTSMethod46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1.2.2.12</w:t>
      </w:r>
      <w:r>
        <w:rPr>
          <w:rFonts w:ascii="Times New Roman"/>
          <w:b w:val="false"/>
          <w:i/>
          <w:color w:val="000000"/>
          <w:sz w:val="28"/>
        </w:rPr>
        <w:t xml:space="preserve"> DTSMethod56Type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методу сложения и (или) резервному методу на его основе (5,6)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2623"/>
        <w:gridCol w:w="3488"/>
        <w:gridCol w:w="2457"/>
        <w:gridCol w:w="578"/>
      </w:tblGrid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Method56Basis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для метода 5,6 гр. А (11-17)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 cu:Method56BasisType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Составной тип. Основа расчета для метода 5,6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cat_EDTS_cu:CU CalculationChoice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DTSMethod5 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Резервный метод на основе метода таможеной стоимости. (5,6)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DTSMethod5 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Резервный метод на основе метода таможенной стоимости. (5,6)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1.2.2.13</w:t>
      </w:r>
      <w:r>
        <w:rPr>
          <w:rFonts w:ascii="Times New Roman"/>
          <w:b w:val="false"/>
          <w:i/>
          <w:color w:val="000000"/>
          <w:sz w:val="28"/>
        </w:rPr>
        <w:t xml:space="preserve"> DTSPresentedDocumentsType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2294"/>
        <w:gridCol w:w="4186"/>
        <w:gridCol w:w="1949"/>
        <w:gridCol w:w="724"/>
      </w:tblGrid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документа(заполняется в соответствии с классификатором видов документов, используемых при заявлении сведений в графе 44)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представляемого документа. 5 символа. Текстовый.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PositionNumber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 ДТС: 4,5,6,8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0"/>
        <w:gridCol w:w="2354"/>
        <w:gridCol w:w="3521"/>
        <w:gridCol w:w="2650"/>
        <w:gridCol w:w="735"/>
      </w:tblGrid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ДТС- 1 гр. 4,5,6; ДТС-2 гр. 4,5,8; ДТС-3 гр. 4,5,6; ДТС-4 гр. 4,5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ДТС-3 гр. 4,5,6; ДТС-4 гр. 4,5,8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ДТС-1, гр. 4,5.6; ДТС-2, гр. 4,5,8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1.2.2.14</w:t>
      </w:r>
      <w:r>
        <w:rPr>
          <w:rFonts w:ascii="Times New Roman"/>
          <w:b w:val="false"/>
          <w:i/>
          <w:color w:val="000000"/>
          <w:sz w:val="28"/>
        </w:rPr>
        <w:t xml:space="preserve"> DTSSellingLimitationType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на пользование товарами и обязательства при продаже товаров. гр.8.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2492"/>
        <w:gridCol w:w="3735"/>
        <w:gridCol w:w="2633"/>
        <w:gridCol w:w="702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Column8A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Column8B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8б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limitationDescription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Подробности. Вид и содержание обязательств. Расчет стоимости.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2543"/>
        <w:gridCol w:w="3532"/>
        <w:gridCol w:w="2645"/>
        <w:gridCol w:w="739"/>
      </w:tblGrid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DTSSellingLimitation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ДТС- 1, ДТС-3 гр.8.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DTSSellingLimitation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ДТС- 3 гр.8.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 CU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DTSSellingLimitation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ДТС- 1, гр.8.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1.2.2.15</w:t>
      </w:r>
      <w:r>
        <w:rPr>
          <w:rFonts w:ascii="Times New Roman"/>
          <w:b w:val="false"/>
          <w:i/>
          <w:color w:val="000000"/>
          <w:sz w:val="28"/>
        </w:rPr>
        <w:t xml:space="preserve"> DTSSupplementaryQuantityType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 дополнительной единице измерения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2181"/>
        <w:gridCol w:w="4064"/>
        <w:gridCol w:w="2298"/>
        <w:gridCol w:w="731"/>
      </w:tblGrid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GoodsQuantity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запятой, больше нуля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MeasureUnitQualifierName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 eType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единицы измерения. От 1 до 13 символов. Текстовый.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MeasureUnitQualifierCode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 eType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единицы измерения. 3 символа. Текстовый.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2484"/>
        <w:gridCol w:w="3577"/>
        <w:gridCol w:w="2218"/>
        <w:gridCol w:w="729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IdenticalGoodsQuantity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идентичных/однородных товаров.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 17б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1.2.2.16</w:t>
      </w:r>
      <w:r>
        <w:rPr>
          <w:rFonts w:ascii="Times New Roman"/>
          <w:b w:val="false"/>
          <w:i/>
          <w:color w:val="000000"/>
          <w:sz w:val="28"/>
        </w:rPr>
        <w:t xml:space="preserve"> Method1AdditionalSumType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начисления. Гр. Б (13-20)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2624"/>
        <w:gridCol w:w="3455"/>
        <w:gridCol w:w="2408"/>
        <w:gridCol w:w="725"/>
      </w:tblGrid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AgentBonus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произведенные покупателем на вознаграждения расходы в посреднику (агенту),национальной брокеру, за исключением валюте, вознаграждений за закупку товаров. гр 13а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PackageExpenses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произведенные покупателем на тару и упаковку. гр 13б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StoreCost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подобных предметов, из которых состоят ввозимые товары. гр 14а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ProductionToolkitCost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гр 14б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WorkingStockCost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DesignPayment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единой таможенной территории Таможенного союза и необходимых для производства ввозимых товаров. гр 14г.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IntellectualPropertyPayment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SellerIncome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дохода (выручки), полученного в результате последующей продажи, распоряжения иным способом или использования товаров, которая прямо или косвенно причитается продавцу - см. графу 9 (б) 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BorderTransportCharges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 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BorderPlace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декларируемых товаров (гр. 17,18)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LoadCharges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выгрузке/перегрузке товаров и операциям, связанным с перевозкой до места прибытия на таможенную территорию Таможенного союза. гр 18.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InsuranceCharges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17 и 18. гр 19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TotalAdditionalSum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валюте. гр 20.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2323"/>
        <w:gridCol w:w="3515"/>
        <w:gridCol w:w="2654"/>
        <w:gridCol w:w="732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Method1AdditionalSum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начисления. Гр. Б (13-20)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1.2.2.17</w:t>
      </w:r>
      <w:r>
        <w:rPr>
          <w:rFonts w:ascii="Times New Roman"/>
          <w:b w:val="false"/>
          <w:i/>
          <w:color w:val="000000"/>
          <w:sz w:val="28"/>
        </w:rPr>
        <w:t xml:space="preserve"> Method1CalculationBasisType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расчета таможенной стоимости по методу 1. Гр. А (11, 12)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2271"/>
        <w:gridCol w:w="3797"/>
        <w:gridCol w:w="2633"/>
        <w:gridCol w:w="722"/>
      </w:tblGrid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DealCurrencyAmount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фактически уплаченная или подлежащая уплате в валюте счета. гр11э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DealCurrencyCode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DealNationalAmount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сделки в национальной валюте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DealCurrencyRate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Курс валюты. Всего 11 цифр. До 4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CurrencyQuantity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IndirectNationalPayment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платежи в национальной валюте. 11б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IndirectCurrencyCode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косвенных платежей, в соответствии с Классификатором валют.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IndirectCurrencyRate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пересчета.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Курс валюты. Всего 11 цифр. До 4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IndirectCurrencyQuantity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BasisNationalAmount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гр. А в национальной валюте. гр 12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5"/>
        <w:gridCol w:w="2359"/>
        <w:gridCol w:w="3630"/>
        <w:gridCol w:w="2473"/>
        <w:gridCol w:w="583"/>
      </w:tblGrid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Method1CalculationBasis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1. Гр. А (11, 12)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cat_EDTS_ru:DTS3Method1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1. ДТС3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Method1CalculationBasis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Method1DeductionType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Вычеты: Расходы в национальной валюте, которые включены в А. (гр. В 21-24)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619"/>
        <w:gridCol w:w="3370"/>
        <w:gridCol w:w="2585"/>
        <w:gridCol w:w="843"/>
      </w:tblGrid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BuildingAmount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Таможенного союза. гр 21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UnionTransportCharge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после их прибытия на таможенную территорию Таможенного союза. гр 22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UnionTaxPayment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налоги и сборы, взимаемые на таможенной территории Таможенного союза. гр 23.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TotalDeductionAmount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в национальной валюте. гр 24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5"/>
        <w:gridCol w:w="2383"/>
        <w:gridCol w:w="3254"/>
        <w:gridCol w:w="2657"/>
        <w:gridCol w:w="831"/>
      </w:tblGrid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Method1Deduction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1.2.2.19 </w:t>
      </w:r>
      <w:r>
        <w:rPr>
          <w:rFonts w:ascii="Times New Roman"/>
          <w:b w:val="false"/>
          <w:i/>
          <w:color w:val="000000"/>
          <w:sz w:val="28"/>
        </w:rPr>
        <w:t>Method2BasisType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расчета таможенной стоимости по методу 2,3,6. Гр. А (11)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2558"/>
        <w:gridCol w:w="3352"/>
        <w:gridCol w:w="2558"/>
        <w:gridCol w:w="597"/>
      </w:tblGrid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IdenticalDealNationalAmount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идентичными/однородными товарами в национальной валюте. 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2690"/>
        <w:gridCol w:w="2976"/>
        <w:gridCol w:w="2629"/>
        <w:gridCol w:w="588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Method2Basis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 Гр. А (11)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cat_EDTS_ru:DTS4Method236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2,3,6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Method2Basis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1.2.2.20 </w:t>
      </w:r>
      <w:r>
        <w:rPr>
          <w:rFonts w:ascii="Times New Roman"/>
          <w:b w:val="false"/>
          <w:i/>
          <w:color w:val="000000"/>
          <w:sz w:val="28"/>
        </w:rPr>
        <w:t xml:space="preserve">Method2DealCorrectType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стоимости сделки. Гр. Б (12-17)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539"/>
        <w:gridCol w:w="3373"/>
        <w:gridCol w:w="2205"/>
        <w:gridCol w:w="870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MinusQuantityCorrect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 (-) 12а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MinusCommerceCorrect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(-) 12б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MinusBorderTransportCharges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перевозке(транспортировке) товаров до места прибытия на таможенную территорию Таможенного союза. (-) 12в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MinusBorderPlace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идентичных или однородных товаров. 12 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MinusLoadCharges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 связанным с перевозкой до места прибытия на таможенную территорию Таможенного союза. (-) 12г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MinusArrivalPlace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идентичных или однородных товаров. 12г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MinusInsuranceCharges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12в и 12г. (-) 12д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MinusTotalSum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12 в национальной валюте.гр 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PlusQuantityCorrect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количество.(+) 14а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PlusCommerceCorrect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(+) 14б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PlusBorderTransportCharges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перевозке(транспортировке) товаров до места прибытия на таможенную территорию Таможенного союза. (+) 14в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PlusBorderPlace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оцениваемых товаров 14в.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PlusLoadCharges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 связанным с перевозкой до места прибытия на таможенную территорию Таможенного союза. (+) 14г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PlusArrivalPlace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товаров 14г.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PlusInsuranceCharges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14в и 14г (+) 14д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PlusTotalSum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14 в национальной валюте. 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TotalDealCorrect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учетом корректировок в национальной валюте 11а -13+15. гр 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2679"/>
        <w:gridCol w:w="3369"/>
        <w:gridCol w:w="2324"/>
        <w:gridCol w:w="587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Method2DealCorrect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стоимости сделки.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1.2.2.21 </w:t>
      </w:r>
      <w:r>
        <w:rPr>
          <w:rFonts w:ascii="Times New Roman"/>
          <w:b w:val="false"/>
          <w:i/>
          <w:color w:val="000000"/>
          <w:sz w:val="28"/>
        </w:rPr>
        <w:t>Method46BasisType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для расчета таможенной стоимости по методу 4,6 гр. А (11)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6"/>
        <w:gridCol w:w="2219"/>
        <w:gridCol w:w="4028"/>
        <w:gridCol w:w="2335"/>
        <w:gridCol w:w="732"/>
      </w:tblGrid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IdenticalDealNationalPrice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единицы оцениваемых, идентичных или однородных товаров в национальной валюте.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IdenticalDealCode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Классификатором единиц измерения.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 eType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единицы измерения. 3 символа. Текстовый.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2669"/>
        <w:gridCol w:w="3107"/>
        <w:gridCol w:w="2634"/>
        <w:gridCol w:w="596"/>
      </w:tblGrid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Method46Basis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Method46DeductionType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 сумм, которые вошли в раздел А гр. Б (12-16)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2707"/>
        <w:gridCol w:w="3405"/>
        <w:gridCol w:w="2672"/>
        <w:gridCol w:w="596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AgentCharge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посреднику (агенту) либо надбавки к цене, обычно производимой для получения прибыли и покрытия коммерческих и управленческих расходов гр 12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UnionTransportCharge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Таможенного союза. гр 13.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UnionTaxPayment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налоги, сборы, подлежащие уплате в связи с ввозом товаров на таможенную территорию Таможенного союза или с их продажей на территории государства - члена Таможенного союза, включая налоги и сборы субъектов государства - члена Таможенного союза и местные налоги и сборы. гр 14.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ProcessingAddedCost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добавленная в результате переработки (обработки). гр 15.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TotalDeductionAmount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 (по графам с 12 по 15) гр 16.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2446"/>
        <w:gridCol w:w="3273"/>
        <w:gridCol w:w="2615"/>
        <w:gridCol w:w="731"/>
      </w:tblGrid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Method46Deduction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сумм, которые вошли в раздел А гр. Б (12-16)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1.2.2.23</w:t>
      </w:r>
      <w:r>
        <w:rPr>
          <w:rFonts w:ascii="Times New Roman"/>
          <w:b w:val="false"/>
          <w:i/>
          <w:color w:val="000000"/>
          <w:sz w:val="28"/>
        </w:rPr>
        <w:t xml:space="preserve"> Method56BasisType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расчета для метода 5,6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2534"/>
        <w:gridCol w:w="3482"/>
        <w:gridCol w:w="2458"/>
        <w:gridCol w:w="832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ProductionStoreExpense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PackageExpenses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тару и упаковку. гр 11а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DesignPaymentProduction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дизайна, художественного оформления,чертежей и эскизов, произведенных на таможенной территории Таможенного союза (11 б)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товаров и услуг гр 12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StoreCost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подоных предментов, из которых состоят ввозимые товары (12а)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ProductionToolkitCost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(12 б)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ConsumablesCost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DesignPayment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Таможенного союза и необходимых для производства ввозимых товаров (12 г)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CommerceExpense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прибыли и коммерческих и управленческих расходов (13)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BorderTransportCharges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гр. 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BorderPlace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декларируемых товаров (гр. 14)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LoadCharges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разгрузке/перегрузке товаров и операциям, связанным с перевозкой до места прибытия на таможенную территорию Таможенного союза. гр. 15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ArrivalPlace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декларируемых товаров (гр. 15)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InsuranceCharges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14 и 15. гр 16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1"/>
        <w:gridCol w:w="2621"/>
        <w:gridCol w:w="3076"/>
        <w:gridCol w:w="2730"/>
        <w:gridCol w:w="592"/>
      </w:tblGrid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cat_EDTS_cu:DTSMethod56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Method56Basis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для метода 5,6 гр. А (11Ғ17)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ReasonApplyMethodType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Причина, по которой предшествующие методы определения стоимости не применимы.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2559"/>
        <w:gridCol w:w="3650"/>
        <w:gridCol w:w="2737"/>
        <w:gridCol w:w="696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ReasonDescription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причины.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2463"/>
        <w:gridCol w:w="3442"/>
        <w:gridCol w:w="2580"/>
        <w:gridCol w:w="738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ДТС-2, ДТС-4 гр. 7.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ДТС-4 гр. 7.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ДТС-2 гр. 7.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450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Структура и формат электронной копии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корректировки таможенной стоимости и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платежей (формы КТС-1 и КТС-2)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Коллегии Евразийской экономической комиссии от 16.05.2012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 Описание электронных форм документов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1.1 Перечень электронных форм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разработанных электронных форм документов приведен в 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Табл. 1. Список ЭД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751"/>
        <w:gridCol w:w="2408"/>
        <w:gridCol w:w="2719"/>
        <w:gridCol w:w="5639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1006113E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 ents:KTSout_CU:5.0.7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 Соглашения 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Электронные формы документов формируются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"Extensible Markup Language (XML) 1.0 (Fouth Edition)" опубликованному в Интернет по адресу: http://www.w3.org/TR/REC-xml.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"Namespaces in XML", опубликованному в Интернет по адресу: http://www.w3.org/TR/REC-xml-names.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"XML Schema Part 1: Structures" и "XML Schema Part 2: Datatypes", опубликованным в Интернет по адресам http://www.w3.org/TR/xmlschema-1/ и http://www.w3.org/TR/xmlschema-2/.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1.2.1 Электронная копия формы корректировки таможенной стоимости и таможенных платежей.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urn:customs.ru:Information:CustomsDocuments:KTSout_CU:5.0.7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KTSout_CU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cltESAD_cu: urn:customs.ru:CUESADCommonLeafTypes:5.0.7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catEKTS_cu: urn:customs.ru:CUEKTSCommonAggregateTypes:5.0.7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1.2.1.1 Электронная копия формы корректировки таможенной стоимости и таможенных платежей.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(KTSout_CU)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08"/>
        <w:gridCol w:w="908"/>
        <w:gridCol w:w="1042"/>
        <w:gridCol w:w="1109"/>
        <w:gridCol w:w="708"/>
        <w:gridCol w:w="842"/>
        <w:gridCol w:w="1042"/>
        <w:gridCol w:w="1109"/>
        <w:gridCol w:w="2451"/>
        <w:gridCol w:w="1131"/>
        <w:gridCol w:w="5121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KTSoult_CU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формы корректировки таможенной стоимости и таможенных платежей."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KTSoult_CUType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формы корректировки таможенной стоимости и таможенных платежей."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DocumentModelD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 (код документа по Альбому форматов)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DTDocumentID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ДТ. Используется для привязки к ДТ при представлении КТС отдельно от ДТ.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Гр.7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cltESAD_cu:CustomsDeclarati onKindType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SubsoilSign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недропользователя.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КТС по порядку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2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национальной валюты в соответствии с Классификатором валют.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КТС в форме электронного документа. ЭД.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Adjustment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корректировки. 1- тип корректировки совпадает для всех товаров, 0 - не совпадает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KTSFillerPerson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КТС.гр.54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KTSoutFilledPersonType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catESAD_cu:ContactPhone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catESAD_cu:AuthoritesDocument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cat_ru:AuthoritesDocumentType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cat_ru:ComplationAuthorityDate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SecurityLabelCode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ualificationCertificate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ocumentModeCode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ContractRepresDecl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KTSout_CUGoodsShipment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KTSoutCUGoodsShipmentType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Внешний формат. Сведения о товарной партии.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catEKTS_cu:TotalGoodsNumber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товаров КТС. гр. 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catEKTS_cu:TotalSheetNumber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комплектов КТС-1 и КТС-2. гр 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catEKTS_cu:TotalCustomsAmount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стоимость.гр 12 левый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catEKTS_cu:PreviousTotalCustomsAmount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общей таможенной стоимости из ДТ/КТС правый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catEKTS_cu:DebtReturnSumm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 подлежащая возврату (взысканию),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KTSContractTerms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- Сведения об условиях поставки, валюте и общей стоимости. (гр. 20, 22,23,24)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catEKTS_cu:KTSContractTermsType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 - Сведения об условиях поставки, валюте и общей стоимости. (гр. 20, 22,23,24)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в графе 22 код валюты цены договора/ платежа (оценки). По Классификатору валют.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catESAD_cu:CurrencyQuantity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цены договора/ платежа (оценки).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catESAD_cu:TotalInvoiceAmount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товаров. Гр 22 подраздел 2.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catEKTS_cu:DealFeatureCode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 внешнеэкономической сделки, используемым в государствах- членах Таможенного союза. Гр. 24 ДТ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catEKTS_cu:DealNatureCode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 р.24 ДТ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cltESAD_cu:DealNatureCodeType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товарами по Классификатору характера сделки. 3 символа.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11.6.7.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catEKTS_cu:DeliveryTerms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поставки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 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 ingCodeType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KTSoutGoodsItem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корректируемом товаре.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KTSout_CUGoodsItemType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Сведения о корректируемых товарах.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catESAD_cu:ListNumeric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списке.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(при декларировании товаров, пересылаемых в международных почтовых отправлениях). ЭКГ (при декларировании экспресс-грузов). Г р.32, 2-й подраздел ДТ.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catESAD_cu:GrossWeightQuantity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(кг). Гр. 35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(кг). Гр.38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cu:NetWeightQuantity2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без учета всех видов упаковки. Гр.38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catESAD_cu:InvoicedCost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Цена/ стоимость товара. Гр 42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товара. Г р.45 ДТ/ гр 45 КТС левый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catESAD_cu:StatisticalCost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товара. Гр. 46 ДТ/КТС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Г р.33 первый 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 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catESAD_cu:GoodsClassificationCode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признак нетарифного регулирования ("С"). Гр.33 второй 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catESAD_cu:IntellectPropertySign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("И"). Гр.33 второй раздел в ДТ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catESAD_cu:RestrictionSign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catESAD_cu:BeginPeriodDate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(ОПД)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catESAD_cu:EndPeriodDate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(ОПД)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 по классификатору стран мира / "EU" / 00 (неизвестна) Г р.34 в ДТ/КТС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происхождения / экономического союза.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catESAD_cu:CustomsCostCorrectMethod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 в ДТ/КТС.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 iseMethodType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catESAD_cu:GoodsAddTNVEDCode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Классификатором дополнительной таможенной информации для РФ и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clt_ru:GoodsNomenclatuerAdd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информации. 4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поставки. (элемент 7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catESAD_cu:DeliveryTimeEND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поставки. (элемент 7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catESAD_cu:AdditionalSheetCount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(первый подраздел гр.3 в Дт/ТД/КТС)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catESAD_cu:QuantityFact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товаров, фактически переданных покупателю в соответствии с условиями поставки (элемент 8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catESAD_cu:OilField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месторождении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catESAD_cu:TNVEDContract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 действующего на дату заключения контрактов с недропользователем.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clt_ru:TNVEDContractType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для РК 9, 10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catESAD_cu:CUESADDeliveryTerms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Гр.31 пятый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 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 ingCodeType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товаров/Описание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 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11.7.29.1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11.7.29.2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 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11.7.29.3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SAD cu:WoodSortime 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catESAD_cu:GoodsGroupQ 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 tQualifierName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 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catESAD_cu:Preferencii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catESAD_cu:CUPreferenciiType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catESAD_cu:CustomsTax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сборы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catESAD_cu:CustomsDuty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в гр 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catESAD_cu:SupplementaryQua 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 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 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11.7.31.4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 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товаров/Описание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 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 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catESAD_cu:WoodSortiment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 roupQuantity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 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 sureUnitQu 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 sureUnitQu 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catEKTS_cu:GoodsSerialNumber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КТС для РБ и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catEKTS_cu:Adjustment1TypeCode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catEKTS_cu:Adjustment3TypeCode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catEKTS_cu:AdditionalSheetNumber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добавочного листа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catEKTS_cu:SheetPartNumeric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листа (1-2)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clt_ru:DigitalIndicatorType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Индикатор. От -9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catEKTS_cu:PreviousCustomsCost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таможенной стоимости.гр 45 правый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catEKTS_cu:TotalCorrectedCost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ТП, подлеж. взысканию/возврату по товару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catEKTS_cu:KTSKind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КТС (1-2)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catEKTS_cu:Adjustment2TypeCode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catEKTS_cu:Adjustment2TypeCodeType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Тип корректировки - блок 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catEKTS_cu:BasisCalculating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основы для расчета таможенной стоимости товаров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catEKTS_cu:AddAccrual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дополнительных начислений к основе для расчета таможенной стоимости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корретировки величины затрат, разрешенных к вычету из основы для расчета таможенной стоимости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catEKTS_cu:BasisCompilationKTS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обстоятельств, послуживших основанием для составления 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catEKTS_cu:SupplementaryQuantity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измерения. Заполняется только количество.гр 41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 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catEKTS_cu:SupplementaryQuantity1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измерения, отличной от основной и дополнительной (1,2) Заполняется только количество.гр 31 элемент 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11.7.42.1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11.7.42.2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11.7.42.3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catEKTS_cu:KTSGoodsPackaging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catESAD_cu:PakagePartQuantity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catESAD_cu:RBCargoKind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 (элемент 2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catESAD_cu:PackageCode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поддонах и паллетах.элемент 2 гр 31.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поддонах и паллетах.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catESAD_cu:PalleteQuant 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поддонов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catESAD_cu:PalleteDescr 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поддонов.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cltESAD_cu:PackageDescripti 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вида груза, упаковки.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catESAD_cu:UnitPackInfo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catESAD_cu:CargoInfo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cu:PackingCode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catEKTS_cu:RBSupplementaryGoodsQuantity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KTSoutPresentedDocuments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Представленные документы.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KTSoutPresentedDocumentsType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Представленные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catESAD_cu:PresentedDocumen 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catESAD_cu:DocumentBeginAct ionsDate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catESAD_cu:DocumentEndActio nsDate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catESAD_cu:PresentingLackin gDate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недостающего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catESAD_cu:TemporaryImportCode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срока временного ввоза. 1- если срок временного ввоз/вывоза менее 1 года, 2- если срок временного ввоз/вывоза более 1 года.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catESAD_cu:TemporaryStorage ImportDate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ввоза/вывоза./Срок хранения товаров/Запрашиваемый срок переработки.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catESAD_cu:CustomsPaymentMo deCodeType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catESAD_cu:SupplyStatus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catESAD_cu:SpecialSimplifie 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специальных упрощений в соответствии с Классификатором видов специальных упрощений.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catESAD_cu:TotalDocuments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документов (ПС, контрактов)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catESAD_cu:GoodsNumericLic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по приложению к лицензии.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catESAD_cu:PreferenciiCount 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catESAD_cu:PreferenciiDocID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 CodeVariable6Type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catESAD_cu:ProcessingGoodsC 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опереций по переработки товаров, помещенных под таможенную процедуру переработки товаров вне таможенной территории.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KTSCustomsPaymentCalculation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Исчисление платежей.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catEKTS_cu:CUKTSCustomsPaym entCalculationType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Исчисление таможенных платежей.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начисления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основы начисления (адвалорная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/ ставка рефинансирования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 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catESAD_cu:ComparisonOperat ionsSign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 сравнения (1 - меньше, 2 - больше)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catESAD_cu:OperationsSign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-"%", специфическая - "*")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 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 erCode3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catESAD_cu:ComparisonResult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операции сравнения:- 1 - истина;- 0 - ложь.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catESAD_cu:RateUseDate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ставки таможенного платежа.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catESAD_cu:NumberDays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4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catESAD_cu:NumberStages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этапов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catESAD_cu:NumberMonths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полных и неполных календарных месяцев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catESAD_cu:TariffRate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clt_ru:Quantity4point2Type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От 0. 2 знака после запятой. 4 цифр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из гр.40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catESAD_cu:NumberGroup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catEKTS_cu:PrecedingPayment 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catEKTS_cu:ChangeAmount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catEKTS_cu:PrecedingPayment 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предыдущей суммы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catEKTS_cu:PaymentDocument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catEKTS_cu:KTSPaymentDocume 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catEKTS_cu:PaymentWayCode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 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 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*.6.2.3.3.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 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 dentificat 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catESAD_cu:ESADCustomsProcedureType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11.7.47.1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catESAD_cu:MainCustomsModeC 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заявляемой таможенной процедуры в соответствии с классификатором видов таможенных процедур.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11.7.47.2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catESAD_cu:PrecedingCustoms 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предшествующей таможенной процедуры в соответствии с классификатором видов таможенных процедур.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catESAD_cu:GoodsTransferFeature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перемещения товаров в соответствии с классификатором особенностей перемещения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cltESAD_cu:GoodsTransferFeatureType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 по классификатору особенностей перемещения.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cat_ru:Model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в оригинале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по Классификатору марок транспортных средств. До 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по Классификатору марок транспортных средств. От 1 до 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cat_ru:OfftakeYear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clt_ru:DateYearCustType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ДатаГод. Год. формат ISO 8601: CCYY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cat_ru:EngineVolumeQuanity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двигателя, куб. см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clt_ru:EngineVolumeType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(транспортного средства). До 6 знаков. 0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cat_ru:BodyID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присвоенные и нанесенные на них организацией- изготовителем.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двигателя. От 1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cat_ru:ChassisID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шасси (рамы), присвоенные и нанесенные на них организацией- изготовителем.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cat_ru:CabID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кабины.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catESAD_cu:CarCost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транспортного средства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catESAD_cu:PowerWeightQuanity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грузоподъемность/мощность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clt_ru:EnginePowerQuanityType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в лошадиных силах или киловаттах. Всего до 9 цифр. До 2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catESAD_cu:PassedKilometerQ 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ДТ. Используется для привязки к ДТ при представлении КТС отдельно от ДТ.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Регистрационный номер таможенного документа. Применяется для всех документов имеющих структуру номера, совпадающую с со структурой номера Дт.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cat_ru:RegistrationDate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KTSoutPaymentsReCalc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 платежей гр 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catEKTS_cu:KTSPaymentsReCalcType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Перерасчет платежей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catEKTS_cu:PrecedingPaymentAmount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catEKTS_cu:ChangeAmount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товаров.(за исключением РФ) гр 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KTSCUConsignee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товаров.(за исключением РФ) гр 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KTSCUConsigneeType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KTSCUDeclarant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товаров.(за исключением РФ) гр 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KTSCUDeclarantType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 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1.2.1.2 Локальные прикладные типы.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1.2.1.2.1</w:t>
      </w:r>
      <w:r>
        <w:rPr>
          <w:rFonts w:ascii="Times New Roman"/>
          <w:b w:val="false"/>
          <w:i w:val="false"/>
          <w:color w:val="000000"/>
          <w:sz w:val="28"/>
        </w:rPr>
        <w:t xml:space="preserve"> CustomsRepresCertificateType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 включении лица в Реестр таможенных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271"/>
        <w:gridCol w:w="4245"/>
        <w:gridCol w:w="2220"/>
        <w:gridCol w:w="931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2240"/>
        <w:gridCol w:w="4252"/>
        <w:gridCol w:w="2232"/>
        <w:gridCol w:w="937"/>
      </w:tblGrid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 FilledPerson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KTSCUConsigneeType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2189"/>
        <w:gridCol w:w="4664"/>
        <w:gridCol w:w="2083"/>
        <w:gridCol w:w="914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2360"/>
        <w:gridCol w:w="3892"/>
        <w:gridCol w:w="2401"/>
        <w:gridCol w:w="952"/>
      </w:tblGrid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 CU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KTSCUConsignee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товаров.(за исключением РФ) гр 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1.2.1.2.3</w:t>
      </w:r>
      <w:r>
        <w:rPr>
          <w:rFonts w:ascii="Times New Roman"/>
          <w:b w:val="false"/>
          <w:i w:val="false"/>
          <w:color w:val="000000"/>
          <w:sz w:val="28"/>
        </w:rPr>
        <w:t xml:space="preserve"> KTSCUConsignorType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2461"/>
        <w:gridCol w:w="4149"/>
        <w:gridCol w:w="2372"/>
        <w:gridCol w:w="735"/>
      </w:tblGrid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2565"/>
        <w:gridCol w:w="3340"/>
        <w:gridCol w:w="2611"/>
        <w:gridCol w:w="740"/>
      </w:tblGrid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KTSCUConsignor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товаров.(за исключением РФ) гр 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1.2.1.2.4</w:t>
      </w:r>
      <w:r>
        <w:rPr>
          <w:rFonts w:ascii="Times New Roman"/>
          <w:b w:val="false"/>
          <w:i w:val="false"/>
          <w:color w:val="000000"/>
          <w:sz w:val="28"/>
        </w:rPr>
        <w:t xml:space="preserve"> KTSCUDeclarantType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2404"/>
        <w:gridCol w:w="4172"/>
        <w:gridCol w:w="2404"/>
        <w:gridCol w:w="736"/>
      </w:tblGrid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1"/>
        <w:gridCol w:w="2559"/>
        <w:gridCol w:w="3300"/>
        <w:gridCol w:w="2660"/>
        <w:gridCol w:w="740"/>
      </w:tblGrid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KTSCUDeclarant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товаров.(за исключением РФ) гр 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1.2.1.2.5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 CUGoodsItemType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Сведения о корректируемых товарах.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catEKTS_cu:KTSGoodsItemType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1755"/>
        <w:gridCol w:w="1"/>
        <w:gridCol w:w="4594"/>
        <w:gridCol w:w="1757"/>
        <w:gridCol w:w="816"/>
      </w:tblGrid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KTSoutPresentedDocuments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Представленные документы.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KTSout_CU:KTSoutPresentedDocum entsType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Представленные документы.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KTSCustomsPaymentCalculation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Исчисление платежей.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catEKTS_cu:CUKTSCustomsPayment CalculationType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Исчисление таможенных платежей.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catESAD_cu:ESADCustomsProcedur eType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2243"/>
        <w:gridCol w:w="3203"/>
        <w:gridCol w:w="2253"/>
        <w:gridCol w:w="695"/>
      </w:tblGrid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KTSout_CU:KTSout_CUGoodsShipment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Внешний формат. Сведения о товарной партии.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KTSoutGoodsItem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корректируемом товаре.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1.2.1.2.6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KTSout_CUGoodsShipmentType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Внешний формат. Сведения о товарной партии.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catEKTS_cu:KTSGoodsShipmentType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7"/>
        <w:gridCol w:w="2460"/>
        <w:gridCol w:w="4345"/>
        <w:gridCol w:w="2468"/>
        <w:gridCol w:w="680"/>
      </w:tblGrid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- Сведения об условиях поставки, валюте и общей стоимости. (гр. 20, 22,23,24)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catEKTS_cu:KTSContractTermsType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 - Сведения об условиях поставки, валюте и общей стоимости. (гр. 20, 22,23,24)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KTSoutGoodsItem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корректируемом товаре.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 CUGoodsItemType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Сведения о корректируемых товарах.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2609"/>
        <w:gridCol w:w="3414"/>
        <w:gridCol w:w="2609"/>
        <w:gridCol w:w="609"/>
      </w:tblGrid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 CUGoodsShipment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1.2.1.2.7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KTSout_FilledPersonType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декларацию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catESAD_cu:ESADFilledPersonType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5"/>
        <w:gridCol w:w="1776"/>
        <w:gridCol w:w="4124"/>
        <w:gridCol w:w="2941"/>
        <w:gridCol w:w="714"/>
      </w:tblGrid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ExecutionDate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КТС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SecurityLabelCode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clt_ru:Code6Type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6 символов.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QualificationCertificate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KTSout_CU:CustomsRepresCertifi cateType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ContractRepresDecl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2600"/>
        <w:gridCol w:w="3270"/>
        <w:gridCol w:w="2765"/>
        <w:gridCol w:w="609"/>
      </w:tblGrid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KTSFillerPerson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КТС.гр.54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1.2.1.2.8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KTSoutPresentedDocumentsType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catESAD_cu:CUESADPresentedDocumentsType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609"/>
        <w:gridCol w:w="3370"/>
        <w:gridCol w:w="2707"/>
        <w:gridCol w:w="741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Текстовое описание. До 50 символов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2125"/>
        <w:gridCol w:w="3771"/>
        <w:gridCol w:w="2125"/>
        <w:gridCol w:w="690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KTSout_CU:KTSout_CUGoodsItem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корректируемых товарах.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KTSoutPresentedDocuments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Представленные документы.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1.2.2 КТС. Общие сложные типы.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Urn:customs.ru:CUEKTSCommonAggregateTypes:5.0.7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catEKTS_cu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urn:oustoms.ru:CUESADCoшmonLeafTypes:5.0.7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</w:t>
      </w:r>
      <w:r>
        <w:rPr>
          <w:rFonts w:ascii="Times New Roman"/>
          <w:b w:val="false"/>
          <w:i/>
          <w:color w:val="000000"/>
          <w:sz w:val="28"/>
        </w:rPr>
        <w:t xml:space="preserve"> Adjustment2TypeCodeType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корректировки - блок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2612"/>
        <w:gridCol w:w="3525"/>
        <w:gridCol w:w="2678"/>
        <w:gridCol w:w="610"/>
      </w:tblGrid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BasisCalculating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основы для расчета таможенной стоимости товаров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AddAccrual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дополнительных начислений к основе для расчета таможенной стоимости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Cost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корретировки величины затрат, разрешенных к вычету из основы для расчета таможенной стоимости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BasisCompilationKTS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обстоятельств, послуживших основанием для составления КТС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</w:t>
      </w:r>
      <w:r>
        <w:rPr>
          <w:rFonts w:ascii="Times New Roman"/>
          <w:b w:val="false"/>
          <w:i/>
          <w:color w:val="000000"/>
          <w:sz w:val="28"/>
        </w:rPr>
        <w:t xml:space="preserve"> CUKTSCustomsPaymentCalculationType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Исчисление таможенных платежей.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catESAD_cu:CUCustomsPaymentCalculationType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1601"/>
        <w:gridCol w:w="4943"/>
        <w:gridCol w:w="1786"/>
        <w:gridCol w:w="719"/>
      </w:tblGrid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PrecedingPaymentAmount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ChangeAmount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PrecedingPaymentCurrencyCode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предыдущей суммы платежа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catEKTS_cu:KTSPaymentDocumentType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1.2.2.3</w:t>
      </w:r>
      <w:r>
        <w:rPr>
          <w:rFonts w:ascii="Times New Roman"/>
          <w:b w:val="false"/>
          <w:i/>
          <w:color w:val="000000"/>
          <w:sz w:val="28"/>
        </w:rPr>
        <w:t xml:space="preserve"> KTSContractTermsType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 - Сведения об условиях поставки, валюте и общей стоимости. (гр. 20, 22,23,24)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catESAD_cu:ContractCostType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2"/>
        <w:gridCol w:w="2497"/>
        <w:gridCol w:w="4201"/>
        <w:gridCol w:w="2414"/>
        <w:gridCol w:w="726"/>
      </w:tblGrid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DealFeatureCode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 внешнеэкономической сделки, используемым в государствах- членах Таможенного союза. Г р. 24 ДТ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DealNatureCode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Гр.24 ДТ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cltESAD_cu:DealNatureCodeType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характера сделки с товарами по Классификатору характера сделки. 3 символа.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DeliveryTerms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поставки товаров.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1.2.2.4</w:t>
      </w:r>
      <w:r>
        <w:rPr>
          <w:rFonts w:ascii="Times New Roman"/>
          <w:b w:val="false"/>
          <w:i/>
          <w:color w:val="000000"/>
          <w:sz w:val="28"/>
        </w:rPr>
        <w:t xml:space="preserve"> KTSGoodsItemType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Сведения о корректируемом товаре.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Является основой для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KTSin:KTSinGoodsItemType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KTSout:KTSoutGoodsItemType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KTSout_CU:KTSout_CUGoodsItemType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8"/>
        <w:gridCol w:w="1377"/>
        <w:gridCol w:w="5369"/>
        <w:gridCol w:w="987"/>
        <w:gridCol w:w="809"/>
      </w:tblGrid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GoodsSerialNumber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КТС для РБ и РК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Adjustment1TypeCode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Adjustment3TypeCode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AdditionalSheetNumber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добавочного листа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Номер листа / общее количество листов. До 5 цифр. Числовой.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SheetPartNumeric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листа (1-2) для РФ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clt_ru:DigitalIndicatorType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Индикатор. От -9 до 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PreviousCustomsCost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таможенной стоимости.гр 45 правый подраздел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TotalCorrectedCost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ТП, подлеж. взысканию/возврату по товару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KTSKind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КТС (1-2) для РФ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Adjustment2TypeCode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catEKTS_cu:Adjustment2TypeCode 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Тип корректировки - блок 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SupplementaryQuantity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измерения. Заполняется только количество.гр 41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SupplementaryQuantityl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измерения, отличной от основной и дополнительной (1,2) Заполняется только количество.гр 31 элемент 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KTSGoodsPackaging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1.2.2.5</w:t>
      </w:r>
      <w:r>
        <w:rPr>
          <w:rFonts w:ascii="Times New Roman"/>
          <w:b w:val="false"/>
          <w:i/>
          <w:color w:val="000000"/>
          <w:sz w:val="28"/>
        </w:rPr>
        <w:t xml:space="preserve"> KTSGoodsShipmentType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Общие сведения о товарной партии.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Является основой для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KTSin:KTSinGoodsShipmentType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KTSout:KTSoutGoodsShipmentType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KTSout_CU:KTSout CUGoodsShipmentType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2501"/>
        <w:gridCol w:w="3316"/>
        <w:gridCol w:w="2499"/>
        <w:gridCol w:w="727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TotalGoodsNumber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товаров КТС. гр. 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TotalSheetNumber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комплектов КТС-1 и КТС-2. гр 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TotalCustomsAmount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стоимость.гр 12 левый подраздел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PreviousTotalCustomsAmount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общей таможенной стоимости из ДТ/КТС правый подраздел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DebtReturnSumm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 подлежащая возврату (взысканию),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1.2.2.6</w:t>
      </w:r>
      <w:r>
        <w:rPr>
          <w:rFonts w:ascii="Times New Roman"/>
          <w:b w:val="false"/>
          <w:i/>
          <w:color w:val="000000"/>
          <w:sz w:val="28"/>
        </w:rPr>
        <w:t xml:space="preserve"> KTSPaymentDocumentType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1992"/>
        <w:gridCol w:w="3944"/>
        <w:gridCol w:w="3295"/>
        <w:gridCol w:w="719"/>
      </w:tblGrid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PaymentAmount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PaymentWayCode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1.2.2.7</w:t>
      </w:r>
      <w:r>
        <w:rPr>
          <w:rFonts w:ascii="Times New Roman"/>
          <w:b w:val="false"/>
          <w:i/>
          <w:color w:val="000000"/>
          <w:sz w:val="28"/>
        </w:rPr>
        <w:t xml:space="preserve"> KTSPaymentsReCalcType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 платежей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2184"/>
        <w:gridCol w:w="4125"/>
        <w:gridCol w:w="2310"/>
        <w:gridCol w:w="723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PaymentModeCode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таможенного платежа. до 4 символов. Текстовый.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PaymentAmount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PrecedingPaymentAmount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ChangeAmount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PaymentCurrencyCode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