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870d" w14:textId="2418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430.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18 ноября 2010 года в г. Санкт-Петербурге.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за основу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повестки дня двадцать первого заседания Комиссии Таможенного союза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2010 г. №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двадцать первого заседания Комиссии Таможенного союза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Вопросы таможенного администрирования: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проекте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проекте Соглашения об осуществлении транспортного контроля на внешней границе Таможенного союза.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проекте Соглашения о сотрудничестве и взаимопомощи в таможенных делах по вопросам деятельности представительств таможенных служб государств – членов Таможенного союза в рамках ЕврАзЭС.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проекте Договора об Объединенной коллегии таможенных служб государств – членов Таможенного союза.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правовом регулировании режима внешней границы государств – членов Таможенного союза.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проектах нормативных правовых актов Комиссии Таможенного союза, предусмотренных Таможенным кодексом Таможенного союза: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 Перечне условий, производственных и технологических операций, достаточных для признания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склада, товаром Таможенного союза.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О Порядке использования правила адвалорной доли в качестве критерия достаточной переработки товаров, изготовленных (полученных) с использованием иностранных товаров, помещенных под таможенную процедуру свободной таможенной зоны или таможенную процедуру свободного склада.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 совершении отдельных таможенных операций при временном ввозе и временном вывозе транспортных средств международной перевозки, а также при завершении такого временного ввоза или временного вывоза.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О Положении о рабочей группе для подготовки решений Комиссии Таможенного союза в соответствии с соглашениями между государствами – членами Таможенного союза о единых правилах определения страны происхождения товаров и о правилах определения происхождения товаров из развивающихся и наименее развитых стран.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О проекте Порядка определения таможенной стоимости при предварительном декларировании товаров и об особенностях определения таможенной стоимости отходов, образовавшихся в результате переработки иностранных товаров.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О проекте Порядка применения процедуры отложенного определения таможенной стоимости.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 Об оборудовании в пунктах пропуска через внешнюю границу государств – членов Таможенного союза отдельных каналов для граждан государств – членов Таможенного союза.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Вопросы применения специальных защитных, антидемпинговых и компенсационных мер на единой таможенной территории таможенного союза в рамках </w:t>
      </w:r>
      <w:r>
        <w:rPr>
          <w:rFonts w:ascii="Times New Roman"/>
          <w:b/>
          <w:i w:val="false"/>
          <w:color w:val="000000"/>
          <w:sz w:val="28"/>
        </w:rPr>
        <w:t>ЕврАзЭС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О проекте решения Межгосударственного Совета ЕврАзЭС (Высшего органа Таможенного союза) на уровне глав правительств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международных договорах в сфере применения специальных защитных, антидемпинговых и компенсационных мер в Таможенном союзе в рамках ЕврАзЭС".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 проекте Протокола о внесении изменений в Соглашение о применении специальных защитных, антидемпинговых и компенсационных мер по отношению к третьим странам от 25 января 2008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мониторинге взимания косвенных налогов при экспорте и импорте товаров, выполнении работ, оказании услуг в Таможенном союзе.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Разъяснении о порядке применения единой Товарной номенклатуры внешнеэкономической деятельности Таможенного союза при классификации товаров.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взаимодействии Комиссии Таможенного союза с деловым сообществом.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Вопросы таможенно-тарифного и нетарифного регулирования.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О ходе работы по унификации торговых режимов государств – членов Таможенного союза.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проведении очередного заседания Комиссии таможенного союза.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