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e50d" w14:textId="52be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операций, осуществление которых не отвечает требованиям достаточной переработки при определении статуса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Перечень операций, осуществление которых не отвечает требованиям достаточной переработки при определении статуса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433"/>
        <w:gridCol w:w="37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373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операций, осуществление которых не отвечает</w:t>
      </w:r>
      <w:r>
        <w:br/>
      </w:r>
      <w:r>
        <w:rPr>
          <w:rFonts w:ascii="Times New Roman"/>
          <w:b/>
          <w:i w:val="false"/>
          <w:color w:val="000000"/>
        </w:rPr>
        <w:t>
требованиям достаточной переработки при определении статуса</w:t>
      </w:r>
      <w:r>
        <w:br/>
      </w:r>
      <w:r>
        <w:rPr>
          <w:rFonts w:ascii="Times New Roman"/>
          <w:b/>
          <w:i w:val="false"/>
          <w:color w:val="000000"/>
        </w:rPr>
        <w:t>
товара, изготовленного (полученного)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иностранных товаров, помещенных под таможенную процедуру</w:t>
      </w:r>
      <w:r>
        <w:br/>
      </w:r>
      <w:r>
        <w:rPr>
          <w:rFonts w:ascii="Times New Roman"/>
          <w:b/>
          <w:i w:val="false"/>
          <w:color w:val="000000"/>
        </w:rPr>
        <w:t>
свободной таможенной зоны или таможенную процедуру свободного</w:t>
      </w:r>
      <w:r>
        <w:br/>
      </w:r>
      <w:r>
        <w:rPr>
          <w:rFonts w:ascii="Times New Roman"/>
          <w:b/>
          <w:i w:val="false"/>
          <w:color w:val="000000"/>
        </w:rPr>
        <w:t>
склада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отвечающими требованиям достаточной переработки при определении статуса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считаются: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операции по обеспечению сохранности товара во время хранения или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операции по подготовке товара к продаже и транспортировке (дробление партий, формирование отправок, сортировка, переупаковка), операции по разборке и сборке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мойка, чистка, удаление пыли, покрытие окисью, маслом или другими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глажка или прессование текстиля (любые виды волокон и пряжи, тканые материалы из любых видов волокон и пряжи и изделия из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операции по покраске или полировке;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шелушение, частичное или полное отбеливание, шлифовка и полировка зерновых и риса;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операции по окрашиванию сахара или формированию кускового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снятие кожуры, извлечение семян и разделка фруктов, овощей и орехов;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затачивание, помол или резка, которые не приводят к существенному отличию полученных компонентов от исходного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просеивание через сито или решето, сортировка, классифицирование, отбор, подбор (в том числе составление наборов изделий);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разлив, фасовка в банки, флаконы, мешки, ящики, коробки и другие простые операции по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простые сборочные операции или разборка товаров по частям;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разделение продукта на компоненты, которое не приводит к существенному отличию полученных компонентов от исходного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смешивание продуктов (компонентов), которое не приводит к существенному отличию полученной продукции от исходных составляющих;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убой животных, разделка (сортировка) мяса;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комбинация двух или более указанных выше операций.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