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f940" w14:textId="31af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таможенной стоимости товаров, перемещаемых через таможенную границу таможенного союза, в отношении которых не требуется представление документа, подтверждающего страну происхождения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254. Утратило силу решением Коллегии Евразийской экономической комиссии от 24 июля 2018 года № 122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24.07.2018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1.Установить, что если общая таможенная стоимость товаров, перемещаемых через таможенную границу таможенного союза, отправленных в одно и то же время одним и тем же способом одним и тем же отправителем в адрес одного получателя не превышает сумму, эквивалентную 200 евро, в отношении таких товаров не требуется представление документа, подтверждающего страну происхождения товаров.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 о Таможенном кодексе таможенного союза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Решением Межгосударственного Совета Евразийского экономического сообщества (высшего органа таможенного союза) на уровне глав государств от 27 ноября 2009 г. № 17.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