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f940" w14:textId="31af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таможенной стоимости товаров, перемещаемых через таможенную границу таможенного союза, в отношении которых не требуется представление документа, подтверждающего страну происхождения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254. Утратило силу решением Коллегии Евразийской экономической комиссии от 24 июля 2018 года № 122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24.07.2018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1.Установить, что если общая таможенная стоимость товаров, перемещаемых через таможенную границу таможенного союза, отправленных в одно и то же время одним и тем же способом одним и тем же отправителем в адрес одного получателя не превышает сумму, эквивалентную 200 евро, в отношении таких товаров не требуется представление документа, подтверждающего страну происхождения товаров.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 о Таможенном кодексе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Решением Межгосударственного Совета Евразийского экономического сообщества (высшего органа таможенного союза) на уровне глав государств от 27 ноября 2009 г. № 17.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