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fe02" w14:textId="769f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состава экспертной группы по направлению "Техническое регулирование, применение санитарных, ветеринарных и фитосанитарных мер" и рабочей группы по направлению "Ветеринарно-санитарные меры"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уточненный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по направлению "Техническое регулирование, применение санитарных, ветеринарных и фитосанитарных мер"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рабочей группы по направлению "Ветеринарно-санитарные меры" от российской Стороны заместителя начальника Управления науки и образования Росрыболовства А.С. Эмексизова.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года № 223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ПО НАПРАВЛЕНИЮ "ТЕХНИЧЕСКОЕ РЕГУЛИРОВАНИЕ, ПРИМЕНЕНИЕ</w:t>
      </w:r>
      <w:r>
        <w:br/>
      </w:r>
      <w:r>
        <w:rPr>
          <w:rFonts w:ascii="Times New Roman"/>
          <w:b/>
          <w:i w:val="false"/>
          <w:color w:val="000000"/>
        </w:rPr>
        <w:t>САНИТАРНЫХ, ВЕТЕРИНАРНЫХ И ФИТОСАНИТАРНЫХ МЕР"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решением Комиссии таможенного союза от 20.05.2010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79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Беларусь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ответственный разработчик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группы)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 Ирина Васильевна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нормирования и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 Василий Федорович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 лицензирования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Бушило Михаил Михайлович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ГУ "Белорусское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надзора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границе и транспорте"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Александр Николаевич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ГУ "Главная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семеноводству, карантину и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растений"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Чуйко Михаил Георгиевич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нормирования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стандартизации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Валерий Львович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"Белорусский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Лескова Антонина Георгиевна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научно-методического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нормирования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унитарного предприятия "Белорусский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Юрий Евгеньевич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гигиены,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эпидемиологии и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Талгат Амангельдиевич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регулировании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Яшкина Гульнара Бердыгуловна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юридической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торговли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Даурен Каипович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Марал Тлеулесовна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Ботабаева Алия Сапарбековна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Алмат Серикбаевич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оценки риска,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 болезней животных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пищевой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развития животноводства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Руслан Токанович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 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Бакыт Мадиулы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химизации Департамента земледелия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Александр Львович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Алдошин Олег Николаевич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Шевырева Марина Павловна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охраны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человека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Савва Витальевич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экономике Министерства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Миняев Андрей Олегович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Гниненко Максим Юрьевич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надзора и надзора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качества и безопасности зерна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его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Дайненко Александр Дмитриевич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Фонда развития трубной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Председатель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аккредитации при Комитете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 союза промышленников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 Сергей Константинович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продукции,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Карева Нина Михайловна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растениеводства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Мельков Юрий Олегович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региональных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Ростехрегулирования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Молокова Арина Викторовна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Зоя Сергеевна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мер по снижению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здоровья населения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 Юлия Сергеевна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Шестопалов Николай Владимирович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Эмексизов Алексей Саввович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образования Росрыболовства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Саладников Валерий Викторович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 Алексей Игоревич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