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5e0c" w14:textId="8f85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выполнения Решений Межгосударственного совета Евразийского экономического сообщества (высшего органа таможенного союза)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февраля 2010 года № 193.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в целях своевременного выполнения Решений Межгосударственного Совета Евразийского экономического сообщества (высшего органа таможенного союза) на уровне глав правительств от 11 декабря 2009 года №№ 27 - 30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правительства Сторон назначить ответственных (на уровне руководителей соответствующих министерств) за разработку и согласование проектов документов таможенного союза Республики Беларусь, Республики Казахстан и Российской Федерации в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технического регулирования;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применения санитарных мер;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применения ветеринарно-санитарных мер;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применения фитосанитарных мер.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