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cdc5" w14:textId="56ac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формированию Единого экономического пространства Республики Беларусь, Республики Казахстан и Российской Федерации на 2010-2011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171.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выполнения Плана действий по формированию Единого экономического пространства (ЕЭП) Республики Беларусь, Республики Казахстан и Российской Федерации, утвержденного решением Межгосударственного совета (высшего органа Таможенного союза) на уровне глав государств от 19 декабря 2009 года № 35,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руководителей рабочих групп и подгрупп по формированию правовой базы ЕЭП согласно приложению.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совещаний экспертов Сторон по согласованию проектов международных договоров, формирующих ЕЭП, на апрель-сентябрь 2010 года (прилагается).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 обеспечить работу экспертных групп на постоянной основе и выполнение Графика проведения совещаний экспертов в установленные сроки.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г. № 171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руководителей рабочих групп/подгрупп по разработке и подготовке</w:t>
      </w:r>
      <w:r>
        <w:br/>
      </w:r>
      <w:r>
        <w:rPr>
          <w:rFonts w:ascii="Times New Roman"/>
          <w:b/>
          <w:i w:val="false"/>
          <w:color w:val="000000"/>
        </w:rPr>
        <w:t>к подписанию международных договоров, формирующих Единое</w:t>
      </w:r>
      <w:r>
        <w:br/>
      </w:r>
      <w:r>
        <w:rPr>
          <w:rFonts w:ascii="Times New Roman"/>
          <w:b/>
          <w:i w:val="false"/>
          <w:color w:val="000000"/>
        </w:rPr>
        <w:t>экономическое пространство Республики Беларусь,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Российской Федерации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4157"/>
        <w:gridCol w:w="4683"/>
      </w:tblGrid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1 "Экономическая политика"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 Андрей Николаевич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Сулейменов Тимур 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Слепнев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"Макроэкономика"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1.Соглашение о согласованной макроэкономической политике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 Андрей Николаевич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Сулейменов Тимур Муратович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Засов Олег Анатольевич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директора Сводного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"Естественные монополии"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2.Соглашение о единых принципах и правилах регулирования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естественных монополий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Адашкевич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Константинович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Шадибекович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регулируванию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Курбатов Михаил Юрьевич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тарифов,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реформ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Подгруппа "Конкуренция,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госзакупки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3.Соглашение о единых принципах и правилах конкуренции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 Андрей Николаевич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Парсегов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Борис Анатольевич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Пироженко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Минэкономразвития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6.Соглашение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 Андрей Николаевич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Бидахметович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Министр финансов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Пироженко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директор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Минэкономразвития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"Субсидии"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4.Соглашение о единых правилах предоставления промышленных субсидий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Филонов 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Васильевич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Султанов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Турлыханович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Министр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Медведков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Максим Юрьевич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5.Соглашение о единых правилах государственной поддержки сельского хозяйства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Котковец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первый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Медведков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Максим Юрьевич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"Свобода движения услуг и инвестиций"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7.Соглашение о торговле услугами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 Андрей Николаевич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Сейдахметовна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Вице-министр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Медведков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Максим Юрьевич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8.Соглашение об основах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Жабко Петр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Константинович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первый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Султанов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Турлыханович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Министр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Медведков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Максим Юрьевич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защита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15.Соглашение о единых принципах регулирования в сфере 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Баркун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– 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апелляций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Бекетаев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Вице-министр юстиции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Медведков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Максим Юрьевич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2 "Свобода движения капитала, валютная политика"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9.Соглашение о создании условий на финансовых рынках для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движения капитала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Амарин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Викторович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первый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Алдамберген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Утемисовна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Шаталов Сергей Дмитриевич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статс-секретарь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16.Соглашение о согласованных принципах валютной политики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Юрий Михайлович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Акишев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Шаталов Сергей Дмитриевич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статс-секретарь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3 "Энергетика"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10. Соглашение о порядке организации, управления, функционирования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рынка нефти, нефтепродуктов и газа Республики Беларусь,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Сивый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Бронислав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концерна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концерн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нефти и химии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Ляззат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Кетебаевич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Яновский 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17.Соглашение об обеспечении доступа к услугам естественных монополий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электроэнергетики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включая основы ценообразования и тарифной политики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Рымашевский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Мухаметбаевич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Министр энергетики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Яновский 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18.Соглашение о правилах доступа к услугам естественных монополий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транспортировки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газа по газотранспортным системам, включая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ценообразования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тарифной политики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Рымашевский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Ляззат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Кетебаевич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Яновский 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19.Соглашение о проведении согласованной политики в сфере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системе магистральных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нефнепроводов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Волков Владимир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Константинович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концерна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нефти и химии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Ляззат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аевич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Яновский 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4 "Транспорт"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20.Соглашение о регулировании доступа к услугам естественных монополий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железнодорожного транспорта, включая основы тарифной политики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Верховец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Николай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первый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Абельгази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Калиакпарович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Недосеков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5 "Связь"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11.Соглашение о едином рынке связи, в том числе об обеспечении доступа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услугам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естественных монополий в сфере телекоммуникаций, включая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тарифной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политики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 Иван Васильевич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Арифханов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Айдар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Абдиразакович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подгруппы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Маслов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Васильевич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статс-секретарь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массовых 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6 "Свобода передвижения рабочей силы"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12.Соглашение о сотрудничестве по противодействию нелегальной 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из третьих государств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Полудень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Евгений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Евгеньевич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Кулинич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Васильевич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Егорова Екатерина Юрьевна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миграционной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13.Соглашение о правовом статусе трудящихся-мигрантов и членов их семей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Полудень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Евгений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Евгеньевич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Нурымбетов Марат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Бакытжанович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Вице-министр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Егорова Екатерина Юрьевна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Федеральной миграционной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14.Соглашение о единых принципах и правилах в сфере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санитарных, ветеринарных и фитосанитарных мер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Назаренко 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первый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стандартизации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Мухамбетович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Саламатов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Владимир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торговли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г. № 171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совещаний экспертов правительств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ЕврАзЭС по согласованию проектов международных соглашений,</w:t>
      </w:r>
      <w:r>
        <w:br/>
      </w:r>
      <w:r>
        <w:rPr>
          <w:rFonts w:ascii="Times New Roman"/>
          <w:b/>
          <w:i w:val="false"/>
          <w:color w:val="000000"/>
        </w:rPr>
        <w:t>формирующих единое экономическое пространство в рамках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(апрель – сентябрь 2010 года, г. Москва)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9"/>
        <w:gridCol w:w="2695"/>
        <w:gridCol w:w="6496"/>
      </w:tblGrid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соглашения/рабочей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 пакет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1 "Экономическая политика"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"Макроэкономика"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согласованной макроэкономической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– 9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12 - 14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9 - 11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"Естественные монополии"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 принципах и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деятельности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12 - 16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10 - 14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1- 4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Подгруппа "Конкуренция,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госзакупки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 принципах и правилах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– 16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– 14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4 июня 2010 г.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государственных закупках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– 16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– 14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4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"Субсидии"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 правилах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субсидий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– 23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– 21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– 11 июня 2010 г.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 правилах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сельского хозяйства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– 23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– 21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– 11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"Свобода движения услуг и инвестиций"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торговле услугами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– 9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– 7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4 июня 2010 г.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основах инвестиционной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– 9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5 - 7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4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2 "Свобода движения капитала, валютная политика"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создании условий на финансовых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рынках для обеспечения свободного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5 - 9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– 14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4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3 "Энергетика"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порядке организации, управления,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 общего рынка нефти,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и газа Республики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Российской Федерации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– 30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– 21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– 11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5 "Связь"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едином рынке связи, в том числе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доступа к услугам естественных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в сфере телекоммуникаций,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тарифной политики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– 16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– 14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4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6 "Свобода передвижения рабочей силы"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сотрудничестве по противодействию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нелегальной трудовой миграции из третьих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– 9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– 7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4 июня 2010 г.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правовом статусе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трудящихся-мигрантов и членов их семей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– 9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– 7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– 4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7 "Техническое регулирование"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 принципах и правилах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технического регулирования, санитарных,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 фитосанитарных мер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– 30 апреля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– 21 мая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– 11 июня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пакет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1 "Экономическая политика"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 "Защита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1.(15).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 принципах 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защиты интеллектуальной собственности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– 18 июня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– 9 июля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– 6 августа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6–10 сентября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2 "Свобода движения капитала, валютная политика"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2.(16)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согласованных принципах валютной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– 18 июня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–10 сентября 2010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3 "Энергетика"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3.(17)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обеспечении доступа к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электроэнергетики, включая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 и тарифной политики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– 25 июня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– 16 июля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– 13 августа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13–17 сентября 2010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4.(18)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правилах доступа к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в сфере транспортировки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 по газотранспортным системам,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ценообразования и тарифной политики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– 25 июня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– 16 июля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– 13 августа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13– 17 сентября 2010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5.(19)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проведении согласованной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транспортировки нефти по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нефтепроводов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– 25 июня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– 16 июля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–13 августа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13–17 сентября 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Рабочая группа № 4 "Транспорт"</w:t>
            </w:r>
          </w:p>
        </w:tc>
      </w:tr>
      <w:tr>
        <w:trPr>
          <w:trHeight w:val="30" w:hRule="atLeast"/>
        </w:trPr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6.(20)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регулировании доступа к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в сфере железнодорожного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включая основы тарифной политики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– 18 июня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– 9 июля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– 6 августа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6–10 сентября 2010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