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8f4b" w14:textId="b378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Сетевом графике подготовки проектов международных соглашений и нормативных правовых актов, утверждаемых Комиссией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160.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Плана мероприятий по введению в действие Таможенного кодекса таможенного союза, утвержденного Решением Межгоссовета ЕврАзЭС (высшего органа таможенного союза) на уровне глав государств от 27 ноября 2009 года № 17 "О Договоре о Таможенном кодексе таможенного союза":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Сетевой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в 2010 году проектов международных соглашений и нормативных правовых актов, утверждаемых Комиссией таможенного союза (далее – Сетевой график) (прилагается).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Экспертную группу по подготовке документов, принятие которых предусмотрено Сетевым графиком (далее – Экспертная группа).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до 10 февраля 2010 года представить предложения по кандидатурам в состав Экспертной группы, создаваемой в соответствии с пунктом 2 настоящего Решения.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 сроками, установленными Сетевым графиком, ответственным исполнителям разработать проекты документов и представить их в Экспертную группу.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Провести заседания Экспертной группы по обсуждению проектов документов, включенных в Сетевой график, в г. Москве (Федеральная таможенная служба Российской Федерации) в период с 2 по 19 марта 2010 года.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Секретариату Комиссии обеспечить направление представляемых Экспертной группой проектов документов на внутригосударственное согласование в государства – члены таможенного союза.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Создать рабочую группу уполномоченных представителей Сторон по ведению переговоров по применению Таможенной конвенции о международной перевозке грузов с применением книжки МДП (1975г.) и Конвенции о карнете АТА (1961г.) на таможенной территории таможенного союза (далее – Рабочая группа).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Просить Стороны до 10 февраля 2010 года представить в Секретариат Комиссии таможенного союза кандидатуры в состав Рабочей группы, указанной в пункте 7.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января 2010 года  № 160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СЕТЕВОЙ ГРАФИК</w:t>
      </w:r>
      <w:r>
        <w:br/>
      </w:r>
      <w:r>
        <w:rPr>
          <w:rFonts w:ascii="Times New Roman"/>
          <w:b/>
          <w:i w:val="false"/>
          <w:color w:val="000000"/>
        </w:rPr>
        <w:t>подготовки  в 2010 году проектов международных соглашений и нормативных правовых актов, утверждаемых Комиссией таможенного союза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Планом мероприятий по введению в действие Таможенного кодекса таможенного союза,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утвержденным Решением Межгоссовета ЕврАзЭС (высшего органа таможенного союза) от 27 ноября 2009 года № 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065"/>
        <w:gridCol w:w="1065"/>
        <w:gridCol w:w="2297"/>
        <w:gridCol w:w="1989"/>
        <w:gridCol w:w="2065"/>
        <w:gridCol w:w="1526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рения эксперт-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группой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тригосу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воры эк-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гласова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Рассмот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заседа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 Проекты международных соглашений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 и уголовной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вопросам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адми-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 –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 –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 и по линиям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интел-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 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Федерация)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перевозимых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железно-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перевозку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 марта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 Проекты нормативных правовых актов, утверждаемых Комиссией таможенного союза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Экспертную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Сетевого 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ботчик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реестров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формах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отборе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форма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вне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оформлении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декларацию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особенностях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прибытия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убытия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категориях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тамо-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полным условным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марта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3601"/>
        <w:gridCol w:w="2292"/>
        <w:gridCol w:w="2035"/>
      </w:tblGrid>
      <w:tr>
        <w:trPr>
          <w:trHeight w:val="3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Конвенций МДП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февраль-апрель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