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4670" w14:textId="54a4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повестки дня Межгоссовета ЕврАзЭС (Высшего органа Таможенного союза) на уровне глав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19 ноября 2010 года № 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Евразийского экономического сообщества (Высший орган Таможенного союза) на уровне глав правительств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повестки дня Межгоссовета ЕврАзЭС (Высшего органа Таможенного союза) на уровне глав государств (прилагается).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Члены Межгосударственного Совета: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3"/>
        <w:gridCol w:w="3233"/>
        <w:gridCol w:w="4593"/>
      </w:tblGrid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Межгоссовета ЕврАзЭС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(Высшего органа Таможенного союза)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уровне глав правительств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ноября 2010 г. № 62   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Повестка дня</w:t>
      </w:r>
      <w:r>
        <w:br/>
      </w:r>
      <w:r>
        <w:rPr>
          <w:rFonts w:ascii="Times New Roman"/>
          <w:b/>
          <w:i w:val="false"/>
          <w:color w:val="000000"/>
        </w:rPr>
        <w:t xml:space="preserve">
заседания Межгосударственного Совета 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сообщества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
(Высшего органа Таможенного союза) на уровне глав государств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Доклад Ответственного секретаря Комиссии Таможенного союза С.Ю. Глазьева «Об исполнении международных договоров по формированию Таможенного союза в рамках ЕврАзЭС и реализации принятых международных обязательств в национальных законодательствах государств-членов Таможенного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 формировании Единого экономического пространства Республики Беларусь, Республики Казахстан 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 внесении изменений в Перечень чувствительных товаров, в отношении которых решение об изменении ставки ввозной таможенной пошлины Комиссия Таможенного союза принимает консенсусом.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 проекте Соглашения о сотрудничестве и взаимопомощи в таможенных делах по вопросам деятельности представительств таможенных служб государств – членов Таможенного союза в рамках ЕврАзЭС.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Таможенного союза и Правила процедуры Комиссии Таможенного союза (о сроках вступления в силу решений Комиссии Таможенного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 составе Экспертного совета в рамках Таможенного союз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