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03e4" w14:textId="66c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повестке дня Межгоссовета ЕврАзЭС (высшего органа таможенного союза) на уровне глав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повестку дня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