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2df2" w14:textId="1882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ложения о Комитете по мерам регулирования внешне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47. Утратило силу решением Коллегии Евразийской экономической комиссии от 22 мая 2018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05.2018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одготовке проекта Положения о Комитете по мерам регулирования внешней торговли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ной группе по направлению "Институциональные (системные) вопросы" доработать в недельный срок проект Полож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в срок до 1 января 2010 года подписать у членов Комиссии таможенного союза в рабочем порядк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иш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