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6bda" w14:textId="f206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Повестки дня 25-ого заседания Межгоссовета ЕврАзЭС (высшего органа таможенного союза) на уровне глав правительств (11 декабря 2009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11 декабря 2009 года № 136.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Одобрить уточненную повестку дня 25-го заседания Межгосударственного Cовета ЕврАзЭС (высшего органа таможенного союза) на уровне глав правительств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Жамишев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