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160a" w14:textId="4241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едином нетарифном регулировании таможенного союза Республики Беларусь, Республики Казахстан и Российской Федерации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27 ноября 2009 года № 132. Утратил силу решением Коллегии Евразийской экономической комиссии от 13 марта 2018 года № 39.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13.03.2018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Правительствам Республики Беларусь, Республики Казахстан и Российской Федерации с 1 января 2010 года применять в торговле с третьими странами запреты и ограничения к товарам, включенным в </w:t>
      </w:r>
      <w:r>
        <w:rPr>
          <w:rFonts w:ascii="Times New Roman"/>
          <w:b w:val="false"/>
          <w:i w:val="false"/>
          <w:color w:val="000000"/>
          <w:sz w:val="28"/>
        </w:rPr>
        <w:t>Единый перечень товаров</w:t>
      </w:r>
      <w:r>
        <w:rPr>
          <w:rFonts w:ascii="Times New Roman"/>
          <w:b w:val="false"/>
          <w:i w:val="false"/>
          <w:color w:val="000000"/>
          <w:sz w:val="28"/>
        </w:rPr>
        <w:t>, к которым применяются запреты или ограничения на ввоз или вывоз государствами-участниками таможенного союза в рамках ЕврАзЭС в торговле с третьими странами (прилагается) в соответствии с Положениями о применении ограничений (прилагаются).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16.08.2012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Уполномоченным государственным органам исполнительной власти государств-участников таможенного союза с 1 января 2010 года осуществлять выдачу лицензий и разрешений на экспорт и импорт товаров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правилах лицензирования в сфере внешней торговли товарами от 9 июня 2009 года и Положениями о применении ограничений и обеспечить в срок не позднее 1 июля 2010 года оформление лицензий и разрешений на экспорт и импорт товаров в соответствии с прилагаемыми к указанному Соглашению инструкцией об оформлении заявления о выдаче лицензии на экспорт и (или) импорт отдельных видов товаров и оформлении такой лицензии и инструкцией об оформлении проекта разрешения на экспорт и (или) импорт отдельных видов товаров и офомлении такого разрешения.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16.08.2012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Установить, что лицензии на экспорт и импорт или иные разрешительные документы на вывоз или ввоз товаров, выданные уполномоченными государственными органами исполнительной власти государств-участников таможенного союза до 1 января 2010 года, являются действительными до окончания срока их действия.</w:t>
      </w:r>
    </w:p>
    <w:bookmarkEnd w:id="3"/>
    <w:bookmarkStart w:name="z5" w:id="4"/>
    <w:p>
      <w:pPr>
        <w:spacing w:after="0"/>
        <w:ind w:left="0"/>
        <w:jc w:val="both"/>
      </w:pPr>
      <w:r>
        <w:rPr>
          <w:rFonts w:ascii="Times New Roman"/>
          <w:b w:val="false"/>
          <w:i w:val="false"/>
          <w:color w:val="000000"/>
          <w:sz w:val="28"/>
        </w:rPr>
        <w:t>
      4. Секретариату Комиссии таможенного союза в срок до 1 марта 2010 года подготовить информацию о запретах и ограничениях неэкономического характера, существующих во взаимной торговле государств-участников таможенного союза, в том числе вытекающих из международных обязательств Сторон, и представить на рассмотрение Комиссии таможенного союза предложения по их унификации или отмене.</w:t>
      </w:r>
    </w:p>
    <w:bookmarkEnd w:id="4"/>
    <w:bookmarkStart w:name="z6" w:id="5"/>
    <w:p>
      <w:pPr>
        <w:spacing w:after="0"/>
        <w:ind w:left="0"/>
        <w:jc w:val="both"/>
      </w:pPr>
      <w:r>
        <w:rPr>
          <w:rFonts w:ascii="Times New Roman"/>
          <w:b w:val="false"/>
          <w:i w:val="false"/>
          <w:color w:val="000000"/>
          <w:sz w:val="28"/>
        </w:rPr>
        <w:t>
      5. Сторонам в срок до 20 декабря 2009 года подготовить и представить в Секретариат Комиссии таможенного союза в 4 экземплярах оригиналы форм соответствующих лицензий в сфере внешней торговли товарами, разрешительных документов, выдаваемых при перемещении через таможенную границу товаров, в отношении которых применяются ограничения, а также списки лиц, уполномоченных подписывать указанные документы, с приложением соответствующих образцов оригинальных подписей и оттисков печатей.</w:t>
      </w:r>
    </w:p>
    <w:bookmarkEnd w:id="5"/>
    <w:tbl>
      <w:tblPr>
        <w:tblW w:w="0" w:type="auto"/>
        <w:tblCellSpacing w:w="0" w:type="auto"/>
        <w:tblBorders>
          <w:top w:val="none"/>
          <w:left w:val="none"/>
          <w:bottom w:val="none"/>
          <w:right w:val="none"/>
          <w:insideH w:val="none"/>
          <w:insideV w:val="none"/>
        </w:tblBorders>
      </w:tblPr>
      <w:tblGrid>
        <w:gridCol w:w="5695"/>
        <w:gridCol w:w="6605"/>
      </w:tblGrid>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c>
          <w:tcPr>
            <w:tcW w:w="6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5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Единый перечень товаров, к которым применяются запреты</w:t>
      </w:r>
      <w:r>
        <w:br/>
      </w:r>
      <w:r>
        <w:rPr>
          <w:rFonts w:ascii="Times New Roman"/>
          <w:b/>
          <w:i w:val="false"/>
          <w:color w:val="000000"/>
        </w:rPr>
        <w:t>или ограничения на ввоз или вывоз государствами-членами</w:t>
      </w:r>
      <w:r>
        <w:br/>
      </w:r>
      <w:r>
        <w:rPr>
          <w:rFonts w:ascii="Times New Roman"/>
          <w:b/>
          <w:i w:val="false"/>
          <w:color w:val="000000"/>
        </w:rPr>
        <w:t>таможенного союза в рамках Евразийского экономического</w:t>
      </w:r>
      <w:r>
        <w:br/>
      </w:r>
      <w:r>
        <w:rPr>
          <w:rFonts w:ascii="Times New Roman"/>
          <w:b/>
          <w:i w:val="false"/>
          <w:color w:val="000000"/>
        </w:rPr>
        <w:t>сообщества в торговле с третьими странами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7466"/>
      </w:tblGrid>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запрещенные к перемещению через границу таможенного</w:t>
            </w:r>
          </w:p>
          <w:p>
            <w:pPr>
              <w:spacing w:after="20"/>
              <w:ind w:left="20"/>
              <w:jc w:val="both"/>
            </w:pPr>
            <w:r>
              <w:rPr>
                <w:rFonts w:ascii="Times New Roman"/>
                <w:b w:val="false"/>
                <w:i w:val="false"/>
                <w:color w:val="000000"/>
                <w:sz w:val="20"/>
              </w:rPr>
              <w:t>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 вещества, запрещенные к ввозу на территорию</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ввоз которых на территорию таможенного союза</w:t>
            </w:r>
          </w:p>
          <w:p>
            <w:pPr>
              <w:spacing w:after="20"/>
              <w:ind w:left="20"/>
              <w:jc w:val="both"/>
            </w:pPr>
            <w:r>
              <w:rPr>
                <w:rFonts w:ascii="Times New Roman"/>
                <w:b w:val="false"/>
                <w:i w:val="false"/>
                <w:color w:val="000000"/>
                <w:sz w:val="20"/>
              </w:rPr>
              <w:t>
запрещен</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печатных, аудиовизуальных и иных носителях</w:t>
            </w:r>
          </w:p>
          <w:p>
            <w:pPr>
              <w:spacing w:after="20"/>
              <w:ind w:left="20"/>
              <w:jc w:val="both"/>
            </w:pPr>
            <w:r>
              <w:rPr>
                <w:rFonts w:ascii="Times New Roman"/>
                <w:b w:val="false"/>
                <w:i w:val="false"/>
                <w:color w:val="000000"/>
                <w:sz w:val="20"/>
              </w:rPr>
              <w:t>
информации, запрещенная для ввоза на таможенную территорию</w:t>
            </w:r>
          </w:p>
          <w:p>
            <w:pPr>
              <w:spacing w:after="20"/>
              <w:ind w:left="20"/>
              <w:jc w:val="both"/>
            </w:pPr>
            <w:r>
              <w:rPr>
                <w:rFonts w:ascii="Times New Roman"/>
                <w:b w:val="false"/>
                <w:i w:val="false"/>
                <w:color w:val="000000"/>
                <w:sz w:val="20"/>
              </w:rPr>
              <w:t>
таможенного союза, вывоза с таможенной территории таможенного</w:t>
            </w:r>
          </w:p>
          <w:p>
            <w:pPr>
              <w:spacing w:after="20"/>
              <w:ind w:left="20"/>
              <w:jc w:val="both"/>
            </w:pPr>
            <w:r>
              <w:rPr>
                <w:rFonts w:ascii="Times New Roman"/>
                <w:b w:val="false"/>
                <w:i w:val="false"/>
                <w:color w:val="000000"/>
                <w:sz w:val="20"/>
              </w:rPr>
              <w:t>
союза и транзита по таможенной территории таможенного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растений, запрещенные к ввозу на таможенную</w:t>
            </w:r>
          </w:p>
          <w:p>
            <w:pPr>
              <w:spacing w:after="20"/>
              <w:ind w:left="20"/>
              <w:jc w:val="both"/>
            </w:pPr>
            <w:r>
              <w:rPr>
                <w:rFonts w:ascii="Times New Roman"/>
                <w:b w:val="false"/>
                <w:i w:val="false"/>
                <w:color w:val="000000"/>
                <w:sz w:val="20"/>
              </w:rPr>
              <w:t>
территорию таможенного союза, попадающие под действие</w:t>
            </w:r>
          </w:p>
          <w:p>
            <w:pPr>
              <w:spacing w:after="20"/>
              <w:ind w:left="20"/>
              <w:jc w:val="both"/>
            </w:pPr>
            <w:r>
              <w:rPr>
                <w:rFonts w:ascii="Times New Roman"/>
                <w:b w:val="false"/>
                <w:i w:val="false"/>
                <w:color w:val="000000"/>
                <w:sz w:val="20"/>
              </w:rPr>
              <w:t>
приложений А и В Стокгольмской конвенции о стойких</w:t>
            </w:r>
          </w:p>
          <w:p>
            <w:pPr>
              <w:spacing w:after="20"/>
              <w:ind w:left="20"/>
              <w:jc w:val="both"/>
            </w:pPr>
            <w:r>
              <w:rPr>
                <w:rFonts w:ascii="Times New Roman"/>
                <w:b w:val="false"/>
                <w:i w:val="false"/>
                <w:color w:val="000000"/>
                <w:sz w:val="20"/>
              </w:rPr>
              <w:t>
органических загрязнителях, подписанной в Стокгольме 22 мая</w:t>
            </w:r>
          </w:p>
          <w:p>
            <w:pPr>
              <w:spacing w:after="20"/>
              <w:ind w:left="20"/>
              <w:jc w:val="both"/>
            </w:pPr>
            <w:r>
              <w:rPr>
                <w:rFonts w:ascii="Times New Roman"/>
                <w:b w:val="false"/>
                <w:i w:val="false"/>
                <w:color w:val="000000"/>
                <w:sz w:val="20"/>
              </w:rPr>
              <w:t>
2001 г.</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регенерируемая бумага, картон, макулатура,</w:t>
            </w:r>
          </w:p>
          <w:p>
            <w:pPr>
              <w:spacing w:after="20"/>
              <w:ind w:left="20"/>
              <w:jc w:val="both"/>
            </w:pPr>
            <w:r>
              <w:rPr>
                <w:rFonts w:ascii="Times New Roman"/>
                <w:b w:val="false"/>
                <w:i w:val="false"/>
                <w:color w:val="000000"/>
                <w:sz w:val="20"/>
              </w:rPr>
              <w:t>
запрещенные к вывозу с таможенной территории таможенного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и гражданское оружие, его основные части, и патроны</w:t>
            </w:r>
          </w:p>
          <w:p>
            <w:pPr>
              <w:spacing w:after="20"/>
              <w:ind w:left="20"/>
              <w:jc w:val="both"/>
            </w:pPr>
            <w:r>
              <w:rPr>
                <w:rFonts w:ascii="Times New Roman"/>
                <w:b w:val="false"/>
                <w:i w:val="false"/>
                <w:color w:val="000000"/>
                <w:sz w:val="20"/>
              </w:rPr>
              <w:t>
к нему запрещенные для ввоза на таможенную территорию</w:t>
            </w:r>
          </w:p>
          <w:p>
            <w:pPr>
              <w:spacing w:after="20"/>
              <w:ind w:left="20"/>
              <w:jc w:val="both"/>
            </w:pPr>
            <w:r>
              <w:rPr>
                <w:rFonts w:ascii="Times New Roman"/>
                <w:b w:val="false"/>
                <w:i w:val="false"/>
                <w:color w:val="000000"/>
                <w:sz w:val="20"/>
              </w:rPr>
              <w:t>
таможенного союза, вывоза с таможенной территории таможенного</w:t>
            </w:r>
          </w:p>
          <w:p>
            <w:pPr>
              <w:spacing w:after="20"/>
              <w:ind w:left="20"/>
              <w:jc w:val="both"/>
            </w:pPr>
            <w:r>
              <w:rPr>
                <w:rFonts w:ascii="Times New Roman"/>
                <w:b w:val="false"/>
                <w:i w:val="false"/>
                <w:color w:val="000000"/>
                <w:sz w:val="20"/>
              </w:rPr>
              <w:t>
союза и транзита по таможенной территории таможенного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ограниченные к перемещению через границу таможенного</w:t>
            </w:r>
          </w:p>
          <w:p>
            <w:pPr>
              <w:spacing w:after="20"/>
              <w:ind w:left="20"/>
              <w:jc w:val="both"/>
            </w:pPr>
            <w:r>
              <w:rPr>
                <w:rFonts w:ascii="Times New Roman"/>
                <w:b w:val="false"/>
                <w:i w:val="false"/>
                <w:color w:val="000000"/>
                <w:sz w:val="20"/>
              </w:rPr>
              <w:t>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 вещества и продукция их содержащая,</w:t>
            </w:r>
          </w:p>
          <w:p>
            <w:pPr>
              <w:spacing w:after="20"/>
              <w:ind w:left="20"/>
              <w:jc w:val="both"/>
            </w:pPr>
            <w:r>
              <w:rPr>
                <w:rFonts w:ascii="Times New Roman"/>
                <w:b w:val="false"/>
                <w:i w:val="false"/>
                <w:color w:val="000000"/>
                <w:sz w:val="20"/>
              </w:rPr>
              <w:t>
ограниченные к перемещению через таможенную границу</w:t>
            </w:r>
          </w:p>
          <w:p>
            <w:pPr>
              <w:spacing w:after="20"/>
              <w:ind w:left="20"/>
              <w:jc w:val="both"/>
            </w:pPr>
            <w:r>
              <w:rPr>
                <w:rFonts w:ascii="Times New Roman"/>
                <w:b w:val="false"/>
                <w:i w:val="false"/>
                <w:color w:val="000000"/>
                <w:sz w:val="20"/>
              </w:rPr>
              <w:t>
таможенного союза при ввозе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средства защиты растений, ограниченные к</w:t>
            </w:r>
          </w:p>
          <w:p>
            <w:pPr>
              <w:spacing w:after="20"/>
              <w:ind w:left="20"/>
              <w:jc w:val="both"/>
            </w:pPr>
            <w:r>
              <w:rPr>
                <w:rFonts w:ascii="Times New Roman"/>
                <w:b w:val="false"/>
                <w:i w:val="false"/>
                <w:color w:val="000000"/>
                <w:sz w:val="20"/>
              </w:rPr>
              <w:t>
перемещению через таможенную границу таможенного союза при</w:t>
            </w:r>
          </w:p>
          <w:p>
            <w:pPr>
              <w:spacing w:after="20"/>
              <w:ind w:left="20"/>
              <w:jc w:val="both"/>
            </w:pPr>
            <w:r>
              <w:rPr>
                <w:rFonts w:ascii="Times New Roman"/>
                <w:b w:val="false"/>
                <w:i w:val="false"/>
                <w:color w:val="000000"/>
                <w:sz w:val="20"/>
              </w:rPr>
              <w:t>
импорте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 ограниченные к перемещению через таможенную</w:t>
            </w:r>
          </w:p>
          <w:p>
            <w:pPr>
              <w:spacing w:after="20"/>
              <w:ind w:left="20"/>
              <w:jc w:val="both"/>
            </w:pPr>
            <w:r>
              <w:rPr>
                <w:rFonts w:ascii="Times New Roman"/>
                <w:b w:val="false"/>
                <w:i w:val="false"/>
                <w:color w:val="000000"/>
                <w:sz w:val="20"/>
              </w:rPr>
              <w:t>
границу таможенного союза при ввозе и (или)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минералогии и</w:t>
            </w:r>
          </w:p>
          <w:p>
            <w:pPr>
              <w:spacing w:after="20"/>
              <w:ind w:left="20"/>
              <w:jc w:val="both"/>
            </w:pPr>
            <w:r>
              <w:rPr>
                <w:rFonts w:ascii="Times New Roman"/>
                <w:b w:val="false"/>
                <w:i w:val="false"/>
                <w:color w:val="000000"/>
                <w:sz w:val="20"/>
              </w:rPr>
              <w:t>
палеонтологии, ограниченные к перемещению через таможенную</w:t>
            </w:r>
          </w:p>
          <w:p>
            <w:pPr>
              <w:spacing w:after="20"/>
              <w:ind w:left="20"/>
              <w:jc w:val="both"/>
            </w:pPr>
            <w:r>
              <w:rPr>
                <w:rFonts w:ascii="Times New Roman"/>
                <w:b w:val="false"/>
                <w:i w:val="false"/>
                <w:color w:val="000000"/>
                <w:sz w:val="20"/>
              </w:rPr>
              <w:t>
границу таможенного союза при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лекарственное сырье (растения, части растений,</w:t>
            </w:r>
          </w:p>
          <w:p>
            <w:pPr>
              <w:spacing w:after="20"/>
              <w:ind w:left="20"/>
              <w:jc w:val="both"/>
            </w:pPr>
            <w:r>
              <w:rPr>
                <w:rFonts w:ascii="Times New Roman"/>
                <w:b w:val="false"/>
                <w:i w:val="false"/>
                <w:color w:val="000000"/>
                <w:sz w:val="20"/>
              </w:rPr>
              <w:t>
семена, плоды), ограниченные к перемещению через таможенную</w:t>
            </w:r>
          </w:p>
          <w:p>
            <w:pPr>
              <w:spacing w:after="20"/>
              <w:ind w:left="20"/>
              <w:jc w:val="both"/>
            </w:pPr>
            <w:r>
              <w:rPr>
                <w:rFonts w:ascii="Times New Roman"/>
                <w:b w:val="false"/>
                <w:i w:val="false"/>
                <w:color w:val="000000"/>
                <w:sz w:val="20"/>
              </w:rPr>
              <w:t>
границу таможенного союза при экспорте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2.6</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Дикие живые животные и отдельные дикорастущие растения,</w:t>
            </w:r>
          </w:p>
          <w:p>
            <w:pPr>
              <w:spacing w:after="20"/>
              <w:ind w:left="20"/>
              <w:jc w:val="both"/>
            </w:pPr>
            <w:r>
              <w:rPr>
                <w:rFonts w:ascii="Times New Roman"/>
                <w:b w:val="false"/>
                <w:i w:val="false"/>
                <w:color w:val="000000"/>
                <w:sz w:val="20"/>
              </w:rPr>
              <w:t>
ограниченные к перемещению через таможенную границу</w:t>
            </w:r>
          </w:p>
          <w:p>
            <w:pPr>
              <w:spacing w:after="20"/>
              <w:ind w:left="20"/>
              <w:jc w:val="both"/>
            </w:pPr>
            <w:r>
              <w:rPr>
                <w:rFonts w:ascii="Times New Roman"/>
                <w:b w:val="false"/>
                <w:i w:val="false"/>
                <w:color w:val="000000"/>
                <w:sz w:val="20"/>
              </w:rPr>
              <w:t>
таможенного союза при экспорте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2.7</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дикой фауны и флоры, подпадающие под действие Конвенции о</w:t>
            </w:r>
          </w:p>
          <w:p>
            <w:pPr>
              <w:spacing w:after="20"/>
              <w:ind w:left="20"/>
              <w:jc w:val="both"/>
            </w:pPr>
            <w:r>
              <w:rPr>
                <w:rFonts w:ascii="Times New Roman"/>
                <w:b w:val="false"/>
                <w:i w:val="false"/>
                <w:color w:val="000000"/>
                <w:sz w:val="20"/>
              </w:rPr>
              <w:t>
международной торговле видами дикой фауны и флоры,</w:t>
            </w:r>
          </w:p>
          <w:p>
            <w:pPr>
              <w:spacing w:after="20"/>
              <w:ind w:left="20"/>
              <w:jc w:val="both"/>
            </w:pPr>
            <w:r>
              <w:rPr>
                <w:rFonts w:ascii="Times New Roman"/>
                <w:b w:val="false"/>
                <w:i w:val="false"/>
                <w:color w:val="000000"/>
                <w:sz w:val="20"/>
              </w:rPr>
              <w:t>
находящимися под угрозой исчезновения, ограниченные к</w:t>
            </w:r>
          </w:p>
          <w:p>
            <w:pPr>
              <w:spacing w:after="20"/>
              <w:ind w:left="20"/>
              <w:jc w:val="both"/>
            </w:pPr>
            <w:r>
              <w:rPr>
                <w:rFonts w:ascii="Times New Roman"/>
                <w:b w:val="false"/>
                <w:i w:val="false"/>
                <w:color w:val="000000"/>
                <w:sz w:val="20"/>
              </w:rPr>
              <w:t>
перемещению через таможенную границу таможенного союза при</w:t>
            </w:r>
          </w:p>
          <w:p>
            <w:pPr>
              <w:spacing w:after="20"/>
              <w:ind w:left="20"/>
              <w:jc w:val="both"/>
            </w:pPr>
            <w:r>
              <w:rPr>
                <w:rFonts w:ascii="Times New Roman"/>
                <w:b w:val="false"/>
                <w:i w:val="false"/>
                <w:color w:val="000000"/>
                <w:sz w:val="20"/>
              </w:rPr>
              <w:t>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2.8</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и находящиеся под угрозой исчезновения виды диких</w:t>
            </w:r>
          </w:p>
          <w:p>
            <w:pPr>
              <w:spacing w:after="20"/>
              <w:ind w:left="20"/>
              <w:jc w:val="both"/>
            </w:pPr>
            <w:r>
              <w:rPr>
                <w:rFonts w:ascii="Times New Roman"/>
                <w:b w:val="false"/>
                <w:i w:val="false"/>
                <w:color w:val="000000"/>
                <w:sz w:val="20"/>
              </w:rPr>
              <w:t>
животных и дикорастущих растений их частей и (или) дериватов,</w:t>
            </w:r>
          </w:p>
          <w:p>
            <w:pPr>
              <w:spacing w:after="20"/>
              <w:ind w:left="20"/>
              <w:jc w:val="both"/>
            </w:pPr>
            <w:r>
              <w:rPr>
                <w:rFonts w:ascii="Times New Roman"/>
                <w:b w:val="false"/>
                <w:i w:val="false"/>
                <w:color w:val="000000"/>
                <w:sz w:val="20"/>
              </w:rPr>
              <w:t>
включенных в красные книги Республики Беларусь, Республики</w:t>
            </w:r>
          </w:p>
          <w:p>
            <w:pPr>
              <w:spacing w:after="20"/>
              <w:ind w:left="20"/>
              <w:jc w:val="both"/>
            </w:pPr>
            <w:r>
              <w:rPr>
                <w:rFonts w:ascii="Times New Roman"/>
                <w:b w:val="false"/>
                <w:i w:val="false"/>
                <w:color w:val="000000"/>
                <w:sz w:val="20"/>
              </w:rPr>
              <w:t>
Казахстан и Российской Федерации, ограниченные к перемещению</w:t>
            </w:r>
          </w:p>
          <w:p>
            <w:pPr>
              <w:spacing w:after="20"/>
              <w:ind w:left="20"/>
              <w:jc w:val="both"/>
            </w:pPr>
            <w:r>
              <w:rPr>
                <w:rFonts w:ascii="Times New Roman"/>
                <w:b w:val="false"/>
                <w:i w:val="false"/>
                <w:color w:val="000000"/>
                <w:sz w:val="20"/>
              </w:rPr>
              <w:t>
через таможенную границу таможенного союза при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2.9</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и драгоценные камни, экспорт которых с</w:t>
            </w:r>
          </w:p>
          <w:p>
            <w:pPr>
              <w:spacing w:after="20"/>
              <w:ind w:left="20"/>
              <w:jc w:val="both"/>
            </w:pPr>
            <w:r>
              <w:rPr>
                <w:rFonts w:ascii="Times New Roman"/>
                <w:b w:val="false"/>
                <w:i w:val="false"/>
                <w:color w:val="000000"/>
                <w:sz w:val="20"/>
              </w:rPr>
              <w:t>
территории таможенного союза ограничен</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2.10</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драгоценные металлы, лом и отходы драгоценных</w:t>
            </w:r>
          </w:p>
          <w:p>
            <w:pPr>
              <w:spacing w:after="20"/>
              <w:ind w:left="20"/>
              <w:jc w:val="both"/>
            </w:pPr>
            <w:r>
              <w:rPr>
                <w:rFonts w:ascii="Times New Roman"/>
                <w:b w:val="false"/>
                <w:i w:val="false"/>
                <w:color w:val="000000"/>
                <w:sz w:val="20"/>
              </w:rPr>
              <w:t>
металлов, руды и концентраты драгоценных металлов и сырьевые</w:t>
            </w:r>
          </w:p>
          <w:p>
            <w:pPr>
              <w:spacing w:after="20"/>
              <w:ind w:left="20"/>
              <w:jc w:val="both"/>
            </w:pPr>
            <w:r>
              <w:rPr>
                <w:rFonts w:ascii="Times New Roman"/>
                <w:b w:val="false"/>
                <w:i w:val="false"/>
                <w:color w:val="000000"/>
                <w:sz w:val="20"/>
              </w:rPr>
              <w:t>
товары, содержащие драгоценные металлы, экспорт которых с</w:t>
            </w:r>
          </w:p>
          <w:p>
            <w:pPr>
              <w:spacing w:after="20"/>
              <w:ind w:left="20"/>
              <w:jc w:val="both"/>
            </w:pPr>
            <w:r>
              <w:rPr>
                <w:rFonts w:ascii="Times New Roman"/>
                <w:b w:val="false"/>
                <w:i w:val="false"/>
                <w:color w:val="000000"/>
                <w:sz w:val="20"/>
              </w:rPr>
              <w:t>
территории таможенного союза ограничен</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минерального сырья, ограниченные к перемещению через</w:t>
            </w:r>
          </w:p>
          <w:p>
            <w:pPr>
              <w:spacing w:after="20"/>
              <w:ind w:left="20"/>
              <w:jc w:val="both"/>
            </w:pPr>
            <w:r>
              <w:rPr>
                <w:rFonts w:ascii="Times New Roman"/>
                <w:b w:val="false"/>
                <w:i w:val="false"/>
                <w:color w:val="000000"/>
                <w:sz w:val="20"/>
              </w:rPr>
              <w:t>
таможенную границу таможенного союза при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средства, психотропные вещества и их прекурсоры,</w:t>
            </w:r>
          </w:p>
          <w:p>
            <w:pPr>
              <w:spacing w:after="20"/>
              <w:ind w:left="20"/>
              <w:jc w:val="both"/>
            </w:pPr>
            <w:r>
              <w:rPr>
                <w:rFonts w:ascii="Times New Roman"/>
                <w:b w:val="false"/>
                <w:i w:val="false"/>
                <w:color w:val="000000"/>
                <w:sz w:val="20"/>
              </w:rPr>
              <w:t>
ввоз и вывоз которых на таможенную территорию таможенного</w:t>
            </w:r>
          </w:p>
          <w:p>
            <w:pPr>
              <w:spacing w:after="20"/>
              <w:ind w:left="20"/>
              <w:jc w:val="both"/>
            </w:pPr>
            <w:r>
              <w:rPr>
                <w:rFonts w:ascii="Times New Roman"/>
                <w:b w:val="false"/>
                <w:i w:val="false"/>
                <w:color w:val="000000"/>
                <w:sz w:val="20"/>
              </w:rPr>
              <w:t>
союза допускается на основании лицензий</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Ядовитые вещества, не являющиеся прекурсорами наркотических</w:t>
            </w:r>
          </w:p>
          <w:p>
            <w:pPr>
              <w:spacing w:after="20"/>
              <w:ind w:left="20"/>
              <w:jc w:val="both"/>
            </w:pPr>
            <w:r>
              <w:rPr>
                <w:rFonts w:ascii="Times New Roman"/>
                <w:b w:val="false"/>
                <w:i w:val="false"/>
                <w:color w:val="000000"/>
                <w:sz w:val="20"/>
              </w:rPr>
              <w:t>
средств и психотропных веществ, ограниченные к перемещению</w:t>
            </w:r>
          </w:p>
          <w:p>
            <w:pPr>
              <w:spacing w:after="20"/>
              <w:ind w:left="20"/>
              <w:jc w:val="both"/>
            </w:pPr>
            <w:r>
              <w:rPr>
                <w:rFonts w:ascii="Times New Roman"/>
                <w:b w:val="false"/>
                <w:i w:val="false"/>
                <w:color w:val="000000"/>
                <w:sz w:val="20"/>
              </w:rPr>
              <w:t>
через таможенную границу таможенного союза при ввозе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фармацевтические субстанции,</w:t>
            </w:r>
          </w:p>
          <w:p>
            <w:pPr>
              <w:spacing w:after="20"/>
              <w:ind w:left="20"/>
              <w:jc w:val="both"/>
            </w:pPr>
            <w:r>
              <w:rPr>
                <w:rFonts w:ascii="Times New Roman"/>
                <w:b w:val="false"/>
                <w:i w:val="false"/>
                <w:color w:val="000000"/>
                <w:sz w:val="20"/>
              </w:rPr>
              <w:t>
ограниченные к перемещению через таможенную границу</w:t>
            </w:r>
          </w:p>
          <w:p>
            <w:pPr>
              <w:spacing w:after="20"/>
              <w:ind w:left="20"/>
              <w:jc w:val="both"/>
            </w:pPr>
            <w:r>
              <w:rPr>
                <w:rFonts w:ascii="Times New Roman"/>
                <w:b w:val="false"/>
                <w:i w:val="false"/>
                <w:color w:val="000000"/>
                <w:sz w:val="20"/>
              </w:rPr>
              <w:t>
таможенного союза при ввозе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применяемые в ветеринарии,</w:t>
            </w:r>
          </w:p>
          <w:p>
            <w:pPr>
              <w:spacing w:after="20"/>
              <w:ind w:left="20"/>
              <w:jc w:val="both"/>
            </w:pPr>
            <w:r>
              <w:rPr>
                <w:rFonts w:ascii="Times New Roman"/>
                <w:b w:val="false"/>
                <w:i w:val="false"/>
                <w:color w:val="000000"/>
                <w:sz w:val="20"/>
              </w:rPr>
              <w:t>
ограниченные к перемещению через таможенную границу</w:t>
            </w:r>
          </w:p>
          <w:p>
            <w:pPr>
              <w:spacing w:after="20"/>
              <w:ind w:left="20"/>
              <w:jc w:val="both"/>
            </w:pPr>
            <w:r>
              <w:rPr>
                <w:rFonts w:ascii="Times New Roman"/>
                <w:b w:val="false"/>
                <w:i w:val="false"/>
                <w:color w:val="000000"/>
                <w:sz w:val="20"/>
              </w:rPr>
              <w:t>
таможенного союза при ввозе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2.16</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Радиоэлектронные средства и (или) высокочастотные устройства</w:t>
            </w:r>
          </w:p>
          <w:p>
            <w:pPr>
              <w:spacing w:after="20"/>
              <w:ind w:left="20"/>
              <w:jc w:val="both"/>
            </w:pPr>
            <w:r>
              <w:rPr>
                <w:rFonts w:ascii="Times New Roman"/>
                <w:b w:val="false"/>
                <w:i w:val="false"/>
                <w:color w:val="000000"/>
                <w:sz w:val="20"/>
              </w:rPr>
              <w:t>
гражданского назначения, в том числе встроенные либо входящие</w:t>
            </w:r>
          </w:p>
          <w:p>
            <w:pPr>
              <w:spacing w:after="20"/>
              <w:ind w:left="20"/>
              <w:jc w:val="both"/>
            </w:pPr>
            <w:r>
              <w:rPr>
                <w:rFonts w:ascii="Times New Roman"/>
                <w:b w:val="false"/>
                <w:i w:val="false"/>
                <w:color w:val="000000"/>
                <w:sz w:val="20"/>
              </w:rPr>
              <w:t>
в состав других товаров, ограниченные к ввозу на таможенную</w:t>
            </w:r>
          </w:p>
          <w:p>
            <w:pPr>
              <w:spacing w:after="20"/>
              <w:ind w:left="20"/>
              <w:jc w:val="both"/>
            </w:pPr>
            <w:r>
              <w:rPr>
                <w:rFonts w:ascii="Times New Roman"/>
                <w:b w:val="false"/>
                <w:i w:val="false"/>
                <w:color w:val="000000"/>
                <w:sz w:val="20"/>
              </w:rPr>
              <w:t>
территорию таможенного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2.17</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средства, предназначенные для</w:t>
            </w:r>
          </w:p>
          <w:p>
            <w:pPr>
              <w:spacing w:after="20"/>
              <w:ind w:left="20"/>
              <w:jc w:val="both"/>
            </w:pPr>
            <w:r>
              <w:rPr>
                <w:rFonts w:ascii="Times New Roman"/>
                <w:b w:val="false"/>
                <w:i w:val="false"/>
                <w:color w:val="000000"/>
                <w:sz w:val="20"/>
              </w:rPr>
              <w:t>
негласного получения информации, ввоз которых на таможенную</w:t>
            </w:r>
          </w:p>
          <w:p>
            <w:pPr>
              <w:spacing w:after="20"/>
              <w:ind w:left="20"/>
              <w:jc w:val="both"/>
            </w:pPr>
            <w:r>
              <w:rPr>
                <w:rFonts w:ascii="Times New Roman"/>
                <w:b w:val="false"/>
                <w:i w:val="false"/>
                <w:color w:val="000000"/>
                <w:sz w:val="20"/>
              </w:rPr>
              <w:t>
территорию таможенного союза и вывоз с таможенной территории</w:t>
            </w:r>
          </w:p>
          <w:p>
            <w:pPr>
              <w:spacing w:after="20"/>
              <w:ind w:left="20"/>
              <w:jc w:val="both"/>
            </w:pPr>
            <w:r>
              <w:rPr>
                <w:rFonts w:ascii="Times New Roman"/>
                <w:b w:val="false"/>
                <w:i w:val="false"/>
                <w:color w:val="000000"/>
                <w:sz w:val="20"/>
              </w:rPr>
              <w:t>
таможенного союза ограничен</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2.18</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 и алкогольная продукция, ограниченные к</w:t>
            </w:r>
          </w:p>
          <w:p>
            <w:pPr>
              <w:spacing w:after="20"/>
              <w:ind w:left="20"/>
              <w:jc w:val="both"/>
            </w:pPr>
            <w:r>
              <w:rPr>
                <w:rFonts w:ascii="Times New Roman"/>
                <w:b w:val="false"/>
                <w:i w:val="false"/>
                <w:color w:val="000000"/>
                <w:sz w:val="20"/>
              </w:rPr>
              <w:t>
перемещению через таможенную границу таможенного союза при</w:t>
            </w:r>
          </w:p>
          <w:p>
            <w:pPr>
              <w:spacing w:after="20"/>
              <w:ind w:left="20"/>
              <w:jc w:val="both"/>
            </w:pPr>
            <w:r>
              <w:rPr>
                <w:rFonts w:ascii="Times New Roman"/>
                <w:b w:val="false"/>
                <w:i w:val="false"/>
                <w:color w:val="000000"/>
                <w:sz w:val="20"/>
              </w:rPr>
              <w:t>
импорте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2.19</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Шифровальные (криптографические) средства, ввоз которых на</w:t>
            </w:r>
          </w:p>
          <w:p>
            <w:pPr>
              <w:spacing w:after="20"/>
              <w:ind w:left="20"/>
              <w:jc w:val="both"/>
            </w:pPr>
            <w:r>
              <w:rPr>
                <w:rFonts w:ascii="Times New Roman"/>
                <w:b w:val="false"/>
                <w:i w:val="false"/>
                <w:color w:val="000000"/>
                <w:sz w:val="20"/>
              </w:rPr>
              <w:t>
таможенную территорию таможенного союза и вывоз с таможенной</w:t>
            </w:r>
          </w:p>
          <w:p>
            <w:pPr>
              <w:spacing w:after="20"/>
              <w:ind w:left="20"/>
              <w:jc w:val="both"/>
            </w:pPr>
            <w:r>
              <w:rPr>
                <w:rFonts w:ascii="Times New Roman"/>
                <w:b w:val="false"/>
                <w:i w:val="false"/>
                <w:color w:val="000000"/>
                <w:sz w:val="20"/>
              </w:rPr>
              <w:t>
территории таможенного союза ограничен</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2.20</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ценности, документы национальных архивных фондов,</w:t>
            </w:r>
          </w:p>
          <w:p>
            <w:pPr>
              <w:spacing w:after="20"/>
              <w:ind w:left="20"/>
              <w:jc w:val="both"/>
            </w:pPr>
            <w:r>
              <w:rPr>
                <w:rFonts w:ascii="Times New Roman"/>
                <w:b w:val="false"/>
                <w:i w:val="false"/>
                <w:color w:val="000000"/>
                <w:sz w:val="20"/>
              </w:rPr>
              <w:t>
оригиналы архивных документов, ограниченные к перемещению</w:t>
            </w:r>
          </w:p>
          <w:p>
            <w:pPr>
              <w:spacing w:after="20"/>
              <w:ind w:left="20"/>
              <w:jc w:val="both"/>
            </w:pPr>
            <w:r>
              <w:rPr>
                <w:rFonts w:ascii="Times New Roman"/>
                <w:b w:val="false"/>
                <w:i w:val="false"/>
                <w:color w:val="000000"/>
                <w:sz w:val="20"/>
              </w:rPr>
              <w:t>
через таможенную границу таможенного союза при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и ткани человека, кровь и ее компоненты, ограниченные к</w:t>
            </w:r>
          </w:p>
          <w:p>
            <w:pPr>
              <w:spacing w:after="20"/>
              <w:ind w:left="20"/>
              <w:jc w:val="both"/>
            </w:pPr>
            <w:r>
              <w:rPr>
                <w:rFonts w:ascii="Times New Roman"/>
                <w:b w:val="false"/>
                <w:i w:val="false"/>
                <w:color w:val="000000"/>
                <w:sz w:val="20"/>
              </w:rPr>
              <w:t>
перемещению через таможенную границу таможенного союза при</w:t>
            </w:r>
          </w:p>
          <w:p>
            <w:pPr>
              <w:spacing w:after="20"/>
              <w:ind w:left="20"/>
              <w:jc w:val="both"/>
            </w:pPr>
            <w:r>
              <w:rPr>
                <w:rFonts w:ascii="Times New Roman"/>
                <w:b w:val="false"/>
                <w:i w:val="false"/>
                <w:color w:val="000000"/>
                <w:sz w:val="20"/>
              </w:rPr>
              <w:t>
ввозе и (или)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и гражданское оружие, его основные части и патроны к</w:t>
            </w:r>
          </w:p>
          <w:p>
            <w:pPr>
              <w:spacing w:after="20"/>
              <w:ind w:left="20"/>
              <w:jc w:val="both"/>
            </w:pPr>
            <w:r>
              <w:rPr>
                <w:rFonts w:ascii="Times New Roman"/>
                <w:b w:val="false"/>
                <w:i w:val="false"/>
                <w:color w:val="000000"/>
                <w:sz w:val="20"/>
              </w:rPr>
              <w:t>
нему, ограниченное для ввоза на таможенную территорию</w:t>
            </w:r>
          </w:p>
          <w:p>
            <w:pPr>
              <w:spacing w:after="20"/>
              <w:ind w:left="20"/>
              <w:jc w:val="both"/>
            </w:pPr>
            <w:r>
              <w:rPr>
                <w:rFonts w:ascii="Times New Roman"/>
                <w:b w:val="false"/>
                <w:i w:val="false"/>
                <w:color w:val="000000"/>
                <w:sz w:val="20"/>
              </w:rPr>
              <w:t>
таможенного союза, вывоза с таможенной территории таможенного</w:t>
            </w:r>
          </w:p>
          <w:p>
            <w:pPr>
              <w:spacing w:after="20"/>
              <w:ind w:left="20"/>
              <w:jc w:val="both"/>
            </w:pPr>
            <w:r>
              <w:rPr>
                <w:rFonts w:ascii="Times New Roman"/>
                <w:b w:val="false"/>
                <w:i w:val="false"/>
                <w:color w:val="000000"/>
                <w:sz w:val="20"/>
              </w:rPr>
              <w:t>
союза и транзита по таможенной территории таможенного союза</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недрах, ограниченная к перемещению через</w:t>
            </w:r>
          </w:p>
          <w:p>
            <w:pPr>
              <w:spacing w:after="20"/>
              <w:ind w:left="20"/>
              <w:jc w:val="both"/>
            </w:pPr>
            <w:r>
              <w:rPr>
                <w:rFonts w:ascii="Times New Roman"/>
                <w:b w:val="false"/>
                <w:i w:val="false"/>
                <w:color w:val="000000"/>
                <w:sz w:val="20"/>
              </w:rPr>
              <w:t>
таможенную границу таможенного союза при вывозе</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при экспорте и (или) импорте которых установлены</w:t>
            </w:r>
          </w:p>
          <w:p>
            <w:pPr>
              <w:spacing w:after="20"/>
              <w:ind w:left="20"/>
              <w:jc w:val="both"/>
            </w:pPr>
            <w:r>
              <w:rPr>
                <w:rFonts w:ascii="Times New Roman"/>
                <w:b w:val="false"/>
                <w:i w:val="false"/>
                <w:color w:val="000000"/>
                <w:sz w:val="20"/>
              </w:rPr>
              <w:t>
количественные ограничения</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при экспорте и (или) импорте которых установлен</w:t>
            </w:r>
          </w:p>
          <w:p>
            <w:pPr>
              <w:spacing w:after="20"/>
              <w:ind w:left="20"/>
              <w:jc w:val="both"/>
            </w:pPr>
            <w:r>
              <w:rPr>
                <w:rFonts w:ascii="Times New Roman"/>
                <w:b w:val="false"/>
                <w:i w:val="false"/>
                <w:color w:val="000000"/>
                <w:sz w:val="20"/>
              </w:rPr>
              <w:t>
разрешительный порядок</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2.26</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при экспорте и (или) импорте которых установлено</w:t>
            </w:r>
          </w:p>
          <w:p>
            <w:pPr>
              <w:spacing w:after="20"/>
              <w:ind w:left="20"/>
              <w:jc w:val="both"/>
            </w:pPr>
            <w:r>
              <w:rPr>
                <w:rFonts w:ascii="Times New Roman"/>
                <w:b w:val="false"/>
                <w:i w:val="false"/>
                <w:color w:val="000000"/>
                <w:sz w:val="20"/>
              </w:rPr>
              <w:t>
исключительное право</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2.27</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импорт которых на таможенную территорию таможенного</w:t>
            </w:r>
          </w:p>
          <w:p>
            <w:pPr>
              <w:spacing w:after="20"/>
              <w:ind w:left="20"/>
              <w:jc w:val="both"/>
            </w:pPr>
            <w:r>
              <w:rPr>
                <w:rFonts w:ascii="Times New Roman"/>
                <w:b w:val="false"/>
                <w:i w:val="false"/>
                <w:color w:val="000000"/>
                <w:sz w:val="20"/>
              </w:rPr>
              <w:t>
союза осуществляется в рамках тарифных квот</w:t>
            </w:r>
          </w:p>
        </w:tc>
      </w:tr>
    </w:tbl>
    <w:p>
      <w:pPr>
        <w:spacing w:after="0"/>
        <w:ind w:left="0"/>
        <w:jc w:val="left"/>
      </w:pPr>
    </w:p>
    <w:bookmarkStart w:name="z8" w:id="7"/>
    <w:p>
      <w:pPr>
        <w:spacing w:after="0"/>
        <w:ind w:left="0"/>
        <w:jc w:val="left"/>
      </w:pPr>
      <w:r>
        <w:rPr>
          <w:rFonts w:ascii="Times New Roman"/>
          <w:b/>
          <w:i w:val="false"/>
          <w:color w:val="000000"/>
        </w:rPr>
        <w:t xml:space="preserve"> 1.1 ОЗОНОРАЗРУШАЮЩИЕ ВЕЩЕСТВА, ЗАПРЕЩЕННЫЕ К ВВОЗУ</w:t>
      </w:r>
      <w:r>
        <w:br/>
      </w:r>
      <w:r>
        <w:rPr>
          <w:rFonts w:ascii="Times New Roman"/>
          <w:b/>
          <w:i w:val="false"/>
          <w:color w:val="000000"/>
        </w:rPr>
        <w:t>НА ТЕРРИТОРИЮ ТАМОЖЕННОГО СОЮЗА (*), (**), (****)</w:t>
      </w:r>
    </w:p>
    <w:bookmarkEnd w:id="7"/>
    <w:p>
      <w:pPr>
        <w:spacing w:after="0"/>
        <w:ind w:left="0"/>
        <w:jc w:val="both"/>
      </w:pPr>
      <w:r>
        <w:rPr>
          <w:rFonts w:ascii="Times New Roman"/>
          <w:b w:val="false"/>
          <w:i w:val="false"/>
          <w:color w:val="000000"/>
          <w:sz w:val="28"/>
        </w:rPr>
        <w:t>
      Список 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874"/>
        <w:gridCol w:w="2021"/>
        <w:gridCol w:w="2604"/>
        <w:gridCol w:w="4290"/>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ЕТН ВЭД</w:t>
            </w:r>
          </w:p>
        </w:tc>
      </w:tr>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w:t>
            </w:r>
          </w:p>
          <w:p>
            <w:pPr>
              <w:spacing w:after="20"/>
              <w:ind w:left="20"/>
              <w:jc w:val="both"/>
            </w:pPr>
            <w:r>
              <w:rPr>
                <w:rFonts w:ascii="Times New Roman"/>
                <w:b w:val="false"/>
                <w:i w:val="false"/>
                <w:color w:val="000000"/>
                <w:sz w:val="20"/>
              </w:rPr>
              <w:t>
руш-ющие</w:t>
            </w:r>
          </w:p>
          <w:p>
            <w:pPr>
              <w:spacing w:after="20"/>
              <w:ind w:left="20"/>
              <w:jc w:val="both"/>
            </w:pPr>
            <w:r>
              <w:rPr>
                <w:rFonts w:ascii="Times New Roman"/>
                <w:b w:val="false"/>
                <w:i w:val="false"/>
                <w:color w:val="000000"/>
                <w:sz w:val="20"/>
              </w:rPr>
              <w:t>
вещества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CFCl3</w:t>
            </w:r>
          </w:p>
          <w:p>
            <w:pPr>
              <w:spacing w:after="20"/>
              <w:ind w:left="20"/>
              <w:jc w:val="both"/>
            </w:pPr>
            <w:r>
              <w:rPr>
                <w:rFonts w:ascii="Times New Roman"/>
                <w:b w:val="false"/>
                <w:i w:val="false"/>
                <w:color w:val="000000"/>
                <w:sz w:val="20"/>
              </w:rPr>
              <w:t>
CF2Cl2</w:t>
            </w:r>
          </w:p>
          <w:p>
            <w:pPr>
              <w:spacing w:after="20"/>
              <w:ind w:left="20"/>
              <w:jc w:val="both"/>
            </w:pPr>
            <w:r>
              <w:rPr>
                <w:rFonts w:ascii="Times New Roman"/>
                <w:b w:val="false"/>
                <w:i w:val="false"/>
                <w:color w:val="000000"/>
                <w:sz w:val="20"/>
              </w:rPr>
              <w:t>
C2F3Cl3</w:t>
            </w:r>
          </w:p>
          <w:p>
            <w:pPr>
              <w:spacing w:after="20"/>
              <w:ind w:left="20"/>
              <w:jc w:val="both"/>
            </w:pPr>
            <w:r>
              <w:rPr>
                <w:rFonts w:ascii="Times New Roman"/>
                <w:b w:val="false"/>
                <w:i w:val="false"/>
                <w:color w:val="000000"/>
                <w:sz w:val="20"/>
              </w:rPr>
              <w:t>
C2F4Cl2</w:t>
            </w:r>
          </w:p>
          <w:p>
            <w:pPr>
              <w:spacing w:after="20"/>
              <w:ind w:left="20"/>
              <w:jc w:val="both"/>
            </w:pPr>
            <w:r>
              <w:rPr>
                <w:rFonts w:ascii="Times New Roman"/>
                <w:b w:val="false"/>
                <w:i w:val="false"/>
                <w:color w:val="000000"/>
                <w:sz w:val="20"/>
              </w:rPr>
              <w:t>
C2F5Cl</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(ХФУ-11)</w:t>
            </w:r>
          </w:p>
          <w:p>
            <w:pPr>
              <w:spacing w:after="20"/>
              <w:ind w:left="20"/>
              <w:jc w:val="both"/>
            </w:pPr>
            <w:r>
              <w:rPr>
                <w:rFonts w:ascii="Times New Roman"/>
                <w:b w:val="false"/>
                <w:i w:val="false"/>
                <w:color w:val="000000"/>
                <w:sz w:val="20"/>
              </w:rPr>
              <w:t>
(ХФУ-12)</w:t>
            </w:r>
          </w:p>
          <w:p>
            <w:pPr>
              <w:spacing w:after="20"/>
              <w:ind w:left="20"/>
              <w:jc w:val="both"/>
            </w:pPr>
            <w:r>
              <w:rPr>
                <w:rFonts w:ascii="Times New Roman"/>
                <w:b w:val="false"/>
                <w:i w:val="false"/>
                <w:color w:val="000000"/>
                <w:sz w:val="20"/>
              </w:rPr>
              <w:t>
(ХФУ-113)</w:t>
            </w:r>
          </w:p>
          <w:p>
            <w:pPr>
              <w:spacing w:after="20"/>
              <w:ind w:left="20"/>
              <w:jc w:val="both"/>
            </w:pPr>
            <w:r>
              <w:rPr>
                <w:rFonts w:ascii="Times New Roman"/>
                <w:b w:val="false"/>
                <w:i w:val="false"/>
                <w:color w:val="000000"/>
                <w:sz w:val="20"/>
              </w:rPr>
              <w:t>
(ХФУ-114)</w:t>
            </w:r>
          </w:p>
          <w:p>
            <w:pPr>
              <w:spacing w:after="20"/>
              <w:ind w:left="20"/>
              <w:jc w:val="both"/>
            </w:pPr>
            <w:r>
              <w:rPr>
                <w:rFonts w:ascii="Times New Roman"/>
                <w:b w:val="false"/>
                <w:i w:val="false"/>
                <w:color w:val="000000"/>
                <w:sz w:val="20"/>
              </w:rPr>
              <w:t>
(ХФУ-115)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фтортрихлорметан</w:t>
            </w:r>
          </w:p>
          <w:p>
            <w:pPr>
              <w:spacing w:after="20"/>
              <w:ind w:left="20"/>
              <w:jc w:val="both"/>
            </w:pPr>
            <w:r>
              <w:rPr>
                <w:rFonts w:ascii="Times New Roman"/>
                <w:b w:val="false"/>
                <w:i w:val="false"/>
                <w:color w:val="000000"/>
                <w:sz w:val="20"/>
              </w:rPr>
              <w:t>
дифтордихлорметан</w:t>
            </w:r>
          </w:p>
          <w:p>
            <w:pPr>
              <w:spacing w:after="20"/>
              <w:ind w:left="20"/>
              <w:jc w:val="both"/>
            </w:pPr>
            <w:r>
              <w:rPr>
                <w:rFonts w:ascii="Times New Roman"/>
                <w:b w:val="false"/>
                <w:i w:val="false"/>
                <w:color w:val="000000"/>
                <w:sz w:val="20"/>
              </w:rPr>
              <w:t>
1,1,2-трифтортрихлорэтан</w:t>
            </w:r>
          </w:p>
          <w:p>
            <w:pPr>
              <w:spacing w:after="20"/>
              <w:ind w:left="20"/>
              <w:jc w:val="both"/>
            </w:pPr>
            <w:r>
              <w:rPr>
                <w:rFonts w:ascii="Times New Roman"/>
                <w:b w:val="false"/>
                <w:i w:val="false"/>
                <w:color w:val="000000"/>
                <w:sz w:val="20"/>
              </w:rPr>
              <w:t>
1,1,2,2- тетрафтордихлорэтан</w:t>
            </w:r>
          </w:p>
          <w:p>
            <w:pPr>
              <w:spacing w:after="20"/>
              <w:ind w:left="20"/>
              <w:jc w:val="both"/>
            </w:pPr>
            <w:r>
              <w:rPr>
                <w:rFonts w:ascii="Times New Roman"/>
                <w:b w:val="false"/>
                <w:i w:val="false"/>
                <w:color w:val="000000"/>
                <w:sz w:val="20"/>
              </w:rPr>
              <w:t>
пентафторхлорэтан</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2903 41 000 0</w:t>
            </w:r>
          </w:p>
          <w:p>
            <w:pPr>
              <w:spacing w:after="20"/>
              <w:ind w:left="20"/>
              <w:jc w:val="both"/>
            </w:pPr>
            <w:r>
              <w:rPr>
                <w:rFonts w:ascii="Times New Roman"/>
                <w:b w:val="false"/>
                <w:i w:val="false"/>
                <w:color w:val="000000"/>
                <w:sz w:val="20"/>
              </w:rPr>
              <w:t>
2903 42 000 0</w:t>
            </w:r>
          </w:p>
          <w:p>
            <w:pPr>
              <w:spacing w:after="20"/>
              <w:ind w:left="20"/>
              <w:jc w:val="both"/>
            </w:pPr>
            <w:r>
              <w:rPr>
                <w:rFonts w:ascii="Times New Roman"/>
                <w:b w:val="false"/>
                <w:i w:val="false"/>
                <w:color w:val="000000"/>
                <w:sz w:val="20"/>
              </w:rPr>
              <w:t>
2903 43 000 0</w:t>
            </w:r>
          </w:p>
          <w:p>
            <w:pPr>
              <w:spacing w:after="20"/>
              <w:ind w:left="20"/>
              <w:jc w:val="both"/>
            </w:pPr>
            <w:r>
              <w:rPr>
                <w:rFonts w:ascii="Times New Roman"/>
                <w:b w:val="false"/>
                <w:i w:val="false"/>
                <w:color w:val="000000"/>
                <w:sz w:val="20"/>
              </w:rPr>
              <w:t>
2903 44 100 0</w:t>
            </w:r>
          </w:p>
          <w:p>
            <w:pPr>
              <w:spacing w:after="20"/>
              <w:ind w:left="20"/>
              <w:jc w:val="both"/>
            </w:pPr>
            <w:r>
              <w:rPr>
                <w:rFonts w:ascii="Times New Roman"/>
                <w:b w:val="false"/>
                <w:i w:val="false"/>
                <w:color w:val="000000"/>
                <w:sz w:val="20"/>
              </w:rPr>
              <w:t>
2903 44 900 0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CF2BrCl</w:t>
            </w:r>
          </w:p>
          <w:p>
            <w:pPr>
              <w:spacing w:after="20"/>
              <w:ind w:left="20"/>
              <w:jc w:val="both"/>
            </w:pPr>
            <w:r>
              <w:rPr>
                <w:rFonts w:ascii="Times New Roman"/>
                <w:b w:val="false"/>
                <w:i w:val="false"/>
                <w:color w:val="000000"/>
                <w:sz w:val="20"/>
              </w:rPr>
              <w:t>
CF3Br</w:t>
            </w:r>
          </w:p>
          <w:p>
            <w:pPr>
              <w:spacing w:after="20"/>
              <w:ind w:left="20"/>
              <w:jc w:val="both"/>
            </w:pPr>
            <w:r>
              <w:rPr>
                <w:rFonts w:ascii="Times New Roman"/>
                <w:b w:val="false"/>
                <w:i w:val="false"/>
                <w:color w:val="000000"/>
                <w:sz w:val="20"/>
              </w:rPr>
              <w:t>
C2F4Br2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(Галон</w:t>
            </w:r>
          </w:p>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(Галон</w:t>
            </w:r>
          </w:p>
          <w:p>
            <w:pPr>
              <w:spacing w:after="20"/>
              <w:ind w:left="20"/>
              <w:jc w:val="both"/>
            </w:pPr>
            <w:r>
              <w:rPr>
                <w:rFonts w:ascii="Times New Roman"/>
                <w:b w:val="false"/>
                <w:i w:val="false"/>
                <w:color w:val="000000"/>
                <w:sz w:val="20"/>
              </w:rPr>
              <w:t>
1301)</w:t>
            </w:r>
          </w:p>
          <w:p>
            <w:pPr>
              <w:spacing w:after="20"/>
              <w:ind w:left="20"/>
              <w:jc w:val="both"/>
            </w:pPr>
            <w:r>
              <w:rPr>
                <w:rFonts w:ascii="Times New Roman"/>
                <w:b w:val="false"/>
                <w:i w:val="false"/>
                <w:color w:val="000000"/>
                <w:sz w:val="20"/>
              </w:rPr>
              <w:t>
(Галон</w:t>
            </w:r>
          </w:p>
          <w:p>
            <w:pPr>
              <w:spacing w:after="20"/>
              <w:ind w:left="20"/>
              <w:jc w:val="both"/>
            </w:pPr>
            <w:r>
              <w:rPr>
                <w:rFonts w:ascii="Times New Roman"/>
                <w:b w:val="false"/>
                <w:i w:val="false"/>
                <w:color w:val="000000"/>
                <w:sz w:val="20"/>
              </w:rPr>
              <w:t>
2402)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дифторхлорбромметан</w:t>
            </w:r>
          </w:p>
          <w:p>
            <w:pPr>
              <w:spacing w:after="20"/>
              <w:ind w:left="20"/>
              <w:jc w:val="both"/>
            </w:pPr>
            <w:r>
              <w:rPr>
                <w:rFonts w:ascii="Times New Roman"/>
                <w:b w:val="false"/>
                <w:i w:val="false"/>
                <w:color w:val="000000"/>
                <w:sz w:val="20"/>
              </w:rPr>
              <w:t>
трифторбромметан</w:t>
            </w:r>
          </w:p>
          <w:p>
            <w:pPr>
              <w:spacing w:after="20"/>
              <w:ind w:left="20"/>
              <w:jc w:val="both"/>
            </w:pPr>
            <w:r>
              <w:rPr>
                <w:rFonts w:ascii="Times New Roman"/>
                <w:b w:val="false"/>
                <w:i w:val="false"/>
                <w:color w:val="000000"/>
                <w:sz w:val="20"/>
              </w:rPr>
              <w:t>
1,1,2,2-тетрафтордибромэтан</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2903 46 100 0</w:t>
            </w:r>
          </w:p>
          <w:p>
            <w:pPr>
              <w:spacing w:after="20"/>
              <w:ind w:left="20"/>
              <w:jc w:val="both"/>
            </w:pPr>
            <w:r>
              <w:rPr>
                <w:rFonts w:ascii="Times New Roman"/>
                <w:b w:val="false"/>
                <w:i w:val="false"/>
                <w:color w:val="000000"/>
                <w:sz w:val="20"/>
              </w:rPr>
              <w:t>
2903 46 200 0</w:t>
            </w:r>
          </w:p>
          <w:p>
            <w:pPr>
              <w:spacing w:after="20"/>
              <w:ind w:left="20"/>
              <w:jc w:val="both"/>
            </w:pPr>
            <w:r>
              <w:rPr>
                <w:rFonts w:ascii="Times New Roman"/>
                <w:b w:val="false"/>
                <w:i w:val="false"/>
                <w:color w:val="000000"/>
                <w:sz w:val="20"/>
              </w:rPr>
              <w:t>
2903 46 900 0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B</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108"/>
        <w:gridCol w:w="2129"/>
        <w:gridCol w:w="2006"/>
        <w:gridCol w:w="4519"/>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ТН ВЭД</w:t>
            </w:r>
          </w:p>
        </w:tc>
      </w:tr>
      <w:tr>
        <w:trPr>
          <w:trHeight w:val="30" w:hRule="atLeast"/>
        </w:trPr>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w:t>
            </w:r>
          </w:p>
          <w:p>
            <w:pPr>
              <w:spacing w:after="20"/>
              <w:ind w:left="20"/>
              <w:jc w:val="both"/>
            </w:pPr>
            <w:r>
              <w:rPr>
                <w:rFonts w:ascii="Times New Roman"/>
                <w:b w:val="false"/>
                <w:i w:val="false"/>
                <w:color w:val="000000"/>
                <w:sz w:val="20"/>
              </w:rPr>
              <w:t>
рушающие</w:t>
            </w:r>
          </w:p>
          <w:p>
            <w:pPr>
              <w:spacing w:after="20"/>
              <w:ind w:left="20"/>
              <w:jc w:val="both"/>
            </w:pPr>
            <w:r>
              <w:rPr>
                <w:rFonts w:ascii="Times New Roman"/>
                <w:b w:val="false"/>
                <w:i w:val="false"/>
                <w:color w:val="000000"/>
                <w:sz w:val="20"/>
              </w:rPr>
              <w:t>
вещества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CF3Cl</w:t>
            </w:r>
          </w:p>
          <w:p>
            <w:pPr>
              <w:spacing w:after="20"/>
              <w:ind w:left="20"/>
              <w:jc w:val="both"/>
            </w:pPr>
            <w:r>
              <w:rPr>
                <w:rFonts w:ascii="Times New Roman"/>
                <w:b w:val="false"/>
                <w:i w:val="false"/>
                <w:color w:val="000000"/>
                <w:sz w:val="20"/>
              </w:rPr>
              <w:t>
C2FCl5</w:t>
            </w:r>
          </w:p>
          <w:p>
            <w:pPr>
              <w:spacing w:after="20"/>
              <w:ind w:left="20"/>
              <w:jc w:val="both"/>
            </w:pPr>
            <w:r>
              <w:rPr>
                <w:rFonts w:ascii="Times New Roman"/>
                <w:b w:val="false"/>
                <w:i w:val="false"/>
                <w:color w:val="000000"/>
                <w:sz w:val="20"/>
              </w:rPr>
              <w:t>
C2F2Cl4</w:t>
            </w:r>
          </w:p>
          <w:p>
            <w:pPr>
              <w:spacing w:after="20"/>
              <w:ind w:left="20"/>
              <w:jc w:val="both"/>
            </w:pPr>
            <w:r>
              <w:rPr>
                <w:rFonts w:ascii="Times New Roman"/>
                <w:b w:val="false"/>
                <w:i w:val="false"/>
                <w:color w:val="000000"/>
                <w:sz w:val="20"/>
              </w:rPr>
              <w:t>
C3FCl7</w:t>
            </w:r>
          </w:p>
          <w:p>
            <w:pPr>
              <w:spacing w:after="20"/>
              <w:ind w:left="20"/>
              <w:jc w:val="both"/>
            </w:pPr>
            <w:r>
              <w:rPr>
                <w:rFonts w:ascii="Times New Roman"/>
                <w:b w:val="false"/>
                <w:i w:val="false"/>
                <w:color w:val="000000"/>
                <w:sz w:val="20"/>
              </w:rPr>
              <w:t>
C3F2Cl6</w:t>
            </w:r>
          </w:p>
          <w:p>
            <w:pPr>
              <w:spacing w:after="20"/>
              <w:ind w:left="20"/>
              <w:jc w:val="both"/>
            </w:pPr>
            <w:r>
              <w:rPr>
                <w:rFonts w:ascii="Times New Roman"/>
                <w:b w:val="false"/>
                <w:i w:val="false"/>
                <w:color w:val="000000"/>
                <w:sz w:val="20"/>
              </w:rPr>
              <w:t>
C3F3Cl5</w:t>
            </w:r>
          </w:p>
          <w:p>
            <w:pPr>
              <w:spacing w:after="20"/>
              <w:ind w:left="20"/>
              <w:jc w:val="both"/>
            </w:pPr>
            <w:r>
              <w:rPr>
                <w:rFonts w:ascii="Times New Roman"/>
                <w:b w:val="false"/>
                <w:i w:val="false"/>
                <w:color w:val="000000"/>
                <w:sz w:val="20"/>
              </w:rPr>
              <w:t>
C3F4Cl4</w:t>
            </w:r>
          </w:p>
          <w:p>
            <w:pPr>
              <w:spacing w:after="20"/>
              <w:ind w:left="20"/>
              <w:jc w:val="both"/>
            </w:pPr>
            <w:r>
              <w:rPr>
                <w:rFonts w:ascii="Times New Roman"/>
                <w:b w:val="false"/>
                <w:i w:val="false"/>
                <w:color w:val="000000"/>
                <w:sz w:val="20"/>
              </w:rPr>
              <w:t>
C3F5Cl3</w:t>
            </w:r>
          </w:p>
          <w:p>
            <w:pPr>
              <w:spacing w:after="20"/>
              <w:ind w:left="20"/>
              <w:jc w:val="both"/>
            </w:pPr>
            <w:r>
              <w:rPr>
                <w:rFonts w:ascii="Times New Roman"/>
                <w:b w:val="false"/>
                <w:i w:val="false"/>
                <w:color w:val="000000"/>
                <w:sz w:val="20"/>
              </w:rPr>
              <w:t>
C3F6Cl2</w:t>
            </w:r>
          </w:p>
          <w:p>
            <w:pPr>
              <w:spacing w:after="20"/>
              <w:ind w:left="20"/>
              <w:jc w:val="both"/>
            </w:pPr>
            <w:r>
              <w:rPr>
                <w:rFonts w:ascii="Times New Roman"/>
                <w:b w:val="false"/>
                <w:i w:val="false"/>
                <w:color w:val="000000"/>
                <w:sz w:val="20"/>
              </w:rPr>
              <w:t>
C3F7Cl</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(ХФУ-13)</w:t>
            </w:r>
          </w:p>
          <w:p>
            <w:pPr>
              <w:spacing w:after="20"/>
              <w:ind w:left="20"/>
              <w:jc w:val="both"/>
            </w:pPr>
            <w:r>
              <w:rPr>
                <w:rFonts w:ascii="Times New Roman"/>
                <w:b w:val="false"/>
                <w:i w:val="false"/>
                <w:color w:val="000000"/>
                <w:sz w:val="20"/>
              </w:rPr>
              <w:t>
(ХФУ-111)</w:t>
            </w:r>
          </w:p>
          <w:p>
            <w:pPr>
              <w:spacing w:after="20"/>
              <w:ind w:left="20"/>
              <w:jc w:val="both"/>
            </w:pPr>
            <w:r>
              <w:rPr>
                <w:rFonts w:ascii="Times New Roman"/>
                <w:b w:val="false"/>
                <w:i w:val="false"/>
                <w:color w:val="000000"/>
                <w:sz w:val="20"/>
              </w:rPr>
              <w:t>
(ХФУ-112)</w:t>
            </w:r>
          </w:p>
          <w:p>
            <w:pPr>
              <w:spacing w:after="20"/>
              <w:ind w:left="20"/>
              <w:jc w:val="both"/>
            </w:pPr>
            <w:r>
              <w:rPr>
                <w:rFonts w:ascii="Times New Roman"/>
                <w:b w:val="false"/>
                <w:i w:val="false"/>
                <w:color w:val="000000"/>
                <w:sz w:val="20"/>
              </w:rPr>
              <w:t>
(ХФУ-211)</w:t>
            </w:r>
          </w:p>
          <w:p>
            <w:pPr>
              <w:spacing w:after="20"/>
              <w:ind w:left="20"/>
              <w:jc w:val="both"/>
            </w:pPr>
            <w:r>
              <w:rPr>
                <w:rFonts w:ascii="Times New Roman"/>
                <w:b w:val="false"/>
                <w:i w:val="false"/>
                <w:color w:val="000000"/>
                <w:sz w:val="20"/>
              </w:rPr>
              <w:t>
(ХФУ-212)</w:t>
            </w:r>
          </w:p>
          <w:p>
            <w:pPr>
              <w:spacing w:after="20"/>
              <w:ind w:left="20"/>
              <w:jc w:val="both"/>
            </w:pPr>
            <w:r>
              <w:rPr>
                <w:rFonts w:ascii="Times New Roman"/>
                <w:b w:val="false"/>
                <w:i w:val="false"/>
                <w:color w:val="000000"/>
                <w:sz w:val="20"/>
              </w:rPr>
              <w:t>
(ХФУ-213)</w:t>
            </w:r>
          </w:p>
          <w:p>
            <w:pPr>
              <w:spacing w:after="20"/>
              <w:ind w:left="20"/>
              <w:jc w:val="both"/>
            </w:pPr>
            <w:r>
              <w:rPr>
                <w:rFonts w:ascii="Times New Roman"/>
                <w:b w:val="false"/>
                <w:i w:val="false"/>
                <w:color w:val="000000"/>
                <w:sz w:val="20"/>
              </w:rPr>
              <w:t>
(ХФУ-214)</w:t>
            </w:r>
          </w:p>
          <w:p>
            <w:pPr>
              <w:spacing w:after="20"/>
              <w:ind w:left="20"/>
              <w:jc w:val="both"/>
            </w:pPr>
            <w:r>
              <w:rPr>
                <w:rFonts w:ascii="Times New Roman"/>
                <w:b w:val="false"/>
                <w:i w:val="false"/>
                <w:color w:val="000000"/>
                <w:sz w:val="20"/>
              </w:rPr>
              <w:t>
(ХФУ-215)</w:t>
            </w:r>
          </w:p>
          <w:p>
            <w:pPr>
              <w:spacing w:after="20"/>
              <w:ind w:left="20"/>
              <w:jc w:val="both"/>
            </w:pPr>
            <w:r>
              <w:rPr>
                <w:rFonts w:ascii="Times New Roman"/>
                <w:b w:val="false"/>
                <w:i w:val="false"/>
                <w:color w:val="000000"/>
                <w:sz w:val="20"/>
              </w:rPr>
              <w:t>
(ХФУ-216)</w:t>
            </w:r>
          </w:p>
          <w:p>
            <w:pPr>
              <w:spacing w:after="20"/>
              <w:ind w:left="20"/>
              <w:jc w:val="both"/>
            </w:pPr>
            <w:r>
              <w:rPr>
                <w:rFonts w:ascii="Times New Roman"/>
                <w:b w:val="false"/>
                <w:i w:val="false"/>
                <w:color w:val="000000"/>
                <w:sz w:val="20"/>
              </w:rPr>
              <w:t>
(ХФУ-217)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трифторхлорметан</w:t>
            </w:r>
          </w:p>
          <w:p>
            <w:pPr>
              <w:spacing w:after="20"/>
              <w:ind w:left="20"/>
              <w:jc w:val="both"/>
            </w:pPr>
            <w:r>
              <w:rPr>
                <w:rFonts w:ascii="Times New Roman"/>
                <w:b w:val="false"/>
                <w:i w:val="false"/>
                <w:color w:val="000000"/>
                <w:sz w:val="20"/>
              </w:rPr>
              <w:t>
фторпентахлорэтан</w:t>
            </w:r>
          </w:p>
          <w:p>
            <w:pPr>
              <w:spacing w:after="20"/>
              <w:ind w:left="20"/>
              <w:jc w:val="both"/>
            </w:pPr>
            <w:r>
              <w:rPr>
                <w:rFonts w:ascii="Times New Roman"/>
                <w:b w:val="false"/>
                <w:i w:val="false"/>
                <w:color w:val="000000"/>
                <w:sz w:val="20"/>
              </w:rPr>
              <w:t>
дифтортетрахлорэтаны</w:t>
            </w:r>
          </w:p>
          <w:p>
            <w:pPr>
              <w:spacing w:after="20"/>
              <w:ind w:left="20"/>
              <w:jc w:val="both"/>
            </w:pPr>
            <w:r>
              <w:rPr>
                <w:rFonts w:ascii="Times New Roman"/>
                <w:b w:val="false"/>
                <w:i w:val="false"/>
                <w:color w:val="000000"/>
                <w:sz w:val="20"/>
              </w:rPr>
              <w:t>
фторгептахлорпропаны</w:t>
            </w:r>
          </w:p>
          <w:p>
            <w:pPr>
              <w:spacing w:after="20"/>
              <w:ind w:left="20"/>
              <w:jc w:val="both"/>
            </w:pPr>
            <w:r>
              <w:rPr>
                <w:rFonts w:ascii="Times New Roman"/>
                <w:b w:val="false"/>
                <w:i w:val="false"/>
                <w:color w:val="000000"/>
                <w:sz w:val="20"/>
              </w:rPr>
              <w:t>
дифторгексахлорпропаны</w:t>
            </w:r>
          </w:p>
          <w:p>
            <w:pPr>
              <w:spacing w:after="20"/>
              <w:ind w:left="20"/>
              <w:jc w:val="both"/>
            </w:pPr>
            <w:r>
              <w:rPr>
                <w:rFonts w:ascii="Times New Roman"/>
                <w:b w:val="false"/>
                <w:i w:val="false"/>
                <w:color w:val="000000"/>
                <w:sz w:val="20"/>
              </w:rPr>
              <w:t>
трифторпентахлорпропаны</w:t>
            </w:r>
          </w:p>
          <w:p>
            <w:pPr>
              <w:spacing w:after="20"/>
              <w:ind w:left="20"/>
              <w:jc w:val="both"/>
            </w:pPr>
            <w:r>
              <w:rPr>
                <w:rFonts w:ascii="Times New Roman"/>
                <w:b w:val="false"/>
                <w:i w:val="false"/>
                <w:color w:val="000000"/>
                <w:sz w:val="20"/>
              </w:rPr>
              <w:t>
тетрафтортетрахлорпропаны</w:t>
            </w:r>
          </w:p>
          <w:p>
            <w:pPr>
              <w:spacing w:after="20"/>
              <w:ind w:left="20"/>
              <w:jc w:val="both"/>
            </w:pPr>
            <w:r>
              <w:rPr>
                <w:rFonts w:ascii="Times New Roman"/>
                <w:b w:val="false"/>
                <w:i w:val="false"/>
                <w:color w:val="000000"/>
                <w:sz w:val="20"/>
              </w:rPr>
              <w:t>
пентафтортрихлорпропаны</w:t>
            </w:r>
          </w:p>
          <w:p>
            <w:pPr>
              <w:spacing w:after="20"/>
              <w:ind w:left="20"/>
              <w:jc w:val="both"/>
            </w:pPr>
            <w:r>
              <w:rPr>
                <w:rFonts w:ascii="Times New Roman"/>
                <w:b w:val="false"/>
                <w:i w:val="false"/>
                <w:color w:val="000000"/>
                <w:sz w:val="20"/>
              </w:rPr>
              <w:t>
гексафтордихлорпропаны</w:t>
            </w:r>
          </w:p>
          <w:p>
            <w:pPr>
              <w:spacing w:after="20"/>
              <w:ind w:left="20"/>
              <w:jc w:val="both"/>
            </w:pPr>
            <w:r>
              <w:rPr>
                <w:rFonts w:ascii="Times New Roman"/>
                <w:b w:val="false"/>
                <w:i w:val="false"/>
                <w:color w:val="000000"/>
                <w:sz w:val="20"/>
              </w:rPr>
              <w:t>
гептафторхлорпропаны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2903 45 100 0</w:t>
            </w:r>
          </w:p>
          <w:p>
            <w:pPr>
              <w:spacing w:after="20"/>
              <w:ind w:left="20"/>
              <w:jc w:val="both"/>
            </w:pPr>
            <w:r>
              <w:rPr>
                <w:rFonts w:ascii="Times New Roman"/>
                <w:b w:val="false"/>
                <w:i w:val="false"/>
                <w:color w:val="000000"/>
                <w:sz w:val="20"/>
              </w:rPr>
              <w:t>
2903 45 150 0</w:t>
            </w:r>
          </w:p>
          <w:p>
            <w:pPr>
              <w:spacing w:after="20"/>
              <w:ind w:left="20"/>
              <w:jc w:val="both"/>
            </w:pPr>
            <w:r>
              <w:rPr>
                <w:rFonts w:ascii="Times New Roman"/>
                <w:b w:val="false"/>
                <w:i w:val="false"/>
                <w:color w:val="000000"/>
                <w:sz w:val="20"/>
              </w:rPr>
              <w:t>
2903 45 200 0</w:t>
            </w:r>
          </w:p>
          <w:p>
            <w:pPr>
              <w:spacing w:after="20"/>
              <w:ind w:left="20"/>
              <w:jc w:val="both"/>
            </w:pPr>
            <w:r>
              <w:rPr>
                <w:rFonts w:ascii="Times New Roman"/>
                <w:b w:val="false"/>
                <w:i w:val="false"/>
                <w:color w:val="000000"/>
                <w:sz w:val="20"/>
              </w:rPr>
              <w:t>
2903 45 250 0</w:t>
            </w:r>
          </w:p>
          <w:p>
            <w:pPr>
              <w:spacing w:after="20"/>
              <w:ind w:left="20"/>
              <w:jc w:val="both"/>
            </w:pPr>
            <w:r>
              <w:rPr>
                <w:rFonts w:ascii="Times New Roman"/>
                <w:b w:val="false"/>
                <w:i w:val="false"/>
                <w:color w:val="000000"/>
                <w:sz w:val="20"/>
              </w:rPr>
              <w:t>
2903 45 300 0</w:t>
            </w:r>
          </w:p>
          <w:p>
            <w:pPr>
              <w:spacing w:after="20"/>
              <w:ind w:left="20"/>
              <w:jc w:val="both"/>
            </w:pPr>
            <w:r>
              <w:rPr>
                <w:rFonts w:ascii="Times New Roman"/>
                <w:b w:val="false"/>
                <w:i w:val="false"/>
                <w:color w:val="000000"/>
                <w:sz w:val="20"/>
              </w:rPr>
              <w:t>
2903 45 350 0</w:t>
            </w:r>
          </w:p>
          <w:p>
            <w:pPr>
              <w:spacing w:after="20"/>
              <w:ind w:left="20"/>
              <w:jc w:val="both"/>
            </w:pPr>
            <w:r>
              <w:rPr>
                <w:rFonts w:ascii="Times New Roman"/>
                <w:b w:val="false"/>
                <w:i w:val="false"/>
                <w:color w:val="000000"/>
                <w:sz w:val="20"/>
              </w:rPr>
              <w:t>
2903 45 400 0</w:t>
            </w:r>
          </w:p>
          <w:p>
            <w:pPr>
              <w:spacing w:after="20"/>
              <w:ind w:left="20"/>
              <w:jc w:val="both"/>
            </w:pPr>
            <w:r>
              <w:rPr>
                <w:rFonts w:ascii="Times New Roman"/>
                <w:b w:val="false"/>
                <w:i w:val="false"/>
                <w:color w:val="000000"/>
                <w:sz w:val="20"/>
              </w:rPr>
              <w:t>
2903 45 450 0</w:t>
            </w:r>
          </w:p>
          <w:p>
            <w:pPr>
              <w:spacing w:after="20"/>
              <w:ind w:left="20"/>
              <w:jc w:val="both"/>
            </w:pPr>
            <w:r>
              <w:rPr>
                <w:rFonts w:ascii="Times New Roman"/>
                <w:b w:val="false"/>
                <w:i w:val="false"/>
                <w:color w:val="000000"/>
                <w:sz w:val="20"/>
              </w:rPr>
              <w:t>
2903 45 500 0</w:t>
            </w:r>
          </w:p>
          <w:p>
            <w:pPr>
              <w:spacing w:after="20"/>
              <w:ind w:left="20"/>
              <w:jc w:val="both"/>
            </w:pPr>
            <w:r>
              <w:rPr>
                <w:rFonts w:ascii="Times New Roman"/>
                <w:b w:val="false"/>
                <w:i w:val="false"/>
                <w:color w:val="000000"/>
                <w:sz w:val="20"/>
              </w:rPr>
              <w:t>
2903 45 550 0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 II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CСl4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четыреххлористый углерод</w:t>
            </w:r>
          </w:p>
          <w:p>
            <w:pPr>
              <w:spacing w:after="20"/>
              <w:ind w:left="20"/>
              <w:jc w:val="both"/>
            </w:pPr>
            <w:r>
              <w:rPr>
                <w:rFonts w:ascii="Times New Roman"/>
                <w:b w:val="false"/>
                <w:i w:val="false"/>
                <w:color w:val="000000"/>
                <w:sz w:val="20"/>
              </w:rPr>
              <w:t>
(ЧХУ) или тетрахлорметан</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C2H3Cl3</w:t>
            </w:r>
          </w:p>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 (МХФ), т.е.</w:t>
            </w:r>
          </w:p>
          <w:p>
            <w:pPr>
              <w:spacing w:after="20"/>
              <w:ind w:left="20"/>
              <w:jc w:val="both"/>
            </w:pPr>
            <w:r>
              <w:rPr>
                <w:rFonts w:ascii="Times New Roman"/>
                <w:b w:val="false"/>
                <w:i w:val="false"/>
                <w:color w:val="000000"/>
                <w:sz w:val="20"/>
              </w:rPr>
              <w:t>
1,1,1-трихлорэтан</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2903 19 100 0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ЕТН ВЭД, так и наименованием (физическими и химическими характеристиками) товара.</w:t>
      </w:r>
    </w:p>
    <w:p>
      <w:pPr>
        <w:spacing w:after="0"/>
        <w:ind w:left="0"/>
        <w:jc w:val="both"/>
      </w:pPr>
      <w:r>
        <w:rPr>
          <w:rFonts w:ascii="Times New Roman"/>
          <w:b w:val="false"/>
          <w:i w:val="false"/>
          <w:color w:val="000000"/>
          <w:sz w:val="28"/>
        </w:rPr>
        <w:t>
      ** Кроме перемещаемых транзитом.</w:t>
      </w:r>
    </w:p>
    <w:p>
      <w:pPr>
        <w:spacing w:after="0"/>
        <w:ind w:left="0"/>
        <w:jc w:val="both"/>
      </w:pPr>
      <w:r>
        <w:rPr>
          <w:rFonts w:ascii="Times New Roman"/>
          <w:b w:val="false"/>
          <w:i w:val="false"/>
          <w:color w:val="000000"/>
          <w:sz w:val="28"/>
        </w:rPr>
        <w:t>
      *** Настоящая формула не относится к 1,1,2-трихлорэтану.</w:t>
      </w:r>
    </w:p>
    <w:p>
      <w:pPr>
        <w:spacing w:after="0"/>
        <w:ind w:left="0"/>
        <w:jc w:val="both"/>
      </w:pPr>
      <w:r>
        <w:rPr>
          <w:rFonts w:ascii="Times New Roman"/>
          <w:b w:val="false"/>
          <w:i w:val="false"/>
          <w:color w:val="000000"/>
          <w:sz w:val="28"/>
        </w:rPr>
        <w:t>
      **** Ввоз озоноразрушающих веществ на территорию таможенного союза и вывоз озоноразрушающих веществ с территории таможенного союза веществ указанного списка возможен только в случаях:</w:t>
      </w:r>
    </w:p>
    <w:p>
      <w:pPr>
        <w:spacing w:after="0"/>
        <w:ind w:left="0"/>
        <w:jc w:val="both"/>
      </w:pPr>
      <w:r>
        <w:rPr>
          <w:rFonts w:ascii="Times New Roman"/>
          <w:b w:val="false"/>
          <w:i w:val="false"/>
          <w:color w:val="000000"/>
          <w:sz w:val="28"/>
        </w:rPr>
        <w:t>
      -использования этих озоноразрушающих веществ исключительно в качестве сырья для производства других химических веществ;</w:t>
      </w:r>
    </w:p>
    <w:p>
      <w:pPr>
        <w:spacing w:after="0"/>
        <w:ind w:left="0"/>
        <w:jc w:val="both"/>
      </w:pPr>
      <w:r>
        <w:rPr>
          <w:rFonts w:ascii="Times New Roman"/>
          <w:b w:val="false"/>
          <w:i w:val="false"/>
          <w:color w:val="000000"/>
          <w:sz w:val="28"/>
        </w:rPr>
        <w:t>
      - особых случаях их применения, предусмотренных Монреальским протоколом;</w:t>
      </w:r>
    </w:p>
    <w:p>
      <w:pPr>
        <w:spacing w:after="0"/>
        <w:ind w:left="0"/>
        <w:jc w:val="both"/>
      </w:pPr>
      <w:r>
        <w:rPr>
          <w:rFonts w:ascii="Times New Roman"/>
          <w:b w:val="false"/>
          <w:i w:val="false"/>
          <w:color w:val="000000"/>
          <w:sz w:val="28"/>
        </w:rPr>
        <w:t>
      - транзитных перевозок их через территорию таможенного союза из государств и в государства, являющиеся Сторонами Монреальского протокола.</w:t>
      </w:r>
    </w:p>
    <w:bookmarkStart w:name="z9" w:id="8"/>
    <w:p>
      <w:pPr>
        <w:spacing w:after="0"/>
        <w:ind w:left="0"/>
        <w:jc w:val="left"/>
      </w:pPr>
      <w:r>
        <w:rPr>
          <w:rFonts w:ascii="Times New Roman"/>
          <w:b/>
          <w:i w:val="false"/>
          <w:color w:val="000000"/>
        </w:rPr>
        <w:t xml:space="preserve">  1.2. ОПАСНЫЕ ОТХОДЫ, ВВОЗ КОТОРЫХ</w:t>
      </w:r>
      <w:r>
        <w:br/>
      </w:r>
      <w:r>
        <w:rPr>
          <w:rFonts w:ascii="Times New Roman"/>
          <w:b/>
          <w:i w:val="false"/>
          <w:color w:val="000000"/>
        </w:rPr>
        <w:t>НА ТЕРРИТОРИЮ ТАМОЖЕННОГО СОЮЗА ЗАПРЕЩЕН *,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1487"/>
        <w:gridCol w:w="1555"/>
        <w:gridCol w:w="1792"/>
        <w:gridCol w:w="2288"/>
        <w:gridCol w:w="1988"/>
      </w:tblGrid>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w:t>
            </w:r>
          </w:p>
          <w:p>
            <w:pPr>
              <w:spacing w:after="20"/>
              <w:ind w:left="20"/>
              <w:jc w:val="both"/>
            </w:pPr>
            <w:r>
              <w:rPr>
                <w:rFonts w:ascii="Times New Roman"/>
                <w:b w:val="false"/>
                <w:i w:val="false"/>
                <w:color w:val="000000"/>
                <w:sz w:val="20"/>
              </w:rPr>
              <w:t>
отхода по</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Базельской</w:t>
            </w:r>
          </w:p>
          <w:p>
            <w:pPr>
              <w:spacing w:after="20"/>
              <w:ind w:left="20"/>
              <w:jc w:val="both"/>
            </w:pPr>
            <w:r>
              <w:rPr>
                <w:rFonts w:ascii="Times New Roman"/>
                <w:b w:val="false"/>
                <w:i w:val="false"/>
                <w:color w:val="000000"/>
                <w:sz w:val="20"/>
              </w:rPr>
              <w:t>
конвенции о</w:t>
            </w:r>
          </w:p>
          <w:p>
            <w:pPr>
              <w:spacing w:after="20"/>
              <w:ind w:left="20"/>
              <w:jc w:val="both"/>
            </w:pPr>
            <w:r>
              <w:rPr>
                <w:rFonts w:ascii="Times New Roman"/>
                <w:b w:val="false"/>
                <w:i w:val="false"/>
                <w:color w:val="000000"/>
                <w:sz w:val="20"/>
              </w:rPr>
              <w:t>
контроле за</w:t>
            </w:r>
          </w:p>
          <w:p>
            <w:pPr>
              <w:spacing w:after="20"/>
              <w:ind w:left="20"/>
              <w:jc w:val="both"/>
            </w:pPr>
            <w:r>
              <w:rPr>
                <w:rFonts w:ascii="Times New Roman"/>
                <w:b w:val="false"/>
                <w:i w:val="false"/>
                <w:color w:val="000000"/>
                <w:sz w:val="20"/>
              </w:rPr>
              <w:t>
трансгранич-</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перевозкой</w:t>
            </w:r>
          </w:p>
          <w:p>
            <w:pPr>
              <w:spacing w:after="20"/>
              <w:ind w:left="20"/>
              <w:jc w:val="both"/>
            </w:pPr>
            <w:r>
              <w:rPr>
                <w:rFonts w:ascii="Times New Roman"/>
                <w:b w:val="false"/>
                <w:i w:val="false"/>
                <w:color w:val="000000"/>
                <w:sz w:val="20"/>
              </w:rPr>
              <w:t>
опасных</w:t>
            </w:r>
          </w:p>
          <w:p>
            <w:pPr>
              <w:spacing w:after="20"/>
              <w:ind w:left="20"/>
              <w:jc w:val="both"/>
            </w:pPr>
            <w:r>
              <w:rPr>
                <w:rFonts w:ascii="Times New Roman"/>
                <w:b w:val="false"/>
                <w:i w:val="false"/>
                <w:color w:val="000000"/>
                <w:sz w:val="20"/>
              </w:rPr>
              <w:t>
отходов и их</w:t>
            </w:r>
          </w:p>
          <w:p>
            <w:pPr>
              <w:spacing w:after="20"/>
              <w:ind w:left="20"/>
              <w:jc w:val="both"/>
            </w:pPr>
            <w:r>
              <w:rPr>
                <w:rFonts w:ascii="Times New Roman"/>
                <w:b w:val="false"/>
                <w:i w:val="false"/>
                <w:color w:val="000000"/>
                <w:sz w:val="20"/>
              </w:rPr>
              <w:t>
удалением</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w:t>
            </w:r>
          </w:p>
          <w:p>
            <w:pPr>
              <w:spacing w:after="20"/>
              <w:ind w:left="20"/>
              <w:jc w:val="both"/>
            </w:pPr>
            <w:r>
              <w:rPr>
                <w:rFonts w:ascii="Times New Roman"/>
                <w:b w:val="false"/>
                <w:i w:val="false"/>
                <w:color w:val="000000"/>
                <w:sz w:val="20"/>
              </w:rPr>
              <w:t>
отхода по</w:t>
            </w:r>
          </w:p>
          <w:p>
            <w:pPr>
              <w:spacing w:after="20"/>
              <w:ind w:left="20"/>
              <w:jc w:val="both"/>
            </w:pPr>
            <w:r>
              <w:rPr>
                <w:rFonts w:ascii="Times New Roman"/>
                <w:b w:val="false"/>
                <w:i w:val="false"/>
                <w:color w:val="000000"/>
                <w:sz w:val="20"/>
              </w:rPr>
              <w:t>
классифи-</w:t>
            </w:r>
          </w:p>
          <w:p>
            <w:pPr>
              <w:spacing w:after="20"/>
              <w:ind w:left="20"/>
              <w:jc w:val="both"/>
            </w:pPr>
            <w:r>
              <w:rPr>
                <w:rFonts w:ascii="Times New Roman"/>
                <w:b w:val="false"/>
                <w:i w:val="false"/>
                <w:color w:val="000000"/>
                <w:sz w:val="20"/>
              </w:rPr>
              <w:t>
кации</w:t>
            </w:r>
          </w:p>
          <w:p>
            <w:pPr>
              <w:spacing w:after="20"/>
              <w:ind w:left="20"/>
              <w:jc w:val="both"/>
            </w:pPr>
            <w:r>
              <w:rPr>
                <w:rFonts w:ascii="Times New Roman"/>
                <w:b w:val="false"/>
                <w:i w:val="false"/>
                <w:color w:val="000000"/>
                <w:sz w:val="20"/>
              </w:rPr>
              <w:t>
Организа-</w:t>
            </w:r>
          </w:p>
          <w:p>
            <w:pPr>
              <w:spacing w:after="20"/>
              <w:ind w:left="20"/>
              <w:jc w:val="both"/>
            </w:pPr>
            <w:r>
              <w:rPr>
                <w:rFonts w:ascii="Times New Roman"/>
                <w:b w:val="false"/>
                <w:i w:val="false"/>
                <w:color w:val="000000"/>
                <w:sz w:val="20"/>
              </w:rPr>
              <w:t>
ции эко-</w:t>
            </w:r>
          </w:p>
          <w:p>
            <w:pPr>
              <w:spacing w:after="20"/>
              <w:ind w:left="20"/>
              <w:jc w:val="both"/>
            </w:pPr>
            <w:r>
              <w:rPr>
                <w:rFonts w:ascii="Times New Roman"/>
                <w:b w:val="false"/>
                <w:i w:val="false"/>
                <w:color w:val="000000"/>
                <w:sz w:val="20"/>
              </w:rPr>
              <w:t>
номичес-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сотрудни-</w:t>
            </w:r>
          </w:p>
          <w:p>
            <w:pPr>
              <w:spacing w:after="20"/>
              <w:ind w:left="20"/>
              <w:jc w:val="both"/>
            </w:pPr>
            <w:r>
              <w:rPr>
                <w:rFonts w:ascii="Times New Roman"/>
                <w:b w:val="false"/>
                <w:i w:val="false"/>
                <w:color w:val="000000"/>
                <w:sz w:val="20"/>
              </w:rPr>
              <w:t>
чества и</w:t>
            </w:r>
          </w:p>
          <w:p>
            <w:pPr>
              <w:spacing w:after="20"/>
              <w:ind w:left="20"/>
              <w:jc w:val="both"/>
            </w:pPr>
            <w:r>
              <w:rPr>
                <w:rFonts w:ascii="Times New Roman"/>
                <w:b w:val="false"/>
                <w:i w:val="false"/>
                <w:color w:val="000000"/>
                <w:sz w:val="20"/>
              </w:rPr>
              <w:t>
развития</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составных</w:t>
            </w:r>
          </w:p>
          <w:p>
            <w:pPr>
              <w:spacing w:after="20"/>
              <w:ind w:left="20"/>
              <w:jc w:val="both"/>
            </w:pPr>
            <w:r>
              <w:rPr>
                <w:rFonts w:ascii="Times New Roman"/>
                <w:b w:val="false"/>
                <w:i w:val="false"/>
                <w:color w:val="000000"/>
                <w:sz w:val="20"/>
              </w:rPr>
              <w:t>
элементов</w:t>
            </w:r>
          </w:p>
          <w:p>
            <w:pPr>
              <w:spacing w:after="20"/>
              <w:ind w:left="20"/>
              <w:jc w:val="both"/>
            </w:pPr>
            <w:r>
              <w:rPr>
                <w:rFonts w:ascii="Times New Roman"/>
                <w:b w:val="false"/>
                <w:i w:val="false"/>
                <w:color w:val="000000"/>
                <w:sz w:val="20"/>
              </w:rPr>
              <w:t>
видов</w:t>
            </w:r>
          </w:p>
          <w:p>
            <w:pPr>
              <w:spacing w:after="20"/>
              <w:ind w:left="20"/>
              <w:jc w:val="both"/>
            </w:pPr>
            <w:r>
              <w:rPr>
                <w:rFonts w:ascii="Times New Roman"/>
                <w:b w:val="false"/>
                <w:i w:val="false"/>
                <w:color w:val="000000"/>
                <w:sz w:val="20"/>
              </w:rPr>
              <w:t>
потен-</w:t>
            </w:r>
          </w:p>
          <w:p>
            <w:pPr>
              <w:spacing w:after="20"/>
              <w:ind w:left="20"/>
              <w:jc w:val="both"/>
            </w:pPr>
            <w:r>
              <w:rPr>
                <w:rFonts w:ascii="Times New Roman"/>
                <w:b w:val="false"/>
                <w:i w:val="false"/>
                <w:color w:val="000000"/>
                <w:sz w:val="20"/>
              </w:rPr>
              <w:t>
циально</w:t>
            </w:r>
          </w:p>
          <w:p>
            <w:pPr>
              <w:spacing w:after="20"/>
              <w:ind w:left="20"/>
              <w:jc w:val="both"/>
            </w:pPr>
            <w:r>
              <w:rPr>
                <w:rFonts w:ascii="Times New Roman"/>
                <w:b w:val="false"/>
                <w:i w:val="false"/>
                <w:color w:val="000000"/>
                <w:sz w:val="20"/>
              </w:rPr>
              <w:t>
опасных</w:t>
            </w:r>
          </w:p>
          <w:p>
            <w:pPr>
              <w:spacing w:after="20"/>
              <w:ind w:left="20"/>
              <w:jc w:val="both"/>
            </w:pPr>
            <w:r>
              <w:rPr>
                <w:rFonts w:ascii="Times New Roman"/>
                <w:b w:val="false"/>
                <w:i w:val="false"/>
                <w:color w:val="000000"/>
                <w:sz w:val="20"/>
              </w:rPr>
              <w:t>
отходов по</w:t>
            </w:r>
          </w:p>
          <w:p>
            <w:pPr>
              <w:spacing w:after="20"/>
              <w:ind w:left="20"/>
              <w:jc w:val="both"/>
            </w:pPr>
            <w:r>
              <w:rPr>
                <w:rFonts w:ascii="Times New Roman"/>
                <w:b w:val="false"/>
                <w:i w:val="false"/>
                <w:color w:val="000000"/>
                <w:sz w:val="20"/>
              </w:rPr>
              <w:t>
классифи-</w:t>
            </w:r>
          </w:p>
          <w:p>
            <w:pPr>
              <w:spacing w:after="20"/>
              <w:ind w:left="20"/>
              <w:jc w:val="both"/>
            </w:pPr>
            <w:r>
              <w:rPr>
                <w:rFonts w:ascii="Times New Roman"/>
                <w:b w:val="false"/>
                <w:i w:val="false"/>
                <w:color w:val="000000"/>
                <w:sz w:val="20"/>
              </w:rPr>
              <w:t>
кации Ор-</w:t>
            </w:r>
          </w:p>
          <w:p>
            <w:pPr>
              <w:spacing w:after="20"/>
              <w:ind w:left="20"/>
              <w:jc w:val="both"/>
            </w:pPr>
            <w:r>
              <w:rPr>
                <w:rFonts w:ascii="Times New Roman"/>
                <w:b w:val="false"/>
                <w:i w:val="false"/>
                <w:color w:val="000000"/>
                <w:sz w:val="20"/>
              </w:rPr>
              <w:t>
ганизации</w:t>
            </w:r>
          </w:p>
          <w:p>
            <w:pPr>
              <w:spacing w:after="20"/>
              <w:ind w:left="20"/>
              <w:jc w:val="both"/>
            </w:pPr>
            <w:r>
              <w:rPr>
                <w:rFonts w:ascii="Times New Roman"/>
                <w:b w:val="false"/>
                <w:i w:val="false"/>
                <w:color w:val="000000"/>
                <w:sz w:val="20"/>
              </w:rPr>
              <w:t>
экономи-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сотрудни-</w:t>
            </w:r>
          </w:p>
          <w:p>
            <w:pPr>
              <w:spacing w:after="20"/>
              <w:ind w:left="20"/>
              <w:jc w:val="both"/>
            </w:pPr>
            <w:r>
              <w:rPr>
                <w:rFonts w:ascii="Times New Roman"/>
                <w:b w:val="false"/>
                <w:i w:val="false"/>
                <w:color w:val="000000"/>
                <w:sz w:val="20"/>
              </w:rPr>
              <w:t>
чества и</w:t>
            </w:r>
          </w:p>
          <w:p>
            <w:pPr>
              <w:spacing w:after="20"/>
              <w:ind w:left="20"/>
              <w:jc w:val="both"/>
            </w:pPr>
            <w:r>
              <w:rPr>
                <w:rFonts w:ascii="Times New Roman"/>
                <w:b w:val="false"/>
                <w:i w:val="false"/>
                <w:color w:val="000000"/>
                <w:sz w:val="20"/>
              </w:rPr>
              <w:t>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w:t>
            </w:r>
          </w:p>
          <w:p>
            <w:pPr>
              <w:spacing w:after="20"/>
              <w:ind w:left="20"/>
              <w:jc w:val="both"/>
            </w:pPr>
            <w:r>
              <w:rPr>
                <w:rFonts w:ascii="Times New Roman"/>
                <w:b w:val="false"/>
                <w:i w:val="false"/>
                <w:color w:val="000000"/>
                <w:sz w:val="20"/>
              </w:rPr>
              <w:t>
ненный</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чень</w:t>
            </w:r>
          </w:p>
          <w:p>
            <w:pPr>
              <w:spacing w:after="20"/>
              <w:ind w:left="20"/>
              <w:jc w:val="both"/>
            </w:pPr>
            <w:r>
              <w:rPr>
                <w:rFonts w:ascii="Times New Roman"/>
                <w:b w:val="false"/>
                <w:i w:val="false"/>
                <w:color w:val="000000"/>
                <w:sz w:val="20"/>
              </w:rPr>
              <w:t>
отходов</w:t>
            </w:r>
          </w:p>
          <w:p>
            <w:pPr>
              <w:spacing w:after="20"/>
              <w:ind w:left="20"/>
              <w:jc w:val="both"/>
            </w:pPr>
            <w:r>
              <w:rPr>
                <w:rFonts w:ascii="Times New Roman"/>
                <w:b w:val="false"/>
                <w:i w:val="false"/>
                <w:color w:val="000000"/>
                <w:sz w:val="20"/>
              </w:rPr>
              <w:t>
А, 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чень</w:t>
            </w:r>
          </w:p>
          <w:p>
            <w:pPr>
              <w:spacing w:after="20"/>
              <w:ind w:left="20"/>
              <w:jc w:val="both"/>
            </w:pPr>
            <w:r>
              <w:rPr>
                <w:rFonts w:ascii="Times New Roman"/>
                <w:b w:val="false"/>
                <w:i w:val="false"/>
                <w:color w:val="000000"/>
                <w:sz w:val="20"/>
              </w:rPr>
              <w:t>
регу-</w:t>
            </w:r>
          </w:p>
          <w:p>
            <w:pPr>
              <w:spacing w:after="20"/>
              <w:ind w:left="20"/>
              <w:jc w:val="both"/>
            </w:pPr>
            <w:r>
              <w:rPr>
                <w:rFonts w:ascii="Times New Roman"/>
                <w:b w:val="false"/>
                <w:i w:val="false"/>
                <w:color w:val="000000"/>
                <w:sz w:val="20"/>
              </w:rPr>
              <w:t>
лируе-</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отхо-</w:t>
            </w:r>
          </w:p>
          <w:p>
            <w:pPr>
              <w:spacing w:after="20"/>
              <w:ind w:left="20"/>
              <w:jc w:val="both"/>
            </w:pPr>
            <w:r>
              <w:rPr>
                <w:rFonts w:ascii="Times New Roman"/>
                <w:b w:val="false"/>
                <w:i w:val="false"/>
                <w:color w:val="000000"/>
                <w:sz w:val="20"/>
              </w:rPr>
              <w:t>
дов 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2805 40</w:t>
            </w:r>
          </w:p>
          <w:p>
            <w:pPr>
              <w:spacing w:after="20"/>
              <w:ind w:left="20"/>
              <w:jc w:val="both"/>
            </w:pPr>
            <w:r>
              <w:rPr>
                <w:rFonts w:ascii="Times New Roman"/>
                <w:b w:val="false"/>
                <w:i w:val="false"/>
                <w:color w:val="000000"/>
                <w:sz w:val="20"/>
              </w:rPr>
              <w:t>
Из 7204</w:t>
            </w:r>
          </w:p>
          <w:p>
            <w:pPr>
              <w:spacing w:after="20"/>
              <w:ind w:left="20"/>
              <w:jc w:val="both"/>
            </w:pPr>
            <w:r>
              <w:rPr>
                <w:rFonts w:ascii="Times New Roman"/>
                <w:b w:val="false"/>
                <w:i w:val="false"/>
                <w:color w:val="000000"/>
                <w:sz w:val="20"/>
              </w:rPr>
              <w:t>
Из 7404 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 состав</w:t>
            </w:r>
          </w:p>
          <w:p>
            <w:pPr>
              <w:spacing w:after="20"/>
              <w:ind w:left="20"/>
              <w:jc w:val="both"/>
            </w:pPr>
            <w:r>
              <w:rPr>
                <w:rFonts w:ascii="Times New Roman"/>
                <w:b w:val="false"/>
                <w:i w:val="false"/>
                <w:color w:val="000000"/>
                <w:sz w:val="20"/>
              </w:rPr>
              <w:t>
которых в качестве</w:t>
            </w:r>
          </w:p>
          <w:p>
            <w:pPr>
              <w:spacing w:after="20"/>
              <w:ind w:left="20"/>
              <w:jc w:val="both"/>
            </w:pPr>
            <w:r>
              <w:rPr>
                <w:rFonts w:ascii="Times New Roman"/>
                <w:b w:val="false"/>
                <w:i w:val="false"/>
                <w:color w:val="000000"/>
                <w:sz w:val="20"/>
              </w:rPr>
              <w:t>
компонента или</w:t>
            </w:r>
          </w:p>
          <w:p>
            <w:pPr>
              <w:spacing w:after="20"/>
              <w:ind w:left="20"/>
              <w:jc w:val="both"/>
            </w:pPr>
            <w:r>
              <w:rPr>
                <w:rFonts w:ascii="Times New Roman"/>
                <w:b w:val="false"/>
                <w:i w:val="false"/>
                <w:color w:val="000000"/>
                <w:sz w:val="20"/>
              </w:rPr>
              <w:t>
загрязнителя</w:t>
            </w:r>
          </w:p>
          <w:p>
            <w:pPr>
              <w:spacing w:after="20"/>
              <w:ind w:left="20"/>
              <w:jc w:val="both"/>
            </w:pPr>
            <w:r>
              <w:rPr>
                <w:rFonts w:ascii="Times New Roman"/>
                <w:b w:val="false"/>
                <w:i w:val="false"/>
                <w:color w:val="000000"/>
                <w:sz w:val="20"/>
              </w:rPr>
              <w:t>
входят любые из</w:t>
            </w:r>
          </w:p>
          <w:p>
            <w:pPr>
              <w:spacing w:after="20"/>
              <w:ind w:left="20"/>
              <w:jc w:val="both"/>
            </w:pPr>
            <w:r>
              <w:rPr>
                <w:rFonts w:ascii="Times New Roman"/>
                <w:b w:val="false"/>
                <w:i w:val="false"/>
                <w:color w:val="000000"/>
                <w:sz w:val="20"/>
              </w:rPr>
              <w:t>
последующих</w:t>
            </w:r>
          </w:p>
          <w:p>
            <w:pPr>
              <w:spacing w:after="20"/>
              <w:ind w:left="20"/>
              <w:jc w:val="both"/>
            </w:pPr>
            <w:r>
              <w:rPr>
                <w:rFonts w:ascii="Times New Roman"/>
                <w:b w:val="false"/>
                <w:i w:val="false"/>
                <w:color w:val="000000"/>
                <w:sz w:val="20"/>
              </w:rPr>
              <w:t>
веществ: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7503 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соединения</w:t>
            </w:r>
          </w:p>
          <w:p>
            <w:pPr>
              <w:spacing w:after="20"/>
              <w:ind w:left="20"/>
              <w:jc w:val="both"/>
            </w:pPr>
            <w:r>
              <w:rPr>
                <w:rFonts w:ascii="Times New Roman"/>
                <w:b w:val="false"/>
                <w:i w:val="false"/>
                <w:color w:val="000000"/>
                <w:sz w:val="20"/>
              </w:rPr>
              <w:t>
мышьяка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AA090</w:t>
            </w:r>
            <w:r>
              <w:rPr>
                <w:rFonts w:ascii="Times New Roman"/>
                <w:b w:val="false"/>
                <w:i w:val="false"/>
                <w:color w:val="000000"/>
                <w:vertAlign w:val="superscript"/>
              </w:rPr>
              <w: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7602 00</w:t>
            </w:r>
          </w:p>
          <w:p>
            <w:pPr>
              <w:spacing w:after="20"/>
              <w:ind w:left="20"/>
              <w:jc w:val="both"/>
            </w:pPr>
            <w:r>
              <w:rPr>
                <w:rFonts w:ascii="Times New Roman"/>
                <w:b w:val="false"/>
                <w:i w:val="false"/>
                <w:color w:val="000000"/>
                <w:sz w:val="20"/>
              </w:rPr>
              <w:t>
Из 7802 00 000 0</w:t>
            </w:r>
          </w:p>
          <w:p>
            <w:pPr>
              <w:spacing w:after="20"/>
              <w:ind w:left="20"/>
              <w:jc w:val="both"/>
            </w:pPr>
            <w:r>
              <w:rPr>
                <w:rFonts w:ascii="Times New Roman"/>
                <w:b w:val="false"/>
                <w:i w:val="false"/>
                <w:color w:val="000000"/>
                <w:sz w:val="20"/>
              </w:rPr>
              <w:t>
Из 7902 00 000 0</w:t>
            </w:r>
          </w:p>
          <w:p>
            <w:pPr>
              <w:spacing w:after="20"/>
              <w:ind w:left="20"/>
              <w:jc w:val="both"/>
            </w:pPr>
            <w:r>
              <w:rPr>
                <w:rFonts w:ascii="Times New Roman"/>
                <w:b w:val="false"/>
                <w:i w:val="false"/>
                <w:color w:val="000000"/>
                <w:sz w:val="20"/>
              </w:rPr>
              <w:t>
Из 8002 00 000 0</w:t>
            </w:r>
          </w:p>
          <w:p>
            <w:pPr>
              <w:spacing w:after="20"/>
              <w:ind w:left="20"/>
              <w:jc w:val="both"/>
            </w:pPr>
            <w:r>
              <w:rPr>
                <w:rFonts w:ascii="Times New Roman"/>
                <w:b w:val="false"/>
                <w:i w:val="false"/>
                <w:color w:val="000000"/>
                <w:sz w:val="20"/>
              </w:rPr>
              <w:t>
Из 8101 97 000 0</w:t>
            </w:r>
          </w:p>
          <w:p>
            <w:pPr>
              <w:spacing w:after="20"/>
              <w:ind w:left="20"/>
              <w:jc w:val="both"/>
            </w:pPr>
            <w:r>
              <w:rPr>
                <w:rFonts w:ascii="Times New Roman"/>
                <w:b w:val="false"/>
                <w:i w:val="false"/>
                <w:color w:val="000000"/>
                <w:sz w:val="20"/>
              </w:rPr>
              <w:t>
Из 8102 97 000 0</w:t>
            </w:r>
          </w:p>
          <w:p>
            <w:pPr>
              <w:spacing w:after="20"/>
              <w:ind w:left="20"/>
              <w:jc w:val="both"/>
            </w:pPr>
            <w:r>
              <w:rPr>
                <w:rFonts w:ascii="Times New Roman"/>
                <w:b w:val="false"/>
                <w:i w:val="false"/>
                <w:color w:val="000000"/>
                <w:sz w:val="20"/>
              </w:rPr>
              <w:t>
Из 8103 30 000 0</w:t>
            </w:r>
          </w:p>
          <w:p>
            <w:pPr>
              <w:spacing w:after="20"/>
              <w:ind w:left="20"/>
              <w:jc w:val="both"/>
            </w:pPr>
            <w:r>
              <w:rPr>
                <w:rFonts w:ascii="Times New Roman"/>
                <w:b w:val="false"/>
                <w:i w:val="false"/>
                <w:color w:val="000000"/>
                <w:sz w:val="20"/>
              </w:rPr>
              <w:t>
Из 8104 20 000 0</w:t>
            </w:r>
          </w:p>
          <w:p>
            <w:pPr>
              <w:spacing w:after="20"/>
              <w:ind w:left="20"/>
              <w:jc w:val="both"/>
            </w:pPr>
            <w:r>
              <w:rPr>
                <w:rFonts w:ascii="Times New Roman"/>
                <w:b w:val="false"/>
                <w:i w:val="false"/>
                <w:color w:val="000000"/>
                <w:sz w:val="20"/>
              </w:rPr>
              <w:t>
Из 8105 30 000 0</w:t>
            </w:r>
          </w:p>
          <w:p>
            <w:pPr>
              <w:spacing w:after="20"/>
              <w:ind w:left="20"/>
              <w:jc w:val="both"/>
            </w:pPr>
            <w:r>
              <w:rPr>
                <w:rFonts w:ascii="Times New Roman"/>
                <w:b w:val="false"/>
                <w:i w:val="false"/>
                <w:color w:val="000000"/>
                <w:sz w:val="20"/>
              </w:rPr>
              <w:t>
Из 8106 00 100 0</w:t>
            </w:r>
          </w:p>
          <w:p>
            <w:pPr>
              <w:spacing w:after="20"/>
              <w:ind w:left="20"/>
              <w:jc w:val="both"/>
            </w:pPr>
            <w:r>
              <w:rPr>
                <w:rFonts w:ascii="Times New Roman"/>
                <w:b w:val="false"/>
                <w:i w:val="false"/>
                <w:color w:val="000000"/>
                <w:sz w:val="20"/>
              </w:rPr>
              <w:t>
Из 8107 30 000 0</w:t>
            </w:r>
          </w:p>
          <w:p>
            <w:pPr>
              <w:spacing w:after="20"/>
              <w:ind w:left="20"/>
              <w:jc w:val="both"/>
            </w:pPr>
            <w:r>
              <w:rPr>
                <w:rFonts w:ascii="Times New Roman"/>
                <w:b w:val="false"/>
                <w:i w:val="false"/>
                <w:color w:val="000000"/>
                <w:sz w:val="20"/>
              </w:rPr>
              <w:t>
Из 8108 30 000 0</w:t>
            </w:r>
          </w:p>
          <w:p>
            <w:pPr>
              <w:spacing w:after="20"/>
              <w:ind w:left="20"/>
              <w:jc w:val="both"/>
            </w:pPr>
            <w:r>
              <w:rPr>
                <w:rFonts w:ascii="Times New Roman"/>
                <w:b w:val="false"/>
                <w:i w:val="false"/>
                <w:color w:val="000000"/>
                <w:sz w:val="20"/>
              </w:rPr>
              <w:t>
Из 8109 30 000 0</w:t>
            </w:r>
          </w:p>
          <w:p>
            <w:pPr>
              <w:spacing w:after="20"/>
              <w:ind w:left="20"/>
              <w:jc w:val="both"/>
            </w:pPr>
            <w:r>
              <w:rPr>
                <w:rFonts w:ascii="Times New Roman"/>
                <w:b w:val="false"/>
                <w:i w:val="false"/>
                <w:color w:val="000000"/>
                <w:sz w:val="20"/>
              </w:rPr>
              <w:t>
Из 8110 20 000 0</w:t>
            </w:r>
          </w:p>
          <w:p>
            <w:pPr>
              <w:spacing w:after="20"/>
              <w:ind w:left="20"/>
              <w:jc w:val="both"/>
            </w:pPr>
            <w:r>
              <w:rPr>
                <w:rFonts w:ascii="Times New Roman"/>
                <w:b w:val="false"/>
                <w:i w:val="false"/>
                <w:color w:val="000000"/>
                <w:sz w:val="20"/>
              </w:rPr>
              <w:t>
Из 8111 00 190 0</w:t>
            </w:r>
          </w:p>
          <w:p>
            <w:pPr>
              <w:spacing w:after="20"/>
              <w:ind w:left="20"/>
              <w:jc w:val="both"/>
            </w:pPr>
            <w:r>
              <w:rPr>
                <w:rFonts w:ascii="Times New Roman"/>
                <w:b w:val="false"/>
                <w:i w:val="false"/>
                <w:color w:val="000000"/>
                <w:sz w:val="20"/>
              </w:rPr>
              <w:t>
Из 8112 13 000 0</w:t>
            </w:r>
          </w:p>
          <w:p>
            <w:pPr>
              <w:spacing w:after="20"/>
              <w:ind w:left="20"/>
              <w:jc w:val="both"/>
            </w:pPr>
            <w:r>
              <w:rPr>
                <w:rFonts w:ascii="Times New Roman"/>
                <w:b w:val="false"/>
                <w:i w:val="false"/>
                <w:color w:val="000000"/>
                <w:sz w:val="20"/>
              </w:rPr>
              <w:t>
Из 8112 22 000 0</w:t>
            </w:r>
          </w:p>
          <w:p>
            <w:pPr>
              <w:spacing w:after="20"/>
              <w:ind w:left="20"/>
              <w:jc w:val="both"/>
            </w:pPr>
            <w:r>
              <w:rPr>
                <w:rFonts w:ascii="Times New Roman"/>
                <w:b w:val="false"/>
                <w:i w:val="false"/>
                <w:color w:val="000000"/>
                <w:sz w:val="20"/>
              </w:rPr>
              <w:t>
Из 8112 52 000 0</w:t>
            </w:r>
          </w:p>
          <w:p>
            <w:pPr>
              <w:spacing w:after="20"/>
              <w:ind w:left="20"/>
              <w:jc w:val="both"/>
            </w:pPr>
            <w:r>
              <w:rPr>
                <w:rFonts w:ascii="Times New Roman"/>
                <w:b w:val="false"/>
                <w:i w:val="false"/>
                <w:color w:val="000000"/>
                <w:sz w:val="20"/>
              </w:rPr>
              <w:t>
Из 8112 92 100 0</w:t>
            </w:r>
          </w:p>
          <w:p>
            <w:pPr>
              <w:spacing w:after="20"/>
              <w:ind w:left="20"/>
              <w:jc w:val="both"/>
            </w:pPr>
            <w:r>
              <w:rPr>
                <w:rFonts w:ascii="Times New Roman"/>
                <w:b w:val="false"/>
                <w:i w:val="false"/>
                <w:color w:val="000000"/>
                <w:sz w:val="20"/>
              </w:rPr>
              <w:t>
Из 8112 92 200 1</w:t>
            </w:r>
          </w:p>
          <w:p>
            <w:pPr>
              <w:spacing w:after="20"/>
              <w:ind w:left="20"/>
              <w:jc w:val="both"/>
            </w:pPr>
            <w:r>
              <w:rPr>
                <w:rFonts w:ascii="Times New Roman"/>
                <w:b w:val="false"/>
                <w:i w:val="false"/>
                <w:color w:val="000000"/>
                <w:sz w:val="20"/>
              </w:rPr>
              <w:t>
Из 8112 92 200 9</w:t>
            </w:r>
          </w:p>
          <w:p>
            <w:pPr>
              <w:spacing w:after="20"/>
              <w:ind w:left="20"/>
              <w:jc w:val="both"/>
            </w:pPr>
            <w:r>
              <w:rPr>
                <w:rFonts w:ascii="Times New Roman"/>
                <w:b w:val="false"/>
                <w:i w:val="false"/>
                <w:color w:val="000000"/>
                <w:sz w:val="20"/>
              </w:rPr>
              <w:t>
Из 8113 00 400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соединения</w:t>
            </w:r>
          </w:p>
          <w:p>
            <w:pPr>
              <w:spacing w:after="20"/>
              <w:ind w:left="20"/>
              <w:jc w:val="both"/>
            </w:pPr>
            <w:r>
              <w:rPr>
                <w:rFonts w:ascii="Times New Roman"/>
                <w:b w:val="false"/>
                <w:i w:val="false"/>
                <w:color w:val="000000"/>
                <w:sz w:val="20"/>
              </w:rPr>
              <w:t>
ртути (исключая</w:t>
            </w:r>
          </w:p>
          <w:p>
            <w:pPr>
              <w:spacing w:after="20"/>
              <w:ind w:left="20"/>
              <w:jc w:val="both"/>
            </w:pPr>
            <w:r>
              <w:rPr>
                <w:rFonts w:ascii="Times New Roman"/>
                <w:b w:val="false"/>
                <w:i w:val="false"/>
                <w:color w:val="000000"/>
                <w:sz w:val="20"/>
              </w:rPr>
              <w:t>
ртутные лампы и</w:t>
            </w:r>
          </w:p>
          <w:p>
            <w:pPr>
              <w:spacing w:after="20"/>
              <w:ind w:left="20"/>
              <w:jc w:val="both"/>
            </w:pPr>
            <w:r>
              <w:rPr>
                <w:rFonts w:ascii="Times New Roman"/>
                <w:b w:val="false"/>
                <w:i w:val="false"/>
                <w:color w:val="000000"/>
                <w:sz w:val="20"/>
              </w:rPr>
              <w:t>
люминесцентные</w:t>
            </w:r>
          </w:p>
          <w:p>
            <w:pPr>
              <w:spacing w:after="20"/>
              <w:ind w:left="20"/>
              <w:jc w:val="both"/>
            </w:pPr>
            <w:r>
              <w:rPr>
                <w:rFonts w:ascii="Times New Roman"/>
                <w:b w:val="false"/>
                <w:i w:val="false"/>
                <w:color w:val="000000"/>
                <w:sz w:val="20"/>
              </w:rPr>
              <w:t>
трубки)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8104 20 000 0</w:t>
            </w:r>
          </w:p>
          <w:p>
            <w:pPr>
              <w:spacing w:after="20"/>
              <w:ind w:left="20"/>
              <w:jc w:val="both"/>
            </w:pPr>
            <w:r>
              <w:rPr>
                <w:rFonts w:ascii="Times New Roman"/>
                <w:b w:val="false"/>
                <w:i w:val="false"/>
                <w:color w:val="000000"/>
                <w:sz w:val="20"/>
              </w:rPr>
              <w:t>
Из 8104 30 000 0</w:t>
            </w:r>
          </w:p>
          <w:p>
            <w:pPr>
              <w:spacing w:after="20"/>
              <w:ind w:left="20"/>
              <w:jc w:val="both"/>
            </w:pPr>
            <w:r>
              <w:rPr>
                <w:rFonts w:ascii="Times New Roman"/>
                <w:b w:val="false"/>
                <w:i w:val="false"/>
                <w:color w:val="000000"/>
                <w:sz w:val="20"/>
              </w:rPr>
              <w:t>
Из 8104 90 000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магния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металлурги-</w:t>
            </w:r>
          </w:p>
          <w:p>
            <w:pPr>
              <w:spacing w:after="20"/>
              <w:ind w:left="20"/>
              <w:jc w:val="both"/>
            </w:pPr>
            <w:r>
              <w:rPr>
                <w:rFonts w:ascii="Times New Roman"/>
                <w:b w:val="false"/>
                <w:i w:val="false"/>
                <w:color w:val="000000"/>
                <w:sz w:val="20"/>
              </w:rPr>
              <w:t>
ческих производств</w:t>
            </w:r>
          </w:p>
          <w:p>
            <w:pPr>
              <w:spacing w:after="20"/>
              <w:ind w:left="20"/>
              <w:jc w:val="both"/>
            </w:pPr>
            <w:r>
              <w:rPr>
                <w:rFonts w:ascii="Times New Roman"/>
                <w:b w:val="false"/>
                <w:i w:val="false"/>
                <w:color w:val="000000"/>
                <w:sz w:val="20"/>
              </w:rPr>
              <w:t>
и производства</w:t>
            </w:r>
          </w:p>
          <w:p>
            <w:pPr>
              <w:spacing w:after="20"/>
              <w:ind w:left="20"/>
              <w:jc w:val="both"/>
            </w:pPr>
            <w:r>
              <w:rPr>
                <w:rFonts w:ascii="Times New Roman"/>
                <w:b w:val="false"/>
                <w:i w:val="false"/>
                <w:color w:val="000000"/>
                <w:sz w:val="20"/>
              </w:rPr>
              <w:t>
стекла, содержащая</w:t>
            </w:r>
          </w:p>
          <w:p>
            <w:pPr>
              <w:spacing w:after="20"/>
              <w:ind w:left="20"/>
              <w:jc w:val="both"/>
            </w:pPr>
            <w:r>
              <w:rPr>
                <w:rFonts w:ascii="Times New Roman"/>
                <w:b w:val="false"/>
                <w:i w:val="false"/>
                <w:color w:val="000000"/>
                <w:sz w:val="20"/>
              </w:rPr>
              <w:t>
бериллий и его</w:t>
            </w:r>
          </w:p>
          <w:p>
            <w:pPr>
              <w:spacing w:after="20"/>
              <w:ind w:left="20"/>
              <w:jc w:val="both"/>
            </w:pPr>
            <w:r>
              <w:rPr>
                <w:rFonts w:ascii="Times New Roman"/>
                <w:b w:val="false"/>
                <w:i w:val="false"/>
                <w:color w:val="000000"/>
                <w:sz w:val="20"/>
              </w:rPr>
              <w:t>
соединения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29 000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содержащая</w:t>
            </w:r>
          </w:p>
          <w:p>
            <w:pPr>
              <w:spacing w:after="20"/>
              <w:ind w:left="20"/>
              <w:jc w:val="both"/>
            </w:pPr>
            <w:r>
              <w:rPr>
                <w:rFonts w:ascii="Times New Roman"/>
                <w:b w:val="false"/>
                <w:i w:val="false"/>
                <w:color w:val="000000"/>
                <w:sz w:val="20"/>
              </w:rPr>
              <w:t>
свинец и его</w:t>
            </w:r>
          </w:p>
          <w:p>
            <w:pPr>
              <w:spacing w:after="20"/>
              <w:ind w:left="20"/>
              <w:jc w:val="both"/>
            </w:pPr>
            <w:r>
              <w:rPr>
                <w:rFonts w:ascii="Times New Roman"/>
                <w:b w:val="false"/>
                <w:i w:val="false"/>
                <w:color w:val="000000"/>
                <w:sz w:val="20"/>
              </w:rPr>
              <w:t>
соединения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90 950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содержащая</w:t>
            </w:r>
          </w:p>
          <w:p>
            <w:pPr>
              <w:spacing w:after="20"/>
              <w:ind w:left="20"/>
              <w:jc w:val="both"/>
            </w:pPr>
            <w:r>
              <w:rPr>
                <w:rFonts w:ascii="Times New Roman"/>
                <w:b w:val="false"/>
                <w:i w:val="false"/>
                <w:color w:val="000000"/>
                <w:sz w:val="20"/>
              </w:rPr>
              <w:t>
соединения ванадия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w:t>
            </w:r>
          </w:p>
          <w:p>
            <w:pPr>
              <w:spacing w:after="20"/>
              <w:ind w:left="20"/>
              <w:jc w:val="both"/>
            </w:pPr>
            <w:r>
              <w:rPr>
                <w:rFonts w:ascii="Times New Roman"/>
                <w:b w:val="false"/>
                <w:i w:val="false"/>
                <w:color w:val="000000"/>
                <w:sz w:val="20"/>
              </w:rPr>
              <w:t>
Из 2837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гальванические</w:t>
            </w:r>
          </w:p>
          <w:p>
            <w:pPr>
              <w:spacing w:after="20"/>
              <w:ind w:left="20"/>
              <w:jc w:val="both"/>
            </w:pPr>
            <w:r>
              <w:rPr>
                <w:rFonts w:ascii="Times New Roman"/>
                <w:b w:val="false"/>
                <w:i w:val="false"/>
                <w:color w:val="000000"/>
                <w:sz w:val="20"/>
              </w:rPr>
              <w:t>
осадки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Y17,</w:t>
            </w:r>
          </w:p>
          <w:p>
            <w:pPr>
              <w:spacing w:after="20"/>
              <w:ind w:left="20"/>
              <w:jc w:val="both"/>
            </w:pPr>
            <w:r>
              <w:rPr>
                <w:rFonts w:ascii="Times New Roman"/>
                <w:b w:val="false"/>
                <w:i w:val="false"/>
                <w:color w:val="000000"/>
                <w:sz w:val="20"/>
              </w:rPr>
              <w:t>
Y7,</w:t>
            </w:r>
          </w:p>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Y22,</w:t>
            </w:r>
          </w:p>
          <w:p>
            <w:pPr>
              <w:spacing w:after="20"/>
              <w:ind w:left="20"/>
              <w:jc w:val="both"/>
            </w:pPr>
            <w:r>
              <w:rPr>
                <w:rFonts w:ascii="Times New Roman"/>
                <w:b w:val="false"/>
                <w:i w:val="false"/>
                <w:color w:val="000000"/>
                <w:sz w:val="20"/>
              </w:rPr>
              <w:t>
Y23,</w:t>
            </w:r>
          </w:p>
          <w:p>
            <w:pPr>
              <w:spacing w:after="20"/>
              <w:ind w:left="20"/>
              <w:jc w:val="both"/>
            </w:pPr>
            <w:r>
              <w:rPr>
                <w:rFonts w:ascii="Times New Roman"/>
                <w:b w:val="false"/>
                <w:i w:val="false"/>
                <w:color w:val="000000"/>
                <w:sz w:val="20"/>
              </w:rPr>
              <w:t>
Y26,</w:t>
            </w:r>
          </w:p>
          <w:p>
            <w:pPr>
              <w:spacing w:after="20"/>
              <w:ind w:left="20"/>
              <w:jc w:val="both"/>
            </w:pPr>
            <w:r>
              <w:rPr>
                <w:rFonts w:ascii="Times New Roman"/>
                <w:b w:val="false"/>
                <w:i w:val="false"/>
                <w:color w:val="000000"/>
                <w:sz w:val="20"/>
              </w:rPr>
              <w:t>
Y33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w:t>
            </w:r>
          </w:p>
          <w:p>
            <w:pPr>
              <w:spacing w:after="20"/>
              <w:ind w:left="20"/>
              <w:jc w:val="both"/>
            </w:pPr>
            <w:r>
              <w:rPr>
                <w:rFonts w:ascii="Times New Roman"/>
                <w:b w:val="false"/>
                <w:i w:val="false"/>
                <w:color w:val="000000"/>
                <w:sz w:val="20"/>
              </w:rPr>
              <w:t>
остатки (кроме</w:t>
            </w:r>
          </w:p>
          <w:p>
            <w:pPr>
              <w:spacing w:after="20"/>
              <w:ind w:left="20"/>
              <w:jc w:val="both"/>
            </w:pPr>
            <w:r>
              <w:rPr>
                <w:rFonts w:ascii="Times New Roman"/>
                <w:b w:val="false"/>
                <w:i w:val="false"/>
                <w:color w:val="000000"/>
                <w:sz w:val="20"/>
              </w:rPr>
              <w:t>
образующихся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черных металлов),</w:t>
            </w:r>
          </w:p>
          <w:p>
            <w:pPr>
              <w:spacing w:after="20"/>
              <w:ind w:left="20"/>
              <w:jc w:val="both"/>
            </w:pPr>
            <w:r>
              <w:rPr>
                <w:rFonts w:ascii="Times New Roman"/>
                <w:b w:val="false"/>
                <w:i w:val="false"/>
                <w:color w:val="000000"/>
                <w:sz w:val="20"/>
              </w:rPr>
              <w:t>
содержащие</w:t>
            </w:r>
          </w:p>
          <w:p>
            <w:pPr>
              <w:spacing w:after="20"/>
              <w:ind w:left="20"/>
              <w:jc w:val="both"/>
            </w:pPr>
            <w:r>
              <w:rPr>
                <w:rFonts w:ascii="Times New Roman"/>
                <w:b w:val="false"/>
                <w:i w:val="false"/>
                <w:color w:val="000000"/>
                <w:sz w:val="20"/>
              </w:rPr>
              <w:t>
металлы, мышьяк</w:t>
            </w:r>
          </w:p>
          <w:p>
            <w:pPr>
              <w:spacing w:after="20"/>
              <w:ind w:left="20"/>
              <w:jc w:val="both"/>
            </w:pPr>
            <w:r>
              <w:rPr>
                <w:rFonts w:ascii="Times New Roman"/>
                <w:b w:val="false"/>
                <w:i w:val="false"/>
                <w:color w:val="000000"/>
                <w:sz w:val="20"/>
              </w:rPr>
              <w:t>
или их соединения,</w:t>
            </w:r>
          </w:p>
          <w:p>
            <w:pPr>
              <w:spacing w:after="20"/>
              <w:ind w:left="20"/>
              <w:jc w:val="both"/>
            </w:pPr>
            <w:r>
              <w:rPr>
                <w:rFonts w:ascii="Times New Roman"/>
                <w:b w:val="false"/>
                <w:i w:val="false"/>
                <w:color w:val="000000"/>
                <w:sz w:val="20"/>
              </w:rPr>
              <w:t>
в том числе: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w:t>
            </w:r>
          </w:p>
          <w:p>
            <w:pPr>
              <w:spacing w:after="20"/>
              <w:ind w:left="20"/>
              <w:jc w:val="both"/>
            </w:pPr>
            <w:r>
              <w:rPr>
                <w:rFonts w:ascii="Times New Roman"/>
                <w:b w:val="false"/>
                <w:i w:val="false"/>
                <w:color w:val="000000"/>
                <w:sz w:val="20"/>
              </w:rPr>
              <w:t>
остатки и остатки,</w:t>
            </w:r>
          </w:p>
          <w:p>
            <w:pPr>
              <w:spacing w:after="20"/>
              <w:ind w:left="20"/>
              <w:jc w:val="both"/>
            </w:pPr>
            <w:r>
              <w:rPr>
                <w:rFonts w:ascii="Times New Roman"/>
                <w:b w:val="false"/>
                <w:i w:val="false"/>
                <w:color w:val="000000"/>
                <w:sz w:val="20"/>
              </w:rPr>
              <w:t>
состоящие из</w:t>
            </w:r>
          </w:p>
          <w:p>
            <w:pPr>
              <w:spacing w:after="20"/>
              <w:ind w:left="20"/>
              <w:jc w:val="both"/>
            </w:pPr>
            <w:r>
              <w:rPr>
                <w:rFonts w:ascii="Times New Roman"/>
                <w:b w:val="false"/>
                <w:i w:val="false"/>
                <w:color w:val="000000"/>
                <w:sz w:val="20"/>
              </w:rPr>
              <w:t>
сплавов любых из</w:t>
            </w:r>
          </w:p>
          <w:p>
            <w:pPr>
              <w:spacing w:after="20"/>
              <w:ind w:left="20"/>
              <w:jc w:val="both"/>
            </w:pPr>
            <w:r>
              <w:rPr>
                <w:rFonts w:ascii="Times New Roman"/>
                <w:b w:val="false"/>
                <w:i w:val="false"/>
                <w:color w:val="000000"/>
                <w:sz w:val="20"/>
              </w:rPr>
              <w:t>
перечисленных</w:t>
            </w:r>
          </w:p>
          <w:p>
            <w:pPr>
              <w:spacing w:after="20"/>
              <w:ind w:left="20"/>
              <w:jc w:val="both"/>
            </w:pPr>
            <w:r>
              <w:rPr>
                <w:rFonts w:ascii="Times New Roman"/>
                <w:b w:val="false"/>
                <w:i w:val="false"/>
                <w:color w:val="000000"/>
                <w:sz w:val="20"/>
              </w:rPr>
              <w:t>
веществ: мышьяк,</w:t>
            </w:r>
          </w:p>
          <w:p>
            <w:pPr>
              <w:spacing w:after="20"/>
              <w:ind w:left="20"/>
              <w:jc w:val="both"/>
            </w:pPr>
            <w:r>
              <w:rPr>
                <w:rFonts w:ascii="Times New Roman"/>
                <w:b w:val="false"/>
                <w:i w:val="false"/>
                <w:color w:val="000000"/>
                <w:sz w:val="20"/>
              </w:rPr>
              <w:t>
бериллий, свинец,</w:t>
            </w:r>
          </w:p>
          <w:p>
            <w:pPr>
              <w:spacing w:after="20"/>
              <w:ind w:left="20"/>
              <w:jc w:val="both"/>
            </w:pPr>
            <w:r>
              <w:rPr>
                <w:rFonts w:ascii="Times New Roman"/>
                <w:b w:val="false"/>
                <w:i w:val="false"/>
                <w:color w:val="000000"/>
                <w:sz w:val="20"/>
              </w:rPr>
              <w:t>
ртуть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w:t>
            </w:r>
          </w:p>
          <w:p>
            <w:pPr>
              <w:spacing w:after="20"/>
              <w:ind w:left="20"/>
              <w:jc w:val="both"/>
            </w:pPr>
            <w:r>
              <w:rPr>
                <w:rFonts w:ascii="Times New Roman"/>
                <w:b w:val="false"/>
                <w:i w:val="false"/>
                <w:color w:val="000000"/>
                <w:sz w:val="20"/>
              </w:rPr>
              <w:t>
Y24,</w:t>
            </w:r>
          </w:p>
          <w:p>
            <w:pPr>
              <w:spacing w:after="20"/>
              <w:ind w:left="20"/>
              <w:jc w:val="both"/>
            </w:pPr>
            <w:r>
              <w:rPr>
                <w:rFonts w:ascii="Times New Roman"/>
                <w:b w:val="false"/>
                <w:i w:val="false"/>
                <w:color w:val="000000"/>
                <w:sz w:val="20"/>
              </w:rPr>
              <w:t>
Y29,</w:t>
            </w:r>
          </w:p>
          <w:p>
            <w:pPr>
              <w:spacing w:after="20"/>
              <w:ind w:left="20"/>
              <w:jc w:val="both"/>
            </w:pPr>
            <w:r>
              <w:rPr>
                <w:rFonts w:ascii="Times New Roman"/>
                <w:b w:val="false"/>
                <w:i w:val="false"/>
                <w:color w:val="000000"/>
                <w:sz w:val="20"/>
              </w:rPr>
              <w:t>
Y31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шламы марганцевые</w:t>
            </w:r>
          </w:p>
          <w:p>
            <w:pPr>
              <w:spacing w:after="20"/>
              <w:ind w:left="20"/>
              <w:jc w:val="both"/>
            </w:pPr>
            <w:r>
              <w:rPr>
                <w:rFonts w:ascii="Times New Roman"/>
                <w:b w:val="false"/>
                <w:i w:val="false"/>
                <w:color w:val="000000"/>
                <w:sz w:val="20"/>
              </w:rPr>
              <w:t>
от производства</w:t>
            </w:r>
          </w:p>
          <w:p>
            <w:pPr>
              <w:spacing w:after="20"/>
              <w:ind w:left="20"/>
              <w:jc w:val="both"/>
            </w:pPr>
            <w:r>
              <w:rPr>
                <w:rFonts w:ascii="Times New Roman"/>
                <w:b w:val="false"/>
                <w:i w:val="false"/>
                <w:color w:val="000000"/>
                <w:sz w:val="20"/>
              </w:rPr>
              <w:t>
электролитической</w:t>
            </w:r>
          </w:p>
          <w:p>
            <w:pPr>
              <w:spacing w:after="20"/>
              <w:ind w:left="20"/>
              <w:jc w:val="both"/>
            </w:pPr>
            <w:r>
              <w:rPr>
                <w:rFonts w:ascii="Times New Roman"/>
                <w:b w:val="false"/>
                <w:i w:val="false"/>
                <w:color w:val="000000"/>
                <w:sz w:val="20"/>
              </w:rPr>
              <w:t>
двуокиси марганца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 мышьяковистый</w:t>
            </w:r>
          </w:p>
          <w:p>
            <w:pPr>
              <w:spacing w:after="20"/>
              <w:ind w:left="20"/>
              <w:jc w:val="both"/>
            </w:pPr>
            <w:r>
              <w:rPr>
                <w:rFonts w:ascii="Times New Roman"/>
                <w:b w:val="false"/>
                <w:i w:val="false"/>
                <w:color w:val="000000"/>
                <w:sz w:val="20"/>
              </w:rPr>
              <w:t>
производства меди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 мышьяково-</w:t>
            </w:r>
          </w:p>
          <w:p>
            <w:pPr>
              <w:spacing w:after="20"/>
              <w:ind w:left="20"/>
              <w:jc w:val="both"/>
            </w:pPr>
            <w:r>
              <w:rPr>
                <w:rFonts w:ascii="Times New Roman"/>
                <w:b w:val="false"/>
                <w:i w:val="false"/>
                <w:color w:val="000000"/>
                <w:sz w:val="20"/>
              </w:rPr>
              <w:t>
калиевый</w:t>
            </w:r>
          </w:p>
          <w:p>
            <w:pPr>
              <w:spacing w:after="20"/>
              <w:ind w:left="20"/>
              <w:jc w:val="both"/>
            </w:pPr>
            <w:r>
              <w:rPr>
                <w:rFonts w:ascii="Times New Roman"/>
                <w:b w:val="false"/>
                <w:i w:val="false"/>
                <w:color w:val="000000"/>
                <w:sz w:val="20"/>
              </w:rPr>
              <w:t>
производства олова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арсенато-</w:t>
            </w:r>
          </w:p>
          <w:p>
            <w:pPr>
              <w:spacing w:after="20"/>
              <w:ind w:left="20"/>
              <w:jc w:val="both"/>
            </w:pPr>
            <w:r>
              <w:rPr>
                <w:rFonts w:ascii="Times New Roman"/>
                <w:b w:val="false"/>
                <w:i w:val="false"/>
                <w:color w:val="000000"/>
                <w:sz w:val="20"/>
              </w:rPr>
              <w:t>
кальциевые</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свинца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селено-</w:t>
            </w:r>
          </w:p>
          <w:p>
            <w:pPr>
              <w:spacing w:after="20"/>
              <w:ind w:left="20"/>
              <w:jc w:val="both"/>
            </w:pPr>
            <w:r>
              <w:rPr>
                <w:rFonts w:ascii="Times New Roman"/>
                <w:b w:val="false"/>
                <w:i w:val="false"/>
                <w:color w:val="000000"/>
                <w:sz w:val="20"/>
              </w:rPr>
              <w:t>
ртутный от произво</w:t>
            </w:r>
          </w:p>
          <w:p>
            <w:pPr>
              <w:spacing w:after="20"/>
              <w:ind w:left="20"/>
              <w:jc w:val="both"/>
            </w:pPr>
            <w:r>
              <w:rPr>
                <w:rFonts w:ascii="Times New Roman"/>
                <w:b w:val="false"/>
                <w:i w:val="false"/>
                <w:color w:val="000000"/>
                <w:sz w:val="20"/>
              </w:rPr>
              <w:t>
дства серной</w:t>
            </w:r>
          </w:p>
          <w:p>
            <w:pPr>
              <w:spacing w:after="20"/>
              <w:ind w:left="20"/>
              <w:jc w:val="both"/>
            </w:pPr>
            <w:r>
              <w:rPr>
                <w:rFonts w:ascii="Times New Roman"/>
                <w:b w:val="false"/>
                <w:i w:val="false"/>
                <w:color w:val="000000"/>
                <w:sz w:val="20"/>
              </w:rPr>
              <w:t>
кислоты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w:t>
            </w:r>
          </w:p>
          <w:p>
            <w:pPr>
              <w:spacing w:after="20"/>
              <w:ind w:left="20"/>
              <w:jc w:val="both"/>
            </w:pPr>
            <w:r>
              <w:rPr>
                <w:rFonts w:ascii="Times New Roman"/>
                <w:b w:val="false"/>
                <w:i w:val="false"/>
                <w:color w:val="000000"/>
                <w:sz w:val="20"/>
              </w:rPr>
              <w:t>
Y29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гидрооксидов</w:t>
            </w:r>
          </w:p>
          <w:p>
            <w:pPr>
              <w:spacing w:after="20"/>
              <w:ind w:left="20"/>
              <w:jc w:val="both"/>
            </w:pPr>
            <w:r>
              <w:rPr>
                <w:rFonts w:ascii="Times New Roman"/>
                <w:b w:val="false"/>
                <w:i w:val="false"/>
                <w:color w:val="000000"/>
                <w:sz w:val="20"/>
              </w:rPr>
              <w:t>
свинца, никеля,</w:t>
            </w:r>
          </w:p>
          <w:p>
            <w:pPr>
              <w:spacing w:after="20"/>
              <w:ind w:left="20"/>
              <w:jc w:val="both"/>
            </w:pPr>
            <w:r>
              <w:rPr>
                <w:rFonts w:ascii="Times New Roman"/>
                <w:b w:val="false"/>
                <w:i w:val="false"/>
                <w:color w:val="000000"/>
                <w:sz w:val="20"/>
              </w:rPr>
              <w:t>
кадмия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p>
            <w:pPr>
              <w:spacing w:after="20"/>
              <w:ind w:left="20"/>
              <w:jc w:val="both"/>
            </w:pPr>
            <w:r>
              <w:rPr>
                <w:rFonts w:ascii="Times New Roman"/>
                <w:b w:val="false"/>
                <w:i w:val="false"/>
                <w:color w:val="000000"/>
                <w:sz w:val="20"/>
              </w:rPr>
              <w:t>
Y26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хлористого</w:t>
            </w:r>
          </w:p>
          <w:p>
            <w:pPr>
              <w:spacing w:after="20"/>
              <w:ind w:left="20"/>
              <w:jc w:val="both"/>
            </w:pPr>
            <w:r>
              <w:rPr>
                <w:rFonts w:ascii="Times New Roman"/>
                <w:b w:val="false"/>
                <w:i w:val="false"/>
                <w:color w:val="000000"/>
                <w:sz w:val="20"/>
              </w:rPr>
              <w:t>
алюминия с</w:t>
            </w:r>
          </w:p>
          <w:p>
            <w:pPr>
              <w:spacing w:after="20"/>
              <w:ind w:left="20"/>
              <w:jc w:val="both"/>
            </w:pPr>
            <w:r>
              <w:rPr>
                <w:rFonts w:ascii="Times New Roman"/>
                <w:b w:val="false"/>
                <w:i w:val="false"/>
                <w:color w:val="000000"/>
                <w:sz w:val="20"/>
              </w:rPr>
              <w:t>
примесью</w:t>
            </w:r>
          </w:p>
          <w:p>
            <w:pPr>
              <w:spacing w:after="20"/>
              <w:ind w:left="20"/>
              <w:jc w:val="both"/>
            </w:pPr>
            <w:r>
              <w:rPr>
                <w:rFonts w:ascii="Times New Roman"/>
                <w:b w:val="false"/>
                <w:i w:val="false"/>
                <w:color w:val="000000"/>
                <w:sz w:val="20"/>
              </w:rPr>
              <w:t>
ацетофенона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21 000 0</w:t>
            </w:r>
          </w:p>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3811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шламы</w:t>
            </w:r>
          </w:p>
          <w:p>
            <w:pPr>
              <w:spacing w:after="20"/>
              <w:ind w:left="20"/>
              <w:jc w:val="both"/>
            </w:pPr>
            <w:r>
              <w:rPr>
                <w:rFonts w:ascii="Times New Roman"/>
                <w:b w:val="false"/>
                <w:i w:val="false"/>
                <w:color w:val="000000"/>
                <w:sz w:val="20"/>
              </w:rPr>
              <w:t>
этилированного</w:t>
            </w:r>
          </w:p>
          <w:p>
            <w:pPr>
              <w:spacing w:after="20"/>
              <w:ind w:left="20"/>
              <w:jc w:val="both"/>
            </w:pPr>
            <w:r>
              <w:rPr>
                <w:rFonts w:ascii="Times New Roman"/>
                <w:b w:val="false"/>
                <w:i w:val="false"/>
                <w:color w:val="000000"/>
                <w:sz w:val="20"/>
              </w:rPr>
              <w:t>
бензина и шламы</w:t>
            </w:r>
          </w:p>
          <w:p>
            <w:pPr>
              <w:spacing w:after="20"/>
              <w:ind w:left="20"/>
              <w:jc w:val="both"/>
            </w:pPr>
            <w:r>
              <w:rPr>
                <w:rFonts w:ascii="Times New Roman"/>
                <w:b w:val="false"/>
                <w:i w:val="false"/>
                <w:color w:val="000000"/>
                <w:sz w:val="20"/>
              </w:rPr>
              <w:t>
этилированной</w:t>
            </w:r>
          </w:p>
          <w:p>
            <w:pPr>
              <w:spacing w:after="20"/>
              <w:ind w:left="20"/>
              <w:jc w:val="both"/>
            </w:pPr>
            <w:r>
              <w:rPr>
                <w:rFonts w:ascii="Times New Roman"/>
                <w:b w:val="false"/>
                <w:i w:val="false"/>
                <w:color w:val="000000"/>
                <w:sz w:val="20"/>
              </w:rPr>
              <w:t>
антидетонационной</w:t>
            </w:r>
          </w:p>
          <w:p>
            <w:pPr>
              <w:spacing w:after="20"/>
              <w:ind w:left="20"/>
              <w:jc w:val="both"/>
            </w:pPr>
            <w:r>
              <w:rPr>
                <w:rFonts w:ascii="Times New Roman"/>
                <w:b w:val="false"/>
                <w:i w:val="false"/>
                <w:color w:val="000000"/>
                <w:sz w:val="20"/>
              </w:rPr>
              <w:t>
смеси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(щелок) после</w:t>
            </w:r>
          </w:p>
          <w:p>
            <w:pPr>
              <w:spacing w:after="20"/>
              <w:ind w:left="20"/>
              <w:jc w:val="both"/>
            </w:pPr>
            <w:r>
              <w:rPr>
                <w:rFonts w:ascii="Times New Roman"/>
                <w:b w:val="false"/>
                <w:i w:val="false"/>
                <w:color w:val="000000"/>
                <w:sz w:val="20"/>
              </w:rPr>
              <w:t>
обработки цинка,</w:t>
            </w:r>
          </w:p>
          <w:p>
            <w:pPr>
              <w:spacing w:after="20"/>
              <w:ind w:left="20"/>
              <w:jc w:val="both"/>
            </w:pPr>
            <w:r>
              <w:rPr>
                <w:rFonts w:ascii="Times New Roman"/>
                <w:b w:val="false"/>
                <w:i w:val="false"/>
                <w:color w:val="000000"/>
                <w:sz w:val="20"/>
              </w:rPr>
              <w:t>
пыль и осадки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от сжигания</w:t>
            </w:r>
          </w:p>
          <w:p>
            <w:pPr>
              <w:spacing w:after="20"/>
              <w:ind w:left="20"/>
              <w:jc w:val="both"/>
            </w:pPr>
            <w:r>
              <w:rPr>
                <w:rFonts w:ascii="Times New Roman"/>
                <w:b w:val="false"/>
                <w:i w:val="false"/>
                <w:color w:val="000000"/>
                <w:sz w:val="20"/>
              </w:rPr>
              <w:t>
изолированной</w:t>
            </w:r>
          </w:p>
          <w:p>
            <w:pPr>
              <w:spacing w:after="20"/>
              <w:ind w:left="20"/>
              <w:jc w:val="both"/>
            </w:pPr>
            <w:r>
              <w:rPr>
                <w:rFonts w:ascii="Times New Roman"/>
                <w:b w:val="false"/>
                <w:i w:val="false"/>
                <w:color w:val="000000"/>
                <w:sz w:val="20"/>
              </w:rPr>
              <w:t>
медной проволоки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А1090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50 000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от</w:t>
            </w:r>
          </w:p>
          <w:p>
            <w:pPr>
              <w:spacing w:after="20"/>
              <w:ind w:left="20"/>
              <w:jc w:val="both"/>
            </w:pPr>
            <w:r>
              <w:rPr>
                <w:rFonts w:ascii="Times New Roman"/>
                <w:b w:val="false"/>
                <w:i w:val="false"/>
                <w:color w:val="000000"/>
                <w:sz w:val="20"/>
              </w:rPr>
              <w:t>
травления</w:t>
            </w:r>
          </w:p>
          <w:p>
            <w:pPr>
              <w:spacing w:after="20"/>
              <w:ind w:left="20"/>
              <w:jc w:val="both"/>
            </w:pPr>
            <w:r>
              <w:rPr>
                <w:rFonts w:ascii="Times New Roman"/>
                <w:b w:val="false"/>
                <w:i w:val="false"/>
                <w:color w:val="000000"/>
                <w:sz w:val="20"/>
              </w:rPr>
              <w:t>
металлов,</w:t>
            </w:r>
          </w:p>
          <w:p>
            <w:pPr>
              <w:spacing w:after="20"/>
              <w:ind w:left="20"/>
              <w:jc w:val="both"/>
            </w:pPr>
            <w:r>
              <w:rPr>
                <w:rFonts w:ascii="Times New Roman"/>
                <w:b w:val="false"/>
                <w:i w:val="false"/>
                <w:color w:val="000000"/>
                <w:sz w:val="20"/>
              </w:rPr>
              <w:t>
гидравлические</w:t>
            </w:r>
          </w:p>
          <w:p>
            <w:pPr>
              <w:spacing w:after="20"/>
              <w:ind w:left="20"/>
              <w:jc w:val="both"/>
            </w:pPr>
            <w:r>
              <w:rPr>
                <w:rFonts w:ascii="Times New Roman"/>
                <w:b w:val="false"/>
                <w:i w:val="false"/>
                <w:color w:val="000000"/>
                <w:sz w:val="20"/>
              </w:rPr>
              <w:t>
жидкости,</w:t>
            </w:r>
          </w:p>
          <w:p>
            <w:pPr>
              <w:spacing w:after="20"/>
              <w:ind w:left="20"/>
              <w:jc w:val="both"/>
            </w:pPr>
            <w:r>
              <w:rPr>
                <w:rFonts w:ascii="Times New Roman"/>
                <w:b w:val="false"/>
                <w:i w:val="false"/>
                <w:color w:val="000000"/>
                <w:sz w:val="20"/>
              </w:rPr>
              <w:t>
тормозные жидкости</w:t>
            </w:r>
          </w:p>
          <w:p>
            <w:pPr>
              <w:spacing w:after="20"/>
              <w:ind w:left="20"/>
              <w:jc w:val="both"/>
            </w:pPr>
            <w:r>
              <w:rPr>
                <w:rFonts w:ascii="Times New Roman"/>
                <w:b w:val="false"/>
                <w:i w:val="false"/>
                <w:color w:val="000000"/>
                <w:sz w:val="20"/>
              </w:rPr>
              <w:t>
и антифризы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А1060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7902 00 000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цинковые остатки,</w:t>
            </w:r>
          </w:p>
          <w:p>
            <w:pPr>
              <w:spacing w:after="20"/>
              <w:ind w:left="20"/>
              <w:jc w:val="both"/>
            </w:pPr>
            <w:r>
              <w:rPr>
                <w:rFonts w:ascii="Times New Roman"/>
                <w:b w:val="false"/>
                <w:i w:val="false"/>
                <w:color w:val="000000"/>
                <w:sz w:val="20"/>
              </w:rPr>
              <w:t>
содержащие свинец</w:t>
            </w:r>
          </w:p>
          <w:p>
            <w:pPr>
              <w:spacing w:after="20"/>
              <w:ind w:left="20"/>
              <w:jc w:val="both"/>
            </w:pPr>
            <w:r>
              <w:rPr>
                <w:rFonts w:ascii="Times New Roman"/>
                <w:b w:val="false"/>
                <w:i w:val="false"/>
                <w:color w:val="000000"/>
                <w:sz w:val="20"/>
              </w:rPr>
              <w:t>
и кадмий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А1080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Y26</w:t>
            </w:r>
          </w:p>
          <w:p>
            <w:pPr>
              <w:spacing w:after="20"/>
              <w:ind w:left="20"/>
              <w:jc w:val="both"/>
            </w:pPr>
            <w:r>
              <w:rPr>
                <w:rFonts w:ascii="Times New Roman"/>
                <w:b w:val="false"/>
                <w:i w:val="false"/>
                <w:color w:val="000000"/>
                <w:sz w:val="20"/>
              </w:rPr>
              <w:t>
Y31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GA240</w:t>
            </w:r>
          </w:p>
          <w:p>
            <w:pPr>
              <w:spacing w:after="20"/>
              <w:ind w:left="20"/>
              <w:jc w:val="both"/>
            </w:pPr>
            <w:r>
              <w:rPr>
                <w:rFonts w:ascii="Times New Roman"/>
                <w:b w:val="false"/>
                <w:i w:val="false"/>
                <w:color w:val="000000"/>
                <w:sz w:val="20"/>
              </w:rPr>
              <w:t>
GA150</w:t>
            </w:r>
          </w:p>
          <w:p>
            <w:pPr>
              <w:spacing w:after="20"/>
              <w:ind w:left="20"/>
              <w:jc w:val="both"/>
            </w:pPr>
            <w:r>
              <w:rPr>
                <w:rFonts w:ascii="Times New Roman"/>
                <w:b w:val="false"/>
                <w:i w:val="false"/>
                <w:color w:val="000000"/>
                <w:sz w:val="20"/>
              </w:rPr>
              <w:t>
АА030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69 000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растворы</w:t>
            </w:r>
          </w:p>
          <w:p>
            <w:pPr>
              <w:spacing w:after="20"/>
              <w:ind w:left="20"/>
              <w:jc w:val="both"/>
            </w:pPr>
            <w:r>
              <w:rPr>
                <w:rFonts w:ascii="Times New Roman"/>
                <w:b w:val="false"/>
                <w:i w:val="false"/>
                <w:color w:val="000000"/>
                <w:sz w:val="20"/>
              </w:rPr>
              <w:t>
электролитов от</w:t>
            </w:r>
          </w:p>
          <w:p>
            <w:pPr>
              <w:spacing w:after="20"/>
              <w:ind w:left="20"/>
              <w:jc w:val="both"/>
            </w:pPr>
            <w:r>
              <w:rPr>
                <w:rFonts w:ascii="Times New Roman"/>
                <w:b w:val="false"/>
                <w:i w:val="false"/>
                <w:color w:val="000000"/>
                <w:sz w:val="20"/>
              </w:rPr>
              <w:t>
электролитических</w:t>
            </w:r>
          </w:p>
          <w:p>
            <w:pPr>
              <w:spacing w:after="20"/>
              <w:ind w:left="20"/>
              <w:jc w:val="both"/>
            </w:pPr>
            <w:r>
              <w:rPr>
                <w:rFonts w:ascii="Times New Roman"/>
                <w:b w:val="false"/>
                <w:i w:val="false"/>
                <w:color w:val="000000"/>
                <w:sz w:val="20"/>
              </w:rPr>
              <w:t>
процессов</w:t>
            </w:r>
          </w:p>
          <w:p>
            <w:pPr>
              <w:spacing w:after="20"/>
              <w:ind w:left="20"/>
              <w:jc w:val="both"/>
            </w:pPr>
            <w:r>
              <w:rPr>
                <w:rFonts w:ascii="Times New Roman"/>
                <w:b w:val="false"/>
                <w:i w:val="false"/>
                <w:color w:val="000000"/>
                <w:sz w:val="20"/>
              </w:rPr>
              <w:t>
выделения и</w:t>
            </w:r>
          </w:p>
          <w:p>
            <w:pPr>
              <w:spacing w:after="20"/>
              <w:ind w:left="20"/>
              <w:jc w:val="both"/>
            </w:pPr>
            <w:r>
              <w:rPr>
                <w:rFonts w:ascii="Times New Roman"/>
                <w:b w:val="false"/>
                <w:i w:val="false"/>
                <w:color w:val="000000"/>
                <w:sz w:val="20"/>
              </w:rPr>
              <w:t>
очистки меди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p>
            <w:pPr>
              <w:spacing w:after="20"/>
              <w:ind w:left="20"/>
              <w:jc w:val="both"/>
            </w:pPr>
            <w:r>
              <w:rPr>
                <w:rFonts w:ascii="Times New Roman"/>
                <w:b w:val="false"/>
                <w:i w:val="false"/>
                <w:color w:val="000000"/>
                <w:sz w:val="20"/>
              </w:rPr>
              <w:t>
Y35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p>
            <w:pPr>
              <w:spacing w:after="20"/>
              <w:ind w:left="20"/>
              <w:jc w:val="both"/>
            </w:pPr>
            <w:r>
              <w:rPr>
                <w:rFonts w:ascii="Times New Roman"/>
                <w:b w:val="false"/>
                <w:i w:val="false"/>
                <w:color w:val="000000"/>
                <w:sz w:val="20"/>
              </w:rPr>
              <w:t>
C24</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50 000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травильные</w:t>
            </w:r>
          </w:p>
          <w:p>
            <w:pPr>
              <w:spacing w:after="20"/>
              <w:ind w:left="20"/>
              <w:jc w:val="both"/>
            </w:pPr>
            <w:r>
              <w:rPr>
                <w:rFonts w:ascii="Times New Roman"/>
                <w:b w:val="false"/>
                <w:i w:val="false"/>
                <w:color w:val="000000"/>
                <w:sz w:val="20"/>
              </w:rPr>
              <w:t>
медьсодержащие</w:t>
            </w:r>
          </w:p>
          <w:p>
            <w:pPr>
              <w:spacing w:after="20"/>
              <w:ind w:left="20"/>
              <w:jc w:val="both"/>
            </w:pPr>
            <w:r>
              <w:rPr>
                <w:rFonts w:ascii="Times New Roman"/>
                <w:b w:val="false"/>
                <w:i w:val="false"/>
                <w:color w:val="000000"/>
                <w:sz w:val="20"/>
              </w:rPr>
              <w:t>
растворы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8548 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свинцово-кислотные</w:t>
            </w:r>
          </w:p>
          <w:p>
            <w:pPr>
              <w:spacing w:after="20"/>
              <w:ind w:left="20"/>
              <w:jc w:val="both"/>
            </w:pPr>
            <w:r>
              <w:rPr>
                <w:rFonts w:ascii="Times New Roman"/>
                <w:b w:val="false"/>
                <w:i w:val="false"/>
                <w:color w:val="000000"/>
                <w:sz w:val="20"/>
              </w:rPr>
              <w:t>
аккумуляторы в</w:t>
            </w:r>
          </w:p>
          <w:p>
            <w:pPr>
              <w:spacing w:after="20"/>
              <w:ind w:left="20"/>
              <w:jc w:val="both"/>
            </w:pPr>
            <w:r>
              <w:rPr>
                <w:rFonts w:ascii="Times New Roman"/>
                <w:b w:val="false"/>
                <w:i w:val="false"/>
                <w:color w:val="000000"/>
                <w:sz w:val="20"/>
              </w:rPr>
              <w:t>
разобранном виде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АА170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7001 00 100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стекла от</w:t>
            </w:r>
          </w:p>
          <w:p>
            <w:pPr>
              <w:spacing w:after="20"/>
              <w:ind w:left="20"/>
              <w:jc w:val="both"/>
            </w:pPr>
            <w:r>
              <w:rPr>
                <w:rFonts w:ascii="Times New Roman"/>
                <w:b w:val="false"/>
                <w:i w:val="false"/>
                <w:color w:val="000000"/>
                <w:sz w:val="20"/>
              </w:rPr>
              <w:t>
катодно-лучевых</w:t>
            </w:r>
          </w:p>
          <w:p>
            <w:pPr>
              <w:spacing w:after="20"/>
              <w:ind w:left="20"/>
              <w:jc w:val="both"/>
            </w:pPr>
            <w:r>
              <w:rPr>
                <w:rFonts w:ascii="Times New Roman"/>
                <w:b w:val="false"/>
                <w:i w:val="false"/>
                <w:color w:val="000000"/>
                <w:sz w:val="20"/>
              </w:rPr>
              <w:t>
трубок и другие</w:t>
            </w:r>
          </w:p>
          <w:p>
            <w:pPr>
              <w:spacing w:after="20"/>
              <w:ind w:left="20"/>
              <w:jc w:val="both"/>
            </w:pPr>
            <w:r>
              <w:rPr>
                <w:rFonts w:ascii="Times New Roman"/>
                <w:b w:val="false"/>
                <w:i w:val="false"/>
                <w:color w:val="000000"/>
                <w:sz w:val="20"/>
              </w:rPr>
              <w:t>
виды отходов</w:t>
            </w:r>
          </w:p>
          <w:p>
            <w:pPr>
              <w:spacing w:after="20"/>
              <w:ind w:left="20"/>
              <w:jc w:val="both"/>
            </w:pPr>
            <w:r>
              <w:rPr>
                <w:rFonts w:ascii="Times New Roman"/>
                <w:b w:val="false"/>
                <w:i w:val="false"/>
                <w:color w:val="000000"/>
                <w:sz w:val="20"/>
              </w:rPr>
              <w:t>
стекла, имеющего</w:t>
            </w:r>
          </w:p>
          <w:p>
            <w:pPr>
              <w:spacing w:after="20"/>
              <w:ind w:left="20"/>
              <w:jc w:val="both"/>
            </w:pPr>
            <w:r>
              <w:rPr>
                <w:rFonts w:ascii="Times New Roman"/>
                <w:b w:val="false"/>
                <w:i w:val="false"/>
                <w:color w:val="000000"/>
                <w:sz w:val="20"/>
              </w:rPr>
              <w:t>
активное покрытие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АВ040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2524</w:t>
            </w:r>
          </w:p>
          <w:p>
            <w:pPr>
              <w:spacing w:after="20"/>
              <w:ind w:left="20"/>
              <w:jc w:val="both"/>
            </w:pPr>
            <w:r>
              <w:rPr>
                <w:rFonts w:ascii="Times New Roman"/>
                <w:b w:val="false"/>
                <w:i w:val="false"/>
                <w:color w:val="000000"/>
                <w:sz w:val="20"/>
              </w:rPr>
              <w:t>
Из 6812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асбеста в</w:t>
            </w:r>
          </w:p>
          <w:p>
            <w:pPr>
              <w:spacing w:after="20"/>
              <w:ind w:left="20"/>
              <w:jc w:val="both"/>
            </w:pPr>
            <w:r>
              <w:rPr>
                <w:rFonts w:ascii="Times New Roman"/>
                <w:b w:val="false"/>
                <w:i w:val="false"/>
                <w:color w:val="000000"/>
                <w:sz w:val="20"/>
              </w:rPr>
              <w:t>
виде пыли и</w:t>
            </w:r>
          </w:p>
          <w:p>
            <w:pPr>
              <w:spacing w:after="20"/>
              <w:ind w:left="20"/>
              <w:jc w:val="both"/>
            </w:pPr>
            <w:r>
              <w:rPr>
                <w:rFonts w:ascii="Times New Roman"/>
                <w:b w:val="false"/>
                <w:i w:val="false"/>
                <w:color w:val="000000"/>
                <w:sz w:val="20"/>
              </w:rPr>
              <w:t>
волокна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RB010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С25</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w:t>
            </w:r>
          </w:p>
          <w:p>
            <w:pPr>
              <w:spacing w:after="20"/>
              <w:ind w:left="20"/>
              <w:jc w:val="both"/>
            </w:pPr>
            <w:r>
              <w:rPr>
                <w:rFonts w:ascii="Times New Roman"/>
                <w:b w:val="false"/>
                <w:i w:val="false"/>
                <w:color w:val="000000"/>
                <w:sz w:val="20"/>
              </w:rPr>
              <w:t>
асбоцемента, из</w:t>
            </w:r>
          </w:p>
          <w:p>
            <w:pPr>
              <w:spacing w:after="20"/>
              <w:ind w:left="20"/>
              <w:jc w:val="both"/>
            </w:pPr>
            <w:r>
              <w:rPr>
                <w:rFonts w:ascii="Times New Roman"/>
                <w:b w:val="false"/>
                <w:i w:val="false"/>
                <w:color w:val="000000"/>
                <w:sz w:val="20"/>
              </w:rPr>
              <w:t>
цемента с волок-</w:t>
            </w:r>
          </w:p>
          <w:p>
            <w:pPr>
              <w:spacing w:after="20"/>
              <w:ind w:left="20"/>
              <w:jc w:val="both"/>
            </w:pPr>
            <w:r>
              <w:rPr>
                <w:rFonts w:ascii="Times New Roman"/>
                <w:b w:val="false"/>
                <w:i w:val="false"/>
                <w:color w:val="000000"/>
                <w:sz w:val="20"/>
              </w:rPr>
              <w:t>
нами целлюлозы или</w:t>
            </w:r>
          </w:p>
          <w:p>
            <w:pPr>
              <w:spacing w:after="20"/>
              <w:ind w:left="20"/>
              <w:jc w:val="both"/>
            </w:pPr>
            <w:r>
              <w:rPr>
                <w:rFonts w:ascii="Times New Roman"/>
                <w:b w:val="false"/>
                <w:i w:val="false"/>
                <w:color w:val="000000"/>
                <w:sz w:val="20"/>
              </w:rPr>
              <w:t>
из аналогичных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содержащие асбест,</w:t>
            </w:r>
          </w:p>
          <w:p>
            <w:pPr>
              <w:spacing w:after="20"/>
              <w:ind w:left="20"/>
              <w:jc w:val="both"/>
            </w:pPr>
            <w:r>
              <w:rPr>
                <w:rFonts w:ascii="Times New Roman"/>
                <w:b w:val="false"/>
                <w:i w:val="false"/>
                <w:color w:val="000000"/>
                <w:sz w:val="20"/>
              </w:rPr>
              <w:t>
бывшие в</w:t>
            </w:r>
          </w:p>
          <w:p>
            <w:pPr>
              <w:spacing w:after="20"/>
              <w:ind w:left="20"/>
              <w:jc w:val="both"/>
            </w:pPr>
            <w:r>
              <w:rPr>
                <w:rFonts w:ascii="Times New Roman"/>
                <w:b w:val="false"/>
                <w:i w:val="false"/>
                <w:color w:val="000000"/>
                <w:sz w:val="20"/>
              </w:rPr>
              <w:t>
употреблении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стеклово-</w:t>
            </w:r>
          </w:p>
          <w:p>
            <w:pPr>
              <w:spacing w:after="20"/>
              <w:ind w:left="20"/>
              <w:jc w:val="both"/>
            </w:pPr>
            <w:r>
              <w:rPr>
                <w:rFonts w:ascii="Times New Roman"/>
                <w:b w:val="false"/>
                <w:i w:val="false"/>
                <w:color w:val="000000"/>
                <w:sz w:val="20"/>
              </w:rPr>
              <w:t>
локна, сходные по</w:t>
            </w:r>
          </w:p>
          <w:p>
            <w:pPr>
              <w:spacing w:after="20"/>
              <w:ind w:left="20"/>
              <w:jc w:val="both"/>
            </w:pPr>
            <w:r>
              <w:rPr>
                <w:rFonts w:ascii="Times New Roman"/>
                <w:b w:val="false"/>
                <w:i w:val="false"/>
                <w:color w:val="000000"/>
                <w:sz w:val="20"/>
              </w:rPr>
              <w:t>
физико-химическим</w:t>
            </w:r>
          </w:p>
          <w:p>
            <w:pPr>
              <w:spacing w:after="20"/>
              <w:ind w:left="20"/>
              <w:jc w:val="both"/>
            </w:pPr>
            <w:r>
              <w:rPr>
                <w:rFonts w:ascii="Times New Roman"/>
                <w:b w:val="false"/>
                <w:i w:val="false"/>
                <w:color w:val="000000"/>
                <w:sz w:val="20"/>
              </w:rPr>
              <w:t>
характеристикам с</w:t>
            </w:r>
          </w:p>
          <w:p>
            <w:pPr>
              <w:spacing w:after="20"/>
              <w:ind w:left="20"/>
              <w:jc w:val="both"/>
            </w:pPr>
            <w:r>
              <w:rPr>
                <w:rFonts w:ascii="Times New Roman"/>
                <w:b w:val="false"/>
                <w:i w:val="false"/>
                <w:color w:val="000000"/>
                <w:sz w:val="20"/>
              </w:rPr>
              <w:t>
асбестом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RB020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8539 Из 8540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ртутные лампы и</w:t>
            </w:r>
          </w:p>
          <w:p>
            <w:pPr>
              <w:spacing w:after="20"/>
              <w:ind w:left="20"/>
              <w:jc w:val="both"/>
            </w:pPr>
            <w:r>
              <w:rPr>
                <w:rFonts w:ascii="Times New Roman"/>
                <w:b w:val="false"/>
                <w:i w:val="false"/>
                <w:color w:val="000000"/>
                <w:sz w:val="20"/>
              </w:rPr>
              <w:t>
люминесцентные</w:t>
            </w:r>
          </w:p>
          <w:p>
            <w:pPr>
              <w:spacing w:after="20"/>
              <w:ind w:left="20"/>
              <w:jc w:val="both"/>
            </w:pPr>
            <w:r>
              <w:rPr>
                <w:rFonts w:ascii="Times New Roman"/>
                <w:b w:val="false"/>
                <w:i w:val="false"/>
                <w:color w:val="000000"/>
                <w:sz w:val="20"/>
              </w:rPr>
              <w:t>
трубки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3802 Из 2818</w:t>
            </w:r>
          </w:p>
          <w:p>
            <w:pPr>
              <w:spacing w:after="20"/>
              <w:ind w:left="20"/>
              <w:jc w:val="both"/>
            </w:pPr>
            <w:r>
              <w:rPr>
                <w:rFonts w:ascii="Times New Roman"/>
                <w:b w:val="false"/>
                <w:i w:val="false"/>
                <w:color w:val="000000"/>
                <w:sz w:val="20"/>
              </w:rPr>
              <w:t>
Из 3824 Из 2842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сорбенты, с</w:t>
            </w:r>
          </w:p>
          <w:p>
            <w:pPr>
              <w:spacing w:after="20"/>
              <w:ind w:left="20"/>
              <w:jc w:val="both"/>
            </w:pPr>
            <w:r>
              <w:rPr>
                <w:rFonts w:ascii="Times New Roman"/>
                <w:b w:val="false"/>
                <w:i w:val="false"/>
                <w:color w:val="000000"/>
                <w:sz w:val="20"/>
              </w:rPr>
              <w:t>
примесью арсина</w:t>
            </w:r>
          </w:p>
          <w:p>
            <w:pPr>
              <w:spacing w:after="20"/>
              <w:ind w:left="20"/>
              <w:jc w:val="both"/>
            </w:pPr>
            <w:r>
              <w:rPr>
                <w:rFonts w:ascii="Times New Roman"/>
                <w:b w:val="false"/>
                <w:i w:val="false"/>
                <w:color w:val="000000"/>
                <w:sz w:val="20"/>
              </w:rPr>
              <w:t>
или фосфина,</w:t>
            </w:r>
          </w:p>
          <w:p>
            <w:pPr>
              <w:spacing w:after="20"/>
              <w:ind w:left="20"/>
              <w:jc w:val="both"/>
            </w:pPr>
            <w:r>
              <w:rPr>
                <w:rFonts w:ascii="Times New Roman"/>
                <w:b w:val="false"/>
                <w:i w:val="false"/>
                <w:color w:val="000000"/>
                <w:sz w:val="20"/>
              </w:rPr>
              <w:t>
отработанные более</w:t>
            </w:r>
          </w:p>
          <w:p>
            <w:pPr>
              <w:spacing w:after="20"/>
              <w:ind w:left="20"/>
              <w:jc w:val="both"/>
            </w:pPr>
            <w:r>
              <w:rPr>
                <w:rFonts w:ascii="Times New Roman"/>
                <w:b w:val="false"/>
                <w:i w:val="false"/>
                <w:color w:val="000000"/>
                <w:sz w:val="20"/>
              </w:rPr>
              <w:t>
чем на 50 %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и золы из</w:t>
            </w:r>
          </w:p>
          <w:p>
            <w:pPr>
              <w:spacing w:after="20"/>
              <w:ind w:left="20"/>
              <w:jc w:val="both"/>
            </w:pPr>
            <w:r>
              <w:rPr>
                <w:rFonts w:ascii="Times New Roman"/>
                <w:b w:val="false"/>
                <w:i w:val="false"/>
                <w:color w:val="000000"/>
                <w:sz w:val="20"/>
              </w:rPr>
              <w:t>
установок по</w:t>
            </w:r>
          </w:p>
          <w:p>
            <w:pPr>
              <w:spacing w:after="20"/>
              <w:ind w:left="20"/>
              <w:jc w:val="both"/>
            </w:pPr>
            <w:r>
              <w:rPr>
                <w:rFonts w:ascii="Times New Roman"/>
                <w:b w:val="false"/>
                <w:i w:val="false"/>
                <w:color w:val="000000"/>
                <w:sz w:val="20"/>
              </w:rPr>
              <w:t>
сжиганию отходов</w:t>
            </w:r>
          </w:p>
          <w:p>
            <w:pPr>
              <w:spacing w:after="20"/>
              <w:ind w:left="20"/>
              <w:jc w:val="both"/>
            </w:pPr>
            <w:r>
              <w:rPr>
                <w:rFonts w:ascii="Times New Roman"/>
                <w:b w:val="false"/>
                <w:i w:val="false"/>
                <w:color w:val="000000"/>
                <w:sz w:val="20"/>
              </w:rPr>
              <w:t>
(включая летучие</w:t>
            </w:r>
          </w:p>
          <w:p>
            <w:pPr>
              <w:spacing w:after="20"/>
              <w:ind w:left="20"/>
              <w:jc w:val="both"/>
            </w:pPr>
            <w:r>
              <w:rPr>
                <w:rFonts w:ascii="Times New Roman"/>
                <w:b w:val="false"/>
                <w:i w:val="false"/>
                <w:color w:val="000000"/>
                <w:sz w:val="20"/>
              </w:rPr>
              <w:t>
золы и пыль)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и золы</w:t>
            </w:r>
          </w:p>
          <w:p>
            <w:pPr>
              <w:spacing w:after="20"/>
              <w:ind w:left="20"/>
              <w:jc w:val="both"/>
            </w:pPr>
            <w:r>
              <w:rPr>
                <w:rFonts w:ascii="Times New Roman"/>
                <w:b w:val="false"/>
                <w:i w:val="false"/>
                <w:color w:val="000000"/>
                <w:sz w:val="20"/>
              </w:rPr>
              <w:t>
пиролизных</w:t>
            </w:r>
          </w:p>
          <w:p>
            <w:pPr>
              <w:spacing w:after="20"/>
              <w:ind w:left="20"/>
              <w:jc w:val="both"/>
            </w:pPr>
            <w:r>
              <w:rPr>
                <w:rFonts w:ascii="Times New Roman"/>
                <w:b w:val="false"/>
                <w:i w:val="false"/>
                <w:color w:val="000000"/>
                <w:sz w:val="20"/>
              </w:rPr>
              <w:t>
установок</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2713 90</w:t>
            </w:r>
          </w:p>
          <w:p>
            <w:pPr>
              <w:spacing w:after="20"/>
              <w:ind w:left="20"/>
              <w:jc w:val="both"/>
            </w:pPr>
            <w:r>
              <w:rPr>
                <w:rFonts w:ascii="Times New Roman"/>
                <w:b w:val="false"/>
                <w:i w:val="false"/>
                <w:color w:val="000000"/>
                <w:sz w:val="20"/>
              </w:rPr>
              <w:t>
Из 3825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производства или</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нефтяного кокса и</w:t>
            </w:r>
          </w:p>
          <w:p>
            <w:pPr>
              <w:spacing w:after="20"/>
              <w:ind w:left="20"/>
              <w:jc w:val="both"/>
            </w:pPr>
            <w:r>
              <w:rPr>
                <w:rFonts w:ascii="Times New Roman"/>
                <w:b w:val="false"/>
                <w:i w:val="false"/>
                <w:color w:val="000000"/>
                <w:sz w:val="20"/>
              </w:rPr>
              <w:t>
битума (исключая</w:t>
            </w:r>
          </w:p>
          <w:p>
            <w:pPr>
              <w:spacing w:after="20"/>
              <w:ind w:left="20"/>
              <w:jc w:val="both"/>
            </w:pPr>
            <w:r>
              <w:rPr>
                <w:rFonts w:ascii="Times New Roman"/>
                <w:b w:val="false"/>
                <w:i w:val="false"/>
                <w:color w:val="000000"/>
                <w:sz w:val="20"/>
              </w:rPr>
              <w:t>
смолу пиролизную),</w:t>
            </w:r>
          </w:p>
          <w:p>
            <w:pPr>
              <w:spacing w:after="20"/>
              <w:ind w:left="20"/>
              <w:jc w:val="both"/>
            </w:pPr>
            <w:r>
              <w:rPr>
                <w:rFonts w:ascii="Times New Roman"/>
                <w:b w:val="false"/>
                <w:i w:val="false"/>
                <w:color w:val="000000"/>
                <w:sz w:val="20"/>
              </w:rPr>
              <w:t>
в том числе: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А3010,</w:t>
            </w:r>
          </w:p>
          <w:p>
            <w:pPr>
              <w:spacing w:after="20"/>
              <w:ind w:left="20"/>
              <w:jc w:val="both"/>
            </w:pPr>
            <w:r>
              <w:rPr>
                <w:rFonts w:ascii="Times New Roman"/>
                <w:b w:val="false"/>
                <w:i w:val="false"/>
                <w:color w:val="000000"/>
                <w:sz w:val="20"/>
              </w:rPr>
              <w:t>
А3030,</w:t>
            </w:r>
          </w:p>
          <w:p>
            <w:pPr>
              <w:spacing w:after="20"/>
              <w:ind w:left="20"/>
              <w:jc w:val="both"/>
            </w:pPr>
            <w:r>
              <w:rPr>
                <w:rFonts w:ascii="Times New Roman"/>
                <w:b w:val="false"/>
                <w:i w:val="false"/>
                <w:color w:val="000000"/>
                <w:sz w:val="20"/>
              </w:rPr>
              <w:t>
А3190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p>
            <w:pPr>
              <w:spacing w:after="20"/>
              <w:ind w:left="20"/>
              <w:jc w:val="both"/>
            </w:pPr>
            <w:r>
              <w:rPr>
                <w:rFonts w:ascii="Times New Roman"/>
                <w:b w:val="false"/>
                <w:i w:val="false"/>
                <w:color w:val="000000"/>
                <w:sz w:val="20"/>
              </w:rPr>
              <w:t>
Y39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AC010</w:t>
            </w:r>
          </w:p>
          <w:p>
            <w:pPr>
              <w:spacing w:after="20"/>
              <w:ind w:left="20"/>
              <w:jc w:val="both"/>
            </w:pPr>
            <w:r>
              <w:rPr>
                <w:rFonts w:ascii="Times New Roman"/>
                <w:b w:val="false"/>
                <w:i w:val="false"/>
                <w:color w:val="000000"/>
                <w:sz w:val="20"/>
              </w:rPr>
              <w:t>
RА020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кислая смола,</w:t>
            </w:r>
          </w:p>
          <w:p>
            <w:pPr>
              <w:spacing w:after="20"/>
              <w:ind w:left="20"/>
              <w:jc w:val="both"/>
            </w:pPr>
            <w:r>
              <w:rPr>
                <w:rFonts w:ascii="Times New Roman"/>
                <w:b w:val="false"/>
                <w:i w:val="false"/>
                <w:color w:val="000000"/>
                <w:sz w:val="20"/>
              </w:rPr>
              <w:t>
кислый деготь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w:t>
            </w:r>
          </w:p>
          <w:p>
            <w:pPr>
              <w:spacing w:after="20"/>
              <w:ind w:left="20"/>
              <w:jc w:val="both"/>
            </w:pPr>
            <w:r>
              <w:rPr>
                <w:rFonts w:ascii="Times New Roman"/>
                <w:b w:val="false"/>
                <w:i w:val="false"/>
                <w:color w:val="000000"/>
                <w:sz w:val="20"/>
              </w:rPr>
              <w:t>
очистки масел,</w:t>
            </w:r>
          </w:p>
          <w:p>
            <w:pPr>
              <w:spacing w:after="20"/>
              <w:ind w:left="20"/>
              <w:jc w:val="both"/>
            </w:pPr>
            <w:r>
              <w:rPr>
                <w:rFonts w:ascii="Times New Roman"/>
                <w:b w:val="false"/>
                <w:i w:val="false"/>
                <w:color w:val="000000"/>
                <w:sz w:val="20"/>
              </w:rPr>
              <w:t>
содержащий серную</w:t>
            </w:r>
          </w:p>
          <w:p>
            <w:pPr>
              <w:spacing w:after="20"/>
              <w:ind w:left="20"/>
              <w:jc w:val="both"/>
            </w:pPr>
            <w:r>
              <w:rPr>
                <w:rFonts w:ascii="Times New Roman"/>
                <w:b w:val="false"/>
                <w:i w:val="false"/>
                <w:color w:val="000000"/>
                <w:sz w:val="20"/>
              </w:rPr>
              <w:t>
кислоту,</w:t>
            </w:r>
          </w:p>
          <w:p>
            <w:pPr>
              <w:spacing w:after="20"/>
              <w:ind w:left="20"/>
              <w:jc w:val="both"/>
            </w:pPr>
            <w:r>
              <w:rPr>
                <w:rFonts w:ascii="Times New Roman"/>
                <w:b w:val="false"/>
                <w:i w:val="false"/>
                <w:color w:val="000000"/>
                <w:sz w:val="20"/>
              </w:rPr>
              <w:t>
осмолившиеся</w:t>
            </w:r>
          </w:p>
          <w:p>
            <w:pPr>
              <w:spacing w:after="20"/>
              <w:ind w:left="20"/>
              <w:jc w:val="both"/>
            </w:pPr>
            <w:r>
              <w:rPr>
                <w:rFonts w:ascii="Times New Roman"/>
                <w:b w:val="false"/>
                <w:i w:val="false"/>
                <w:color w:val="000000"/>
                <w:sz w:val="20"/>
              </w:rPr>
              <w:t>
сульфированные</w:t>
            </w:r>
          </w:p>
          <w:p>
            <w:pPr>
              <w:spacing w:after="20"/>
              <w:ind w:left="20"/>
              <w:jc w:val="both"/>
            </w:pPr>
            <w:r>
              <w:rPr>
                <w:rFonts w:ascii="Times New Roman"/>
                <w:b w:val="false"/>
                <w:i w:val="false"/>
                <w:color w:val="000000"/>
                <w:sz w:val="20"/>
              </w:rPr>
              <w:t>
соединения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сульфонатных</w:t>
            </w:r>
          </w:p>
          <w:p>
            <w:pPr>
              <w:spacing w:after="20"/>
              <w:ind w:left="20"/>
              <w:jc w:val="both"/>
            </w:pPr>
            <w:r>
              <w:rPr>
                <w:rFonts w:ascii="Times New Roman"/>
                <w:b w:val="false"/>
                <w:i w:val="false"/>
                <w:color w:val="000000"/>
                <w:sz w:val="20"/>
              </w:rPr>
              <w:t>
присадок (сульфи-</w:t>
            </w:r>
          </w:p>
          <w:p>
            <w:pPr>
              <w:spacing w:after="20"/>
              <w:ind w:left="20"/>
              <w:jc w:val="both"/>
            </w:pPr>
            <w:r>
              <w:rPr>
                <w:rFonts w:ascii="Times New Roman"/>
                <w:b w:val="false"/>
                <w:i w:val="false"/>
                <w:color w:val="000000"/>
                <w:sz w:val="20"/>
              </w:rPr>
              <w:t>
рование белых</w:t>
            </w:r>
          </w:p>
          <w:p>
            <w:pPr>
              <w:spacing w:after="20"/>
              <w:ind w:left="20"/>
              <w:jc w:val="both"/>
            </w:pPr>
            <w:r>
              <w:rPr>
                <w:rFonts w:ascii="Times New Roman"/>
                <w:b w:val="false"/>
                <w:i w:val="false"/>
                <w:color w:val="000000"/>
                <w:sz w:val="20"/>
              </w:rPr>
              <w:t>
масел), содержащий</w:t>
            </w:r>
          </w:p>
          <w:p>
            <w:pPr>
              <w:spacing w:after="20"/>
              <w:ind w:left="20"/>
              <w:jc w:val="both"/>
            </w:pPr>
            <w:r>
              <w:rPr>
                <w:rFonts w:ascii="Times New Roman"/>
                <w:b w:val="false"/>
                <w:i w:val="false"/>
                <w:color w:val="000000"/>
                <w:sz w:val="20"/>
              </w:rPr>
              <w:t>
серную кислоту,</w:t>
            </w:r>
          </w:p>
          <w:p>
            <w:pPr>
              <w:spacing w:after="20"/>
              <w:ind w:left="20"/>
              <w:jc w:val="both"/>
            </w:pPr>
            <w:r>
              <w:rPr>
                <w:rFonts w:ascii="Times New Roman"/>
                <w:b w:val="false"/>
                <w:i w:val="false"/>
                <w:color w:val="000000"/>
                <w:sz w:val="20"/>
              </w:rPr>
              <w:t>
тяжелые органи-</w:t>
            </w:r>
          </w:p>
          <w:p>
            <w:pPr>
              <w:spacing w:after="20"/>
              <w:ind w:left="20"/>
              <w:jc w:val="both"/>
            </w:pPr>
            <w:r>
              <w:rPr>
                <w:rFonts w:ascii="Times New Roman"/>
                <w:b w:val="false"/>
                <w:i w:val="false"/>
                <w:color w:val="000000"/>
                <w:sz w:val="20"/>
              </w:rPr>
              <w:t>
ческие сульфонаты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w:t>
            </w:r>
          </w:p>
          <w:p>
            <w:pPr>
              <w:spacing w:after="20"/>
              <w:ind w:left="20"/>
              <w:jc w:val="both"/>
            </w:pPr>
            <w:r>
              <w:rPr>
                <w:rFonts w:ascii="Times New Roman"/>
                <w:b w:val="false"/>
                <w:i w:val="false"/>
                <w:color w:val="000000"/>
                <w:sz w:val="20"/>
              </w:rPr>
              <w:t>
очистки аромати-</w:t>
            </w:r>
          </w:p>
          <w:p>
            <w:pPr>
              <w:spacing w:after="20"/>
              <w:ind w:left="20"/>
              <w:jc w:val="both"/>
            </w:pPr>
            <w:r>
              <w:rPr>
                <w:rFonts w:ascii="Times New Roman"/>
                <w:b w:val="false"/>
                <w:i w:val="false"/>
                <w:color w:val="000000"/>
                <w:sz w:val="20"/>
              </w:rPr>
              <w:t>
ческих углеводоро-</w:t>
            </w:r>
          </w:p>
          <w:p>
            <w:pPr>
              <w:spacing w:after="20"/>
              <w:ind w:left="20"/>
              <w:jc w:val="both"/>
            </w:pPr>
            <w:r>
              <w:rPr>
                <w:rFonts w:ascii="Times New Roman"/>
                <w:b w:val="false"/>
                <w:i w:val="false"/>
                <w:color w:val="000000"/>
                <w:sz w:val="20"/>
              </w:rPr>
              <w:t>
дов, содержащий</w:t>
            </w:r>
          </w:p>
          <w:p>
            <w:pPr>
              <w:spacing w:after="20"/>
              <w:ind w:left="20"/>
              <w:jc w:val="both"/>
            </w:pPr>
            <w:r>
              <w:rPr>
                <w:rFonts w:ascii="Times New Roman"/>
                <w:b w:val="false"/>
                <w:i w:val="false"/>
                <w:color w:val="000000"/>
                <w:sz w:val="20"/>
              </w:rPr>
              <w:t>
серную кислоту,</w:t>
            </w:r>
          </w:p>
          <w:p>
            <w:pPr>
              <w:spacing w:after="20"/>
              <w:ind w:left="20"/>
              <w:jc w:val="both"/>
            </w:pPr>
            <w:r>
              <w:rPr>
                <w:rFonts w:ascii="Times New Roman"/>
                <w:b w:val="false"/>
                <w:i w:val="false"/>
                <w:color w:val="000000"/>
                <w:sz w:val="20"/>
              </w:rPr>
              <w:t>
ароматические</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сульфокислоты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кислый гудрон от</w:t>
            </w:r>
          </w:p>
          <w:p>
            <w:pPr>
              <w:spacing w:after="20"/>
              <w:ind w:left="20"/>
              <w:jc w:val="both"/>
            </w:pPr>
            <w:r>
              <w:rPr>
                <w:rFonts w:ascii="Times New Roman"/>
                <w:b w:val="false"/>
                <w:i w:val="false"/>
                <w:color w:val="000000"/>
                <w:sz w:val="20"/>
              </w:rPr>
              <w:t>
очистки парафинов,</w:t>
            </w:r>
          </w:p>
          <w:p>
            <w:pPr>
              <w:spacing w:after="20"/>
              <w:ind w:left="20"/>
              <w:jc w:val="both"/>
            </w:pPr>
            <w:r>
              <w:rPr>
                <w:rFonts w:ascii="Times New Roman"/>
                <w:b w:val="false"/>
                <w:i w:val="false"/>
                <w:color w:val="000000"/>
                <w:sz w:val="20"/>
              </w:rPr>
              <w:t>
содержащий серную</w:t>
            </w:r>
          </w:p>
          <w:p>
            <w:pPr>
              <w:spacing w:after="20"/>
              <w:ind w:left="20"/>
              <w:jc w:val="both"/>
            </w:pPr>
            <w:r>
              <w:rPr>
                <w:rFonts w:ascii="Times New Roman"/>
                <w:b w:val="false"/>
                <w:i w:val="false"/>
                <w:color w:val="000000"/>
                <w:sz w:val="20"/>
              </w:rPr>
              <w:t>
кислоту, органи-</w:t>
            </w:r>
          </w:p>
          <w:p>
            <w:pPr>
              <w:spacing w:after="20"/>
              <w:ind w:left="20"/>
              <w:jc w:val="both"/>
            </w:pPr>
            <w:r>
              <w:rPr>
                <w:rFonts w:ascii="Times New Roman"/>
                <w:b w:val="false"/>
                <w:i w:val="false"/>
                <w:color w:val="000000"/>
                <w:sz w:val="20"/>
              </w:rPr>
              <w:t>
ческие соединения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смолка кислая</w:t>
            </w:r>
          </w:p>
          <w:p>
            <w:pPr>
              <w:spacing w:after="20"/>
              <w:ind w:left="20"/>
              <w:jc w:val="both"/>
            </w:pPr>
            <w:r>
              <w:rPr>
                <w:rFonts w:ascii="Times New Roman"/>
                <w:b w:val="false"/>
                <w:i w:val="false"/>
                <w:color w:val="000000"/>
                <w:sz w:val="20"/>
              </w:rPr>
              <w:t>
сульфатного</w:t>
            </w:r>
          </w:p>
          <w:p>
            <w:pPr>
              <w:spacing w:after="20"/>
              <w:ind w:left="20"/>
              <w:jc w:val="both"/>
            </w:pPr>
            <w:r>
              <w:rPr>
                <w:rFonts w:ascii="Times New Roman"/>
                <w:b w:val="false"/>
                <w:i w:val="false"/>
                <w:color w:val="000000"/>
                <w:sz w:val="20"/>
              </w:rPr>
              <w:t>
отделения цеха</w:t>
            </w:r>
          </w:p>
          <w:p>
            <w:pPr>
              <w:spacing w:after="20"/>
              <w:ind w:left="20"/>
              <w:jc w:val="both"/>
            </w:pPr>
            <w:r>
              <w:rPr>
                <w:rFonts w:ascii="Times New Roman"/>
                <w:b w:val="false"/>
                <w:i w:val="false"/>
                <w:color w:val="000000"/>
                <w:sz w:val="20"/>
              </w:rPr>
              <w:t>
ректификации</w:t>
            </w:r>
          </w:p>
          <w:p>
            <w:pPr>
              <w:spacing w:after="20"/>
              <w:ind w:left="20"/>
              <w:jc w:val="both"/>
            </w:pPr>
            <w:r>
              <w:rPr>
                <w:rFonts w:ascii="Times New Roman"/>
                <w:b w:val="false"/>
                <w:i w:val="false"/>
                <w:color w:val="000000"/>
                <w:sz w:val="20"/>
              </w:rPr>
              <w:t>
бензола</w:t>
            </w:r>
          </w:p>
          <w:p>
            <w:pPr>
              <w:spacing w:after="20"/>
              <w:ind w:left="20"/>
              <w:jc w:val="both"/>
            </w:pPr>
            <w:r>
              <w:rPr>
                <w:rFonts w:ascii="Times New Roman"/>
                <w:b w:val="false"/>
                <w:i w:val="false"/>
                <w:color w:val="000000"/>
                <w:sz w:val="20"/>
              </w:rPr>
              <w:t>
коксохимического</w:t>
            </w:r>
          </w:p>
          <w:p>
            <w:pPr>
              <w:spacing w:after="20"/>
              <w:ind w:left="20"/>
              <w:jc w:val="both"/>
            </w:pPr>
            <w:r>
              <w:rPr>
                <w:rFonts w:ascii="Times New Roman"/>
                <w:b w:val="false"/>
                <w:i w:val="false"/>
                <w:color w:val="000000"/>
                <w:sz w:val="20"/>
              </w:rPr>
              <w:t>
производства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w:t>
            </w:r>
          </w:p>
          <w:p>
            <w:pPr>
              <w:spacing w:after="20"/>
              <w:ind w:left="20"/>
              <w:jc w:val="both"/>
            </w:pPr>
            <w:r>
              <w:rPr>
                <w:rFonts w:ascii="Times New Roman"/>
                <w:b w:val="false"/>
                <w:i w:val="false"/>
                <w:color w:val="000000"/>
                <w:sz w:val="20"/>
              </w:rPr>
              <w:t>
переработки кислых</w:t>
            </w:r>
          </w:p>
          <w:p>
            <w:pPr>
              <w:spacing w:after="20"/>
              <w:ind w:left="20"/>
              <w:jc w:val="both"/>
            </w:pPr>
            <w:r>
              <w:rPr>
                <w:rFonts w:ascii="Times New Roman"/>
                <w:b w:val="false"/>
                <w:i w:val="false"/>
                <w:color w:val="000000"/>
                <w:sz w:val="20"/>
              </w:rPr>
              <w:t>
смол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шламы коксовых и</w:t>
            </w:r>
          </w:p>
          <w:p>
            <w:pPr>
              <w:spacing w:after="20"/>
              <w:ind w:left="20"/>
              <w:jc w:val="both"/>
            </w:pPr>
            <w:r>
              <w:rPr>
                <w:rFonts w:ascii="Times New Roman"/>
                <w:b w:val="false"/>
                <w:i w:val="false"/>
                <w:color w:val="000000"/>
                <w:sz w:val="20"/>
              </w:rPr>
              <w:t>
газовых заводов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нефтепродукты, в</w:t>
            </w:r>
          </w:p>
          <w:p>
            <w:pPr>
              <w:spacing w:after="20"/>
              <w:ind w:left="20"/>
              <w:jc w:val="both"/>
            </w:pPr>
            <w:r>
              <w:rPr>
                <w:rFonts w:ascii="Times New Roman"/>
                <w:b w:val="false"/>
                <w:i w:val="false"/>
                <w:color w:val="000000"/>
                <w:sz w:val="20"/>
              </w:rPr>
              <w:t>
том числе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w:t>
            </w:r>
          </w:p>
          <w:p>
            <w:pPr>
              <w:spacing w:after="20"/>
              <w:ind w:left="20"/>
              <w:jc w:val="both"/>
            </w:pPr>
            <w:r>
              <w:rPr>
                <w:rFonts w:ascii="Times New Roman"/>
                <w:b w:val="false"/>
                <w:i w:val="false"/>
                <w:color w:val="000000"/>
                <w:sz w:val="20"/>
              </w:rPr>
              <w:t>
А3040,</w:t>
            </w:r>
          </w:p>
          <w:p>
            <w:pPr>
              <w:spacing w:after="20"/>
              <w:ind w:left="20"/>
              <w:jc w:val="both"/>
            </w:pPr>
            <w:r>
              <w:rPr>
                <w:rFonts w:ascii="Times New Roman"/>
                <w:b w:val="false"/>
                <w:i w:val="false"/>
                <w:color w:val="000000"/>
                <w:sz w:val="20"/>
              </w:rPr>
              <w:t>
А4060,</w:t>
            </w:r>
          </w:p>
          <w:p>
            <w:pPr>
              <w:spacing w:after="20"/>
              <w:ind w:left="20"/>
              <w:jc w:val="both"/>
            </w:pPr>
            <w:r>
              <w:rPr>
                <w:rFonts w:ascii="Times New Roman"/>
                <w:b w:val="false"/>
                <w:i w:val="false"/>
                <w:color w:val="000000"/>
                <w:sz w:val="20"/>
              </w:rPr>
              <w:t>
А3180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w:t>
            </w:r>
          </w:p>
          <w:p>
            <w:pPr>
              <w:spacing w:after="20"/>
              <w:ind w:left="20"/>
              <w:jc w:val="both"/>
            </w:pPr>
            <w:r>
              <w:rPr>
                <w:rFonts w:ascii="Times New Roman"/>
                <w:b w:val="false"/>
                <w:i w:val="false"/>
                <w:color w:val="000000"/>
                <w:sz w:val="20"/>
              </w:rPr>
              <w:t>
Y9,</w:t>
            </w:r>
          </w:p>
          <w:p>
            <w:pPr>
              <w:spacing w:after="20"/>
              <w:ind w:left="20"/>
              <w:jc w:val="both"/>
            </w:pPr>
            <w:r>
              <w:rPr>
                <w:rFonts w:ascii="Times New Roman"/>
                <w:b w:val="false"/>
                <w:i w:val="false"/>
                <w:color w:val="000000"/>
                <w:sz w:val="20"/>
              </w:rPr>
              <w:t>
Y10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w:t>
            </w:r>
          </w:p>
          <w:p>
            <w:pPr>
              <w:spacing w:after="20"/>
              <w:ind w:left="20"/>
              <w:jc w:val="both"/>
            </w:pPr>
            <w:r>
              <w:rPr>
                <w:rFonts w:ascii="Times New Roman"/>
                <w:b w:val="false"/>
                <w:i w:val="false"/>
                <w:color w:val="000000"/>
                <w:sz w:val="20"/>
              </w:rPr>
              <w:t>
виде водных</w:t>
            </w:r>
          </w:p>
          <w:p>
            <w:pPr>
              <w:spacing w:after="20"/>
              <w:ind w:left="20"/>
              <w:jc w:val="both"/>
            </w:pPr>
            <w:r>
              <w:rPr>
                <w:rFonts w:ascii="Times New Roman"/>
                <w:b w:val="false"/>
                <w:i w:val="false"/>
                <w:color w:val="000000"/>
                <w:sz w:val="20"/>
              </w:rPr>
              <w:t>
эмульсий или</w:t>
            </w:r>
          </w:p>
          <w:p>
            <w:pPr>
              <w:spacing w:after="20"/>
              <w:ind w:left="20"/>
              <w:jc w:val="both"/>
            </w:pPr>
            <w:r>
              <w:rPr>
                <w:rFonts w:ascii="Times New Roman"/>
                <w:b w:val="false"/>
                <w:i w:val="false"/>
                <w:color w:val="000000"/>
                <w:sz w:val="20"/>
              </w:rPr>
              <w:t>
смесей с водой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А4060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в</w:t>
            </w:r>
          </w:p>
          <w:p>
            <w:pPr>
              <w:spacing w:after="20"/>
              <w:ind w:left="20"/>
              <w:jc w:val="both"/>
            </w:pPr>
            <w:r>
              <w:rPr>
                <w:rFonts w:ascii="Times New Roman"/>
                <w:b w:val="false"/>
                <w:i w:val="false"/>
                <w:color w:val="000000"/>
                <w:sz w:val="20"/>
              </w:rPr>
              <w:t>
виде шлама из</w:t>
            </w:r>
          </w:p>
          <w:p>
            <w:pPr>
              <w:spacing w:after="20"/>
              <w:ind w:left="20"/>
              <w:jc w:val="both"/>
            </w:pPr>
            <w:r>
              <w:rPr>
                <w:rFonts w:ascii="Times New Roman"/>
                <w:b w:val="false"/>
                <w:i w:val="false"/>
                <w:color w:val="000000"/>
                <w:sz w:val="20"/>
              </w:rPr>
              <w:t>
баков-хранилищ</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p>
            <w:pPr>
              <w:spacing w:after="20"/>
              <w:ind w:left="20"/>
              <w:jc w:val="both"/>
            </w:pPr>
            <w:r>
              <w:rPr>
                <w:rFonts w:ascii="Times New Roman"/>
                <w:b w:val="false"/>
                <w:i w:val="false"/>
                <w:color w:val="000000"/>
                <w:sz w:val="20"/>
              </w:rPr>
              <w:t>
непригодные для</w:t>
            </w:r>
          </w:p>
          <w:p>
            <w:pPr>
              <w:spacing w:after="20"/>
              <w:ind w:left="20"/>
              <w:jc w:val="both"/>
            </w:pPr>
            <w:r>
              <w:rPr>
                <w:rFonts w:ascii="Times New Roman"/>
                <w:b w:val="false"/>
                <w:i w:val="false"/>
                <w:color w:val="000000"/>
                <w:sz w:val="20"/>
              </w:rPr>
              <w:t>
дальнейшего</w:t>
            </w:r>
          </w:p>
          <w:p>
            <w:pPr>
              <w:spacing w:after="20"/>
              <w:ind w:left="20"/>
              <w:jc w:val="both"/>
            </w:pPr>
            <w:r>
              <w:rPr>
                <w:rFonts w:ascii="Times New Roman"/>
                <w:b w:val="false"/>
                <w:i w:val="false"/>
                <w:color w:val="000000"/>
                <w:sz w:val="20"/>
              </w:rPr>
              <w:t>
использования в</w:t>
            </w:r>
          </w:p>
          <w:p>
            <w:pPr>
              <w:spacing w:after="20"/>
              <w:ind w:left="20"/>
              <w:jc w:val="both"/>
            </w:pPr>
            <w:r>
              <w:rPr>
                <w:rFonts w:ascii="Times New Roman"/>
                <w:b w:val="false"/>
                <w:i w:val="false"/>
                <w:color w:val="000000"/>
                <w:sz w:val="20"/>
              </w:rPr>
              <w:t>
качестве первичных</w:t>
            </w:r>
          </w:p>
          <w:p>
            <w:pPr>
              <w:spacing w:after="20"/>
              <w:ind w:left="20"/>
              <w:jc w:val="both"/>
            </w:pPr>
            <w:r>
              <w:rPr>
                <w:rFonts w:ascii="Times New Roman"/>
                <w:b w:val="false"/>
                <w:i w:val="false"/>
                <w:color w:val="000000"/>
                <w:sz w:val="20"/>
              </w:rPr>
              <w:t>
продуктов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w:t>
            </w:r>
          </w:p>
          <w:p>
            <w:pPr>
              <w:spacing w:after="20"/>
              <w:ind w:left="20"/>
              <w:jc w:val="both"/>
            </w:pPr>
            <w:r>
              <w:rPr>
                <w:rFonts w:ascii="Times New Roman"/>
                <w:b w:val="false"/>
                <w:i w:val="false"/>
                <w:color w:val="000000"/>
                <w:sz w:val="20"/>
              </w:rPr>
              <w:t>
А3040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нефтепродукты,</w:t>
            </w:r>
          </w:p>
          <w:p>
            <w:pPr>
              <w:spacing w:after="20"/>
              <w:ind w:left="20"/>
              <w:jc w:val="both"/>
            </w:pPr>
            <w:r>
              <w:rPr>
                <w:rFonts w:ascii="Times New Roman"/>
                <w:b w:val="false"/>
                <w:i w:val="false"/>
                <w:color w:val="000000"/>
                <w:sz w:val="20"/>
              </w:rPr>
              <w:t>
содержащие</w:t>
            </w:r>
          </w:p>
          <w:p>
            <w:pPr>
              <w:spacing w:after="20"/>
              <w:ind w:left="20"/>
              <w:jc w:val="both"/>
            </w:pPr>
            <w:r>
              <w:rPr>
                <w:rFonts w:ascii="Times New Roman"/>
                <w:b w:val="false"/>
                <w:i w:val="false"/>
                <w:color w:val="000000"/>
                <w:sz w:val="20"/>
              </w:rPr>
              <w:t>
полихлорбифенилы</w:t>
            </w:r>
          </w:p>
          <w:p>
            <w:pPr>
              <w:spacing w:after="20"/>
              <w:ind w:left="20"/>
              <w:jc w:val="both"/>
            </w:pPr>
            <w:r>
              <w:rPr>
                <w:rFonts w:ascii="Times New Roman"/>
                <w:b w:val="false"/>
                <w:i w:val="false"/>
                <w:color w:val="000000"/>
                <w:sz w:val="20"/>
              </w:rPr>
              <w:t>
(ПХБ), полихлор-</w:t>
            </w:r>
          </w:p>
          <w:p>
            <w:pPr>
              <w:spacing w:after="20"/>
              <w:ind w:left="20"/>
              <w:jc w:val="both"/>
            </w:pPr>
            <w:r>
              <w:rPr>
                <w:rFonts w:ascii="Times New Roman"/>
                <w:b w:val="false"/>
                <w:i w:val="false"/>
                <w:color w:val="000000"/>
                <w:sz w:val="20"/>
              </w:rPr>
              <w:t>
терфенилы (ПХТ)</w:t>
            </w:r>
          </w:p>
          <w:p>
            <w:pPr>
              <w:spacing w:after="20"/>
              <w:ind w:left="20"/>
              <w:jc w:val="both"/>
            </w:pPr>
            <w:r>
              <w:rPr>
                <w:rFonts w:ascii="Times New Roman"/>
                <w:b w:val="false"/>
                <w:i w:val="false"/>
                <w:color w:val="000000"/>
                <w:sz w:val="20"/>
              </w:rPr>
              <w:t>
или полибромби-</w:t>
            </w:r>
          </w:p>
          <w:p>
            <w:pPr>
              <w:spacing w:after="20"/>
              <w:ind w:left="20"/>
              <w:jc w:val="both"/>
            </w:pPr>
            <w:r>
              <w:rPr>
                <w:rFonts w:ascii="Times New Roman"/>
                <w:b w:val="false"/>
                <w:i w:val="false"/>
                <w:color w:val="000000"/>
                <w:sz w:val="20"/>
              </w:rPr>
              <w:t>
фенилы (ПББ)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RA010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3811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w:t>
            </w:r>
          </w:p>
          <w:p>
            <w:pPr>
              <w:spacing w:after="20"/>
              <w:ind w:left="20"/>
              <w:jc w:val="both"/>
            </w:pPr>
            <w:r>
              <w:rPr>
                <w:rFonts w:ascii="Times New Roman"/>
                <w:b w:val="false"/>
                <w:i w:val="false"/>
                <w:color w:val="000000"/>
                <w:sz w:val="20"/>
              </w:rPr>
              <w:t>
свинцовые</w:t>
            </w:r>
          </w:p>
          <w:p>
            <w:pPr>
              <w:spacing w:after="20"/>
              <w:ind w:left="20"/>
              <w:jc w:val="both"/>
            </w:pPr>
            <w:r>
              <w:rPr>
                <w:rFonts w:ascii="Times New Roman"/>
                <w:b w:val="false"/>
                <w:i w:val="false"/>
                <w:color w:val="000000"/>
                <w:sz w:val="20"/>
              </w:rPr>
              <w:t>
антидетонаторы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RC030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99 100 0</w:t>
            </w:r>
          </w:p>
          <w:p>
            <w:pPr>
              <w:spacing w:after="20"/>
              <w:ind w:left="20"/>
              <w:jc w:val="both"/>
            </w:pPr>
            <w:r>
              <w:rPr>
                <w:rFonts w:ascii="Times New Roman"/>
                <w:b w:val="false"/>
                <w:i w:val="false"/>
                <w:color w:val="000000"/>
                <w:sz w:val="20"/>
              </w:rPr>
              <w:t>
Из (4101-4103)</w:t>
            </w:r>
          </w:p>
          <w:p>
            <w:pPr>
              <w:spacing w:after="20"/>
              <w:ind w:left="20"/>
              <w:jc w:val="both"/>
            </w:pPr>
            <w:r>
              <w:rPr>
                <w:rFonts w:ascii="Times New Roman"/>
                <w:b w:val="false"/>
                <w:i w:val="false"/>
                <w:color w:val="000000"/>
                <w:sz w:val="20"/>
              </w:rPr>
              <w:t>
Из 4301</w:t>
            </w:r>
          </w:p>
          <w:p>
            <w:pPr>
              <w:spacing w:after="20"/>
              <w:ind w:left="20"/>
              <w:jc w:val="both"/>
            </w:pPr>
            <w:r>
              <w:rPr>
                <w:rFonts w:ascii="Times New Roman"/>
                <w:b w:val="false"/>
                <w:i w:val="false"/>
                <w:color w:val="000000"/>
                <w:sz w:val="20"/>
              </w:rPr>
              <w:t>
Из 4115 20 000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шкур или</w:t>
            </w:r>
          </w:p>
          <w:p>
            <w:pPr>
              <w:spacing w:after="20"/>
              <w:ind w:left="20"/>
              <w:jc w:val="both"/>
            </w:pPr>
            <w:r>
              <w:rPr>
                <w:rFonts w:ascii="Times New Roman"/>
                <w:b w:val="false"/>
                <w:i w:val="false"/>
                <w:color w:val="000000"/>
                <w:sz w:val="20"/>
              </w:rPr>
              <w:t>
пушно-мехового</w:t>
            </w:r>
          </w:p>
          <w:p>
            <w:pPr>
              <w:spacing w:after="20"/>
              <w:ind w:left="20"/>
              <w:jc w:val="both"/>
            </w:pPr>
            <w:r>
              <w:rPr>
                <w:rFonts w:ascii="Times New Roman"/>
                <w:b w:val="false"/>
                <w:i w:val="false"/>
                <w:color w:val="000000"/>
                <w:sz w:val="20"/>
              </w:rPr>
              <w:t>
сырья, содержащие</w:t>
            </w:r>
          </w:p>
          <w:p>
            <w:pPr>
              <w:spacing w:after="20"/>
              <w:ind w:left="20"/>
              <w:jc w:val="both"/>
            </w:pPr>
            <w:r>
              <w:rPr>
                <w:rFonts w:ascii="Times New Roman"/>
                <w:b w:val="false"/>
                <w:i w:val="false"/>
                <w:color w:val="000000"/>
                <w:sz w:val="20"/>
              </w:rPr>
              <w:t>
возбудители</w:t>
            </w:r>
          </w:p>
          <w:p>
            <w:pPr>
              <w:spacing w:after="20"/>
              <w:ind w:left="20"/>
              <w:jc w:val="both"/>
            </w:pPr>
            <w:r>
              <w:rPr>
                <w:rFonts w:ascii="Times New Roman"/>
                <w:b w:val="false"/>
                <w:i w:val="false"/>
                <w:color w:val="000000"/>
                <w:sz w:val="20"/>
              </w:rPr>
              <w:t>
инфекционных</w:t>
            </w:r>
          </w:p>
          <w:p>
            <w:pPr>
              <w:spacing w:after="20"/>
              <w:ind w:left="20"/>
              <w:jc w:val="both"/>
            </w:pPr>
            <w:r>
              <w:rPr>
                <w:rFonts w:ascii="Times New Roman"/>
                <w:b w:val="false"/>
                <w:i w:val="false"/>
                <w:color w:val="000000"/>
                <w:sz w:val="20"/>
              </w:rPr>
              <w:t>
заболеваний</w:t>
            </w:r>
          </w:p>
          <w:p>
            <w:pPr>
              <w:spacing w:after="20"/>
              <w:ind w:left="20"/>
              <w:jc w:val="both"/>
            </w:pPr>
            <w:r>
              <w:rPr>
                <w:rFonts w:ascii="Times New Roman"/>
                <w:b w:val="false"/>
                <w:i w:val="false"/>
                <w:color w:val="000000"/>
                <w:sz w:val="20"/>
              </w:rPr>
              <w:t>
человека и</w:t>
            </w:r>
          </w:p>
          <w:p>
            <w:pPr>
              <w:spacing w:after="20"/>
              <w:ind w:left="20"/>
              <w:jc w:val="both"/>
            </w:pPr>
            <w:r>
              <w:rPr>
                <w:rFonts w:ascii="Times New Roman"/>
                <w:b w:val="false"/>
                <w:i w:val="false"/>
                <w:color w:val="000000"/>
                <w:sz w:val="20"/>
              </w:rPr>
              <w:t>
животных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 Y4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 С34 С35</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3101 00 000 0</w:t>
            </w:r>
          </w:p>
          <w:p>
            <w:pPr>
              <w:spacing w:after="20"/>
              <w:ind w:left="20"/>
              <w:jc w:val="both"/>
            </w:pPr>
            <w:r>
              <w:rPr>
                <w:rFonts w:ascii="Times New Roman"/>
                <w:b w:val="false"/>
                <w:i w:val="false"/>
                <w:color w:val="000000"/>
                <w:sz w:val="20"/>
              </w:rPr>
              <w:t>
Из 3825 61 000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w:t>
            </w:r>
          </w:p>
          <w:p>
            <w:pPr>
              <w:spacing w:after="20"/>
              <w:ind w:left="20"/>
              <w:jc w:val="both"/>
            </w:pPr>
            <w:r>
              <w:rPr>
                <w:rFonts w:ascii="Times New Roman"/>
                <w:b w:val="false"/>
                <w:i w:val="false"/>
                <w:color w:val="000000"/>
                <w:sz w:val="20"/>
              </w:rPr>
              <w:t>
органические</w:t>
            </w:r>
          </w:p>
          <w:p>
            <w:pPr>
              <w:spacing w:after="20"/>
              <w:ind w:left="20"/>
              <w:jc w:val="both"/>
            </w:pPr>
            <w:r>
              <w:rPr>
                <w:rFonts w:ascii="Times New Roman"/>
                <w:b w:val="false"/>
                <w:i w:val="false"/>
                <w:color w:val="000000"/>
                <w:sz w:val="20"/>
              </w:rPr>
              <w:t>
фосфорные</w:t>
            </w:r>
          </w:p>
          <w:p>
            <w:pPr>
              <w:spacing w:after="20"/>
              <w:ind w:left="20"/>
              <w:jc w:val="both"/>
            </w:pPr>
            <w:r>
              <w:rPr>
                <w:rFonts w:ascii="Times New Roman"/>
                <w:b w:val="false"/>
                <w:i w:val="false"/>
                <w:color w:val="000000"/>
                <w:sz w:val="20"/>
              </w:rPr>
              <w:t>
соединения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С26</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w:t>
            </w:r>
          </w:p>
          <w:p>
            <w:pPr>
              <w:spacing w:after="20"/>
              <w:ind w:left="20"/>
              <w:jc w:val="both"/>
            </w:pPr>
            <w:r>
              <w:rPr>
                <w:rFonts w:ascii="Times New Roman"/>
                <w:b w:val="false"/>
                <w:i w:val="false"/>
                <w:color w:val="000000"/>
                <w:sz w:val="20"/>
              </w:rPr>
              <w:t>
Из 3825 61 000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фторорганических</w:t>
            </w:r>
          </w:p>
          <w:p>
            <w:pPr>
              <w:spacing w:after="20"/>
              <w:ind w:left="20"/>
              <w:jc w:val="both"/>
            </w:pPr>
            <w:r>
              <w:rPr>
                <w:rFonts w:ascii="Times New Roman"/>
                <w:b w:val="false"/>
                <w:i w:val="false"/>
                <w:color w:val="000000"/>
                <w:sz w:val="20"/>
              </w:rPr>
              <w:t>
соединений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2915</w:t>
            </w:r>
          </w:p>
          <w:p>
            <w:pPr>
              <w:spacing w:after="20"/>
              <w:ind w:left="20"/>
              <w:jc w:val="both"/>
            </w:pPr>
            <w:r>
              <w:rPr>
                <w:rFonts w:ascii="Times New Roman"/>
                <w:b w:val="false"/>
                <w:i w:val="false"/>
                <w:color w:val="000000"/>
                <w:sz w:val="20"/>
              </w:rPr>
              <w:t>
Из 2916</w:t>
            </w:r>
          </w:p>
          <w:p>
            <w:pPr>
              <w:spacing w:after="20"/>
              <w:ind w:left="20"/>
              <w:jc w:val="both"/>
            </w:pPr>
            <w:r>
              <w:rPr>
                <w:rFonts w:ascii="Times New Roman"/>
                <w:b w:val="false"/>
                <w:i w:val="false"/>
                <w:color w:val="000000"/>
                <w:sz w:val="20"/>
              </w:rPr>
              <w:t>
Из 2917</w:t>
            </w:r>
          </w:p>
          <w:p>
            <w:pPr>
              <w:spacing w:after="20"/>
              <w:ind w:left="20"/>
              <w:jc w:val="both"/>
            </w:pPr>
            <w:r>
              <w:rPr>
                <w:rFonts w:ascii="Times New Roman"/>
                <w:b w:val="false"/>
                <w:i w:val="false"/>
                <w:color w:val="000000"/>
                <w:sz w:val="20"/>
              </w:rPr>
              <w:t>
Из 2918</w:t>
            </w:r>
          </w:p>
          <w:p>
            <w:pPr>
              <w:spacing w:after="20"/>
              <w:ind w:left="20"/>
              <w:jc w:val="both"/>
            </w:pPr>
            <w:r>
              <w:rPr>
                <w:rFonts w:ascii="Times New Roman"/>
                <w:b w:val="false"/>
                <w:i w:val="false"/>
                <w:color w:val="000000"/>
                <w:sz w:val="20"/>
              </w:rPr>
              <w:t>
Из 3825 61 000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w:t>
            </w:r>
          </w:p>
          <w:p>
            <w:pPr>
              <w:spacing w:after="20"/>
              <w:ind w:left="20"/>
              <w:jc w:val="both"/>
            </w:pPr>
            <w:r>
              <w:rPr>
                <w:rFonts w:ascii="Times New Roman"/>
                <w:b w:val="false"/>
                <w:i w:val="false"/>
                <w:color w:val="000000"/>
                <w:sz w:val="20"/>
              </w:rPr>
              <w:t>
ва хлороргани-</w:t>
            </w:r>
          </w:p>
          <w:p>
            <w:pPr>
              <w:spacing w:after="20"/>
              <w:ind w:left="20"/>
              <w:jc w:val="both"/>
            </w:pPr>
            <w:r>
              <w:rPr>
                <w:rFonts w:ascii="Times New Roman"/>
                <w:b w:val="false"/>
                <w:i w:val="false"/>
                <w:color w:val="000000"/>
                <w:sz w:val="20"/>
              </w:rPr>
              <w:t>
ческих кислот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негалогени-</w:t>
            </w:r>
          </w:p>
          <w:p>
            <w:pPr>
              <w:spacing w:after="20"/>
              <w:ind w:left="20"/>
              <w:jc w:val="both"/>
            </w:pPr>
            <w:r>
              <w:rPr>
                <w:rFonts w:ascii="Times New Roman"/>
                <w:b w:val="false"/>
                <w:i w:val="false"/>
                <w:color w:val="000000"/>
                <w:sz w:val="20"/>
              </w:rPr>
              <w:t>
рованных органи-</w:t>
            </w:r>
          </w:p>
          <w:p>
            <w:pPr>
              <w:spacing w:after="20"/>
              <w:ind w:left="20"/>
              <w:jc w:val="both"/>
            </w:pPr>
            <w:r>
              <w:rPr>
                <w:rFonts w:ascii="Times New Roman"/>
                <w:b w:val="false"/>
                <w:i w:val="false"/>
                <w:color w:val="000000"/>
                <w:sz w:val="20"/>
              </w:rPr>
              <w:t>
ческих раствори-</w:t>
            </w:r>
          </w:p>
          <w:p>
            <w:pPr>
              <w:spacing w:after="20"/>
              <w:ind w:left="20"/>
              <w:jc w:val="both"/>
            </w:pPr>
            <w:r>
              <w:rPr>
                <w:rFonts w:ascii="Times New Roman"/>
                <w:b w:val="false"/>
                <w:i w:val="false"/>
                <w:color w:val="000000"/>
                <w:sz w:val="20"/>
              </w:rPr>
              <w:t>
телей и их смесей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41 000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галогенированных</w:t>
            </w:r>
          </w:p>
          <w:p>
            <w:pPr>
              <w:spacing w:after="20"/>
              <w:ind w:left="20"/>
              <w:jc w:val="both"/>
            </w:pPr>
            <w:r>
              <w:rPr>
                <w:rFonts w:ascii="Times New Roman"/>
                <w:b w:val="false"/>
                <w:i w:val="false"/>
                <w:color w:val="000000"/>
                <w:sz w:val="20"/>
              </w:rPr>
              <w:t>
органических</w:t>
            </w:r>
          </w:p>
          <w:p>
            <w:pPr>
              <w:spacing w:after="20"/>
              <w:ind w:left="20"/>
              <w:jc w:val="both"/>
            </w:pPr>
            <w:r>
              <w:rPr>
                <w:rFonts w:ascii="Times New Roman"/>
                <w:b w:val="false"/>
                <w:i w:val="false"/>
                <w:color w:val="000000"/>
                <w:sz w:val="20"/>
              </w:rPr>
              <w:t>
растворителей и их</w:t>
            </w:r>
          </w:p>
          <w:p>
            <w:pPr>
              <w:spacing w:after="20"/>
              <w:ind w:left="20"/>
              <w:jc w:val="both"/>
            </w:pPr>
            <w:r>
              <w:rPr>
                <w:rFonts w:ascii="Times New Roman"/>
                <w:b w:val="false"/>
                <w:i w:val="false"/>
                <w:color w:val="000000"/>
                <w:sz w:val="20"/>
              </w:rPr>
              <w:t>
смесей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АС220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 91 000 0</w:t>
            </w:r>
          </w:p>
          <w:p>
            <w:pPr>
              <w:spacing w:after="20"/>
              <w:ind w:left="20"/>
              <w:jc w:val="both"/>
            </w:pPr>
            <w:r>
              <w:rPr>
                <w:rFonts w:ascii="Times New Roman"/>
                <w:b w:val="false"/>
                <w:i w:val="false"/>
                <w:color w:val="000000"/>
                <w:sz w:val="20"/>
              </w:rPr>
              <w:t>
Из 3825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веществ и</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содержащие или</w:t>
            </w:r>
          </w:p>
          <w:p>
            <w:pPr>
              <w:spacing w:after="20"/>
              <w:ind w:left="20"/>
              <w:jc w:val="both"/>
            </w:pPr>
            <w:r>
              <w:rPr>
                <w:rFonts w:ascii="Times New Roman"/>
                <w:b w:val="false"/>
                <w:i w:val="false"/>
                <w:color w:val="000000"/>
                <w:sz w:val="20"/>
              </w:rPr>
              <w:t>
загрязненные:</w:t>
            </w:r>
          </w:p>
          <w:p>
            <w:pPr>
              <w:spacing w:after="20"/>
              <w:ind w:left="20"/>
              <w:jc w:val="both"/>
            </w:pPr>
            <w:r>
              <w:rPr>
                <w:rFonts w:ascii="Times New Roman"/>
                <w:b w:val="false"/>
                <w:i w:val="false"/>
                <w:color w:val="000000"/>
                <w:sz w:val="20"/>
              </w:rPr>
              <w:t>
полихлорированным</w:t>
            </w:r>
          </w:p>
          <w:p>
            <w:pPr>
              <w:spacing w:after="20"/>
              <w:ind w:left="20"/>
              <w:jc w:val="both"/>
            </w:pPr>
            <w:r>
              <w:rPr>
                <w:rFonts w:ascii="Times New Roman"/>
                <w:b w:val="false"/>
                <w:i w:val="false"/>
                <w:color w:val="000000"/>
                <w:sz w:val="20"/>
              </w:rPr>
              <w:t>
дифенилом (ПХД),</w:t>
            </w:r>
          </w:p>
          <w:p>
            <w:pPr>
              <w:spacing w:after="20"/>
              <w:ind w:left="20"/>
              <w:jc w:val="both"/>
            </w:pPr>
            <w:r>
              <w:rPr>
                <w:rFonts w:ascii="Times New Roman"/>
                <w:b w:val="false"/>
                <w:i w:val="false"/>
                <w:color w:val="000000"/>
                <w:sz w:val="20"/>
              </w:rPr>
              <w:t>
полихлорированным</w:t>
            </w:r>
          </w:p>
          <w:p>
            <w:pPr>
              <w:spacing w:after="20"/>
              <w:ind w:left="20"/>
              <w:jc w:val="both"/>
            </w:pPr>
            <w:r>
              <w:rPr>
                <w:rFonts w:ascii="Times New Roman"/>
                <w:b w:val="false"/>
                <w:i w:val="false"/>
                <w:color w:val="000000"/>
                <w:sz w:val="20"/>
              </w:rPr>
              <w:t>
терфенилом (ПХТ),</w:t>
            </w:r>
          </w:p>
          <w:p>
            <w:pPr>
              <w:spacing w:after="20"/>
              <w:ind w:left="20"/>
              <w:jc w:val="both"/>
            </w:pPr>
            <w:r>
              <w:rPr>
                <w:rFonts w:ascii="Times New Roman"/>
                <w:b w:val="false"/>
                <w:i w:val="false"/>
                <w:color w:val="000000"/>
                <w:sz w:val="20"/>
              </w:rPr>
              <w:t>
полихлорированным</w:t>
            </w:r>
          </w:p>
          <w:p>
            <w:pPr>
              <w:spacing w:after="20"/>
              <w:ind w:left="20"/>
              <w:jc w:val="both"/>
            </w:pPr>
            <w:r>
              <w:rPr>
                <w:rFonts w:ascii="Times New Roman"/>
                <w:b w:val="false"/>
                <w:i w:val="false"/>
                <w:color w:val="000000"/>
                <w:sz w:val="20"/>
              </w:rPr>
              <w:t>
нафталином (ПХН)</w:t>
            </w:r>
          </w:p>
          <w:p>
            <w:pPr>
              <w:spacing w:after="20"/>
              <w:ind w:left="20"/>
              <w:jc w:val="both"/>
            </w:pPr>
            <w:r>
              <w:rPr>
                <w:rFonts w:ascii="Times New Roman"/>
                <w:b w:val="false"/>
                <w:i w:val="false"/>
                <w:color w:val="000000"/>
                <w:sz w:val="20"/>
              </w:rPr>
              <w:t>
или полибромиро-</w:t>
            </w:r>
          </w:p>
          <w:p>
            <w:pPr>
              <w:spacing w:after="20"/>
              <w:ind w:left="20"/>
              <w:jc w:val="both"/>
            </w:pPr>
            <w:r>
              <w:rPr>
                <w:rFonts w:ascii="Times New Roman"/>
                <w:b w:val="false"/>
                <w:i w:val="false"/>
                <w:color w:val="000000"/>
                <w:sz w:val="20"/>
              </w:rPr>
              <w:t>
ванным дифенилом</w:t>
            </w:r>
          </w:p>
          <w:p>
            <w:pPr>
              <w:spacing w:after="20"/>
              <w:ind w:left="20"/>
              <w:jc w:val="both"/>
            </w:pPr>
            <w:r>
              <w:rPr>
                <w:rFonts w:ascii="Times New Roman"/>
                <w:b w:val="false"/>
                <w:i w:val="false"/>
                <w:color w:val="000000"/>
                <w:sz w:val="20"/>
              </w:rPr>
              <w:t>
(ПБД), включая</w:t>
            </w:r>
          </w:p>
          <w:p>
            <w:pPr>
              <w:spacing w:after="20"/>
              <w:ind w:left="20"/>
              <w:jc w:val="both"/>
            </w:pPr>
            <w:r>
              <w:rPr>
                <w:rFonts w:ascii="Times New Roman"/>
                <w:b w:val="false"/>
                <w:i w:val="false"/>
                <w:color w:val="000000"/>
                <w:sz w:val="20"/>
              </w:rPr>
              <w:t>
любые другие</w:t>
            </w:r>
          </w:p>
          <w:p>
            <w:pPr>
              <w:spacing w:after="20"/>
              <w:ind w:left="20"/>
              <w:jc w:val="both"/>
            </w:pPr>
            <w:r>
              <w:rPr>
                <w:rFonts w:ascii="Times New Roman"/>
                <w:b w:val="false"/>
                <w:i w:val="false"/>
                <w:color w:val="000000"/>
                <w:sz w:val="20"/>
              </w:rPr>
              <w:t>
полибромированные</w:t>
            </w:r>
          </w:p>
          <w:p>
            <w:pPr>
              <w:spacing w:after="20"/>
              <w:ind w:left="20"/>
              <w:jc w:val="both"/>
            </w:pPr>
            <w:r>
              <w:rPr>
                <w:rFonts w:ascii="Times New Roman"/>
                <w:b w:val="false"/>
                <w:i w:val="false"/>
                <w:color w:val="000000"/>
                <w:sz w:val="20"/>
              </w:rPr>
              <w:t>
аналоги этих</w:t>
            </w:r>
          </w:p>
          <w:p>
            <w:pPr>
              <w:spacing w:after="20"/>
              <w:ind w:left="20"/>
              <w:jc w:val="both"/>
            </w:pPr>
            <w:r>
              <w:rPr>
                <w:rFonts w:ascii="Times New Roman"/>
                <w:b w:val="false"/>
                <w:i w:val="false"/>
                <w:color w:val="000000"/>
                <w:sz w:val="20"/>
              </w:rPr>
              <w:t>
соединений при</w:t>
            </w:r>
          </w:p>
          <w:p>
            <w:pPr>
              <w:spacing w:after="20"/>
              <w:ind w:left="20"/>
              <w:jc w:val="both"/>
            </w:pPr>
            <w:r>
              <w:rPr>
                <w:rFonts w:ascii="Times New Roman"/>
                <w:b w:val="false"/>
                <w:i w:val="false"/>
                <w:color w:val="000000"/>
                <w:sz w:val="20"/>
              </w:rPr>
              <w:t>
уровне концент-</w:t>
            </w:r>
          </w:p>
          <w:p>
            <w:pPr>
              <w:spacing w:after="20"/>
              <w:ind w:left="20"/>
              <w:jc w:val="both"/>
            </w:pPr>
            <w:r>
              <w:rPr>
                <w:rFonts w:ascii="Times New Roman"/>
                <w:b w:val="false"/>
                <w:i w:val="false"/>
                <w:color w:val="000000"/>
                <w:sz w:val="20"/>
              </w:rPr>
              <w:t>
рации от 50 мг/кг</w:t>
            </w:r>
          </w:p>
          <w:p>
            <w:pPr>
              <w:spacing w:after="20"/>
              <w:ind w:left="20"/>
              <w:jc w:val="both"/>
            </w:pPr>
            <w:r>
              <w:rPr>
                <w:rFonts w:ascii="Times New Roman"/>
                <w:b w:val="false"/>
                <w:i w:val="false"/>
                <w:color w:val="000000"/>
                <w:sz w:val="20"/>
              </w:rPr>
              <w:t>
и выше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RA010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 виде</w:t>
            </w:r>
          </w:p>
          <w:p>
            <w:pPr>
              <w:spacing w:after="20"/>
              <w:ind w:left="20"/>
              <w:jc w:val="both"/>
            </w:pPr>
            <w:r>
              <w:rPr>
                <w:rFonts w:ascii="Times New Roman"/>
                <w:b w:val="false"/>
                <w:i w:val="false"/>
                <w:color w:val="000000"/>
                <w:sz w:val="20"/>
              </w:rPr>
              <w:t>
смолистых осадков</w:t>
            </w:r>
          </w:p>
          <w:p>
            <w:pPr>
              <w:spacing w:after="20"/>
              <w:ind w:left="20"/>
              <w:jc w:val="both"/>
            </w:pPr>
            <w:r>
              <w:rPr>
                <w:rFonts w:ascii="Times New Roman"/>
                <w:b w:val="false"/>
                <w:i w:val="false"/>
                <w:color w:val="000000"/>
                <w:sz w:val="20"/>
              </w:rPr>
              <w:t>
(кроме асфальтовых</w:t>
            </w:r>
          </w:p>
          <w:p>
            <w:pPr>
              <w:spacing w:after="20"/>
              <w:ind w:left="20"/>
              <w:jc w:val="both"/>
            </w:pPr>
            <w:r>
              <w:rPr>
                <w:rFonts w:ascii="Times New Roman"/>
                <w:b w:val="false"/>
                <w:i w:val="false"/>
                <w:color w:val="000000"/>
                <w:sz w:val="20"/>
              </w:rPr>
              <w:t>
вяжущих),</w:t>
            </w:r>
          </w:p>
          <w:p>
            <w:pPr>
              <w:spacing w:after="20"/>
              <w:ind w:left="20"/>
              <w:jc w:val="both"/>
            </w:pPr>
            <w:r>
              <w:rPr>
                <w:rFonts w:ascii="Times New Roman"/>
                <w:b w:val="false"/>
                <w:i w:val="false"/>
                <w:color w:val="000000"/>
                <w:sz w:val="20"/>
              </w:rPr>
              <w:t>
образующиеся при</w:t>
            </w:r>
          </w:p>
          <w:p>
            <w:pPr>
              <w:spacing w:after="20"/>
              <w:ind w:left="20"/>
              <w:jc w:val="both"/>
            </w:pPr>
            <w:r>
              <w:rPr>
                <w:rFonts w:ascii="Times New Roman"/>
                <w:b w:val="false"/>
                <w:i w:val="false"/>
                <w:color w:val="000000"/>
                <w:sz w:val="20"/>
              </w:rPr>
              <w:t>
рафинировании,</w:t>
            </w:r>
          </w:p>
          <w:p>
            <w:pPr>
              <w:spacing w:after="20"/>
              <w:ind w:left="20"/>
              <w:jc w:val="both"/>
            </w:pPr>
            <w:r>
              <w:rPr>
                <w:rFonts w:ascii="Times New Roman"/>
                <w:b w:val="false"/>
                <w:i w:val="false"/>
                <w:color w:val="000000"/>
                <w:sz w:val="20"/>
              </w:rPr>
              <w:t>
дистилляции или</w:t>
            </w:r>
          </w:p>
          <w:p>
            <w:pPr>
              <w:spacing w:after="20"/>
              <w:ind w:left="20"/>
              <w:jc w:val="both"/>
            </w:pPr>
            <w:r>
              <w:rPr>
                <w:rFonts w:ascii="Times New Roman"/>
                <w:b w:val="false"/>
                <w:i w:val="false"/>
                <w:color w:val="000000"/>
                <w:sz w:val="20"/>
              </w:rPr>
              <w:t>
любой пиролитичес-</w:t>
            </w:r>
          </w:p>
          <w:p>
            <w:pPr>
              <w:spacing w:after="20"/>
              <w:ind w:left="20"/>
              <w:jc w:val="both"/>
            </w:pPr>
            <w:r>
              <w:rPr>
                <w:rFonts w:ascii="Times New Roman"/>
                <w:b w:val="false"/>
                <w:i w:val="false"/>
                <w:color w:val="000000"/>
                <w:sz w:val="20"/>
              </w:rPr>
              <w:t>
кой обработке</w:t>
            </w:r>
          </w:p>
          <w:p>
            <w:pPr>
              <w:spacing w:after="20"/>
              <w:ind w:left="20"/>
              <w:jc w:val="both"/>
            </w:pPr>
            <w:r>
              <w:rPr>
                <w:rFonts w:ascii="Times New Roman"/>
                <w:b w:val="false"/>
                <w:i w:val="false"/>
                <w:color w:val="000000"/>
                <w:sz w:val="20"/>
              </w:rPr>
              <w:t>
органических</w:t>
            </w:r>
          </w:p>
          <w:p>
            <w:pPr>
              <w:spacing w:after="20"/>
              <w:ind w:left="20"/>
              <w:jc w:val="both"/>
            </w:pPr>
            <w:r>
              <w:rPr>
                <w:rFonts w:ascii="Times New Roman"/>
                <w:b w:val="false"/>
                <w:i w:val="false"/>
                <w:color w:val="000000"/>
                <w:sz w:val="20"/>
              </w:rPr>
              <w:t>
материалов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А3190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RA020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2706 00 000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фусы смолообразные</w:t>
            </w:r>
          </w:p>
          <w:p>
            <w:pPr>
              <w:spacing w:after="20"/>
              <w:ind w:left="20"/>
              <w:jc w:val="both"/>
            </w:pPr>
            <w:r>
              <w:rPr>
                <w:rFonts w:ascii="Times New Roman"/>
                <w:b w:val="false"/>
                <w:i w:val="false"/>
                <w:color w:val="000000"/>
                <w:sz w:val="20"/>
              </w:rPr>
              <w:t>
(отходы перера-</w:t>
            </w:r>
          </w:p>
          <w:p>
            <w:pPr>
              <w:spacing w:after="20"/>
              <w:ind w:left="20"/>
              <w:jc w:val="both"/>
            </w:pPr>
            <w:r>
              <w:rPr>
                <w:rFonts w:ascii="Times New Roman"/>
                <w:b w:val="false"/>
                <w:i w:val="false"/>
                <w:color w:val="000000"/>
                <w:sz w:val="20"/>
              </w:rPr>
              <w:t>
ботки сланцев),</w:t>
            </w:r>
          </w:p>
          <w:p>
            <w:pPr>
              <w:spacing w:after="20"/>
              <w:ind w:left="20"/>
              <w:jc w:val="both"/>
            </w:pPr>
            <w:r>
              <w:rPr>
                <w:rFonts w:ascii="Times New Roman"/>
                <w:b w:val="false"/>
                <w:i w:val="false"/>
                <w:color w:val="000000"/>
                <w:sz w:val="20"/>
              </w:rPr>
              <w:t>
содержащие фенол</w:t>
            </w:r>
          </w:p>
          <w:p>
            <w:pPr>
              <w:spacing w:after="20"/>
              <w:ind w:left="20"/>
              <w:jc w:val="both"/>
            </w:pPr>
            <w:r>
              <w:rPr>
                <w:rFonts w:ascii="Times New Roman"/>
                <w:b w:val="false"/>
                <w:i w:val="false"/>
                <w:color w:val="000000"/>
                <w:sz w:val="20"/>
              </w:rPr>
              <w:t>
резиновые отходы</w:t>
            </w:r>
          </w:p>
          <w:p>
            <w:pPr>
              <w:spacing w:after="20"/>
              <w:ind w:left="20"/>
              <w:jc w:val="both"/>
            </w:pPr>
            <w:r>
              <w:rPr>
                <w:rFonts w:ascii="Times New Roman"/>
                <w:b w:val="false"/>
                <w:i w:val="false"/>
                <w:color w:val="000000"/>
                <w:sz w:val="20"/>
              </w:rPr>
              <w:t>
из следующих</w:t>
            </w:r>
          </w:p>
          <w:p>
            <w:pPr>
              <w:spacing w:after="20"/>
              <w:ind w:left="20"/>
              <w:jc w:val="both"/>
            </w:pPr>
            <w:r>
              <w:rPr>
                <w:rFonts w:ascii="Times New Roman"/>
                <w:b w:val="false"/>
                <w:i w:val="false"/>
                <w:color w:val="000000"/>
                <w:sz w:val="20"/>
              </w:rPr>
              <w:t>
материалов, если</w:t>
            </w:r>
          </w:p>
          <w:p>
            <w:pPr>
              <w:spacing w:after="20"/>
              <w:ind w:left="20"/>
              <w:jc w:val="both"/>
            </w:pPr>
            <w:r>
              <w:rPr>
                <w:rFonts w:ascii="Times New Roman"/>
                <w:b w:val="false"/>
                <w:i w:val="false"/>
                <w:color w:val="000000"/>
                <w:sz w:val="20"/>
              </w:rPr>
              <w:t>
они не смешаны с</w:t>
            </w:r>
          </w:p>
          <w:p>
            <w:pPr>
              <w:spacing w:after="20"/>
              <w:ind w:left="20"/>
              <w:jc w:val="both"/>
            </w:pPr>
            <w:r>
              <w:rPr>
                <w:rFonts w:ascii="Times New Roman"/>
                <w:b w:val="false"/>
                <w:i w:val="false"/>
                <w:color w:val="000000"/>
                <w:sz w:val="20"/>
              </w:rPr>
              <w:t>
другими отходами,</w:t>
            </w:r>
          </w:p>
          <w:p>
            <w:pPr>
              <w:spacing w:after="20"/>
              <w:ind w:left="20"/>
              <w:jc w:val="both"/>
            </w:pPr>
            <w:r>
              <w:rPr>
                <w:rFonts w:ascii="Times New Roman"/>
                <w:b w:val="false"/>
                <w:i w:val="false"/>
                <w:color w:val="000000"/>
                <w:sz w:val="20"/>
              </w:rPr>
              <w:t>
в том числе: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изношенные камеры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GK020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твердой</w:t>
            </w:r>
          </w:p>
          <w:p>
            <w:pPr>
              <w:spacing w:after="20"/>
              <w:ind w:left="20"/>
              <w:jc w:val="both"/>
            </w:pPr>
            <w:r>
              <w:rPr>
                <w:rFonts w:ascii="Times New Roman"/>
                <w:b w:val="false"/>
                <w:i w:val="false"/>
                <w:color w:val="000000"/>
                <w:sz w:val="20"/>
              </w:rPr>
              <w:t>
резины (например,</w:t>
            </w:r>
          </w:p>
          <w:p>
            <w:pPr>
              <w:spacing w:after="20"/>
              <w:ind w:left="20"/>
              <w:jc w:val="both"/>
            </w:pPr>
            <w:r>
              <w:rPr>
                <w:rFonts w:ascii="Times New Roman"/>
                <w:b w:val="false"/>
                <w:i w:val="false"/>
                <w:color w:val="000000"/>
                <w:sz w:val="20"/>
              </w:rPr>
              <w:t>
эбонит)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GK030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состоящие</w:t>
            </w:r>
          </w:p>
          <w:p>
            <w:pPr>
              <w:spacing w:after="20"/>
              <w:ind w:left="20"/>
              <w:jc w:val="both"/>
            </w:pPr>
            <w:r>
              <w:rPr>
                <w:rFonts w:ascii="Times New Roman"/>
                <w:b w:val="false"/>
                <w:i w:val="false"/>
                <w:color w:val="000000"/>
                <w:sz w:val="20"/>
              </w:rPr>
              <w:t>
или загрязненные</w:t>
            </w:r>
          </w:p>
          <w:p>
            <w:pPr>
              <w:spacing w:after="20"/>
              <w:ind w:left="20"/>
              <w:jc w:val="both"/>
            </w:pPr>
            <w:r>
              <w:rPr>
                <w:rFonts w:ascii="Times New Roman"/>
                <w:b w:val="false"/>
                <w:i w:val="false"/>
                <w:color w:val="000000"/>
                <w:sz w:val="20"/>
              </w:rPr>
              <w:t>
любым из</w:t>
            </w:r>
          </w:p>
          <w:p>
            <w:pPr>
              <w:spacing w:after="20"/>
              <w:ind w:left="20"/>
              <w:jc w:val="both"/>
            </w:pPr>
            <w:r>
              <w:rPr>
                <w:rFonts w:ascii="Times New Roman"/>
                <w:b w:val="false"/>
                <w:i w:val="false"/>
                <w:color w:val="000000"/>
                <w:sz w:val="20"/>
              </w:rPr>
              <w:t>
нижеприведенных</w:t>
            </w:r>
          </w:p>
          <w:p>
            <w:pPr>
              <w:spacing w:after="20"/>
              <w:ind w:left="20"/>
              <w:jc w:val="both"/>
            </w:pPr>
            <w:r>
              <w:rPr>
                <w:rFonts w:ascii="Times New Roman"/>
                <w:b w:val="false"/>
                <w:i w:val="false"/>
                <w:color w:val="000000"/>
                <w:sz w:val="20"/>
              </w:rPr>
              <w:t>
веществ: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любой аналог</w:t>
            </w:r>
          </w:p>
          <w:p>
            <w:pPr>
              <w:spacing w:after="20"/>
              <w:ind w:left="20"/>
              <w:jc w:val="both"/>
            </w:pPr>
            <w:r>
              <w:rPr>
                <w:rFonts w:ascii="Times New Roman"/>
                <w:b w:val="false"/>
                <w:i w:val="false"/>
                <w:color w:val="000000"/>
                <w:sz w:val="20"/>
              </w:rPr>
              <w:t>
полихлорированного</w:t>
            </w:r>
          </w:p>
          <w:p>
            <w:pPr>
              <w:spacing w:after="20"/>
              <w:ind w:left="20"/>
              <w:jc w:val="both"/>
            </w:pPr>
            <w:r>
              <w:rPr>
                <w:rFonts w:ascii="Times New Roman"/>
                <w:b w:val="false"/>
                <w:i w:val="false"/>
                <w:color w:val="000000"/>
                <w:sz w:val="20"/>
              </w:rPr>
              <w:t>
дибензофурана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RC010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любой аналогполи-</w:t>
            </w:r>
          </w:p>
          <w:p>
            <w:pPr>
              <w:spacing w:after="20"/>
              <w:ind w:left="20"/>
              <w:jc w:val="both"/>
            </w:pPr>
            <w:r>
              <w:rPr>
                <w:rFonts w:ascii="Times New Roman"/>
                <w:b w:val="false"/>
                <w:i w:val="false"/>
                <w:color w:val="000000"/>
                <w:sz w:val="20"/>
              </w:rPr>
              <w:t>
хлорированного</w:t>
            </w:r>
          </w:p>
          <w:p>
            <w:pPr>
              <w:spacing w:after="20"/>
              <w:ind w:left="20"/>
              <w:jc w:val="both"/>
            </w:pPr>
            <w:r>
              <w:rPr>
                <w:rFonts w:ascii="Times New Roman"/>
                <w:b w:val="false"/>
                <w:i w:val="false"/>
                <w:color w:val="000000"/>
                <w:sz w:val="20"/>
              </w:rPr>
              <w:t>
дибензодиоксина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RC020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упаковочной</w:t>
            </w:r>
          </w:p>
          <w:p>
            <w:pPr>
              <w:spacing w:after="20"/>
              <w:ind w:left="20"/>
              <w:jc w:val="both"/>
            </w:pPr>
            <w:r>
              <w:rPr>
                <w:rFonts w:ascii="Times New Roman"/>
                <w:b w:val="false"/>
                <w:i w:val="false"/>
                <w:color w:val="000000"/>
                <w:sz w:val="20"/>
              </w:rPr>
              <w:t>
тары и контейне-</w:t>
            </w:r>
          </w:p>
          <w:p>
            <w:pPr>
              <w:spacing w:after="20"/>
              <w:ind w:left="20"/>
              <w:jc w:val="both"/>
            </w:pPr>
            <w:r>
              <w:rPr>
                <w:rFonts w:ascii="Times New Roman"/>
                <w:b w:val="false"/>
                <w:i w:val="false"/>
                <w:color w:val="000000"/>
                <w:sz w:val="20"/>
              </w:rPr>
              <w:t>
ров, загрязненные</w:t>
            </w:r>
          </w:p>
          <w:p>
            <w:pPr>
              <w:spacing w:after="20"/>
              <w:ind w:left="20"/>
              <w:jc w:val="both"/>
            </w:pPr>
            <w:r>
              <w:rPr>
                <w:rFonts w:ascii="Times New Roman"/>
                <w:b w:val="false"/>
                <w:i w:val="false"/>
                <w:color w:val="000000"/>
                <w:sz w:val="20"/>
              </w:rPr>
              <w:t>
веществами,</w:t>
            </w:r>
          </w:p>
          <w:p>
            <w:pPr>
              <w:spacing w:after="20"/>
              <w:ind w:left="20"/>
              <w:jc w:val="both"/>
            </w:pPr>
            <w:r>
              <w:rPr>
                <w:rFonts w:ascii="Times New Roman"/>
                <w:b w:val="false"/>
                <w:i w:val="false"/>
                <w:color w:val="000000"/>
                <w:sz w:val="20"/>
              </w:rPr>
              <w:t>
содержащими</w:t>
            </w:r>
          </w:p>
          <w:p>
            <w:pPr>
              <w:spacing w:after="20"/>
              <w:ind w:left="20"/>
              <w:jc w:val="both"/>
            </w:pPr>
            <w:r>
              <w:rPr>
                <w:rFonts w:ascii="Times New Roman"/>
                <w:b w:val="false"/>
                <w:i w:val="false"/>
                <w:color w:val="000000"/>
                <w:sz w:val="20"/>
              </w:rPr>
              <w:t>
полихлорированные</w:t>
            </w:r>
          </w:p>
          <w:p>
            <w:pPr>
              <w:spacing w:after="20"/>
              <w:ind w:left="20"/>
              <w:jc w:val="both"/>
            </w:pPr>
            <w:r>
              <w:rPr>
                <w:rFonts w:ascii="Times New Roman"/>
                <w:b w:val="false"/>
                <w:i w:val="false"/>
                <w:color w:val="000000"/>
                <w:sz w:val="20"/>
              </w:rPr>
              <w:t>
или полибромиро-</w:t>
            </w:r>
          </w:p>
          <w:p>
            <w:pPr>
              <w:spacing w:after="20"/>
              <w:ind w:left="20"/>
              <w:jc w:val="both"/>
            </w:pPr>
            <w:r>
              <w:rPr>
                <w:rFonts w:ascii="Times New Roman"/>
                <w:b w:val="false"/>
                <w:i w:val="false"/>
                <w:color w:val="000000"/>
                <w:sz w:val="20"/>
              </w:rPr>
              <w:t>
ванные дифенилы: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3915</w:t>
            </w:r>
          </w:p>
          <w:p>
            <w:pPr>
              <w:spacing w:after="20"/>
              <w:ind w:left="20"/>
              <w:jc w:val="both"/>
            </w:pPr>
            <w:r>
              <w:rPr>
                <w:rFonts w:ascii="Times New Roman"/>
                <w:b w:val="false"/>
                <w:i w:val="false"/>
                <w:color w:val="000000"/>
                <w:sz w:val="20"/>
              </w:rPr>
              <w:t>
Из 3923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пластмасс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4401 30</w:t>
            </w:r>
          </w:p>
          <w:p>
            <w:pPr>
              <w:spacing w:after="20"/>
              <w:ind w:left="20"/>
              <w:jc w:val="both"/>
            </w:pPr>
            <w:r>
              <w:rPr>
                <w:rFonts w:ascii="Times New Roman"/>
                <w:b w:val="false"/>
                <w:i w:val="false"/>
                <w:color w:val="000000"/>
                <w:sz w:val="20"/>
              </w:rPr>
              <w:t>
Из 4415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дерева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4707</w:t>
            </w:r>
          </w:p>
          <w:p>
            <w:pPr>
              <w:spacing w:after="20"/>
              <w:ind w:left="20"/>
              <w:jc w:val="both"/>
            </w:pPr>
            <w:r>
              <w:rPr>
                <w:rFonts w:ascii="Times New Roman"/>
                <w:b w:val="false"/>
                <w:i w:val="false"/>
                <w:color w:val="000000"/>
                <w:sz w:val="20"/>
              </w:rPr>
              <w:t>
Из 4819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бумаги и</w:t>
            </w:r>
          </w:p>
          <w:p>
            <w:pPr>
              <w:spacing w:after="20"/>
              <w:ind w:left="20"/>
              <w:jc w:val="both"/>
            </w:pPr>
            <w:r>
              <w:rPr>
                <w:rFonts w:ascii="Times New Roman"/>
                <w:b w:val="false"/>
                <w:i w:val="false"/>
                <w:color w:val="000000"/>
                <w:sz w:val="20"/>
              </w:rPr>
              <w:t>
картона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стекла, исклю-</w:t>
            </w:r>
          </w:p>
          <w:p>
            <w:pPr>
              <w:spacing w:after="20"/>
              <w:ind w:left="20"/>
              <w:jc w:val="both"/>
            </w:pPr>
            <w:r>
              <w:rPr>
                <w:rFonts w:ascii="Times New Roman"/>
                <w:b w:val="false"/>
                <w:i w:val="false"/>
                <w:color w:val="000000"/>
                <w:sz w:val="20"/>
              </w:rPr>
              <w:t>
чая стеклянный бой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черных металлов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5701 90</w:t>
            </w:r>
          </w:p>
          <w:p>
            <w:pPr>
              <w:spacing w:after="20"/>
              <w:ind w:left="20"/>
              <w:jc w:val="both"/>
            </w:pPr>
            <w:r>
              <w:rPr>
                <w:rFonts w:ascii="Times New Roman"/>
                <w:b w:val="false"/>
                <w:i w:val="false"/>
                <w:color w:val="000000"/>
                <w:sz w:val="20"/>
              </w:rPr>
              <w:t>
Из 5702 32</w:t>
            </w:r>
          </w:p>
          <w:p>
            <w:pPr>
              <w:spacing w:after="20"/>
              <w:ind w:left="20"/>
              <w:jc w:val="both"/>
            </w:pPr>
            <w:r>
              <w:rPr>
                <w:rFonts w:ascii="Times New Roman"/>
                <w:b w:val="false"/>
                <w:i w:val="false"/>
                <w:color w:val="000000"/>
                <w:sz w:val="20"/>
              </w:rPr>
              <w:t>
Из 5702 42 000 0</w:t>
            </w:r>
          </w:p>
          <w:p>
            <w:pPr>
              <w:spacing w:after="20"/>
              <w:ind w:left="20"/>
              <w:jc w:val="both"/>
            </w:pPr>
            <w:r>
              <w:rPr>
                <w:rFonts w:ascii="Times New Roman"/>
                <w:b w:val="false"/>
                <w:i w:val="false"/>
                <w:color w:val="000000"/>
                <w:sz w:val="20"/>
              </w:rPr>
              <w:t>
Из 5702 50 100 0</w:t>
            </w:r>
          </w:p>
          <w:p>
            <w:pPr>
              <w:spacing w:after="20"/>
              <w:ind w:left="20"/>
              <w:jc w:val="both"/>
            </w:pPr>
            <w:r>
              <w:rPr>
                <w:rFonts w:ascii="Times New Roman"/>
                <w:b w:val="false"/>
                <w:i w:val="false"/>
                <w:color w:val="000000"/>
                <w:sz w:val="20"/>
              </w:rPr>
              <w:t>
Из 5702 50 200 0</w:t>
            </w:r>
          </w:p>
          <w:p>
            <w:pPr>
              <w:spacing w:after="20"/>
              <w:ind w:left="20"/>
              <w:jc w:val="both"/>
            </w:pPr>
            <w:r>
              <w:rPr>
                <w:rFonts w:ascii="Times New Roman"/>
                <w:b w:val="false"/>
                <w:i w:val="false"/>
                <w:color w:val="000000"/>
                <w:sz w:val="20"/>
              </w:rPr>
              <w:t>
Из 5702 92 100 0</w:t>
            </w:r>
          </w:p>
          <w:p>
            <w:pPr>
              <w:spacing w:after="20"/>
              <w:ind w:left="20"/>
              <w:jc w:val="both"/>
            </w:pPr>
            <w:r>
              <w:rPr>
                <w:rFonts w:ascii="Times New Roman"/>
                <w:b w:val="false"/>
                <w:i w:val="false"/>
                <w:color w:val="000000"/>
                <w:sz w:val="20"/>
              </w:rPr>
              <w:t>
Из 5702 92 900 0</w:t>
            </w:r>
          </w:p>
          <w:p>
            <w:pPr>
              <w:spacing w:after="20"/>
              <w:ind w:left="20"/>
              <w:jc w:val="both"/>
            </w:pPr>
            <w:r>
              <w:rPr>
                <w:rFonts w:ascii="Times New Roman"/>
                <w:b w:val="false"/>
                <w:i w:val="false"/>
                <w:color w:val="000000"/>
                <w:sz w:val="20"/>
              </w:rPr>
              <w:t>
Из 5703 20</w:t>
            </w:r>
          </w:p>
          <w:p>
            <w:pPr>
              <w:spacing w:after="20"/>
              <w:ind w:left="20"/>
              <w:jc w:val="both"/>
            </w:pPr>
            <w:r>
              <w:rPr>
                <w:rFonts w:ascii="Times New Roman"/>
                <w:b w:val="false"/>
                <w:i w:val="false"/>
                <w:color w:val="000000"/>
                <w:sz w:val="20"/>
              </w:rPr>
              <w:t>
Из 5703 30</w:t>
            </w:r>
          </w:p>
          <w:p>
            <w:pPr>
              <w:spacing w:after="20"/>
              <w:ind w:left="20"/>
              <w:jc w:val="both"/>
            </w:pPr>
            <w:r>
              <w:rPr>
                <w:rFonts w:ascii="Times New Roman"/>
                <w:b w:val="false"/>
                <w:i w:val="false"/>
                <w:color w:val="000000"/>
                <w:sz w:val="20"/>
              </w:rPr>
              <w:t>
Из 5705 00 300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напольных</w:t>
            </w:r>
          </w:p>
          <w:p>
            <w:pPr>
              <w:spacing w:after="20"/>
              <w:ind w:left="20"/>
              <w:jc w:val="both"/>
            </w:pPr>
            <w:r>
              <w:rPr>
                <w:rFonts w:ascii="Times New Roman"/>
                <w:b w:val="false"/>
                <w:i w:val="false"/>
                <w:color w:val="000000"/>
                <w:sz w:val="20"/>
              </w:rPr>
              <w:t>
покрытий из</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текстильных</w:t>
            </w:r>
          </w:p>
          <w:p>
            <w:pPr>
              <w:spacing w:after="20"/>
              <w:ind w:left="20"/>
              <w:jc w:val="both"/>
            </w:pPr>
            <w:r>
              <w:rPr>
                <w:rFonts w:ascii="Times New Roman"/>
                <w:b w:val="false"/>
                <w:i w:val="false"/>
                <w:color w:val="000000"/>
                <w:sz w:val="20"/>
              </w:rPr>
              <w:t>
материалов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92 000 0</w:t>
            </w:r>
          </w:p>
          <w:p>
            <w:pPr>
              <w:spacing w:after="20"/>
              <w:ind w:left="20"/>
              <w:jc w:val="both"/>
            </w:pPr>
            <w:r>
              <w:rPr>
                <w:rFonts w:ascii="Times New Roman"/>
                <w:b w:val="false"/>
                <w:i w:val="false"/>
                <w:color w:val="000000"/>
                <w:sz w:val="20"/>
              </w:rPr>
              <w:t>
Из 3824 90 610 0</w:t>
            </w:r>
          </w:p>
          <w:p>
            <w:pPr>
              <w:spacing w:after="20"/>
              <w:ind w:left="20"/>
              <w:jc w:val="both"/>
            </w:pPr>
            <w:r>
              <w:rPr>
                <w:rFonts w:ascii="Times New Roman"/>
                <w:b w:val="false"/>
                <w:i w:val="false"/>
                <w:color w:val="000000"/>
                <w:sz w:val="20"/>
              </w:rPr>
              <w:t>
Из 2106 90 980 3</w:t>
            </w:r>
          </w:p>
          <w:p>
            <w:pPr>
              <w:spacing w:after="20"/>
              <w:ind w:left="20"/>
              <w:jc w:val="both"/>
            </w:pPr>
            <w:r>
              <w:rPr>
                <w:rFonts w:ascii="Times New Roman"/>
                <w:b w:val="false"/>
                <w:i w:val="false"/>
                <w:color w:val="000000"/>
                <w:sz w:val="20"/>
              </w:rPr>
              <w:t>
2901-2942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w:t>
            </w:r>
          </w:p>
          <w:p>
            <w:pPr>
              <w:spacing w:after="20"/>
              <w:ind w:left="20"/>
              <w:jc w:val="both"/>
            </w:pPr>
            <w:r>
              <w:rPr>
                <w:rFonts w:ascii="Times New Roman"/>
                <w:b w:val="false"/>
                <w:i w:val="false"/>
                <w:color w:val="000000"/>
                <w:sz w:val="20"/>
              </w:rPr>
              <w:t>
ва, приготовления</w:t>
            </w:r>
          </w:p>
          <w:p>
            <w:pPr>
              <w:spacing w:after="20"/>
              <w:ind w:left="20"/>
              <w:jc w:val="both"/>
            </w:pPr>
            <w:r>
              <w:rPr>
                <w:rFonts w:ascii="Times New Roman"/>
                <w:b w:val="false"/>
                <w:i w:val="false"/>
                <w:color w:val="000000"/>
                <w:sz w:val="20"/>
              </w:rPr>
              <w:t>
и использования</w:t>
            </w:r>
          </w:p>
          <w:p>
            <w:pPr>
              <w:spacing w:after="20"/>
              <w:ind w:left="20"/>
              <w:jc w:val="both"/>
            </w:pPr>
            <w:r>
              <w:rPr>
                <w:rFonts w:ascii="Times New Roman"/>
                <w:b w:val="false"/>
                <w:i w:val="false"/>
                <w:color w:val="000000"/>
                <w:sz w:val="20"/>
              </w:rPr>
              <w:t>
фармацевтической</w:t>
            </w:r>
          </w:p>
          <w:p>
            <w:pPr>
              <w:spacing w:after="20"/>
              <w:ind w:left="20"/>
              <w:jc w:val="both"/>
            </w:pPr>
            <w:r>
              <w:rPr>
                <w:rFonts w:ascii="Times New Roman"/>
                <w:b w:val="false"/>
                <w:i w:val="false"/>
                <w:color w:val="000000"/>
                <w:sz w:val="20"/>
              </w:rPr>
              <w:t>
продукции, включая</w:t>
            </w:r>
          </w:p>
          <w:p>
            <w:pPr>
              <w:spacing w:after="20"/>
              <w:ind w:left="20"/>
              <w:jc w:val="both"/>
            </w:pPr>
            <w:r>
              <w:rPr>
                <w:rFonts w:ascii="Times New Roman"/>
                <w:b w:val="false"/>
                <w:i w:val="false"/>
                <w:color w:val="000000"/>
                <w:sz w:val="20"/>
              </w:rPr>
              <w:t>
лекарственные</w:t>
            </w:r>
          </w:p>
          <w:p>
            <w:pPr>
              <w:spacing w:after="20"/>
              <w:ind w:left="20"/>
              <w:jc w:val="both"/>
            </w:pPr>
            <w:r>
              <w:rPr>
                <w:rFonts w:ascii="Times New Roman"/>
                <w:b w:val="false"/>
                <w:i w:val="false"/>
                <w:color w:val="000000"/>
                <w:sz w:val="20"/>
              </w:rPr>
              <w:t>
средства с</w:t>
            </w:r>
          </w:p>
          <w:p>
            <w:pPr>
              <w:spacing w:after="20"/>
              <w:ind w:left="20"/>
              <w:jc w:val="both"/>
            </w:pPr>
            <w:r>
              <w:rPr>
                <w:rFonts w:ascii="Times New Roman"/>
                <w:b w:val="false"/>
                <w:i w:val="false"/>
                <w:color w:val="000000"/>
                <w:sz w:val="20"/>
              </w:rPr>
              <w:t>
истекшим сроком</w:t>
            </w:r>
          </w:p>
          <w:p>
            <w:pPr>
              <w:spacing w:after="20"/>
              <w:ind w:left="20"/>
              <w:jc w:val="both"/>
            </w:pPr>
            <w:r>
              <w:rPr>
                <w:rFonts w:ascii="Times New Roman"/>
                <w:b w:val="false"/>
                <w:i w:val="false"/>
                <w:color w:val="000000"/>
                <w:sz w:val="20"/>
              </w:rPr>
              <w:t>
годности****, в</w:t>
            </w:r>
          </w:p>
          <w:p>
            <w:pPr>
              <w:spacing w:after="20"/>
              <w:ind w:left="20"/>
              <w:jc w:val="both"/>
            </w:pPr>
            <w:r>
              <w:rPr>
                <w:rFonts w:ascii="Times New Roman"/>
                <w:b w:val="false"/>
                <w:i w:val="false"/>
                <w:color w:val="000000"/>
                <w:sz w:val="20"/>
              </w:rPr>
              <w:t>
том числе</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лечения</w:t>
            </w:r>
          </w:p>
          <w:p>
            <w:pPr>
              <w:spacing w:after="20"/>
              <w:ind w:left="20"/>
              <w:jc w:val="both"/>
            </w:pPr>
            <w:r>
              <w:rPr>
                <w:rFonts w:ascii="Times New Roman"/>
                <w:b w:val="false"/>
                <w:i w:val="false"/>
                <w:color w:val="000000"/>
                <w:sz w:val="20"/>
              </w:rPr>
              <w:t>
животных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w:t>
            </w:r>
          </w:p>
          <w:p>
            <w:pPr>
              <w:spacing w:after="20"/>
              <w:ind w:left="20"/>
              <w:jc w:val="both"/>
            </w:pPr>
            <w:r>
              <w:rPr>
                <w:rFonts w:ascii="Times New Roman"/>
                <w:b w:val="false"/>
                <w:i w:val="false"/>
                <w:color w:val="000000"/>
                <w:sz w:val="20"/>
              </w:rPr>
              <w:t>
Y3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AD010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30 000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w:t>
            </w:r>
          </w:p>
          <w:p>
            <w:pPr>
              <w:spacing w:after="20"/>
              <w:ind w:left="20"/>
              <w:jc w:val="both"/>
            </w:pPr>
            <w:r>
              <w:rPr>
                <w:rFonts w:ascii="Times New Roman"/>
                <w:b w:val="false"/>
                <w:i w:val="false"/>
                <w:color w:val="000000"/>
                <w:sz w:val="20"/>
              </w:rPr>
              <w:t>
связанные с этим</w:t>
            </w:r>
          </w:p>
          <w:p>
            <w:pPr>
              <w:spacing w:after="20"/>
              <w:ind w:left="20"/>
              <w:jc w:val="both"/>
            </w:pPr>
            <w:r>
              <w:rPr>
                <w:rFonts w:ascii="Times New Roman"/>
                <w:b w:val="false"/>
                <w:i w:val="false"/>
                <w:color w:val="000000"/>
                <w:sz w:val="20"/>
              </w:rPr>
              <w:t>
отходы (отходы</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ветеринарной или</w:t>
            </w:r>
          </w:p>
          <w:p>
            <w:pPr>
              <w:spacing w:after="20"/>
              <w:ind w:left="20"/>
              <w:jc w:val="both"/>
            </w:pPr>
            <w:r>
              <w:rPr>
                <w:rFonts w:ascii="Times New Roman"/>
                <w:b w:val="false"/>
                <w:i w:val="false"/>
                <w:color w:val="000000"/>
                <w:sz w:val="20"/>
              </w:rPr>
              <w:t>
другой аналогичной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отходы, образую-</w:t>
            </w:r>
          </w:p>
          <w:p>
            <w:pPr>
              <w:spacing w:after="20"/>
              <w:ind w:left="20"/>
              <w:jc w:val="both"/>
            </w:pPr>
            <w:r>
              <w:rPr>
                <w:rFonts w:ascii="Times New Roman"/>
                <w:b w:val="false"/>
                <w:i w:val="false"/>
                <w:color w:val="000000"/>
                <w:sz w:val="20"/>
              </w:rPr>
              <w:t>
щиеся в больницах</w:t>
            </w:r>
          </w:p>
          <w:p>
            <w:pPr>
              <w:spacing w:after="20"/>
              <w:ind w:left="20"/>
              <w:jc w:val="both"/>
            </w:pPr>
            <w:r>
              <w:rPr>
                <w:rFonts w:ascii="Times New Roman"/>
                <w:b w:val="false"/>
                <w:i w:val="false"/>
                <w:color w:val="000000"/>
                <w:sz w:val="20"/>
              </w:rPr>
              <w:t>
и других</w:t>
            </w:r>
          </w:p>
          <w:p>
            <w:pPr>
              <w:spacing w:after="20"/>
              <w:ind w:left="20"/>
              <w:jc w:val="both"/>
            </w:pPr>
            <w:r>
              <w:rPr>
                <w:rFonts w:ascii="Times New Roman"/>
                <w:b w:val="false"/>
                <w:i w:val="false"/>
                <w:color w:val="000000"/>
                <w:sz w:val="20"/>
              </w:rPr>
              <w:t>
учреждениях в ходе</w:t>
            </w:r>
          </w:p>
          <w:p>
            <w:pPr>
              <w:spacing w:after="20"/>
              <w:ind w:left="20"/>
              <w:jc w:val="both"/>
            </w:pPr>
            <w:r>
              <w:rPr>
                <w:rFonts w:ascii="Times New Roman"/>
                <w:b w:val="false"/>
                <w:i w:val="false"/>
                <w:color w:val="000000"/>
                <w:sz w:val="20"/>
              </w:rPr>
              <w:t>
осмотра,</w:t>
            </w:r>
          </w:p>
          <w:p>
            <w:pPr>
              <w:spacing w:after="20"/>
              <w:ind w:left="20"/>
              <w:jc w:val="both"/>
            </w:pPr>
            <w:r>
              <w:rPr>
                <w:rFonts w:ascii="Times New Roman"/>
                <w:b w:val="false"/>
                <w:i w:val="false"/>
                <w:color w:val="000000"/>
                <w:sz w:val="20"/>
              </w:rPr>
              <w:t>
обследования и</w:t>
            </w:r>
          </w:p>
          <w:p>
            <w:pPr>
              <w:spacing w:after="20"/>
              <w:ind w:left="20"/>
              <w:jc w:val="both"/>
            </w:pPr>
            <w:r>
              <w:rPr>
                <w:rFonts w:ascii="Times New Roman"/>
                <w:b w:val="false"/>
                <w:i w:val="false"/>
                <w:color w:val="000000"/>
                <w:sz w:val="20"/>
              </w:rPr>
              <w:t>
лечения пациентов</w:t>
            </w:r>
          </w:p>
          <w:p>
            <w:pPr>
              <w:spacing w:after="20"/>
              <w:ind w:left="20"/>
              <w:jc w:val="both"/>
            </w:pPr>
            <w:r>
              <w:rPr>
                <w:rFonts w:ascii="Times New Roman"/>
                <w:b w:val="false"/>
                <w:i w:val="false"/>
                <w:color w:val="000000"/>
                <w:sz w:val="20"/>
              </w:rPr>
              <w:t>
или научно-</w:t>
            </w:r>
          </w:p>
          <w:p>
            <w:pPr>
              <w:spacing w:after="20"/>
              <w:ind w:left="20"/>
              <w:jc w:val="both"/>
            </w:pPr>
            <w:r>
              <w:rPr>
                <w:rFonts w:ascii="Times New Roman"/>
                <w:b w:val="false"/>
                <w:i w:val="false"/>
                <w:color w:val="000000"/>
                <w:sz w:val="20"/>
              </w:rPr>
              <w:t>
исследовательских</w:t>
            </w:r>
          </w:p>
          <w:p>
            <w:pPr>
              <w:spacing w:after="20"/>
              <w:ind w:left="20"/>
              <w:jc w:val="both"/>
            </w:pPr>
            <w:r>
              <w:rPr>
                <w:rFonts w:ascii="Times New Roman"/>
                <w:b w:val="false"/>
                <w:i w:val="false"/>
                <w:color w:val="000000"/>
                <w:sz w:val="20"/>
              </w:rPr>
              <w:t>
работ)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А4020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w:t>
            </w:r>
          </w:p>
          <w:p>
            <w:pPr>
              <w:spacing w:after="20"/>
              <w:ind w:left="20"/>
              <w:jc w:val="both"/>
            </w:pPr>
            <w:r>
              <w:rPr>
                <w:rFonts w:ascii="Times New Roman"/>
                <w:b w:val="false"/>
                <w:i w:val="false"/>
                <w:color w:val="000000"/>
                <w:sz w:val="20"/>
              </w:rPr>
              <w:t>
Y3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 C35</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p>
            <w:pPr>
              <w:spacing w:after="20"/>
              <w:ind w:left="20"/>
              <w:jc w:val="both"/>
            </w:pPr>
            <w:r>
              <w:rPr>
                <w:rFonts w:ascii="Times New Roman"/>
                <w:b w:val="false"/>
                <w:i w:val="false"/>
                <w:color w:val="000000"/>
                <w:sz w:val="20"/>
              </w:rPr>
              <w:t>
Из 3825 61 000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биоцидов и</w:t>
            </w:r>
          </w:p>
          <w:p>
            <w:pPr>
              <w:spacing w:after="20"/>
              <w:ind w:left="20"/>
              <w:jc w:val="both"/>
            </w:pPr>
            <w:r>
              <w:rPr>
                <w:rFonts w:ascii="Times New Roman"/>
                <w:b w:val="false"/>
                <w:i w:val="false"/>
                <w:color w:val="000000"/>
                <w:sz w:val="20"/>
              </w:rPr>
              <w:t>
фитофармацевти-</w:t>
            </w:r>
          </w:p>
          <w:p>
            <w:pPr>
              <w:spacing w:after="20"/>
              <w:ind w:left="20"/>
              <w:jc w:val="both"/>
            </w:pPr>
            <w:r>
              <w:rPr>
                <w:rFonts w:ascii="Times New Roman"/>
                <w:b w:val="false"/>
                <w:i w:val="false"/>
                <w:color w:val="000000"/>
                <w:sz w:val="20"/>
              </w:rPr>
              <w:t>
ческих препаратов,</w:t>
            </w:r>
          </w:p>
          <w:p>
            <w:pPr>
              <w:spacing w:after="20"/>
              <w:ind w:left="20"/>
              <w:jc w:val="both"/>
            </w:pPr>
            <w:r>
              <w:rPr>
                <w:rFonts w:ascii="Times New Roman"/>
                <w:b w:val="false"/>
                <w:i w:val="false"/>
                <w:color w:val="000000"/>
                <w:sz w:val="20"/>
              </w:rPr>
              <w:t>
включая пестициды</w:t>
            </w:r>
          </w:p>
          <w:p>
            <w:pPr>
              <w:spacing w:after="20"/>
              <w:ind w:left="20"/>
              <w:jc w:val="both"/>
            </w:pPr>
            <w:r>
              <w:rPr>
                <w:rFonts w:ascii="Times New Roman"/>
                <w:b w:val="false"/>
                <w:i w:val="false"/>
                <w:color w:val="000000"/>
                <w:sz w:val="20"/>
              </w:rPr>
              <w:t>
и гербициды, не</w:t>
            </w:r>
          </w:p>
          <w:p>
            <w:pPr>
              <w:spacing w:after="20"/>
              <w:ind w:left="20"/>
              <w:jc w:val="both"/>
            </w:pPr>
            <w:r>
              <w:rPr>
                <w:rFonts w:ascii="Times New Roman"/>
                <w:b w:val="false"/>
                <w:i w:val="false"/>
                <w:color w:val="000000"/>
                <w:sz w:val="20"/>
              </w:rPr>
              <w:t>
соответствующие</w:t>
            </w:r>
          </w:p>
          <w:p>
            <w:pPr>
              <w:spacing w:after="20"/>
              <w:ind w:left="20"/>
              <w:jc w:val="both"/>
            </w:pPr>
            <w:r>
              <w:rPr>
                <w:rFonts w:ascii="Times New Roman"/>
                <w:b w:val="false"/>
                <w:i w:val="false"/>
                <w:color w:val="000000"/>
                <w:sz w:val="20"/>
              </w:rPr>
              <w:t>
стандарту, с</w:t>
            </w:r>
          </w:p>
          <w:p>
            <w:pPr>
              <w:spacing w:after="20"/>
              <w:ind w:left="20"/>
              <w:jc w:val="both"/>
            </w:pPr>
            <w:r>
              <w:rPr>
                <w:rFonts w:ascii="Times New Roman"/>
                <w:b w:val="false"/>
                <w:i w:val="false"/>
                <w:color w:val="000000"/>
                <w:sz w:val="20"/>
              </w:rPr>
              <w:t>
истекшим сроком</w:t>
            </w:r>
          </w:p>
          <w:p>
            <w:pPr>
              <w:spacing w:after="20"/>
              <w:ind w:left="20"/>
              <w:jc w:val="both"/>
            </w:pPr>
            <w:r>
              <w:rPr>
                <w:rFonts w:ascii="Times New Roman"/>
                <w:b w:val="false"/>
                <w:i w:val="false"/>
                <w:color w:val="000000"/>
                <w:sz w:val="20"/>
              </w:rPr>
              <w:t>
годности</w:t>
            </w:r>
            <w:r>
              <w:rPr>
                <w:rFonts w:ascii="Times New Roman"/>
                <w:b w:val="false"/>
                <w:i w:val="false"/>
                <w:color w:val="000000"/>
                <w:vertAlign w:val="superscript"/>
              </w:rPr>
              <w:t>5</w:t>
            </w:r>
            <w:r>
              <w:rPr>
                <w:rFonts w:ascii="Times New Roman"/>
                <w:b w:val="false"/>
                <w:i w:val="false"/>
                <w:color w:val="000000"/>
                <w:sz w:val="20"/>
              </w:rPr>
              <w:t xml:space="preserve"> или не</w:t>
            </w:r>
          </w:p>
          <w:p>
            <w:pPr>
              <w:spacing w:after="20"/>
              <w:ind w:left="20"/>
              <w:jc w:val="both"/>
            </w:pPr>
            <w:r>
              <w:rPr>
                <w:rFonts w:ascii="Times New Roman"/>
                <w:b w:val="false"/>
                <w:i w:val="false"/>
                <w:color w:val="000000"/>
                <w:sz w:val="20"/>
              </w:rPr>
              <w:t>
годные для</w:t>
            </w:r>
          </w:p>
          <w:p>
            <w:pPr>
              <w:spacing w:after="20"/>
              <w:ind w:left="20"/>
              <w:jc w:val="both"/>
            </w:pPr>
            <w:r>
              <w:rPr>
                <w:rFonts w:ascii="Times New Roman"/>
                <w:b w:val="false"/>
                <w:i w:val="false"/>
                <w:color w:val="000000"/>
                <w:sz w:val="20"/>
              </w:rPr>
              <w:t>
первоначально</w:t>
            </w:r>
          </w:p>
          <w:p>
            <w:pPr>
              <w:spacing w:after="20"/>
              <w:ind w:left="20"/>
              <w:jc w:val="both"/>
            </w:pPr>
            <w:r>
              <w:rPr>
                <w:rFonts w:ascii="Times New Roman"/>
                <w:b w:val="false"/>
                <w:i w:val="false"/>
                <w:color w:val="000000"/>
                <w:sz w:val="20"/>
              </w:rPr>
              <w:t>
запланированного</w:t>
            </w:r>
          </w:p>
          <w:p>
            <w:pPr>
              <w:spacing w:after="20"/>
              <w:ind w:left="20"/>
              <w:jc w:val="both"/>
            </w:pPr>
            <w:r>
              <w:rPr>
                <w:rFonts w:ascii="Times New Roman"/>
                <w:b w:val="false"/>
                <w:i w:val="false"/>
                <w:color w:val="000000"/>
                <w:sz w:val="20"/>
              </w:rPr>
              <w:t>
использования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А4030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AD020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средств обработки</w:t>
            </w:r>
          </w:p>
          <w:p>
            <w:pPr>
              <w:spacing w:after="20"/>
              <w:ind w:left="20"/>
              <w:jc w:val="both"/>
            </w:pPr>
            <w:r>
              <w:rPr>
                <w:rFonts w:ascii="Times New Roman"/>
                <w:b w:val="false"/>
                <w:i w:val="false"/>
                <w:color w:val="000000"/>
                <w:sz w:val="20"/>
              </w:rPr>
              <w:t>
растений и защиты</w:t>
            </w:r>
          </w:p>
          <w:p>
            <w:pPr>
              <w:spacing w:after="20"/>
              <w:ind w:left="20"/>
              <w:jc w:val="both"/>
            </w:pPr>
            <w:r>
              <w:rPr>
                <w:rFonts w:ascii="Times New Roman"/>
                <w:b w:val="false"/>
                <w:i w:val="false"/>
                <w:color w:val="000000"/>
                <w:sz w:val="20"/>
              </w:rPr>
              <w:t>
их от вредителей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консервантов</w:t>
            </w:r>
          </w:p>
          <w:p>
            <w:pPr>
              <w:spacing w:after="20"/>
              <w:ind w:left="20"/>
              <w:jc w:val="both"/>
            </w:pPr>
            <w:r>
              <w:rPr>
                <w:rFonts w:ascii="Times New Roman"/>
                <w:b w:val="false"/>
                <w:i w:val="false"/>
                <w:color w:val="000000"/>
                <w:sz w:val="20"/>
              </w:rPr>
              <w:t>
древесины</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(исключая</w:t>
            </w:r>
          </w:p>
          <w:p>
            <w:pPr>
              <w:spacing w:after="20"/>
              <w:ind w:left="20"/>
              <w:jc w:val="both"/>
            </w:pPr>
            <w:r>
              <w:rPr>
                <w:rFonts w:ascii="Times New Roman"/>
                <w:b w:val="false"/>
                <w:i w:val="false"/>
                <w:color w:val="000000"/>
                <w:sz w:val="20"/>
              </w:rPr>
              <w:t>
соединения ртути):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AD030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креозотовое масло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битумные пасты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2826 19 100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натрий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2826 90 800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кремнефтористый</w:t>
            </w:r>
          </w:p>
          <w:p>
            <w:pPr>
              <w:spacing w:after="20"/>
              <w:ind w:left="20"/>
              <w:jc w:val="both"/>
            </w:pPr>
            <w:r>
              <w:rPr>
                <w:rFonts w:ascii="Times New Roman"/>
                <w:b w:val="false"/>
                <w:i w:val="false"/>
                <w:color w:val="000000"/>
                <w:sz w:val="20"/>
              </w:rPr>
              <w:t>
натрий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купорос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2908 99 000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динитрофенолят</w:t>
            </w:r>
          </w:p>
          <w:p>
            <w:pPr>
              <w:spacing w:after="20"/>
              <w:ind w:left="20"/>
              <w:jc w:val="both"/>
            </w:pPr>
            <w:r>
              <w:rPr>
                <w:rFonts w:ascii="Times New Roman"/>
                <w:b w:val="false"/>
                <w:i w:val="false"/>
                <w:color w:val="000000"/>
                <w:sz w:val="20"/>
              </w:rPr>
              <w:t>
натрия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антраценовое масло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2714 90 000 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сланцевое</w:t>
            </w:r>
          </w:p>
          <w:p>
            <w:pPr>
              <w:spacing w:after="20"/>
              <w:ind w:left="20"/>
              <w:jc w:val="both"/>
            </w:pPr>
            <w:r>
              <w:rPr>
                <w:rFonts w:ascii="Times New Roman"/>
                <w:b w:val="false"/>
                <w:i w:val="false"/>
                <w:color w:val="000000"/>
                <w:sz w:val="20"/>
              </w:rPr>
              <w:t>
шпалопропиточное</w:t>
            </w:r>
          </w:p>
          <w:p>
            <w:pPr>
              <w:spacing w:after="20"/>
              <w:ind w:left="20"/>
              <w:jc w:val="both"/>
            </w:pPr>
            <w:r>
              <w:rPr>
                <w:rFonts w:ascii="Times New Roman"/>
                <w:b w:val="false"/>
                <w:i w:val="false"/>
                <w:color w:val="000000"/>
                <w:sz w:val="20"/>
              </w:rPr>
              <w:t>
масло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28</w:t>
            </w:r>
          </w:p>
          <w:p>
            <w:pPr>
              <w:spacing w:after="20"/>
              <w:ind w:left="20"/>
              <w:jc w:val="both"/>
            </w:pPr>
            <w:r>
              <w:rPr>
                <w:rFonts w:ascii="Times New Roman"/>
                <w:b w:val="false"/>
                <w:i w:val="false"/>
                <w:color w:val="000000"/>
                <w:sz w:val="20"/>
              </w:rPr>
              <w:t>
Из группы 29</w:t>
            </w:r>
          </w:p>
          <w:p>
            <w:pPr>
              <w:spacing w:after="20"/>
              <w:ind w:left="20"/>
              <w:jc w:val="both"/>
            </w:pPr>
            <w:r>
              <w:rPr>
                <w:rFonts w:ascii="Times New Roman"/>
                <w:b w:val="false"/>
                <w:i w:val="false"/>
                <w:color w:val="000000"/>
                <w:sz w:val="20"/>
              </w:rPr>
              <w:t>
Из 3825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w:t>
            </w:r>
          </w:p>
          <w:p>
            <w:pPr>
              <w:spacing w:after="20"/>
              <w:ind w:left="20"/>
              <w:jc w:val="both"/>
            </w:pPr>
            <w:r>
              <w:rPr>
                <w:rFonts w:ascii="Times New Roman"/>
                <w:b w:val="false"/>
                <w:i w:val="false"/>
                <w:color w:val="000000"/>
                <w:sz w:val="20"/>
              </w:rPr>
              <w:t>
химические</w:t>
            </w:r>
          </w:p>
          <w:p>
            <w:pPr>
              <w:spacing w:after="20"/>
              <w:ind w:left="20"/>
              <w:jc w:val="both"/>
            </w:pPr>
            <w:r>
              <w:rPr>
                <w:rFonts w:ascii="Times New Roman"/>
                <w:b w:val="false"/>
                <w:i w:val="false"/>
                <w:color w:val="000000"/>
                <w:sz w:val="20"/>
              </w:rPr>
              <w:t>
вещества</w:t>
            </w:r>
          </w:p>
          <w:p>
            <w:pPr>
              <w:spacing w:after="20"/>
              <w:ind w:left="20"/>
              <w:jc w:val="both"/>
            </w:pPr>
            <w:r>
              <w:rPr>
                <w:rFonts w:ascii="Times New Roman"/>
                <w:b w:val="false"/>
                <w:i w:val="false"/>
                <w:color w:val="000000"/>
                <w:sz w:val="20"/>
              </w:rPr>
              <w:t>
(реагенты), не</w:t>
            </w:r>
          </w:p>
          <w:p>
            <w:pPr>
              <w:spacing w:after="20"/>
              <w:ind w:left="20"/>
              <w:jc w:val="both"/>
            </w:pPr>
            <w:r>
              <w:rPr>
                <w:rFonts w:ascii="Times New Roman"/>
                <w:b w:val="false"/>
                <w:i w:val="false"/>
                <w:color w:val="000000"/>
                <w:sz w:val="20"/>
              </w:rPr>
              <w:t>
соответствующие</w:t>
            </w:r>
          </w:p>
          <w:p>
            <w:pPr>
              <w:spacing w:after="20"/>
              <w:ind w:left="20"/>
              <w:jc w:val="both"/>
            </w:pPr>
            <w:r>
              <w:rPr>
                <w:rFonts w:ascii="Times New Roman"/>
                <w:b w:val="false"/>
                <w:i w:val="false"/>
                <w:color w:val="000000"/>
                <w:sz w:val="20"/>
              </w:rPr>
              <w:t>
стандарту, с</w:t>
            </w:r>
          </w:p>
          <w:p>
            <w:pPr>
              <w:spacing w:after="20"/>
              <w:ind w:left="20"/>
              <w:jc w:val="both"/>
            </w:pPr>
            <w:r>
              <w:rPr>
                <w:rFonts w:ascii="Times New Roman"/>
                <w:b w:val="false"/>
                <w:i w:val="false"/>
                <w:color w:val="000000"/>
                <w:sz w:val="20"/>
              </w:rPr>
              <w:t>
истекшим сроком</w:t>
            </w:r>
          </w:p>
          <w:p>
            <w:pPr>
              <w:spacing w:after="20"/>
              <w:ind w:left="20"/>
              <w:jc w:val="both"/>
            </w:pPr>
            <w:r>
              <w:rPr>
                <w:rFonts w:ascii="Times New Roman"/>
                <w:b w:val="false"/>
                <w:i w:val="false"/>
                <w:color w:val="000000"/>
                <w:sz w:val="20"/>
              </w:rPr>
              <w:t>
годности</w:t>
            </w:r>
            <w:r>
              <w:rPr>
                <w:rFonts w:ascii="Times New Roman"/>
                <w:b w:val="false"/>
                <w:i w:val="false"/>
                <w:color w:val="000000"/>
                <w:vertAlign w:val="superscript"/>
              </w:rPr>
              <w:t xml:space="preserve">****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состоящие из таких</w:t>
            </w:r>
          </w:p>
          <w:p>
            <w:pPr>
              <w:spacing w:after="20"/>
              <w:ind w:left="20"/>
              <w:jc w:val="both"/>
            </w:pPr>
            <w:r>
              <w:rPr>
                <w:rFonts w:ascii="Times New Roman"/>
                <w:b w:val="false"/>
                <w:i w:val="false"/>
                <w:color w:val="000000"/>
                <w:sz w:val="20"/>
              </w:rPr>
              <w:t>
веществ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А4140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w:t>
            </w:r>
          </w:p>
          <w:p>
            <w:pPr>
              <w:spacing w:after="20"/>
              <w:ind w:left="20"/>
              <w:jc w:val="both"/>
            </w:pPr>
            <w:r>
              <w:rPr>
                <w:rFonts w:ascii="Times New Roman"/>
                <w:b w:val="false"/>
                <w:i w:val="false"/>
                <w:color w:val="000000"/>
                <w:sz w:val="20"/>
              </w:rPr>
              <w:t>
веществ,</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результатом</w:t>
            </w:r>
          </w:p>
          <w:p>
            <w:pPr>
              <w:spacing w:after="20"/>
              <w:ind w:left="20"/>
              <w:jc w:val="both"/>
            </w:pPr>
            <w:r>
              <w:rPr>
                <w:rFonts w:ascii="Times New Roman"/>
                <w:b w:val="false"/>
                <w:i w:val="false"/>
                <w:color w:val="000000"/>
                <w:sz w:val="20"/>
              </w:rPr>
              <w:t>
исследований и</w:t>
            </w:r>
          </w:p>
          <w:p>
            <w:pPr>
              <w:spacing w:after="20"/>
              <w:ind w:left="20"/>
              <w:jc w:val="both"/>
            </w:pPr>
            <w:r>
              <w:rPr>
                <w:rFonts w:ascii="Times New Roman"/>
                <w:b w:val="false"/>
                <w:i w:val="false"/>
                <w:color w:val="000000"/>
                <w:sz w:val="20"/>
              </w:rPr>
              <w:t>
разработок или</w:t>
            </w:r>
          </w:p>
          <w:p>
            <w:pPr>
              <w:spacing w:after="20"/>
              <w:ind w:left="20"/>
              <w:jc w:val="both"/>
            </w:pPr>
            <w:r>
              <w:rPr>
                <w:rFonts w:ascii="Times New Roman"/>
                <w:b w:val="false"/>
                <w:i w:val="false"/>
                <w:color w:val="000000"/>
                <w:sz w:val="20"/>
              </w:rPr>
              <w:t>
учебной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природа которых</w:t>
            </w:r>
          </w:p>
          <w:p>
            <w:pPr>
              <w:spacing w:after="20"/>
              <w:ind w:left="20"/>
              <w:jc w:val="both"/>
            </w:pPr>
            <w:r>
              <w:rPr>
                <w:rFonts w:ascii="Times New Roman"/>
                <w:b w:val="false"/>
                <w:i w:val="false"/>
                <w:color w:val="000000"/>
                <w:sz w:val="20"/>
              </w:rPr>
              <w:t>
еще не выявлена</w:t>
            </w:r>
          </w:p>
          <w:p>
            <w:pPr>
              <w:spacing w:after="20"/>
              <w:ind w:left="20"/>
              <w:jc w:val="both"/>
            </w:pPr>
            <w:r>
              <w:rPr>
                <w:rFonts w:ascii="Times New Roman"/>
                <w:b w:val="false"/>
                <w:i w:val="false"/>
                <w:color w:val="000000"/>
                <w:sz w:val="20"/>
              </w:rPr>
              <w:t>
и/или котор ы е</w:t>
            </w:r>
          </w:p>
          <w:p>
            <w:pPr>
              <w:spacing w:after="20"/>
              <w:ind w:left="20"/>
              <w:jc w:val="both"/>
            </w:pPr>
            <w:r>
              <w:rPr>
                <w:rFonts w:ascii="Times New Roman"/>
                <w:b w:val="false"/>
                <w:i w:val="false"/>
                <w:color w:val="000000"/>
                <w:sz w:val="20"/>
              </w:rPr>
              <w:t>
являются новыми, и</w:t>
            </w:r>
          </w:p>
          <w:p>
            <w:pPr>
              <w:spacing w:after="20"/>
              <w:ind w:left="20"/>
              <w:jc w:val="both"/>
            </w:pPr>
            <w:r>
              <w:rPr>
                <w:rFonts w:ascii="Times New Roman"/>
                <w:b w:val="false"/>
                <w:i w:val="false"/>
                <w:color w:val="000000"/>
                <w:sz w:val="20"/>
              </w:rPr>
              <w:t>
их влияние на</w:t>
            </w:r>
          </w:p>
          <w:p>
            <w:pPr>
              <w:spacing w:after="20"/>
              <w:ind w:left="20"/>
              <w:jc w:val="both"/>
            </w:pPr>
            <w:r>
              <w:rPr>
                <w:rFonts w:ascii="Times New Roman"/>
                <w:b w:val="false"/>
                <w:i w:val="false"/>
                <w:color w:val="000000"/>
                <w:sz w:val="20"/>
              </w:rPr>
              <w:t>
здоровье людей</w:t>
            </w:r>
          </w:p>
          <w:p>
            <w:pPr>
              <w:spacing w:after="20"/>
              <w:ind w:left="20"/>
              <w:jc w:val="both"/>
            </w:pPr>
            <w:r>
              <w:rPr>
                <w:rFonts w:ascii="Times New Roman"/>
                <w:b w:val="false"/>
                <w:i w:val="false"/>
                <w:color w:val="000000"/>
                <w:sz w:val="20"/>
              </w:rPr>
              <w:t>
и/или окружающую</w:t>
            </w:r>
          </w:p>
          <w:p>
            <w:pPr>
              <w:spacing w:after="20"/>
              <w:ind w:left="20"/>
              <w:jc w:val="both"/>
            </w:pPr>
            <w:r>
              <w:rPr>
                <w:rFonts w:ascii="Times New Roman"/>
                <w:b w:val="false"/>
                <w:i w:val="false"/>
                <w:color w:val="000000"/>
                <w:sz w:val="20"/>
              </w:rPr>
              <w:t>
среду еще не</w:t>
            </w:r>
          </w:p>
          <w:p>
            <w:pPr>
              <w:spacing w:after="20"/>
              <w:ind w:left="20"/>
              <w:jc w:val="both"/>
            </w:pPr>
            <w:r>
              <w:rPr>
                <w:rFonts w:ascii="Times New Roman"/>
                <w:b w:val="false"/>
                <w:i w:val="false"/>
                <w:color w:val="000000"/>
                <w:sz w:val="20"/>
              </w:rPr>
              <w:t>
известно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А4150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как кодом Товарной номенклатуры внешнеэкономической деятельности, так и наименованием (физическими и химическими характеристиками) товара.</w:t>
      </w:r>
    </w:p>
    <w:p>
      <w:pPr>
        <w:spacing w:after="0"/>
        <w:ind w:left="0"/>
        <w:jc w:val="both"/>
      </w:pPr>
      <w:r>
        <w:rPr>
          <w:rFonts w:ascii="Times New Roman"/>
          <w:b w:val="false"/>
          <w:i w:val="false"/>
          <w:color w:val="000000"/>
          <w:sz w:val="28"/>
        </w:rPr>
        <w:t>
      &lt;**&gt; В том числе перемещаемых транзитом.</w:t>
      </w:r>
    </w:p>
    <w:p>
      <w:pPr>
        <w:spacing w:after="0"/>
        <w:ind w:left="0"/>
        <w:jc w:val="both"/>
      </w:pPr>
      <w:r>
        <w:rPr>
          <w:rFonts w:ascii="Times New Roman"/>
          <w:b w:val="false"/>
          <w:i w:val="false"/>
          <w:color w:val="000000"/>
          <w:sz w:val="28"/>
        </w:rPr>
        <w:t>
      &lt;***&gt; Здесь и далее код Организации экономического сотрудничества и развития состоит из двух букв (одна обозначает список: "G" - зеленый (Green), "А" - желтый (Amber), "R" - красный (Red), а другая - категорию отходов: А, В, С,...), за которыми следует номер</w:t>
      </w:r>
    </w:p>
    <w:p>
      <w:pPr>
        <w:spacing w:after="0"/>
        <w:ind w:left="0"/>
        <w:jc w:val="both"/>
      </w:pPr>
      <w:r>
        <w:rPr>
          <w:rFonts w:ascii="Times New Roman"/>
          <w:b w:val="false"/>
          <w:i w:val="false"/>
          <w:color w:val="000000"/>
          <w:sz w:val="28"/>
        </w:rPr>
        <w:t>
      &lt;****&gt; Вещество, не использованное в срок, установленный производителем.</w:t>
      </w:r>
    </w:p>
    <w:p>
      <w:pPr>
        <w:spacing w:after="0"/>
        <w:ind w:left="0"/>
        <w:jc w:val="both"/>
      </w:pPr>
      <w:r>
        <w:rPr>
          <w:rFonts w:ascii="Times New Roman"/>
          <w:b w:val="false"/>
          <w:i w:val="false"/>
          <w:color w:val="000000"/>
          <w:sz w:val="28"/>
        </w:rPr>
        <w:t>
      &lt;*****&gt; Эта позиция не включает древесину, обработанную консервантами.</w:t>
      </w:r>
    </w:p>
    <w:bookmarkStart w:name="z10" w:id="9"/>
    <w:p>
      <w:pPr>
        <w:spacing w:after="0"/>
        <w:ind w:left="0"/>
        <w:jc w:val="left"/>
      </w:pPr>
      <w:r>
        <w:rPr>
          <w:rFonts w:ascii="Times New Roman"/>
          <w:b/>
          <w:i w:val="false"/>
          <w:color w:val="000000"/>
        </w:rPr>
        <w:t xml:space="preserve">  1.3 Информация на печатных, аудиовизуальных и иных носителях</w:t>
      </w:r>
      <w:r>
        <w:br/>
      </w:r>
      <w:r>
        <w:rPr>
          <w:rFonts w:ascii="Times New Roman"/>
          <w:b/>
          <w:i w:val="false"/>
          <w:color w:val="000000"/>
        </w:rPr>
        <w:t>информации, запрещенная для ввоза на таможенную территорию</w:t>
      </w:r>
      <w:r>
        <w:br/>
      </w:r>
      <w:r>
        <w:rPr>
          <w:rFonts w:ascii="Times New Roman"/>
          <w:b/>
          <w:i w:val="false"/>
          <w:color w:val="000000"/>
        </w:rPr>
        <w:t>таможенного союза, вывоза с таможенной территории таможенного</w:t>
      </w:r>
      <w:r>
        <w:br/>
      </w:r>
      <w:r>
        <w:rPr>
          <w:rFonts w:ascii="Times New Roman"/>
          <w:b/>
          <w:i w:val="false"/>
          <w:color w:val="000000"/>
        </w:rPr>
        <w:t>союза и транзита по таможенной территории таможенного союза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9141"/>
      </w:tblGrid>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ЕТН ВЭД</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Печатные и аудиовизуальные материалы,</w:t>
            </w:r>
          </w:p>
          <w:p>
            <w:pPr>
              <w:spacing w:after="20"/>
              <w:ind w:left="20"/>
              <w:jc w:val="both"/>
            </w:pPr>
            <w:r>
              <w:rPr>
                <w:rFonts w:ascii="Times New Roman"/>
                <w:b w:val="false"/>
                <w:i w:val="false"/>
                <w:color w:val="000000"/>
                <w:sz w:val="20"/>
              </w:rPr>
              <w:t>
содержащие призывы к осуществлению</w:t>
            </w:r>
          </w:p>
          <w:p>
            <w:pPr>
              <w:spacing w:after="20"/>
              <w:ind w:left="20"/>
              <w:jc w:val="both"/>
            </w:pPr>
            <w:r>
              <w:rPr>
                <w:rFonts w:ascii="Times New Roman"/>
                <w:b w:val="false"/>
                <w:i w:val="false"/>
                <w:color w:val="000000"/>
                <w:sz w:val="20"/>
              </w:rPr>
              <w:t>
экстремистской и террористической деятельности</w:t>
            </w:r>
          </w:p>
          <w:p>
            <w:pPr>
              <w:spacing w:after="20"/>
              <w:ind w:left="20"/>
              <w:jc w:val="both"/>
            </w:pPr>
            <w:r>
              <w:rPr>
                <w:rFonts w:ascii="Times New Roman"/>
                <w:b w:val="false"/>
                <w:i w:val="false"/>
                <w:color w:val="000000"/>
                <w:sz w:val="20"/>
              </w:rPr>
              <w:t>
или публичное оправдание терроризма</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3706</w:t>
            </w:r>
          </w:p>
          <w:p>
            <w:pPr>
              <w:spacing w:after="20"/>
              <w:ind w:left="20"/>
              <w:jc w:val="both"/>
            </w:pPr>
            <w:r>
              <w:rPr>
                <w:rFonts w:ascii="Times New Roman"/>
                <w:b w:val="false"/>
                <w:i w:val="false"/>
                <w:color w:val="000000"/>
                <w:sz w:val="20"/>
              </w:rPr>
              <w:t>
из 4901; из 4902;</w:t>
            </w:r>
          </w:p>
          <w:p>
            <w:pPr>
              <w:spacing w:after="20"/>
              <w:ind w:left="20"/>
              <w:jc w:val="both"/>
            </w:pPr>
            <w:r>
              <w:rPr>
                <w:rFonts w:ascii="Times New Roman"/>
                <w:b w:val="false"/>
                <w:i w:val="false"/>
                <w:color w:val="000000"/>
                <w:sz w:val="20"/>
              </w:rPr>
              <w:t>
из 4908; из 4909 00;</w:t>
            </w:r>
          </w:p>
          <w:p>
            <w:pPr>
              <w:spacing w:after="20"/>
              <w:ind w:left="20"/>
              <w:jc w:val="both"/>
            </w:pPr>
            <w:r>
              <w:rPr>
                <w:rFonts w:ascii="Times New Roman"/>
                <w:b w:val="false"/>
                <w:i w:val="false"/>
                <w:color w:val="000000"/>
                <w:sz w:val="20"/>
              </w:rPr>
              <w:t>
из 4911;</w:t>
            </w:r>
          </w:p>
          <w:p>
            <w:pPr>
              <w:spacing w:after="20"/>
              <w:ind w:left="20"/>
              <w:jc w:val="both"/>
            </w:pPr>
            <w:r>
              <w:rPr>
                <w:rFonts w:ascii="Times New Roman"/>
                <w:b w:val="false"/>
                <w:i w:val="false"/>
                <w:color w:val="000000"/>
                <w:sz w:val="20"/>
              </w:rPr>
              <w:t>
из 4910 00 000 0</w:t>
            </w:r>
          </w:p>
          <w:p>
            <w:pPr>
              <w:spacing w:after="20"/>
              <w:ind w:left="20"/>
              <w:jc w:val="both"/>
            </w:pPr>
            <w:r>
              <w:rPr>
                <w:rFonts w:ascii="Times New Roman"/>
                <w:b w:val="false"/>
                <w:i w:val="false"/>
                <w:color w:val="000000"/>
                <w:sz w:val="20"/>
              </w:rPr>
              <w:t>
из 8523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Печатные и аудиовизуальные материалы</w:t>
            </w:r>
          </w:p>
          <w:p>
            <w:pPr>
              <w:spacing w:after="20"/>
              <w:ind w:left="20"/>
              <w:jc w:val="both"/>
            </w:pPr>
            <w:r>
              <w:rPr>
                <w:rFonts w:ascii="Times New Roman"/>
                <w:b w:val="false"/>
                <w:i w:val="false"/>
                <w:color w:val="000000"/>
                <w:sz w:val="20"/>
              </w:rPr>
              <w:t>
порнографического характера, перевозимые в</w:t>
            </w:r>
          </w:p>
          <w:p>
            <w:pPr>
              <w:spacing w:after="20"/>
              <w:ind w:left="20"/>
              <w:jc w:val="both"/>
            </w:pPr>
            <w:r>
              <w:rPr>
                <w:rFonts w:ascii="Times New Roman"/>
                <w:b w:val="false"/>
                <w:i w:val="false"/>
                <w:color w:val="000000"/>
                <w:sz w:val="20"/>
              </w:rPr>
              <w:t>
целях сбыта</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3706</w:t>
            </w:r>
          </w:p>
          <w:p>
            <w:pPr>
              <w:spacing w:after="20"/>
              <w:ind w:left="20"/>
              <w:jc w:val="both"/>
            </w:pPr>
            <w:r>
              <w:rPr>
                <w:rFonts w:ascii="Times New Roman"/>
                <w:b w:val="false"/>
                <w:i w:val="false"/>
                <w:color w:val="000000"/>
                <w:sz w:val="20"/>
              </w:rPr>
              <w:t>
из 4901; из 4902;</w:t>
            </w:r>
          </w:p>
          <w:p>
            <w:pPr>
              <w:spacing w:after="20"/>
              <w:ind w:left="20"/>
              <w:jc w:val="both"/>
            </w:pPr>
            <w:r>
              <w:rPr>
                <w:rFonts w:ascii="Times New Roman"/>
                <w:b w:val="false"/>
                <w:i w:val="false"/>
                <w:color w:val="000000"/>
                <w:sz w:val="20"/>
              </w:rPr>
              <w:t>
из 4908;</w:t>
            </w:r>
          </w:p>
          <w:p>
            <w:pPr>
              <w:spacing w:after="20"/>
              <w:ind w:left="20"/>
              <w:jc w:val="both"/>
            </w:pPr>
            <w:r>
              <w:rPr>
                <w:rFonts w:ascii="Times New Roman"/>
                <w:b w:val="false"/>
                <w:i w:val="false"/>
                <w:color w:val="000000"/>
                <w:sz w:val="20"/>
              </w:rPr>
              <w:t>
из 4909 00;</w:t>
            </w:r>
          </w:p>
          <w:p>
            <w:pPr>
              <w:spacing w:after="20"/>
              <w:ind w:left="20"/>
              <w:jc w:val="both"/>
            </w:pPr>
            <w:r>
              <w:rPr>
                <w:rFonts w:ascii="Times New Roman"/>
                <w:b w:val="false"/>
                <w:i w:val="false"/>
                <w:color w:val="000000"/>
                <w:sz w:val="20"/>
              </w:rPr>
              <w:t>
из 4911;</w:t>
            </w:r>
          </w:p>
          <w:p>
            <w:pPr>
              <w:spacing w:after="20"/>
              <w:ind w:left="20"/>
              <w:jc w:val="both"/>
            </w:pPr>
            <w:r>
              <w:rPr>
                <w:rFonts w:ascii="Times New Roman"/>
                <w:b w:val="false"/>
                <w:i w:val="false"/>
                <w:color w:val="000000"/>
                <w:sz w:val="20"/>
              </w:rPr>
              <w:t>
из 4910 00 000 0</w:t>
            </w:r>
          </w:p>
          <w:p>
            <w:pPr>
              <w:spacing w:after="20"/>
              <w:ind w:left="20"/>
              <w:jc w:val="both"/>
            </w:pPr>
            <w:r>
              <w:rPr>
                <w:rFonts w:ascii="Times New Roman"/>
                <w:b w:val="false"/>
                <w:i w:val="false"/>
                <w:color w:val="000000"/>
                <w:sz w:val="20"/>
              </w:rPr>
              <w:t>
из 8523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Печатные или аудиовизуальные агитационные</w:t>
            </w:r>
          </w:p>
          <w:p>
            <w:pPr>
              <w:spacing w:after="20"/>
              <w:ind w:left="20"/>
              <w:jc w:val="both"/>
            </w:pPr>
            <w:r>
              <w:rPr>
                <w:rFonts w:ascii="Times New Roman"/>
                <w:b w:val="false"/>
                <w:i w:val="false"/>
                <w:color w:val="000000"/>
                <w:sz w:val="20"/>
              </w:rPr>
              <w:t>
материалы, изготовленные или распространяемые</w:t>
            </w:r>
          </w:p>
          <w:p>
            <w:pPr>
              <w:spacing w:after="20"/>
              <w:ind w:left="20"/>
              <w:jc w:val="both"/>
            </w:pPr>
            <w:r>
              <w:rPr>
                <w:rFonts w:ascii="Times New Roman"/>
                <w:b w:val="false"/>
                <w:i w:val="false"/>
                <w:color w:val="000000"/>
                <w:sz w:val="20"/>
              </w:rPr>
              <w:t>
с нарушением требований законодательства стран</w:t>
            </w:r>
          </w:p>
          <w:p>
            <w:pPr>
              <w:spacing w:after="20"/>
              <w:ind w:left="20"/>
              <w:jc w:val="both"/>
            </w:pPr>
            <w:r>
              <w:rPr>
                <w:rFonts w:ascii="Times New Roman"/>
                <w:b w:val="false"/>
                <w:i w:val="false"/>
                <w:color w:val="000000"/>
                <w:sz w:val="20"/>
              </w:rPr>
              <w:t>
таможенного союза о выборах и референдумах</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3706</w:t>
            </w:r>
          </w:p>
          <w:p>
            <w:pPr>
              <w:spacing w:after="20"/>
              <w:ind w:left="20"/>
              <w:jc w:val="both"/>
            </w:pPr>
            <w:r>
              <w:rPr>
                <w:rFonts w:ascii="Times New Roman"/>
                <w:b w:val="false"/>
                <w:i w:val="false"/>
                <w:color w:val="000000"/>
                <w:sz w:val="20"/>
              </w:rPr>
              <w:t>
из 4901; из 4902;</w:t>
            </w:r>
          </w:p>
          <w:p>
            <w:pPr>
              <w:spacing w:after="20"/>
              <w:ind w:left="20"/>
              <w:jc w:val="both"/>
            </w:pPr>
            <w:r>
              <w:rPr>
                <w:rFonts w:ascii="Times New Roman"/>
                <w:b w:val="false"/>
                <w:i w:val="false"/>
                <w:color w:val="000000"/>
                <w:sz w:val="20"/>
              </w:rPr>
              <w:t>
из 4908;</w:t>
            </w:r>
          </w:p>
          <w:p>
            <w:pPr>
              <w:spacing w:after="20"/>
              <w:ind w:left="20"/>
              <w:jc w:val="both"/>
            </w:pPr>
            <w:r>
              <w:rPr>
                <w:rFonts w:ascii="Times New Roman"/>
                <w:b w:val="false"/>
                <w:i w:val="false"/>
                <w:color w:val="000000"/>
                <w:sz w:val="20"/>
              </w:rPr>
              <w:t>
из 4909 00;</w:t>
            </w:r>
          </w:p>
          <w:p>
            <w:pPr>
              <w:spacing w:after="20"/>
              <w:ind w:left="20"/>
              <w:jc w:val="both"/>
            </w:pPr>
            <w:r>
              <w:rPr>
                <w:rFonts w:ascii="Times New Roman"/>
                <w:b w:val="false"/>
                <w:i w:val="false"/>
                <w:color w:val="000000"/>
                <w:sz w:val="20"/>
              </w:rPr>
              <w:t>
из 4911;</w:t>
            </w:r>
          </w:p>
          <w:p>
            <w:pPr>
              <w:spacing w:after="20"/>
              <w:ind w:left="20"/>
              <w:jc w:val="both"/>
            </w:pPr>
            <w:r>
              <w:rPr>
                <w:rFonts w:ascii="Times New Roman"/>
                <w:b w:val="false"/>
                <w:i w:val="false"/>
                <w:color w:val="000000"/>
                <w:sz w:val="20"/>
              </w:rPr>
              <w:t>
из 4910 00 000 0</w:t>
            </w:r>
          </w:p>
          <w:p>
            <w:pPr>
              <w:spacing w:after="20"/>
              <w:ind w:left="20"/>
              <w:jc w:val="both"/>
            </w:pPr>
            <w:r>
              <w:rPr>
                <w:rFonts w:ascii="Times New Roman"/>
                <w:b w:val="false"/>
                <w:i w:val="false"/>
                <w:color w:val="000000"/>
                <w:sz w:val="20"/>
              </w:rPr>
              <w:t>
из 8523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Печатные или аудиовизуальные материалы,</w:t>
            </w:r>
          </w:p>
          <w:p>
            <w:pPr>
              <w:spacing w:after="20"/>
              <w:ind w:left="20"/>
              <w:jc w:val="both"/>
            </w:pPr>
            <w:r>
              <w:rPr>
                <w:rFonts w:ascii="Times New Roman"/>
                <w:b w:val="false"/>
                <w:i w:val="false"/>
                <w:color w:val="000000"/>
                <w:sz w:val="20"/>
              </w:rPr>
              <w:t>
направленные на пропаганду нацистской</w:t>
            </w:r>
          </w:p>
          <w:p>
            <w:pPr>
              <w:spacing w:after="20"/>
              <w:ind w:left="20"/>
              <w:jc w:val="both"/>
            </w:pPr>
            <w:r>
              <w:rPr>
                <w:rFonts w:ascii="Times New Roman"/>
                <w:b w:val="false"/>
                <w:i w:val="false"/>
                <w:color w:val="000000"/>
                <w:sz w:val="20"/>
              </w:rPr>
              <w:t>
атрибутики или символики либо атрибутики или</w:t>
            </w:r>
          </w:p>
          <w:p>
            <w:pPr>
              <w:spacing w:after="20"/>
              <w:ind w:left="20"/>
              <w:jc w:val="both"/>
            </w:pPr>
            <w:r>
              <w:rPr>
                <w:rFonts w:ascii="Times New Roman"/>
                <w:b w:val="false"/>
                <w:i w:val="false"/>
                <w:color w:val="000000"/>
                <w:sz w:val="20"/>
              </w:rPr>
              <w:t>
символики, сходных с нацистской атрибутикой</w:t>
            </w:r>
          </w:p>
          <w:p>
            <w:pPr>
              <w:spacing w:after="20"/>
              <w:ind w:left="20"/>
              <w:jc w:val="both"/>
            </w:pPr>
            <w:r>
              <w:rPr>
                <w:rFonts w:ascii="Times New Roman"/>
                <w:b w:val="false"/>
                <w:i w:val="false"/>
                <w:color w:val="000000"/>
                <w:sz w:val="20"/>
              </w:rPr>
              <w:t>
или символикой до степени смешения</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3706</w:t>
            </w:r>
          </w:p>
          <w:p>
            <w:pPr>
              <w:spacing w:after="20"/>
              <w:ind w:left="20"/>
              <w:jc w:val="both"/>
            </w:pPr>
            <w:r>
              <w:rPr>
                <w:rFonts w:ascii="Times New Roman"/>
                <w:b w:val="false"/>
                <w:i w:val="false"/>
                <w:color w:val="000000"/>
                <w:sz w:val="20"/>
              </w:rPr>
              <w:t>
из 4901; из 4902;</w:t>
            </w:r>
          </w:p>
          <w:p>
            <w:pPr>
              <w:spacing w:after="20"/>
              <w:ind w:left="20"/>
              <w:jc w:val="both"/>
            </w:pPr>
            <w:r>
              <w:rPr>
                <w:rFonts w:ascii="Times New Roman"/>
                <w:b w:val="false"/>
                <w:i w:val="false"/>
                <w:color w:val="000000"/>
                <w:sz w:val="20"/>
              </w:rPr>
              <w:t>
из 4908;</w:t>
            </w:r>
          </w:p>
          <w:p>
            <w:pPr>
              <w:spacing w:after="20"/>
              <w:ind w:left="20"/>
              <w:jc w:val="both"/>
            </w:pPr>
            <w:r>
              <w:rPr>
                <w:rFonts w:ascii="Times New Roman"/>
                <w:b w:val="false"/>
                <w:i w:val="false"/>
                <w:color w:val="000000"/>
                <w:sz w:val="20"/>
              </w:rPr>
              <w:t>
из 4909 00;</w:t>
            </w:r>
          </w:p>
          <w:p>
            <w:pPr>
              <w:spacing w:after="20"/>
              <w:ind w:left="20"/>
              <w:jc w:val="both"/>
            </w:pPr>
            <w:r>
              <w:rPr>
                <w:rFonts w:ascii="Times New Roman"/>
                <w:b w:val="false"/>
                <w:i w:val="false"/>
                <w:color w:val="000000"/>
                <w:sz w:val="20"/>
              </w:rPr>
              <w:t>
из 4911;</w:t>
            </w:r>
          </w:p>
          <w:p>
            <w:pPr>
              <w:spacing w:after="20"/>
              <w:ind w:left="20"/>
              <w:jc w:val="both"/>
            </w:pPr>
            <w:r>
              <w:rPr>
                <w:rFonts w:ascii="Times New Roman"/>
                <w:b w:val="false"/>
                <w:i w:val="false"/>
                <w:color w:val="000000"/>
                <w:sz w:val="20"/>
              </w:rPr>
              <w:t>
из 4910 00 000 0</w:t>
            </w:r>
          </w:p>
          <w:p>
            <w:pPr>
              <w:spacing w:after="20"/>
              <w:ind w:left="20"/>
              <w:jc w:val="both"/>
            </w:pPr>
            <w:r>
              <w:rPr>
                <w:rFonts w:ascii="Times New Roman"/>
                <w:b w:val="false"/>
                <w:i w:val="false"/>
                <w:color w:val="000000"/>
                <w:sz w:val="20"/>
              </w:rPr>
              <w:t>
из 8523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Печатные или аудиовизуальные материалы</w:t>
            </w:r>
          </w:p>
          <w:p>
            <w:pPr>
              <w:spacing w:after="20"/>
              <w:ind w:left="20"/>
              <w:jc w:val="both"/>
            </w:pPr>
            <w:r>
              <w:rPr>
                <w:rFonts w:ascii="Times New Roman"/>
                <w:b w:val="false"/>
                <w:i w:val="false"/>
                <w:color w:val="000000"/>
                <w:sz w:val="20"/>
              </w:rPr>
              <w:t>
содержащие иную информацию, которая может</w:t>
            </w:r>
          </w:p>
          <w:p>
            <w:pPr>
              <w:spacing w:after="20"/>
              <w:ind w:left="20"/>
              <w:jc w:val="both"/>
            </w:pPr>
            <w:r>
              <w:rPr>
                <w:rFonts w:ascii="Times New Roman"/>
                <w:b w:val="false"/>
                <w:i w:val="false"/>
                <w:color w:val="000000"/>
                <w:sz w:val="20"/>
              </w:rPr>
              <w:t>
причинить вред политическим или экономическим</w:t>
            </w:r>
          </w:p>
          <w:p>
            <w:pPr>
              <w:spacing w:after="20"/>
              <w:ind w:left="20"/>
              <w:jc w:val="both"/>
            </w:pPr>
            <w:r>
              <w:rPr>
                <w:rFonts w:ascii="Times New Roman"/>
                <w:b w:val="false"/>
                <w:i w:val="false"/>
                <w:color w:val="000000"/>
                <w:sz w:val="20"/>
              </w:rPr>
              <w:t>
интересам республики, ее государственной</w:t>
            </w:r>
          </w:p>
          <w:p>
            <w:pPr>
              <w:spacing w:after="20"/>
              <w:ind w:left="20"/>
              <w:jc w:val="both"/>
            </w:pPr>
            <w:r>
              <w:rPr>
                <w:rFonts w:ascii="Times New Roman"/>
                <w:b w:val="false"/>
                <w:i w:val="false"/>
                <w:color w:val="000000"/>
                <w:sz w:val="20"/>
              </w:rPr>
              <w:t>
безопасности, здоровью и нравственности</w:t>
            </w:r>
          </w:p>
          <w:p>
            <w:pPr>
              <w:spacing w:after="20"/>
              <w:ind w:left="20"/>
              <w:jc w:val="both"/>
            </w:pPr>
            <w:r>
              <w:rPr>
                <w:rFonts w:ascii="Times New Roman"/>
                <w:b w:val="false"/>
                <w:i w:val="false"/>
                <w:color w:val="000000"/>
                <w:sz w:val="20"/>
              </w:rPr>
              <w:t>
граждан</w:t>
            </w:r>
          </w:p>
        </w:tc>
        <w:tc>
          <w:tcPr>
            <w:tcW w:w="9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3706</w:t>
            </w:r>
          </w:p>
          <w:p>
            <w:pPr>
              <w:spacing w:after="20"/>
              <w:ind w:left="20"/>
              <w:jc w:val="both"/>
            </w:pPr>
            <w:r>
              <w:rPr>
                <w:rFonts w:ascii="Times New Roman"/>
                <w:b w:val="false"/>
                <w:i w:val="false"/>
                <w:color w:val="000000"/>
                <w:sz w:val="20"/>
              </w:rPr>
              <w:t>
из 4901; из 4902;</w:t>
            </w:r>
          </w:p>
          <w:p>
            <w:pPr>
              <w:spacing w:after="20"/>
              <w:ind w:left="20"/>
              <w:jc w:val="both"/>
            </w:pPr>
            <w:r>
              <w:rPr>
                <w:rFonts w:ascii="Times New Roman"/>
                <w:b w:val="false"/>
                <w:i w:val="false"/>
                <w:color w:val="000000"/>
                <w:sz w:val="20"/>
              </w:rPr>
              <w:t>
из 4908;</w:t>
            </w:r>
          </w:p>
          <w:p>
            <w:pPr>
              <w:spacing w:after="20"/>
              <w:ind w:left="20"/>
              <w:jc w:val="both"/>
            </w:pPr>
            <w:r>
              <w:rPr>
                <w:rFonts w:ascii="Times New Roman"/>
                <w:b w:val="false"/>
                <w:i w:val="false"/>
                <w:color w:val="000000"/>
                <w:sz w:val="20"/>
              </w:rPr>
              <w:t>
из 4909 00;</w:t>
            </w:r>
          </w:p>
          <w:p>
            <w:pPr>
              <w:spacing w:after="20"/>
              <w:ind w:left="20"/>
              <w:jc w:val="both"/>
            </w:pPr>
            <w:r>
              <w:rPr>
                <w:rFonts w:ascii="Times New Roman"/>
                <w:b w:val="false"/>
                <w:i w:val="false"/>
                <w:color w:val="000000"/>
                <w:sz w:val="20"/>
              </w:rPr>
              <w:t>
из 4911;</w:t>
            </w:r>
          </w:p>
          <w:p>
            <w:pPr>
              <w:spacing w:after="20"/>
              <w:ind w:left="20"/>
              <w:jc w:val="both"/>
            </w:pPr>
            <w:r>
              <w:rPr>
                <w:rFonts w:ascii="Times New Roman"/>
                <w:b w:val="false"/>
                <w:i w:val="false"/>
                <w:color w:val="000000"/>
                <w:sz w:val="20"/>
              </w:rPr>
              <w:t>
из 4910 00 000 0</w:t>
            </w:r>
          </w:p>
          <w:p>
            <w:pPr>
              <w:spacing w:after="20"/>
              <w:ind w:left="20"/>
              <w:jc w:val="both"/>
            </w:pPr>
            <w:r>
              <w:rPr>
                <w:rFonts w:ascii="Times New Roman"/>
                <w:b w:val="false"/>
                <w:i w:val="false"/>
                <w:color w:val="000000"/>
                <w:sz w:val="20"/>
              </w:rPr>
              <w:t>
из 8523</w:t>
            </w:r>
          </w:p>
        </w:tc>
      </w:tr>
    </w:tbl>
    <w:p>
      <w:pPr>
        <w:spacing w:after="0"/>
        <w:ind w:left="0"/>
        <w:jc w:val="left"/>
      </w:pPr>
    </w:p>
    <w:bookmarkStart w:name="z11" w:id="10"/>
    <w:p>
      <w:pPr>
        <w:spacing w:after="0"/>
        <w:ind w:left="0"/>
        <w:jc w:val="left"/>
      </w:pPr>
      <w:r>
        <w:rPr>
          <w:rFonts w:ascii="Times New Roman"/>
          <w:b/>
          <w:i w:val="false"/>
          <w:color w:val="000000"/>
        </w:rPr>
        <w:t xml:space="preserve"> 1.4 Средства защиты растений, запрещенные к ввозу</w:t>
      </w:r>
      <w:r>
        <w:br/>
      </w:r>
      <w:r>
        <w:rPr>
          <w:rFonts w:ascii="Times New Roman"/>
          <w:b/>
          <w:i w:val="false"/>
          <w:color w:val="000000"/>
        </w:rPr>
        <w:t>на таможенную территорию таможенного союза, попадающие под</w:t>
      </w:r>
      <w:r>
        <w:br/>
      </w:r>
      <w:r>
        <w:rPr>
          <w:rFonts w:ascii="Times New Roman"/>
          <w:b/>
          <w:i w:val="false"/>
          <w:color w:val="000000"/>
        </w:rPr>
        <w:t>действие приложений А и В Стокгольмской конвенции о стойких</w:t>
      </w:r>
      <w:r>
        <w:br/>
      </w:r>
      <w:r>
        <w:rPr>
          <w:rFonts w:ascii="Times New Roman"/>
          <w:b/>
          <w:i w:val="false"/>
          <w:color w:val="000000"/>
        </w:rPr>
        <w:t>органических загрязнителях, подписанной в Стокгольме</w:t>
      </w:r>
      <w:r>
        <w:br/>
      </w:r>
      <w:r>
        <w:rPr>
          <w:rFonts w:ascii="Times New Roman"/>
          <w:b/>
          <w:i w:val="false"/>
          <w:color w:val="000000"/>
        </w:rPr>
        <w:t>22 мая 2001 г. (*),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786"/>
        <w:gridCol w:w="3414"/>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p>
            <w:pPr>
              <w:spacing w:after="20"/>
              <w:ind w:left="20"/>
              <w:jc w:val="both"/>
            </w:pPr>
            <w:r>
              <w:rPr>
                <w:rFonts w:ascii="Times New Roman"/>
                <w:b w:val="false"/>
                <w:i w:val="false"/>
                <w:color w:val="000000"/>
                <w:sz w:val="20"/>
              </w:rPr>
              <w:t>
по “Кемикл абстрактс</w:t>
            </w:r>
          </w:p>
          <w:p>
            <w:pPr>
              <w:spacing w:after="20"/>
              <w:ind w:left="20"/>
              <w:jc w:val="both"/>
            </w:pPr>
            <w:r>
              <w:rPr>
                <w:rFonts w:ascii="Times New Roman"/>
                <w:b w:val="false"/>
                <w:i w:val="false"/>
                <w:color w:val="000000"/>
                <w:sz w:val="20"/>
              </w:rPr>
              <w:t>
сервис” (КАС)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Альдрин</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2903 52 000 0,</w:t>
            </w:r>
          </w:p>
          <w:p>
            <w:pPr>
              <w:spacing w:after="20"/>
              <w:ind w:left="20"/>
              <w:jc w:val="both"/>
            </w:pPr>
            <w:r>
              <w:rPr>
                <w:rFonts w:ascii="Times New Roman"/>
                <w:b w:val="false"/>
                <w:i w:val="false"/>
                <w:color w:val="000000"/>
                <w:sz w:val="20"/>
              </w:rPr>
              <w:t>
3808 50 000 0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Хлордан</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2903 52 000 0,</w:t>
            </w:r>
          </w:p>
          <w:p>
            <w:pPr>
              <w:spacing w:after="20"/>
              <w:ind w:left="20"/>
              <w:jc w:val="both"/>
            </w:pPr>
            <w:r>
              <w:rPr>
                <w:rFonts w:ascii="Times New Roman"/>
                <w:b w:val="false"/>
                <w:i w:val="false"/>
                <w:color w:val="000000"/>
                <w:sz w:val="20"/>
              </w:rPr>
              <w:t>
3808 50 000 0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Диэлдрин</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
3808 50 000 0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Эндрин</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Гептахлор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2903 52 000 0,</w:t>
            </w:r>
          </w:p>
          <w:p>
            <w:pPr>
              <w:spacing w:after="20"/>
              <w:ind w:left="20"/>
              <w:jc w:val="both"/>
            </w:pPr>
            <w:r>
              <w:rPr>
                <w:rFonts w:ascii="Times New Roman"/>
                <w:b w:val="false"/>
                <w:i w:val="false"/>
                <w:color w:val="000000"/>
                <w:sz w:val="20"/>
              </w:rPr>
              <w:t>
3808 50 000 0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Гексахлорбензол</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p>
            <w:pPr>
              <w:spacing w:after="20"/>
              <w:ind w:left="20"/>
              <w:jc w:val="both"/>
            </w:pPr>
            <w:r>
              <w:rPr>
                <w:rFonts w:ascii="Times New Roman"/>
                <w:b w:val="false"/>
                <w:i w:val="false"/>
                <w:color w:val="000000"/>
                <w:sz w:val="20"/>
              </w:rPr>
              <w:t>
3808 50 000 0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Мирекс</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2903 59 800 0,</w:t>
            </w:r>
          </w:p>
          <w:p>
            <w:pPr>
              <w:spacing w:after="20"/>
              <w:ind w:left="20"/>
              <w:jc w:val="both"/>
            </w:pPr>
            <w:r>
              <w:rPr>
                <w:rFonts w:ascii="Times New Roman"/>
                <w:b w:val="false"/>
                <w:i w:val="false"/>
                <w:color w:val="000000"/>
                <w:sz w:val="20"/>
              </w:rPr>
              <w:t>
3808 91 200 0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8.Камфехлор (токсафен)</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9.Полихлорированные</w:t>
            </w:r>
          </w:p>
          <w:p>
            <w:pPr>
              <w:spacing w:after="20"/>
              <w:ind w:left="20"/>
              <w:jc w:val="both"/>
            </w:pPr>
            <w:r>
              <w:rPr>
                <w:rFonts w:ascii="Times New Roman"/>
                <w:b w:val="false"/>
                <w:i w:val="false"/>
                <w:color w:val="000000"/>
                <w:sz w:val="20"/>
              </w:rPr>
              <w:t>
дифенилы (ПХД),</w:t>
            </w:r>
          </w:p>
          <w:p>
            <w:pPr>
              <w:spacing w:after="20"/>
              <w:ind w:left="20"/>
              <w:jc w:val="both"/>
            </w:pPr>
            <w:r>
              <w:rPr>
                <w:rFonts w:ascii="Times New Roman"/>
                <w:b w:val="false"/>
                <w:i w:val="false"/>
                <w:color w:val="000000"/>
                <w:sz w:val="20"/>
              </w:rPr>
              <w:t>
полихлорированные</w:t>
            </w:r>
          </w:p>
          <w:p>
            <w:pPr>
              <w:spacing w:after="20"/>
              <w:ind w:left="20"/>
              <w:jc w:val="both"/>
            </w:pPr>
            <w:r>
              <w:rPr>
                <w:rFonts w:ascii="Times New Roman"/>
                <w:b w:val="false"/>
                <w:i w:val="false"/>
                <w:color w:val="000000"/>
                <w:sz w:val="20"/>
              </w:rPr>
              <w:t>
бифенилы (ПХБ)</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w:t>
            </w:r>
          </w:p>
          <w:p>
            <w:pPr>
              <w:spacing w:after="20"/>
              <w:ind w:left="20"/>
              <w:jc w:val="both"/>
            </w:pPr>
            <w:r>
              <w:rPr>
                <w:rFonts w:ascii="Times New Roman"/>
                <w:b w:val="false"/>
                <w:i w:val="false"/>
                <w:color w:val="000000"/>
                <w:sz w:val="20"/>
              </w:rPr>
              <w:t>
3824 82 000 0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ДД Т (1-1-1 трихлор-</w:t>
            </w:r>
          </w:p>
          <w:p>
            <w:pPr>
              <w:spacing w:after="20"/>
              <w:ind w:left="20"/>
              <w:jc w:val="both"/>
            </w:pPr>
            <w:r>
              <w:rPr>
                <w:rFonts w:ascii="Times New Roman"/>
                <w:b w:val="false"/>
                <w:i w:val="false"/>
                <w:color w:val="000000"/>
                <w:sz w:val="20"/>
              </w:rPr>
              <w:t>
2,2-бис(п-хлорфенил)</w:t>
            </w:r>
          </w:p>
          <w:p>
            <w:pPr>
              <w:spacing w:after="20"/>
              <w:ind w:left="20"/>
              <w:jc w:val="both"/>
            </w:pPr>
            <w:r>
              <w:rPr>
                <w:rFonts w:ascii="Times New Roman"/>
                <w:b w:val="false"/>
                <w:i w:val="false"/>
                <w:color w:val="000000"/>
                <w:sz w:val="20"/>
              </w:rPr>
              <w:t>
этан)</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p>
            <w:pPr>
              <w:spacing w:after="20"/>
              <w:ind w:left="20"/>
              <w:jc w:val="both"/>
            </w:pPr>
            <w:r>
              <w:rPr>
                <w:rFonts w:ascii="Times New Roman"/>
                <w:b w:val="false"/>
                <w:i w:val="false"/>
                <w:color w:val="000000"/>
                <w:sz w:val="20"/>
              </w:rPr>
              <w:t>
3808 50 000 0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r>
    </w:tbl>
    <w:p>
      <w:pPr>
        <w:spacing w:after="0"/>
        <w:ind w:left="0"/>
        <w:jc w:val="left"/>
      </w:pPr>
    </w:p>
    <w:p>
      <w:pPr>
        <w:spacing w:after="0"/>
        <w:ind w:left="0"/>
        <w:jc w:val="both"/>
      </w:pPr>
      <w:r>
        <w:rPr>
          <w:rFonts w:ascii="Times New Roman"/>
          <w:b w:val="false"/>
          <w:i w:val="false"/>
          <w:color w:val="000000"/>
          <w:sz w:val="28"/>
        </w:rPr>
        <w:t>
      (*)Для целей использования настоящего перечня необходим уководствоваться как кодом ЕТН ВЭД, так и наименованием (физическими имическими характеристиками) товара.</w:t>
      </w:r>
    </w:p>
    <w:p>
      <w:pPr>
        <w:spacing w:after="0"/>
        <w:ind w:left="0"/>
        <w:jc w:val="both"/>
      </w:pPr>
      <w:r>
        <w:rPr>
          <w:rFonts w:ascii="Times New Roman"/>
          <w:b w:val="false"/>
          <w:i w:val="false"/>
          <w:color w:val="000000"/>
          <w:sz w:val="28"/>
        </w:rPr>
        <w:t>
      (**) Кроме перемещаемых транзитом</w:t>
      </w:r>
    </w:p>
    <w:bookmarkStart w:name="z12" w:id="11"/>
    <w:p>
      <w:pPr>
        <w:spacing w:after="0"/>
        <w:ind w:left="0"/>
        <w:jc w:val="left"/>
      </w:pPr>
      <w:r>
        <w:rPr>
          <w:rFonts w:ascii="Times New Roman"/>
          <w:b/>
          <w:i w:val="false"/>
          <w:color w:val="000000"/>
        </w:rPr>
        <w:t xml:space="preserve">  1.5 Лесоматериалы, регенерируемая бумага,</w:t>
      </w:r>
      <w:r>
        <w:br/>
      </w:r>
      <w:r>
        <w:rPr>
          <w:rFonts w:ascii="Times New Roman"/>
          <w:b/>
          <w:i w:val="false"/>
          <w:color w:val="000000"/>
        </w:rPr>
        <w:t>картон, макулатура, запрещенные к вывозу с таможенной</w:t>
      </w:r>
      <w:r>
        <w:br/>
      </w:r>
      <w:r>
        <w:rPr>
          <w:rFonts w:ascii="Times New Roman"/>
          <w:b/>
          <w:i w:val="false"/>
          <w:color w:val="000000"/>
        </w:rPr>
        <w:t>территории таможенного союза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4787"/>
        <w:gridCol w:w="6398"/>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по ТН ВЭД</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топливная в виде бревен,</w:t>
            </w:r>
          </w:p>
          <w:p>
            <w:pPr>
              <w:spacing w:after="20"/>
              <w:ind w:left="20"/>
              <w:jc w:val="both"/>
            </w:pPr>
            <w:r>
              <w:rPr>
                <w:rFonts w:ascii="Times New Roman"/>
                <w:b w:val="false"/>
                <w:i w:val="false"/>
                <w:color w:val="000000"/>
                <w:sz w:val="20"/>
              </w:rPr>
              <w:t>
поленьев, в том числе из саксаула в</w:t>
            </w:r>
          </w:p>
          <w:p>
            <w:pPr>
              <w:spacing w:after="20"/>
              <w:ind w:left="20"/>
              <w:jc w:val="both"/>
            </w:pPr>
            <w:r>
              <w:rPr>
                <w:rFonts w:ascii="Times New Roman"/>
                <w:b w:val="false"/>
                <w:i w:val="false"/>
                <w:color w:val="000000"/>
                <w:sz w:val="20"/>
              </w:rPr>
              <w:t>
виде поленьев, вязанок хвороста или в</w:t>
            </w:r>
          </w:p>
          <w:p>
            <w:pPr>
              <w:spacing w:after="20"/>
              <w:ind w:left="20"/>
              <w:jc w:val="both"/>
            </w:pPr>
            <w:r>
              <w:rPr>
                <w:rFonts w:ascii="Times New Roman"/>
                <w:b w:val="false"/>
                <w:i w:val="false"/>
                <w:color w:val="000000"/>
                <w:sz w:val="20"/>
              </w:rPr>
              <w:t>
аналогичных видах</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4401 10 000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Опилки и древесные отходы из саксаула</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4401 30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w:t>
            </w:r>
          </w:p>
          <w:p>
            <w:pPr>
              <w:spacing w:after="20"/>
              <w:ind w:left="20"/>
              <w:jc w:val="both"/>
            </w:pPr>
            <w:r>
              <w:rPr>
                <w:rFonts w:ascii="Times New Roman"/>
                <w:b w:val="false"/>
                <w:i w:val="false"/>
                <w:color w:val="000000"/>
                <w:sz w:val="20"/>
              </w:rPr>
              <w:t>
удаленной или неудаленной корой или</w:t>
            </w:r>
          </w:p>
          <w:p>
            <w:pPr>
              <w:spacing w:after="20"/>
              <w:ind w:left="20"/>
              <w:jc w:val="both"/>
            </w:pPr>
            <w:r>
              <w:rPr>
                <w:rFonts w:ascii="Times New Roman"/>
                <w:b w:val="false"/>
                <w:i w:val="false"/>
                <w:color w:val="000000"/>
                <w:sz w:val="20"/>
              </w:rPr>
              <w:t>
заболонью или грубо брусованные или</w:t>
            </w:r>
          </w:p>
          <w:p>
            <w:pPr>
              <w:spacing w:after="20"/>
              <w:ind w:left="20"/>
              <w:jc w:val="both"/>
            </w:pPr>
            <w:r>
              <w:rPr>
                <w:rFonts w:ascii="Times New Roman"/>
                <w:b w:val="false"/>
                <w:i w:val="false"/>
                <w:color w:val="000000"/>
                <w:sz w:val="20"/>
              </w:rPr>
              <w:t>
небрусованные</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4403 10 000-4403 20,</w:t>
            </w:r>
          </w:p>
          <w:p>
            <w:pPr>
              <w:spacing w:after="20"/>
              <w:ind w:left="20"/>
              <w:jc w:val="both"/>
            </w:pPr>
            <w:r>
              <w:rPr>
                <w:rFonts w:ascii="Times New Roman"/>
                <w:b w:val="false"/>
                <w:i w:val="false"/>
                <w:color w:val="000000"/>
                <w:sz w:val="20"/>
              </w:rPr>
              <w:t>
из 4403 91 - 4403 99</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бондарная; бревна</w:t>
            </w:r>
          </w:p>
          <w:p>
            <w:pPr>
              <w:spacing w:after="20"/>
              <w:ind w:left="20"/>
              <w:jc w:val="both"/>
            </w:pPr>
            <w:r>
              <w:rPr>
                <w:rFonts w:ascii="Times New Roman"/>
                <w:b w:val="false"/>
                <w:i w:val="false"/>
                <w:color w:val="000000"/>
                <w:sz w:val="20"/>
              </w:rPr>
              <w:t>
расколотые: сваи, колья и столбы из</w:t>
            </w:r>
          </w:p>
          <w:p>
            <w:pPr>
              <w:spacing w:after="20"/>
              <w:ind w:left="20"/>
              <w:jc w:val="both"/>
            </w:pPr>
            <w:r>
              <w:rPr>
                <w:rFonts w:ascii="Times New Roman"/>
                <w:b w:val="false"/>
                <w:i w:val="false"/>
                <w:color w:val="000000"/>
                <w:sz w:val="20"/>
              </w:rPr>
              <w:t>
дерева, заостренные, но не</w:t>
            </w:r>
          </w:p>
          <w:p>
            <w:pPr>
              <w:spacing w:after="20"/>
              <w:ind w:left="20"/>
              <w:jc w:val="both"/>
            </w:pPr>
            <w:r>
              <w:rPr>
                <w:rFonts w:ascii="Times New Roman"/>
                <w:b w:val="false"/>
                <w:i w:val="false"/>
                <w:color w:val="000000"/>
                <w:sz w:val="20"/>
              </w:rPr>
              <w:t>
распиленные вдоль; лесоматериалы,</w:t>
            </w:r>
          </w:p>
          <w:p>
            <w:pPr>
              <w:spacing w:after="20"/>
              <w:ind w:left="20"/>
              <w:jc w:val="both"/>
            </w:pPr>
            <w:r>
              <w:rPr>
                <w:rFonts w:ascii="Times New Roman"/>
                <w:b w:val="false"/>
                <w:i w:val="false"/>
                <w:color w:val="000000"/>
                <w:sz w:val="20"/>
              </w:rPr>
              <w:t>
грубо обтесанные, но не обточенные,</w:t>
            </w:r>
          </w:p>
          <w:p>
            <w:pPr>
              <w:spacing w:after="20"/>
              <w:ind w:left="20"/>
              <w:jc w:val="both"/>
            </w:pPr>
            <w:r>
              <w:rPr>
                <w:rFonts w:ascii="Times New Roman"/>
                <w:b w:val="false"/>
                <w:i w:val="false"/>
                <w:color w:val="000000"/>
                <w:sz w:val="20"/>
              </w:rPr>
              <w:t>
не изогнутые или не обработанные</w:t>
            </w:r>
          </w:p>
          <w:p>
            <w:pPr>
              <w:spacing w:after="20"/>
              <w:ind w:left="20"/>
              <w:jc w:val="both"/>
            </w:pPr>
            <w:r>
              <w:rPr>
                <w:rFonts w:ascii="Times New Roman"/>
                <w:b w:val="false"/>
                <w:i w:val="false"/>
                <w:color w:val="000000"/>
                <w:sz w:val="20"/>
              </w:rPr>
              <w:t>
другим способом, используемые для</w:t>
            </w:r>
          </w:p>
          <w:p>
            <w:pPr>
              <w:spacing w:after="20"/>
              <w:ind w:left="20"/>
              <w:jc w:val="both"/>
            </w:pPr>
            <w:r>
              <w:rPr>
                <w:rFonts w:ascii="Times New Roman"/>
                <w:b w:val="false"/>
                <w:i w:val="false"/>
                <w:color w:val="000000"/>
                <w:sz w:val="20"/>
              </w:rPr>
              <w:t>
производства тростей, зонтов, ручек</w:t>
            </w:r>
          </w:p>
          <w:p>
            <w:pPr>
              <w:spacing w:after="20"/>
              <w:ind w:left="20"/>
              <w:jc w:val="both"/>
            </w:pPr>
            <w:r>
              <w:rPr>
                <w:rFonts w:ascii="Times New Roman"/>
                <w:b w:val="false"/>
                <w:i w:val="false"/>
                <w:color w:val="000000"/>
                <w:sz w:val="20"/>
              </w:rPr>
              <w:t>
для инструментов или аналогичных</w:t>
            </w:r>
          </w:p>
          <w:p>
            <w:pPr>
              <w:spacing w:after="20"/>
              <w:ind w:left="20"/>
              <w:jc w:val="both"/>
            </w:pPr>
            <w:r>
              <w:rPr>
                <w:rFonts w:ascii="Times New Roman"/>
                <w:b w:val="false"/>
                <w:i w:val="false"/>
                <w:color w:val="000000"/>
                <w:sz w:val="20"/>
              </w:rPr>
              <w:t>
изделий; древесина лущеная и</w:t>
            </w:r>
          </w:p>
          <w:p>
            <w:pPr>
              <w:spacing w:after="20"/>
              <w:ind w:left="20"/>
              <w:jc w:val="both"/>
            </w:pPr>
            <w:r>
              <w:rPr>
                <w:rFonts w:ascii="Times New Roman"/>
                <w:b w:val="false"/>
                <w:i w:val="false"/>
                <w:color w:val="000000"/>
                <w:sz w:val="20"/>
              </w:rPr>
              <w:t>
аналогичная</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Шпалы деревянные для железнодорожных</w:t>
            </w:r>
          </w:p>
          <w:p>
            <w:pPr>
              <w:spacing w:after="20"/>
              <w:ind w:left="20"/>
              <w:jc w:val="both"/>
            </w:pPr>
            <w:r>
              <w:rPr>
                <w:rFonts w:ascii="Times New Roman"/>
                <w:b w:val="false"/>
                <w:i w:val="false"/>
                <w:color w:val="000000"/>
                <w:sz w:val="20"/>
              </w:rPr>
              <w:t>
или трамвайных путей</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w:t>
            </w:r>
          </w:p>
          <w:p>
            <w:pPr>
              <w:spacing w:after="20"/>
              <w:ind w:left="20"/>
              <w:jc w:val="both"/>
            </w:pPr>
            <w:r>
              <w:rPr>
                <w:rFonts w:ascii="Times New Roman"/>
                <w:b w:val="false"/>
                <w:i w:val="false"/>
                <w:color w:val="000000"/>
                <w:sz w:val="20"/>
              </w:rPr>
              <w:t>
расколотые вдоль, разделенные на слои</w:t>
            </w:r>
          </w:p>
          <w:p>
            <w:pPr>
              <w:spacing w:after="20"/>
              <w:ind w:left="20"/>
              <w:jc w:val="both"/>
            </w:pPr>
            <w:r>
              <w:rPr>
                <w:rFonts w:ascii="Times New Roman"/>
                <w:b w:val="false"/>
                <w:i w:val="false"/>
                <w:color w:val="000000"/>
                <w:sz w:val="20"/>
              </w:rPr>
              <w:t>
или лущеные, строганые или</w:t>
            </w:r>
          </w:p>
          <w:p>
            <w:pPr>
              <w:spacing w:after="20"/>
              <w:ind w:left="20"/>
              <w:jc w:val="both"/>
            </w:pPr>
            <w:r>
              <w:rPr>
                <w:rFonts w:ascii="Times New Roman"/>
                <w:b w:val="false"/>
                <w:i w:val="false"/>
                <w:color w:val="000000"/>
                <w:sz w:val="20"/>
              </w:rPr>
              <w:t>
нестроганые, шлифованные или</w:t>
            </w:r>
          </w:p>
          <w:p>
            <w:pPr>
              <w:spacing w:after="20"/>
              <w:ind w:left="20"/>
              <w:jc w:val="both"/>
            </w:pPr>
            <w:r>
              <w:rPr>
                <w:rFonts w:ascii="Times New Roman"/>
                <w:b w:val="false"/>
                <w:i w:val="false"/>
                <w:color w:val="000000"/>
                <w:sz w:val="20"/>
              </w:rPr>
              <w:t>
нешлифованные, имеющие или не имеющие</w:t>
            </w:r>
          </w:p>
          <w:p>
            <w:pPr>
              <w:spacing w:after="20"/>
              <w:ind w:left="20"/>
              <w:jc w:val="both"/>
            </w:pPr>
            <w:r>
              <w:rPr>
                <w:rFonts w:ascii="Times New Roman"/>
                <w:b w:val="false"/>
                <w:i w:val="false"/>
                <w:color w:val="000000"/>
                <w:sz w:val="20"/>
              </w:rPr>
              <w:t>
торцевые соединения, толщиной более 6</w:t>
            </w:r>
          </w:p>
          <w:p>
            <w:pPr>
              <w:spacing w:after="20"/>
              <w:ind w:left="20"/>
              <w:jc w:val="both"/>
            </w:pPr>
            <w:r>
              <w:rPr>
                <w:rFonts w:ascii="Times New Roman"/>
                <w:b w:val="false"/>
                <w:i w:val="false"/>
                <w:color w:val="000000"/>
                <w:sz w:val="20"/>
              </w:rPr>
              <w:t>
мм, хвойные</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w:t>
            </w:r>
          </w:p>
          <w:p>
            <w:pPr>
              <w:spacing w:after="20"/>
              <w:ind w:left="20"/>
              <w:jc w:val="both"/>
            </w:pPr>
            <w:r>
              <w:rPr>
                <w:rFonts w:ascii="Times New Roman"/>
                <w:b w:val="false"/>
                <w:i w:val="false"/>
                <w:color w:val="000000"/>
                <w:sz w:val="20"/>
              </w:rPr>
              <w:t>
расколотые вдоль, разделенные на слои</w:t>
            </w:r>
          </w:p>
          <w:p>
            <w:pPr>
              <w:spacing w:after="20"/>
              <w:ind w:left="20"/>
              <w:jc w:val="both"/>
            </w:pPr>
            <w:r>
              <w:rPr>
                <w:rFonts w:ascii="Times New Roman"/>
                <w:b w:val="false"/>
                <w:i w:val="false"/>
                <w:color w:val="000000"/>
                <w:sz w:val="20"/>
              </w:rPr>
              <w:t>
или лущеные, строганые или</w:t>
            </w:r>
          </w:p>
          <w:p>
            <w:pPr>
              <w:spacing w:after="20"/>
              <w:ind w:left="20"/>
              <w:jc w:val="both"/>
            </w:pPr>
            <w:r>
              <w:rPr>
                <w:rFonts w:ascii="Times New Roman"/>
                <w:b w:val="false"/>
                <w:i w:val="false"/>
                <w:color w:val="000000"/>
                <w:sz w:val="20"/>
              </w:rPr>
              <w:t>
нестроганые, шлифованные или</w:t>
            </w:r>
          </w:p>
          <w:p>
            <w:pPr>
              <w:spacing w:after="20"/>
              <w:ind w:left="20"/>
              <w:jc w:val="both"/>
            </w:pPr>
            <w:r>
              <w:rPr>
                <w:rFonts w:ascii="Times New Roman"/>
                <w:b w:val="false"/>
                <w:i w:val="false"/>
                <w:color w:val="000000"/>
                <w:sz w:val="20"/>
              </w:rPr>
              <w:t>
нешлифованные, имеющие или не имеющие</w:t>
            </w:r>
          </w:p>
          <w:p>
            <w:pPr>
              <w:spacing w:after="20"/>
              <w:ind w:left="20"/>
              <w:jc w:val="both"/>
            </w:pPr>
            <w:r>
              <w:rPr>
                <w:rFonts w:ascii="Times New Roman"/>
                <w:b w:val="false"/>
                <w:i w:val="false"/>
                <w:color w:val="000000"/>
                <w:sz w:val="20"/>
              </w:rPr>
              <w:t>
торцевые соединения, толщиной более 6</w:t>
            </w:r>
          </w:p>
          <w:p>
            <w:pPr>
              <w:spacing w:after="20"/>
              <w:ind w:left="20"/>
              <w:jc w:val="both"/>
            </w:pPr>
            <w:r>
              <w:rPr>
                <w:rFonts w:ascii="Times New Roman"/>
                <w:b w:val="false"/>
                <w:i w:val="false"/>
                <w:color w:val="000000"/>
                <w:sz w:val="20"/>
              </w:rPr>
              <w:t>
мм, из дуба</w:t>
            </w:r>
            <w:r>
              <w:rPr>
                <w:rFonts w:ascii="Times New Roman"/>
                <w:b w:val="false"/>
                <w:i/>
                <w:color w:val="000000"/>
                <w:sz w:val="20"/>
              </w:rPr>
              <w:t xml:space="preserve">(Quercus </w:t>
            </w:r>
            <w:r>
              <w:rPr>
                <w:rFonts w:ascii="Times New Roman"/>
                <w:b w:val="false"/>
                <w:i w:val="false"/>
                <w:color w:val="000000"/>
                <w:sz w:val="20"/>
              </w:rPr>
              <w:t>spp</w:t>
            </w:r>
            <w:r>
              <w:rPr>
                <w:rFonts w:ascii="Times New Roman"/>
                <w:b w:val="false"/>
                <w:i/>
                <w:color w:val="000000"/>
                <w:sz w:val="20"/>
              </w:rPr>
              <w:t>.)</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w:t>
            </w:r>
          </w:p>
          <w:p>
            <w:pPr>
              <w:spacing w:after="20"/>
              <w:ind w:left="20"/>
              <w:jc w:val="both"/>
            </w:pPr>
            <w:r>
              <w:rPr>
                <w:rFonts w:ascii="Times New Roman"/>
                <w:b w:val="false"/>
                <w:i w:val="false"/>
                <w:color w:val="000000"/>
                <w:sz w:val="20"/>
              </w:rPr>
              <w:t>
расколотые вдоль, разделенные на слои</w:t>
            </w:r>
          </w:p>
          <w:p>
            <w:pPr>
              <w:spacing w:after="20"/>
              <w:ind w:left="20"/>
              <w:jc w:val="both"/>
            </w:pPr>
            <w:r>
              <w:rPr>
                <w:rFonts w:ascii="Times New Roman"/>
                <w:b w:val="false"/>
                <w:i w:val="false"/>
                <w:color w:val="000000"/>
                <w:sz w:val="20"/>
              </w:rPr>
              <w:t>
или лущеные, строганые или</w:t>
            </w:r>
          </w:p>
          <w:p>
            <w:pPr>
              <w:spacing w:after="20"/>
              <w:ind w:left="20"/>
              <w:jc w:val="both"/>
            </w:pPr>
            <w:r>
              <w:rPr>
                <w:rFonts w:ascii="Times New Roman"/>
                <w:b w:val="false"/>
                <w:i w:val="false"/>
                <w:color w:val="000000"/>
                <w:sz w:val="20"/>
              </w:rPr>
              <w:t>
нестроганые, шлифованные или</w:t>
            </w:r>
          </w:p>
          <w:p>
            <w:pPr>
              <w:spacing w:after="20"/>
              <w:ind w:left="20"/>
              <w:jc w:val="both"/>
            </w:pPr>
            <w:r>
              <w:rPr>
                <w:rFonts w:ascii="Times New Roman"/>
                <w:b w:val="false"/>
                <w:i w:val="false"/>
                <w:color w:val="000000"/>
                <w:sz w:val="20"/>
              </w:rPr>
              <w:t>
нешлифованные, имеющие или не имеющие</w:t>
            </w:r>
          </w:p>
          <w:p>
            <w:pPr>
              <w:spacing w:after="20"/>
              <w:ind w:left="20"/>
              <w:jc w:val="both"/>
            </w:pPr>
            <w:r>
              <w:rPr>
                <w:rFonts w:ascii="Times New Roman"/>
                <w:b w:val="false"/>
                <w:i w:val="false"/>
                <w:color w:val="000000"/>
                <w:sz w:val="20"/>
              </w:rPr>
              <w:t>
торцевые соединения, толщиной более 6</w:t>
            </w:r>
          </w:p>
          <w:p>
            <w:pPr>
              <w:spacing w:after="20"/>
              <w:ind w:left="20"/>
              <w:jc w:val="both"/>
            </w:pPr>
            <w:r>
              <w:rPr>
                <w:rFonts w:ascii="Times New Roman"/>
                <w:b w:val="false"/>
                <w:i w:val="false"/>
                <w:color w:val="000000"/>
                <w:sz w:val="20"/>
              </w:rPr>
              <w:t>
мм, прочие</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w:t>
            </w:r>
          </w:p>
          <w:p>
            <w:pPr>
              <w:spacing w:after="20"/>
              <w:ind w:left="20"/>
              <w:jc w:val="both"/>
            </w:pPr>
            <w:r>
              <w:rPr>
                <w:rFonts w:ascii="Times New Roman"/>
                <w:b w:val="false"/>
                <w:i w:val="false"/>
                <w:color w:val="000000"/>
                <w:sz w:val="20"/>
              </w:rPr>
              <w:t>
полученные разделением слоистой</w:t>
            </w:r>
          </w:p>
          <w:p>
            <w:pPr>
              <w:spacing w:after="20"/>
              <w:ind w:left="20"/>
              <w:jc w:val="both"/>
            </w:pPr>
            <w:r>
              <w:rPr>
                <w:rFonts w:ascii="Times New Roman"/>
                <w:b w:val="false"/>
                <w:i w:val="false"/>
                <w:color w:val="000000"/>
                <w:sz w:val="20"/>
              </w:rPr>
              <w:t>
древесины), для клееной фанеры или</w:t>
            </w:r>
          </w:p>
          <w:p>
            <w:pPr>
              <w:spacing w:after="20"/>
              <w:ind w:left="20"/>
              <w:jc w:val="both"/>
            </w:pPr>
            <w:r>
              <w:rPr>
                <w:rFonts w:ascii="Times New Roman"/>
                <w:b w:val="false"/>
                <w:i w:val="false"/>
                <w:color w:val="000000"/>
                <w:sz w:val="20"/>
              </w:rPr>
              <w:t>
для другой аналогичной слоистой</w:t>
            </w:r>
          </w:p>
          <w:p>
            <w:pPr>
              <w:spacing w:after="20"/>
              <w:ind w:left="20"/>
              <w:jc w:val="both"/>
            </w:pPr>
            <w:r>
              <w:rPr>
                <w:rFonts w:ascii="Times New Roman"/>
                <w:b w:val="false"/>
                <w:i w:val="false"/>
                <w:color w:val="000000"/>
                <w:sz w:val="20"/>
              </w:rPr>
              <w:t>
древесины и прочие лесоматериалы,</w:t>
            </w:r>
          </w:p>
          <w:p>
            <w:pPr>
              <w:spacing w:after="20"/>
              <w:ind w:left="20"/>
              <w:jc w:val="both"/>
            </w:pPr>
            <w:r>
              <w:rPr>
                <w:rFonts w:ascii="Times New Roman"/>
                <w:b w:val="false"/>
                <w:i w:val="false"/>
                <w:color w:val="000000"/>
                <w:sz w:val="20"/>
              </w:rPr>
              <w:t>
распиленные вдоль, разделенные на</w:t>
            </w:r>
          </w:p>
          <w:p>
            <w:pPr>
              <w:spacing w:after="20"/>
              <w:ind w:left="20"/>
              <w:jc w:val="both"/>
            </w:pPr>
            <w:r>
              <w:rPr>
                <w:rFonts w:ascii="Times New Roman"/>
                <w:b w:val="false"/>
                <w:i w:val="false"/>
                <w:color w:val="000000"/>
                <w:sz w:val="20"/>
              </w:rPr>
              <w:t>
слои или лущеные, строганые или</w:t>
            </w:r>
          </w:p>
          <w:p>
            <w:pPr>
              <w:spacing w:after="20"/>
              <w:ind w:left="20"/>
              <w:jc w:val="both"/>
            </w:pPr>
            <w:r>
              <w:rPr>
                <w:rFonts w:ascii="Times New Roman"/>
                <w:b w:val="false"/>
                <w:i w:val="false"/>
                <w:color w:val="000000"/>
                <w:sz w:val="20"/>
              </w:rPr>
              <w:t>
нестроганые, шлифованные или</w:t>
            </w:r>
          </w:p>
          <w:p>
            <w:pPr>
              <w:spacing w:after="20"/>
              <w:ind w:left="20"/>
              <w:jc w:val="both"/>
            </w:pPr>
            <w:r>
              <w:rPr>
                <w:rFonts w:ascii="Times New Roman"/>
                <w:b w:val="false"/>
                <w:i w:val="false"/>
                <w:color w:val="000000"/>
                <w:sz w:val="20"/>
              </w:rPr>
              <w:t>
нешлифованные, имеющие или не имеющие</w:t>
            </w:r>
          </w:p>
          <w:p>
            <w:pPr>
              <w:spacing w:after="20"/>
              <w:ind w:left="20"/>
              <w:jc w:val="both"/>
            </w:pPr>
            <w:r>
              <w:rPr>
                <w:rFonts w:ascii="Times New Roman"/>
                <w:b w:val="false"/>
                <w:i w:val="false"/>
                <w:color w:val="000000"/>
                <w:sz w:val="20"/>
              </w:rPr>
              <w:t>
торцевые соединения, толщиной не</w:t>
            </w:r>
          </w:p>
          <w:p>
            <w:pPr>
              <w:spacing w:after="20"/>
              <w:ind w:left="20"/>
              <w:jc w:val="both"/>
            </w:pPr>
            <w:r>
              <w:rPr>
                <w:rFonts w:ascii="Times New Roman"/>
                <w:b w:val="false"/>
                <w:i w:val="false"/>
                <w:color w:val="000000"/>
                <w:sz w:val="20"/>
              </w:rPr>
              <w:t>
более 6 мм, хвойных пород</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w:t>
            </w:r>
          </w:p>
          <w:p>
            <w:pPr>
              <w:spacing w:after="20"/>
              <w:ind w:left="20"/>
              <w:jc w:val="both"/>
            </w:pPr>
            <w:r>
              <w:rPr>
                <w:rFonts w:ascii="Times New Roman"/>
                <w:b w:val="false"/>
                <w:i w:val="false"/>
                <w:color w:val="000000"/>
                <w:sz w:val="20"/>
              </w:rPr>
              <w:t>
полученные разделением слоистой</w:t>
            </w:r>
          </w:p>
          <w:p>
            <w:pPr>
              <w:spacing w:after="20"/>
              <w:ind w:left="20"/>
              <w:jc w:val="both"/>
            </w:pPr>
            <w:r>
              <w:rPr>
                <w:rFonts w:ascii="Times New Roman"/>
                <w:b w:val="false"/>
                <w:i w:val="false"/>
                <w:color w:val="000000"/>
                <w:sz w:val="20"/>
              </w:rPr>
              <w:t>
древесины), для клееной фанеры или</w:t>
            </w:r>
          </w:p>
          <w:p>
            <w:pPr>
              <w:spacing w:after="20"/>
              <w:ind w:left="20"/>
              <w:jc w:val="both"/>
            </w:pPr>
            <w:r>
              <w:rPr>
                <w:rFonts w:ascii="Times New Roman"/>
                <w:b w:val="false"/>
                <w:i w:val="false"/>
                <w:color w:val="000000"/>
                <w:sz w:val="20"/>
              </w:rPr>
              <w:t>
для другой аналогичной слоистой</w:t>
            </w:r>
          </w:p>
          <w:p>
            <w:pPr>
              <w:spacing w:after="20"/>
              <w:ind w:left="20"/>
              <w:jc w:val="both"/>
            </w:pPr>
            <w:r>
              <w:rPr>
                <w:rFonts w:ascii="Times New Roman"/>
                <w:b w:val="false"/>
                <w:i w:val="false"/>
                <w:color w:val="000000"/>
                <w:sz w:val="20"/>
              </w:rPr>
              <w:t>
древесины и прочие лесоматериалы,</w:t>
            </w:r>
          </w:p>
          <w:p>
            <w:pPr>
              <w:spacing w:after="20"/>
              <w:ind w:left="20"/>
              <w:jc w:val="both"/>
            </w:pPr>
            <w:r>
              <w:rPr>
                <w:rFonts w:ascii="Times New Roman"/>
                <w:b w:val="false"/>
                <w:i w:val="false"/>
                <w:color w:val="000000"/>
                <w:sz w:val="20"/>
              </w:rPr>
              <w:t>
распиленные вдоль, разделенные на</w:t>
            </w:r>
          </w:p>
          <w:p>
            <w:pPr>
              <w:spacing w:after="20"/>
              <w:ind w:left="20"/>
              <w:jc w:val="both"/>
            </w:pPr>
            <w:r>
              <w:rPr>
                <w:rFonts w:ascii="Times New Roman"/>
                <w:b w:val="false"/>
                <w:i w:val="false"/>
                <w:color w:val="000000"/>
                <w:sz w:val="20"/>
              </w:rPr>
              <w:t>
слои или лущеные, строганые или</w:t>
            </w:r>
          </w:p>
          <w:p>
            <w:pPr>
              <w:spacing w:after="20"/>
              <w:ind w:left="20"/>
              <w:jc w:val="both"/>
            </w:pPr>
            <w:r>
              <w:rPr>
                <w:rFonts w:ascii="Times New Roman"/>
                <w:b w:val="false"/>
                <w:i w:val="false"/>
                <w:color w:val="000000"/>
                <w:sz w:val="20"/>
              </w:rPr>
              <w:t>
нестроганые, шлифованные или</w:t>
            </w:r>
          </w:p>
          <w:p>
            <w:pPr>
              <w:spacing w:after="20"/>
              <w:ind w:left="20"/>
              <w:jc w:val="both"/>
            </w:pPr>
            <w:r>
              <w:rPr>
                <w:rFonts w:ascii="Times New Roman"/>
                <w:b w:val="false"/>
                <w:i w:val="false"/>
                <w:color w:val="000000"/>
                <w:sz w:val="20"/>
              </w:rPr>
              <w:t>
нешлифованные, имеющие или не имеющие</w:t>
            </w:r>
          </w:p>
          <w:p>
            <w:pPr>
              <w:spacing w:after="20"/>
              <w:ind w:left="20"/>
              <w:jc w:val="both"/>
            </w:pPr>
            <w:r>
              <w:rPr>
                <w:rFonts w:ascii="Times New Roman"/>
                <w:b w:val="false"/>
                <w:i w:val="false"/>
                <w:color w:val="000000"/>
                <w:sz w:val="20"/>
              </w:rPr>
              <w:t>
торцевые соединения, толщиной не</w:t>
            </w:r>
          </w:p>
          <w:p>
            <w:pPr>
              <w:spacing w:after="20"/>
              <w:ind w:left="20"/>
              <w:jc w:val="both"/>
            </w:pPr>
            <w:r>
              <w:rPr>
                <w:rFonts w:ascii="Times New Roman"/>
                <w:b w:val="false"/>
                <w:i w:val="false"/>
                <w:color w:val="000000"/>
                <w:sz w:val="20"/>
              </w:rPr>
              <w:t>
более 6 мм, прочие</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w:t>
            </w:r>
          </w:p>
          <w:p>
            <w:pPr>
              <w:spacing w:after="20"/>
              <w:ind w:left="20"/>
              <w:jc w:val="both"/>
            </w:pPr>
            <w:r>
              <w:rPr>
                <w:rFonts w:ascii="Times New Roman"/>
                <w:b w:val="false"/>
                <w:i w:val="false"/>
                <w:color w:val="000000"/>
                <w:sz w:val="20"/>
              </w:rPr>
              <w:t>
для паркетного покрытия пола,</w:t>
            </w:r>
          </w:p>
          <w:p>
            <w:pPr>
              <w:spacing w:after="20"/>
              <w:ind w:left="20"/>
              <w:jc w:val="both"/>
            </w:pPr>
            <w:r>
              <w:rPr>
                <w:rFonts w:ascii="Times New Roman"/>
                <w:b w:val="false"/>
                <w:i w:val="false"/>
                <w:color w:val="000000"/>
                <w:sz w:val="20"/>
              </w:rPr>
              <w:t>
несобранные) в виде профилированного</w:t>
            </w:r>
          </w:p>
          <w:p>
            <w:pPr>
              <w:spacing w:after="20"/>
              <w:ind w:left="20"/>
              <w:jc w:val="both"/>
            </w:pPr>
            <w:r>
              <w:rPr>
                <w:rFonts w:ascii="Times New Roman"/>
                <w:b w:val="false"/>
                <w:i w:val="false"/>
                <w:color w:val="000000"/>
                <w:sz w:val="20"/>
              </w:rPr>
              <w:t>
погонажа (с гребнями, пазами,</w:t>
            </w:r>
          </w:p>
          <w:p>
            <w:pPr>
              <w:spacing w:after="20"/>
              <w:ind w:left="20"/>
              <w:jc w:val="both"/>
            </w:pPr>
            <w:r>
              <w:rPr>
                <w:rFonts w:ascii="Times New Roman"/>
                <w:b w:val="false"/>
                <w:i w:val="false"/>
                <w:color w:val="000000"/>
                <w:sz w:val="20"/>
              </w:rPr>
              <w:t>
шпунтованные, со стесанными краями, с</w:t>
            </w:r>
          </w:p>
          <w:p>
            <w:pPr>
              <w:spacing w:after="20"/>
              <w:ind w:left="20"/>
              <w:jc w:val="both"/>
            </w:pPr>
            <w:r>
              <w:rPr>
                <w:rFonts w:ascii="Times New Roman"/>
                <w:b w:val="false"/>
                <w:i w:val="false"/>
                <w:color w:val="000000"/>
                <w:sz w:val="20"/>
              </w:rPr>
              <w:t>
соединением в виде полукруглой</w:t>
            </w:r>
          </w:p>
          <w:p>
            <w:pPr>
              <w:spacing w:after="20"/>
              <w:ind w:left="20"/>
              <w:jc w:val="both"/>
            </w:pPr>
            <w:r>
              <w:rPr>
                <w:rFonts w:ascii="Times New Roman"/>
                <w:b w:val="false"/>
                <w:i w:val="false"/>
                <w:color w:val="000000"/>
                <w:sz w:val="20"/>
              </w:rPr>
              <w:t>
калевки, фасонные, закругленные или</w:t>
            </w:r>
          </w:p>
          <w:p>
            <w:pPr>
              <w:spacing w:after="20"/>
              <w:ind w:left="20"/>
              <w:jc w:val="both"/>
            </w:pPr>
            <w:r>
              <w:rPr>
                <w:rFonts w:ascii="Times New Roman"/>
                <w:b w:val="false"/>
                <w:i w:val="false"/>
                <w:color w:val="000000"/>
                <w:sz w:val="20"/>
              </w:rPr>
              <w:t>
аналогичные) по любой из кромок,</w:t>
            </w:r>
          </w:p>
          <w:p>
            <w:pPr>
              <w:spacing w:after="20"/>
              <w:ind w:left="20"/>
              <w:jc w:val="both"/>
            </w:pPr>
            <w:r>
              <w:rPr>
                <w:rFonts w:ascii="Times New Roman"/>
                <w:b w:val="false"/>
                <w:i w:val="false"/>
                <w:color w:val="000000"/>
                <w:sz w:val="20"/>
              </w:rPr>
              <w:t>
торцов или плоскостей, строганные</w:t>
            </w:r>
          </w:p>
          <w:p>
            <w:pPr>
              <w:spacing w:after="20"/>
              <w:ind w:left="20"/>
              <w:jc w:val="both"/>
            </w:pPr>
            <w:r>
              <w:rPr>
                <w:rFonts w:ascii="Times New Roman"/>
                <w:b w:val="false"/>
                <w:i w:val="false"/>
                <w:color w:val="000000"/>
                <w:sz w:val="20"/>
              </w:rPr>
              <w:t>
или нестроганые, шлифованные или</w:t>
            </w:r>
          </w:p>
          <w:p>
            <w:pPr>
              <w:spacing w:after="20"/>
              <w:ind w:left="20"/>
              <w:jc w:val="both"/>
            </w:pPr>
            <w:r>
              <w:rPr>
                <w:rFonts w:ascii="Times New Roman"/>
                <w:b w:val="false"/>
                <w:i w:val="false"/>
                <w:color w:val="000000"/>
                <w:sz w:val="20"/>
              </w:rPr>
              <w:t>
нешлифованные, имеющие или не имеющие</w:t>
            </w:r>
          </w:p>
          <w:p>
            <w:pPr>
              <w:spacing w:after="20"/>
              <w:ind w:left="20"/>
              <w:jc w:val="both"/>
            </w:pPr>
            <w:r>
              <w:rPr>
                <w:rFonts w:ascii="Times New Roman"/>
                <w:b w:val="false"/>
                <w:i w:val="false"/>
                <w:color w:val="000000"/>
                <w:sz w:val="20"/>
              </w:rPr>
              <w:t>
торцевые соединения</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бетонирования</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плотничные конструкции: балки,</w:t>
            </w:r>
          </w:p>
          <w:p>
            <w:pPr>
              <w:spacing w:after="20"/>
              <w:ind w:left="20"/>
              <w:jc w:val="both"/>
            </w:pPr>
            <w:r>
              <w:rPr>
                <w:rFonts w:ascii="Times New Roman"/>
                <w:b w:val="false"/>
                <w:i w:val="false"/>
                <w:color w:val="000000"/>
                <w:sz w:val="20"/>
              </w:rPr>
              <w:t>
стропила, распорки кровли</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60 000 0,</w:t>
            </w:r>
          </w:p>
          <w:p>
            <w:pPr>
              <w:spacing w:after="20"/>
              <w:ind w:left="20"/>
              <w:jc w:val="both"/>
            </w:pPr>
            <w:r>
              <w:rPr>
                <w:rFonts w:ascii="Times New Roman"/>
                <w:b w:val="false"/>
                <w:i w:val="false"/>
                <w:color w:val="000000"/>
                <w:sz w:val="20"/>
              </w:rPr>
              <w:t>
из 4418 90 800 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Регенерируемая бумага, картон,</w:t>
            </w:r>
          </w:p>
          <w:p>
            <w:pPr>
              <w:spacing w:after="20"/>
              <w:ind w:left="20"/>
              <w:jc w:val="both"/>
            </w:pPr>
            <w:r>
              <w:rPr>
                <w:rFonts w:ascii="Times New Roman"/>
                <w:b w:val="false"/>
                <w:i w:val="false"/>
                <w:color w:val="000000"/>
                <w:sz w:val="20"/>
              </w:rPr>
              <w:t>
макулатура, отходы</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bl>
    <w:p>
      <w:pPr>
        <w:spacing w:after="0"/>
        <w:ind w:left="0"/>
        <w:jc w:val="left"/>
      </w:pPr>
    </w:p>
    <w:p>
      <w:pPr>
        <w:spacing w:after="0"/>
        <w:ind w:left="0"/>
        <w:jc w:val="both"/>
      </w:pPr>
      <w:r>
        <w:rPr>
          <w:rFonts w:ascii="Times New Roman"/>
          <w:b w:val="false"/>
          <w:i w:val="false"/>
          <w:color w:val="000000"/>
          <w:sz w:val="28"/>
        </w:rPr>
        <w:t>
      *Настоящий перечень применяется в отношении товаров происходящих из Республики Казахстан</w:t>
      </w:r>
    </w:p>
    <w:bookmarkStart w:name="z13" w:id="12"/>
    <w:p>
      <w:pPr>
        <w:spacing w:after="0"/>
        <w:ind w:left="0"/>
        <w:jc w:val="left"/>
      </w:pPr>
      <w:r>
        <w:rPr>
          <w:rFonts w:ascii="Times New Roman"/>
          <w:b/>
          <w:i w:val="false"/>
          <w:color w:val="000000"/>
        </w:rPr>
        <w:t xml:space="preserve">  1.6 Cлужебное и гражданское оружие, его основные части,</w:t>
      </w:r>
      <w:r>
        <w:br/>
      </w:r>
      <w:r>
        <w:rPr>
          <w:rFonts w:ascii="Times New Roman"/>
          <w:b/>
          <w:i w:val="false"/>
          <w:color w:val="000000"/>
        </w:rPr>
        <w:t>и патроны к нему запрещенные для ввоза на таможенную территорию</w:t>
      </w:r>
      <w:r>
        <w:br/>
      </w:r>
      <w:r>
        <w:rPr>
          <w:rFonts w:ascii="Times New Roman"/>
          <w:b/>
          <w:i w:val="false"/>
          <w:color w:val="000000"/>
        </w:rPr>
        <w:t>таможенного союза, вывоза с таможенной территории таможенного</w:t>
      </w:r>
      <w:r>
        <w:br/>
      </w:r>
      <w:r>
        <w:rPr>
          <w:rFonts w:ascii="Times New Roman"/>
          <w:b/>
          <w:i w:val="false"/>
          <w:color w:val="000000"/>
        </w:rPr>
        <w:t>союза и транзита по таможенной территории таможенного союза</w:t>
      </w:r>
      <w:r>
        <w:br/>
      </w:r>
      <w:r>
        <w:rPr>
          <w:rFonts w:ascii="Times New Roman"/>
          <w:b/>
          <w:i w:val="false"/>
          <w:color w:val="000000"/>
        </w:rPr>
        <w:t>&lt;*&gt;, &lt;**&gt;</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2636"/>
        <w:gridCol w:w="85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Код ЕТН ВЭД</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длинноствольное оружие с емкостью</w:t>
            </w:r>
          </w:p>
          <w:p>
            <w:pPr>
              <w:spacing w:after="20"/>
              <w:ind w:left="20"/>
              <w:jc w:val="both"/>
            </w:pPr>
            <w:r>
              <w:rPr>
                <w:rFonts w:ascii="Times New Roman"/>
                <w:b w:val="false"/>
                <w:i w:val="false"/>
                <w:color w:val="000000"/>
                <w:sz w:val="20"/>
              </w:rPr>
              <w:t>
магазина (барабана) более 10 патронов, имеющее</w:t>
            </w:r>
          </w:p>
          <w:p>
            <w:pPr>
              <w:spacing w:after="20"/>
              <w:ind w:left="20"/>
              <w:jc w:val="both"/>
            </w:pPr>
            <w:r>
              <w:rPr>
                <w:rFonts w:ascii="Times New Roman"/>
                <w:b w:val="false"/>
                <w:i w:val="false"/>
                <w:color w:val="000000"/>
                <w:sz w:val="20"/>
              </w:rPr>
              <w:t>
длину ствола или длину ствола со ствольной</w:t>
            </w:r>
          </w:p>
          <w:p>
            <w:pPr>
              <w:spacing w:after="20"/>
              <w:ind w:left="20"/>
              <w:jc w:val="both"/>
            </w:pPr>
            <w:r>
              <w:rPr>
                <w:rFonts w:ascii="Times New Roman"/>
                <w:b w:val="false"/>
                <w:i w:val="false"/>
                <w:color w:val="000000"/>
                <w:sz w:val="20"/>
              </w:rPr>
              <w:t>
коробкой менее 500 мм и общую длину оружия</w:t>
            </w:r>
          </w:p>
          <w:p>
            <w:pPr>
              <w:spacing w:after="20"/>
              <w:ind w:left="20"/>
              <w:jc w:val="both"/>
            </w:pPr>
            <w:r>
              <w:rPr>
                <w:rFonts w:ascii="Times New Roman"/>
                <w:b w:val="false"/>
                <w:i w:val="false"/>
                <w:color w:val="000000"/>
                <w:sz w:val="20"/>
              </w:rPr>
              <w:t>
менее 800 мм, а также имеющее конструкцию,</w:t>
            </w:r>
          </w:p>
          <w:p>
            <w:pPr>
              <w:spacing w:after="20"/>
              <w:ind w:left="20"/>
              <w:jc w:val="both"/>
            </w:pPr>
            <w:r>
              <w:rPr>
                <w:rFonts w:ascii="Times New Roman"/>
                <w:b w:val="false"/>
                <w:i w:val="false"/>
                <w:color w:val="000000"/>
                <w:sz w:val="20"/>
              </w:rPr>
              <w:t>
которая позволяет сделать его длину менее 800</w:t>
            </w:r>
          </w:p>
          <w:p>
            <w:pPr>
              <w:spacing w:after="20"/>
              <w:ind w:left="20"/>
              <w:jc w:val="both"/>
            </w:pPr>
            <w:r>
              <w:rPr>
                <w:rFonts w:ascii="Times New Roman"/>
                <w:b w:val="false"/>
                <w:i w:val="false"/>
                <w:color w:val="000000"/>
                <w:sz w:val="20"/>
              </w:rPr>
              <w:t>
мм и при этом не теряется возможность</w:t>
            </w:r>
          </w:p>
          <w:p>
            <w:pPr>
              <w:spacing w:after="20"/>
              <w:ind w:left="20"/>
              <w:jc w:val="both"/>
            </w:pPr>
            <w:r>
              <w:rPr>
                <w:rFonts w:ascii="Times New Roman"/>
                <w:b w:val="false"/>
                <w:i w:val="false"/>
                <w:color w:val="000000"/>
                <w:sz w:val="20"/>
              </w:rPr>
              <w:t>
производства выстрела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огнестрельное оружие позволяющего</w:t>
            </w:r>
          </w:p>
          <w:p>
            <w:pPr>
              <w:spacing w:after="20"/>
              <w:ind w:left="20"/>
              <w:jc w:val="both"/>
            </w:pPr>
            <w:r>
              <w:rPr>
                <w:rFonts w:ascii="Times New Roman"/>
                <w:b w:val="false"/>
                <w:i w:val="false"/>
                <w:color w:val="000000"/>
                <w:sz w:val="20"/>
              </w:rPr>
              <w:t>
ведение стрельбы очередями</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оружие, которое имеет форму,</w:t>
            </w:r>
          </w:p>
          <w:p>
            <w:pPr>
              <w:spacing w:after="20"/>
              <w:ind w:left="20"/>
              <w:jc w:val="both"/>
            </w:pPr>
            <w:r>
              <w:rPr>
                <w:rFonts w:ascii="Times New Roman"/>
                <w:b w:val="false"/>
                <w:i w:val="false"/>
                <w:color w:val="000000"/>
                <w:sz w:val="20"/>
              </w:rPr>
              <w:t>
имитирующую другие предметы</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гладкоствольное оружие,</w:t>
            </w:r>
          </w:p>
          <w:p>
            <w:pPr>
              <w:spacing w:after="20"/>
              <w:ind w:left="20"/>
              <w:jc w:val="both"/>
            </w:pPr>
            <w:r>
              <w:rPr>
                <w:rFonts w:ascii="Times New Roman"/>
                <w:b w:val="false"/>
                <w:i w:val="false"/>
                <w:color w:val="000000"/>
                <w:sz w:val="20"/>
              </w:rPr>
              <w:t>
изготовленное под патроны к огнестрельному</w:t>
            </w:r>
          </w:p>
          <w:p>
            <w:pPr>
              <w:spacing w:after="20"/>
              <w:ind w:left="20"/>
              <w:jc w:val="both"/>
            </w:pPr>
            <w:r>
              <w:rPr>
                <w:rFonts w:ascii="Times New Roman"/>
                <w:b w:val="false"/>
                <w:i w:val="false"/>
                <w:color w:val="000000"/>
                <w:sz w:val="20"/>
              </w:rPr>
              <w:t>
оружию с нарезным стволом, за исключением</w:t>
            </w:r>
          </w:p>
          <w:p>
            <w:pPr>
              <w:spacing w:after="20"/>
              <w:ind w:left="20"/>
              <w:jc w:val="both"/>
            </w:pPr>
            <w:r>
              <w:rPr>
                <w:rFonts w:ascii="Times New Roman"/>
                <w:b w:val="false"/>
                <w:i w:val="false"/>
                <w:color w:val="000000"/>
                <w:sz w:val="20"/>
              </w:rPr>
              <w:t>
оружия "системы парадокс", имеющего не более 40</w:t>
            </w:r>
          </w:p>
          <w:p>
            <w:pPr>
              <w:spacing w:after="20"/>
              <w:ind w:left="20"/>
              <w:jc w:val="both"/>
            </w:pPr>
            <w:r>
              <w:rPr>
                <w:rFonts w:ascii="Times New Roman"/>
                <w:b w:val="false"/>
                <w:i w:val="false"/>
                <w:color w:val="000000"/>
                <w:sz w:val="20"/>
              </w:rPr>
              <w:t>
% нарезной части длины ствола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Кистени, кастеты, сурикены, бумеранги и другие</w:t>
            </w:r>
          </w:p>
          <w:p>
            <w:pPr>
              <w:spacing w:after="20"/>
              <w:ind w:left="20"/>
              <w:jc w:val="both"/>
            </w:pPr>
            <w:r>
              <w:rPr>
                <w:rFonts w:ascii="Times New Roman"/>
                <w:b w:val="false"/>
                <w:i w:val="false"/>
                <w:color w:val="000000"/>
                <w:sz w:val="20"/>
              </w:rPr>
              <w:t>
специально приспособленные для использования в</w:t>
            </w:r>
          </w:p>
          <w:p>
            <w:pPr>
              <w:spacing w:after="20"/>
              <w:ind w:left="20"/>
              <w:jc w:val="both"/>
            </w:pPr>
            <w:r>
              <w:rPr>
                <w:rFonts w:ascii="Times New Roman"/>
                <w:b w:val="false"/>
                <w:i w:val="false"/>
                <w:color w:val="000000"/>
                <w:sz w:val="20"/>
              </w:rPr>
              <w:t>
качестве оружия предметы ударно-дробящего,</w:t>
            </w:r>
          </w:p>
          <w:p>
            <w:pPr>
              <w:spacing w:after="20"/>
              <w:ind w:left="20"/>
              <w:jc w:val="both"/>
            </w:pPr>
            <w:r>
              <w:rPr>
                <w:rFonts w:ascii="Times New Roman"/>
                <w:b w:val="false"/>
                <w:i w:val="false"/>
                <w:color w:val="000000"/>
                <w:sz w:val="20"/>
              </w:rPr>
              <w:t>
метательного, колюще-режущего действия, за</w:t>
            </w:r>
          </w:p>
          <w:p>
            <w:pPr>
              <w:spacing w:after="20"/>
              <w:ind w:left="20"/>
              <w:jc w:val="both"/>
            </w:pPr>
            <w:r>
              <w:rPr>
                <w:rFonts w:ascii="Times New Roman"/>
                <w:b w:val="false"/>
                <w:i w:val="false"/>
                <w:color w:val="000000"/>
                <w:sz w:val="20"/>
              </w:rPr>
              <w:t>
исключением спортивных снарядов, в соответствии</w:t>
            </w:r>
          </w:p>
          <w:p>
            <w:pPr>
              <w:spacing w:after="20"/>
              <w:ind w:left="20"/>
              <w:jc w:val="both"/>
            </w:pPr>
            <w:r>
              <w:rPr>
                <w:rFonts w:ascii="Times New Roman"/>
                <w:b w:val="false"/>
                <w:i w:val="false"/>
                <w:color w:val="000000"/>
                <w:sz w:val="20"/>
              </w:rPr>
              <w:t>
с законодательством государства-участника</w:t>
            </w:r>
          </w:p>
          <w:p>
            <w:pPr>
              <w:spacing w:after="20"/>
              <w:ind w:left="20"/>
              <w:jc w:val="both"/>
            </w:pPr>
            <w:r>
              <w:rPr>
                <w:rFonts w:ascii="Times New Roman"/>
                <w:b w:val="false"/>
                <w:i w:val="false"/>
                <w:color w:val="000000"/>
                <w:sz w:val="20"/>
              </w:rPr>
              <w:t>
таможенного союза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 из 9307 00 000 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клинковое оружие и ножи, клинки и</w:t>
            </w:r>
          </w:p>
          <w:p>
            <w:pPr>
              <w:spacing w:after="20"/>
              <w:ind w:left="20"/>
              <w:jc w:val="both"/>
            </w:pPr>
            <w:r>
              <w:rPr>
                <w:rFonts w:ascii="Times New Roman"/>
                <w:b w:val="false"/>
                <w:i w:val="false"/>
                <w:color w:val="000000"/>
                <w:sz w:val="20"/>
              </w:rPr>
              <w:t>
лезвия которых либо автоматически извлекаются</w:t>
            </w:r>
          </w:p>
          <w:p>
            <w:pPr>
              <w:spacing w:after="20"/>
              <w:ind w:left="20"/>
              <w:jc w:val="both"/>
            </w:pPr>
            <w:r>
              <w:rPr>
                <w:rFonts w:ascii="Times New Roman"/>
                <w:b w:val="false"/>
                <w:i w:val="false"/>
                <w:color w:val="000000"/>
                <w:sz w:val="20"/>
              </w:rPr>
              <w:t>
из рукоятки при нажатии на кнопку или рычаг и</w:t>
            </w:r>
          </w:p>
          <w:p>
            <w:pPr>
              <w:spacing w:after="20"/>
              <w:ind w:left="20"/>
              <w:jc w:val="both"/>
            </w:pPr>
            <w:r>
              <w:rPr>
                <w:rFonts w:ascii="Times New Roman"/>
                <w:b w:val="false"/>
                <w:i w:val="false"/>
                <w:color w:val="000000"/>
                <w:sz w:val="20"/>
              </w:rPr>
              <w:t>
фиксируются ими, либо выдвигаются за счет силы</w:t>
            </w:r>
          </w:p>
          <w:p>
            <w:pPr>
              <w:spacing w:after="20"/>
              <w:ind w:left="20"/>
              <w:jc w:val="both"/>
            </w:pPr>
            <w:r>
              <w:rPr>
                <w:rFonts w:ascii="Times New Roman"/>
                <w:b w:val="false"/>
                <w:i w:val="false"/>
                <w:color w:val="000000"/>
                <w:sz w:val="20"/>
              </w:rPr>
              <w:t>
тяжести или ускоренного движения и</w:t>
            </w:r>
          </w:p>
          <w:p>
            <w:pPr>
              <w:spacing w:after="20"/>
              <w:ind w:left="20"/>
              <w:jc w:val="both"/>
            </w:pPr>
            <w:r>
              <w:rPr>
                <w:rFonts w:ascii="Times New Roman"/>
                <w:b w:val="false"/>
                <w:i w:val="false"/>
                <w:color w:val="000000"/>
                <w:sz w:val="20"/>
              </w:rPr>
              <w:t>
автоматически фиксируются, при длине клинка и</w:t>
            </w:r>
          </w:p>
          <w:p>
            <w:pPr>
              <w:spacing w:after="20"/>
              <w:ind w:left="20"/>
              <w:jc w:val="both"/>
            </w:pPr>
            <w:r>
              <w:rPr>
                <w:rFonts w:ascii="Times New Roman"/>
                <w:b w:val="false"/>
                <w:i w:val="false"/>
                <w:color w:val="000000"/>
                <w:sz w:val="20"/>
              </w:rPr>
              <w:t>
лезвия более 90 мм</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 00 000 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Патроны с пулями бронебойного, зажигательного,</w:t>
            </w:r>
          </w:p>
          <w:p>
            <w:pPr>
              <w:spacing w:after="20"/>
              <w:ind w:left="20"/>
              <w:jc w:val="both"/>
            </w:pPr>
            <w:r>
              <w:rPr>
                <w:rFonts w:ascii="Times New Roman"/>
                <w:b w:val="false"/>
                <w:i w:val="false"/>
                <w:color w:val="000000"/>
                <w:sz w:val="20"/>
              </w:rPr>
              <w:t>
разрывного или трассирующего действия, со</w:t>
            </w:r>
          </w:p>
          <w:p>
            <w:pPr>
              <w:spacing w:after="20"/>
              <w:ind w:left="20"/>
              <w:jc w:val="both"/>
            </w:pPr>
            <w:r>
              <w:rPr>
                <w:rFonts w:ascii="Times New Roman"/>
                <w:b w:val="false"/>
                <w:i w:val="false"/>
                <w:color w:val="000000"/>
                <w:sz w:val="20"/>
              </w:rPr>
              <w:t>
смещенным центром тяжести, а также патроны с</w:t>
            </w:r>
          </w:p>
          <w:p>
            <w:pPr>
              <w:spacing w:after="20"/>
              <w:ind w:left="20"/>
              <w:jc w:val="both"/>
            </w:pPr>
            <w:r>
              <w:rPr>
                <w:rFonts w:ascii="Times New Roman"/>
                <w:b w:val="false"/>
                <w:i w:val="false"/>
                <w:color w:val="000000"/>
                <w:sz w:val="20"/>
              </w:rPr>
              <w:t>
дробовыми снарядами для газовых пистолетов и</w:t>
            </w:r>
          </w:p>
          <w:p>
            <w:pPr>
              <w:spacing w:after="20"/>
              <w:ind w:left="20"/>
              <w:jc w:val="both"/>
            </w:pPr>
            <w:r>
              <w:rPr>
                <w:rFonts w:ascii="Times New Roman"/>
                <w:b w:val="false"/>
                <w:i w:val="false"/>
                <w:color w:val="000000"/>
                <w:sz w:val="20"/>
              </w:rPr>
              <w:t>
револьверов, в соответствии с законодательством</w:t>
            </w:r>
          </w:p>
          <w:p>
            <w:pPr>
              <w:spacing w:after="20"/>
              <w:ind w:left="20"/>
              <w:jc w:val="both"/>
            </w:pPr>
            <w:r>
              <w:rPr>
                <w:rFonts w:ascii="Times New Roman"/>
                <w:b w:val="false"/>
                <w:i w:val="false"/>
                <w:color w:val="000000"/>
                <w:sz w:val="20"/>
              </w:rPr>
              <w:t>
государства-участника таможенного союза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21 000 0, из 9306 30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иные предметы, поражающее действие</w:t>
            </w:r>
          </w:p>
          <w:p>
            <w:pPr>
              <w:spacing w:after="20"/>
              <w:ind w:left="20"/>
              <w:jc w:val="both"/>
            </w:pPr>
            <w:r>
              <w:rPr>
                <w:rFonts w:ascii="Times New Roman"/>
                <w:b w:val="false"/>
                <w:i w:val="false"/>
                <w:color w:val="000000"/>
                <w:sz w:val="20"/>
              </w:rPr>
              <w:t>
которых основано на использовании</w:t>
            </w:r>
          </w:p>
          <w:p>
            <w:pPr>
              <w:spacing w:after="20"/>
              <w:ind w:left="20"/>
              <w:jc w:val="both"/>
            </w:pPr>
            <w:r>
              <w:rPr>
                <w:rFonts w:ascii="Times New Roman"/>
                <w:b w:val="false"/>
                <w:i w:val="false"/>
                <w:color w:val="000000"/>
                <w:sz w:val="20"/>
              </w:rPr>
              <w:t>
радиоактивного излучения и биологического</w:t>
            </w:r>
          </w:p>
          <w:p>
            <w:pPr>
              <w:spacing w:after="20"/>
              <w:ind w:left="20"/>
              <w:jc w:val="both"/>
            </w:pPr>
            <w:r>
              <w:rPr>
                <w:rFonts w:ascii="Times New Roman"/>
                <w:b w:val="false"/>
                <w:i w:val="false"/>
                <w:color w:val="000000"/>
                <w:sz w:val="20"/>
              </w:rPr>
              <w:t>
воздействия</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90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Газовое оружие, снаряженное нервно-</w:t>
            </w:r>
          </w:p>
          <w:p>
            <w:pPr>
              <w:spacing w:after="20"/>
              <w:ind w:left="20"/>
              <w:jc w:val="both"/>
            </w:pPr>
            <w:r>
              <w:rPr>
                <w:rFonts w:ascii="Times New Roman"/>
                <w:b w:val="false"/>
                <w:i w:val="false"/>
                <w:color w:val="000000"/>
                <w:sz w:val="20"/>
              </w:rPr>
              <w:t>
паралитическими, отравляющими, а также другими</w:t>
            </w:r>
          </w:p>
          <w:p>
            <w:pPr>
              <w:spacing w:after="20"/>
              <w:ind w:left="20"/>
              <w:jc w:val="both"/>
            </w:pPr>
            <w:r>
              <w:rPr>
                <w:rFonts w:ascii="Times New Roman"/>
                <w:b w:val="false"/>
                <w:i w:val="false"/>
                <w:color w:val="000000"/>
                <w:sz w:val="20"/>
              </w:rPr>
              <w:t>
веществами, запрещенными к применению</w:t>
            </w:r>
          </w:p>
          <w:p>
            <w:pPr>
              <w:spacing w:after="20"/>
              <w:ind w:left="20"/>
              <w:jc w:val="both"/>
            </w:pPr>
            <w:r>
              <w:rPr>
                <w:rFonts w:ascii="Times New Roman"/>
                <w:b w:val="false"/>
                <w:i w:val="false"/>
                <w:color w:val="000000"/>
                <w:sz w:val="20"/>
              </w:rPr>
              <w:t>
уполномоченным органом в области</w:t>
            </w:r>
          </w:p>
          <w:p>
            <w:pPr>
              <w:spacing w:after="20"/>
              <w:ind w:left="20"/>
              <w:jc w:val="both"/>
            </w:pPr>
            <w:r>
              <w:rPr>
                <w:rFonts w:ascii="Times New Roman"/>
                <w:b w:val="false"/>
                <w:i w:val="false"/>
                <w:color w:val="000000"/>
                <w:sz w:val="20"/>
              </w:rPr>
              <w:t>
здравоохранения, а также газовое оружие,</w:t>
            </w:r>
          </w:p>
          <w:p>
            <w:pPr>
              <w:spacing w:after="20"/>
              <w:ind w:left="20"/>
              <w:jc w:val="both"/>
            </w:pPr>
            <w:r>
              <w:rPr>
                <w:rFonts w:ascii="Times New Roman"/>
                <w:b w:val="false"/>
                <w:i w:val="false"/>
                <w:color w:val="000000"/>
                <w:sz w:val="20"/>
              </w:rPr>
              <w:t>
способное причинить на расстоянии более одного</w:t>
            </w:r>
          </w:p>
          <w:p>
            <w:pPr>
              <w:spacing w:after="20"/>
              <w:ind w:left="20"/>
              <w:jc w:val="both"/>
            </w:pPr>
            <w:r>
              <w:rPr>
                <w:rFonts w:ascii="Times New Roman"/>
                <w:b w:val="false"/>
                <w:i w:val="false"/>
                <w:color w:val="000000"/>
                <w:sz w:val="20"/>
              </w:rPr>
              <w:t>
метра повреждение, не опасное для жизни</w:t>
            </w:r>
          </w:p>
          <w:p>
            <w:pPr>
              <w:spacing w:after="20"/>
              <w:ind w:left="20"/>
              <w:jc w:val="both"/>
            </w:pPr>
            <w:r>
              <w:rPr>
                <w:rFonts w:ascii="Times New Roman"/>
                <w:b w:val="false"/>
                <w:i w:val="false"/>
                <w:color w:val="000000"/>
                <w:sz w:val="20"/>
              </w:rPr>
              <w:t>
человека, но влекущее длительное расстройство</w:t>
            </w:r>
          </w:p>
          <w:p>
            <w:pPr>
              <w:spacing w:after="20"/>
              <w:ind w:left="20"/>
              <w:jc w:val="both"/>
            </w:pPr>
            <w:r>
              <w:rPr>
                <w:rFonts w:ascii="Times New Roman"/>
                <w:b w:val="false"/>
                <w:i w:val="false"/>
                <w:color w:val="000000"/>
                <w:sz w:val="20"/>
              </w:rPr>
              <w:t>
здоровья на срок более двадцати одного дня либо</w:t>
            </w:r>
          </w:p>
          <w:p>
            <w:pPr>
              <w:spacing w:after="20"/>
              <w:ind w:left="20"/>
              <w:jc w:val="both"/>
            </w:pPr>
            <w:r>
              <w:rPr>
                <w:rFonts w:ascii="Times New Roman"/>
                <w:b w:val="false"/>
                <w:i w:val="false"/>
                <w:color w:val="000000"/>
                <w:sz w:val="20"/>
              </w:rPr>
              <w:t>
значительную стойкую утрату трудоспособности на</w:t>
            </w:r>
          </w:p>
          <w:p>
            <w:pPr>
              <w:spacing w:after="20"/>
              <w:ind w:left="20"/>
              <w:jc w:val="both"/>
            </w:pPr>
            <w:r>
              <w:rPr>
                <w:rFonts w:ascii="Times New Roman"/>
                <w:b w:val="false"/>
                <w:i w:val="false"/>
                <w:color w:val="000000"/>
                <w:sz w:val="20"/>
              </w:rPr>
              <w:t>
10 и более процентов</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9304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патроны к нему, имеющие технические</w:t>
            </w:r>
          </w:p>
          <w:p>
            <w:pPr>
              <w:spacing w:after="20"/>
              <w:ind w:left="20"/>
              <w:jc w:val="both"/>
            </w:pPr>
            <w:r>
              <w:rPr>
                <w:rFonts w:ascii="Times New Roman"/>
                <w:b w:val="false"/>
                <w:i w:val="false"/>
                <w:color w:val="000000"/>
                <w:sz w:val="20"/>
              </w:rPr>
              <w:t>
характеристики, не соответствующие</w:t>
            </w:r>
          </w:p>
          <w:p>
            <w:pPr>
              <w:spacing w:after="20"/>
              <w:ind w:left="20"/>
              <w:jc w:val="both"/>
            </w:pPr>
            <w:r>
              <w:rPr>
                <w:rFonts w:ascii="Times New Roman"/>
                <w:b w:val="false"/>
                <w:i w:val="false"/>
                <w:color w:val="000000"/>
                <w:sz w:val="20"/>
              </w:rPr>
              <w:t>
криминалистическим требованиям</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патроны к нему, не соответствующие</w:t>
            </w:r>
          </w:p>
          <w:p>
            <w:pPr>
              <w:spacing w:after="20"/>
              <w:ind w:left="20"/>
              <w:jc w:val="both"/>
            </w:pPr>
            <w:r>
              <w:rPr>
                <w:rFonts w:ascii="Times New Roman"/>
                <w:b w:val="false"/>
                <w:i w:val="false"/>
                <w:color w:val="000000"/>
                <w:sz w:val="20"/>
              </w:rPr>
              <w:t>
требованиям безопасности, установленным</w:t>
            </w:r>
          </w:p>
          <w:p>
            <w:pPr>
              <w:spacing w:after="20"/>
              <w:ind w:left="20"/>
              <w:jc w:val="both"/>
            </w:pPr>
            <w:r>
              <w:rPr>
                <w:rFonts w:ascii="Times New Roman"/>
                <w:b w:val="false"/>
                <w:i w:val="false"/>
                <w:color w:val="000000"/>
                <w:sz w:val="20"/>
              </w:rPr>
              <w:t>
техническими регламентами в сфере оборота</w:t>
            </w:r>
          </w:p>
          <w:p>
            <w:pPr>
              <w:spacing w:after="20"/>
              <w:ind w:left="20"/>
              <w:jc w:val="both"/>
            </w:pPr>
            <w:r>
              <w:rPr>
                <w:rFonts w:ascii="Times New Roman"/>
                <w:b w:val="false"/>
                <w:i w:val="false"/>
                <w:color w:val="000000"/>
                <w:sz w:val="20"/>
              </w:rPr>
              <w:t>
гражданского и служебного оружия и патронов к</w:t>
            </w:r>
          </w:p>
          <w:p>
            <w:pPr>
              <w:spacing w:after="20"/>
              <w:ind w:left="20"/>
              <w:jc w:val="both"/>
            </w:pPr>
            <w:r>
              <w:rPr>
                <w:rFonts w:ascii="Times New Roman"/>
                <w:b w:val="false"/>
                <w:i w:val="false"/>
                <w:color w:val="000000"/>
                <w:sz w:val="20"/>
              </w:rPr>
              <w:t>
нему</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иные предметы, поражающее действие</w:t>
            </w:r>
          </w:p>
          <w:p>
            <w:pPr>
              <w:spacing w:after="20"/>
              <w:ind w:left="20"/>
              <w:jc w:val="both"/>
            </w:pPr>
            <w:r>
              <w:rPr>
                <w:rFonts w:ascii="Times New Roman"/>
                <w:b w:val="false"/>
                <w:i w:val="false"/>
                <w:color w:val="000000"/>
                <w:sz w:val="20"/>
              </w:rPr>
              <w:t>
которых основано на использовании</w:t>
            </w:r>
          </w:p>
          <w:p>
            <w:pPr>
              <w:spacing w:after="20"/>
              <w:ind w:left="20"/>
              <w:jc w:val="both"/>
            </w:pPr>
            <w:r>
              <w:rPr>
                <w:rFonts w:ascii="Times New Roman"/>
                <w:b w:val="false"/>
                <w:i w:val="false"/>
                <w:color w:val="000000"/>
                <w:sz w:val="20"/>
              </w:rPr>
              <w:t>
электромагнитного, светового, теплового,</w:t>
            </w:r>
          </w:p>
          <w:p>
            <w:pPr>
              <w:spacing w:after="20"/>
              <w:ind w:left="20"/>
              <w:jc w:val="both"/>
            </w:pPr>
            <w:r>
              <w:rPr>
                <w:rFonts w:ascii="Times New Roman"/>
                <w:b w:val="false"/>
                <w:i w:val="false"/>
                <w:color w:val="000000"/>
                <w:sz w:val="20"/>
              </w:rPr>
              <w:t>
инфразвукового или ультразвукового излучения в</w:t>
            </w:r>
          </w:p>
          <w:p>
            <w:pPr>
              <w:spacing w:after="20"/>
              <w:ind w:left="20"/>
              <w:jc w:val="both"/>
            </w:pPr>
            <w:r>
              <w:rPr>
                <w:rFonts w:ascii="Times New Roman"/>
                <w:b w:val="false"/>
                <w:i w:val="false"/>
                <w:color w:val="000000"/>
                <w:sz w:val="20"/>
              </w:rPr>
              <w:t>
соответствии с законодательством</w:t>
            </w:r>
          </w:p>
          <w:p>
            <w:pPr>
              <w:spacing w:after="20"/>
              <w:ind w:left="20"/>
              <w:jc w:val="both"/>
            </w:pPr>
            <w:r>
              <w:rPr>
                <w:rFonts w:ascii="Times New Roman"/>
                <w:b w:val="false"/>
                <w:i w:val="false"/>
                <w:color w:val="000000"/>
                <w:sz w:val="20"/>
              </w:rPr>
              <w:t>
государства-участника таможенного союза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93</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оружие самообороны,</w:t>
            </w:r>
          </w:p>
          <w:p>
            <w:pPr>
              <w:spacing w:after="20"/>
              <w:ind w:left="20"/>
              <w:jc w:val="both"/>
            </w:pPr>
            <w:r>
              <w:rPr>
                <w:rFonts w:ascii="Times New Roman"/>
                <w:b w:val="false"/>
                <w:i w:val="false"/>
                <w:color w:val="000000"/>
                <w:sz w:val="20"/>
              </w:rPr>
              <w:t>
электрошоковые устройства и искровые</w:t>
            </w:r>
          </w:p>
          <w:p>
            <w:pPr>
              <w:spacing w:after="20"/>
              <w:ind w:left="20"/>
              <w:jc w:val="both"/>
            </w:pPr>
            <w:r>
              <w:rPr>
                <w:rFonts w:ascii="Times New Roman"/>
                <w:b w:val="false"/>
                <w:i w:val="false"/>
                <w:color w:val="000000"/>
                <w:sz w:val="20"/>
              </w:rPr>
              <w:t>
разрядники, имеющие выходные параметры,</w:t>
            </w:r>
          </w:p>
          <w:p>
            <w:pPr>
              <w:spacing w:after="20"/>
              <w:ind w:left="20"/>
              <w:jc w:val="both"/>
            </w:pPr>
            <w:r>
              <w:rPr>
                <w:rFonts w:ascii="Times New Roman"/>
                <w:b w:val="false"/>
                <w:i w:val="false"/>
                <w:color w:val="000000"/>
                <w:sz w:val="20"/>
              </w:rPr>
              <w:t>
превышающие величины, установленные</w:t>
            </w:r>
          </w:p>
          <w:p>
            <w:pPr>
              <w:spacing w:after="20"/>
              <w:ind w:left="20"/>
              <w:jc w:val="both"/>
            </w:pPr>
            <w:r>
              <w:rPr>
                <w:rFonts w:ascii="Times New Roman"/>
                <w:b w:val="false"/>
                <w:i w:val="false"/>
                <w:color w:val="000000"/>
                <w:sz w:val="20"/>
              </w:rPr>
              <w:t>
государственными стандартами в соответствии с</w:t>
            </w:r>
          </w:p>
          <w:p>
            <w:pPr>
              <w:spacing w:after="20"/>
              <w:ind w:left="20"/>
              <w:jc w:val="both"/>
            </w:pPr>
            <w:r>
              <w:rPr>
                <w:rFonts w:ascii="Times New Roman"/>
                <w:b w:val="false"/>
                <w:i w:val="false"/>
                <w:color w:val="000000"/>
                <w:sz w:val="20"/>
              </w:rPr>
              <w:t>
законодательством государства-участника</w:t>
            </w:r>
          </w:p>
          <w:p>
            <w:pPr>
              <w:spacing w:after="20"/>
              <w:ind w:left="20"/>
              <w:jc w:val="both"/>
            </w:pPr>
            <w:r>
              <w:rPr>
                <w:rFonts w:ascii="Times New Roman"/>
                <w:b w:val="false"/>
                <w:i w:val="false"/>
                <w:color w:val="000000"/>
                <w:sz w:val="20"/>
              </w:rPr>
              <w:t>
таможенного союза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 9304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изготовленное из материалов, не</w:t>
            </w:r>
          </w:p>
          <w:p>
            <w:pPr>
              <w:spacing w:after="20"/>
              <w:ind w:left="20"/>
              <w:jc w:val="both"/>
            </w:pPr>
            <w:r>
              <w:rPr>
                <w:rFonts w:ascii="Times New Roman"/>
                <w:b w:val="false"/>
                <w:i w:val="false"/>
                <w:color w:val="000000"/>
                <w:sz w:val="20"/>
              </w:rPr>
              <w:t>
позволяющих его обнаружения металлодетекторами</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93</w:t>
            </w:r>
          </w:p>
        </w:tc>
      </w:tr>
    </w:tbl>
    <w:p>
      <w:pPr>
        <w:spacing w:after="0"/>
        <w:ind w:left="0"/>
        <w:jc w:val="left"/>
      </w:pP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p>
      <w:pPr>
        <w:spacing w:after="0"/>
        <w:ind w:left="0"/>
        <w:jc w:val="both"/>
      </w:pPr>
      <w:r>
        <w:rPr>
          <w:rFonts w:ascii="Times New Roman"/>
          <w:b w:val="false"/>
          <w:i w:val="false"/>
          <w:color w:val="000000"/>
          <w:sz w:val="28"/>
        </w:rPr>
        <w:t>
      &lt;**&gt; Кроме контролируемых системой экспортного контроля.</w:t>
      </w:r>
    </w:p>
    <w:bookmarkStart w:name="z14" w:id="13"/>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w:t>
      </w:r>
      <w:r>
        <w:br/>
      </w:r>
      <w:r>
        <w:rPr>
          <w:rFonts w:ascii="Times New Roman"/>
          <w:b/>
          <w:i w:val="false"/>
          <w:color w:val="000000"/>
        </w:rPr>
        <w:t>союза и вывоза с таможенной территории таможенного союза</w:t>
      </w:r>
      <w:r>
        <w:br/>
      </w:r>
      <w:r>
        <w:rPr>
          <w:rFonts w:ascii="Times New Roman"/>
          <w:b/>
          <w:i w:val="false"/>
          <w:color w:val="000000"/>
        </w:rPr>
        <w:t>озоноразрушающих веществ и содержащей их продукции</w:t>
      </w:r>
    </w:p>
    <w:bookmarkEnd w:id="13"/>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(далее - ввоз) и вывоза с таможенной территории таможенного союза (далее - вывоз) озоноразрушающих веществ и содержащей их продукции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и вывоз озоноразрушающих веществ и содержащей их продукции, указанных в разделе 2.1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ввоз и/или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Ввоз и вывоз озоноразрушающих веществ и содержащей их продукции из государств и в государства, являющиеся Сторонами Монреальского протокола по веществам, разрушающим озоновый слой, от 16 сентября 1987 года, за исключением их транзитных перевозок через государства-члены таможенного союза, осуществляется на основании лицензий, выдаваемых уполномоченным государственным органом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Не требуется получение лицензии:</w:t>
      </w:r>
    </w:p>
    <w:p>
      <w:pPr>
        <w:spacing w:after="0"/>
        <w:ind w:left="0"/>
        <w:jc w:val="both"/>
      </w:pPr>
      <w:r>
        <w:rPr>
          <w:rFonts w:ascii="Times New Roman"/>
          <w:b w:val="false"/>
          <w:i w:val="false"/>
          <w:color w:val="000000"/>
          <w:sz w:val="28"/>
        </w:rPr>
        <w:t>
      - при ввозе и (или) вывозе физическими лицами для личного пользования (в некоммерческих целях) продукции, содержащей озоноразрушающие вещества;</w:t>
      </w:r>
    </w:p>
    <w:p>
      <w:pPr>
        <w:spacing w:after="0"/>
        <w:ind w:left="0"/>
        <w:jc w:val="both"/>
      </w:pPr>
      <w:r>
        <w:rPr>
          <w:rFonts w:ascii="Times New Roman"/>
          <w:b w:val="false"/>
          <w:i w:val="false"/>
          <w:color w:val="000000"/>
          <w:sz w:val="28"/>
        </w:rPr>
        <w:t>
      - при ввозе и (или) вывозе озоноразрушающих веществ, перемещаемых с транспортным средством с целью и в количестве, необходимом для обеспечения нормальной эксплуатации оборудования и технических устройств воздушного, морского (речного), железнодорожного транспортного средства, в том числе заправки, дозаправки холодильного оборудования, систем кондиционирования, средств пожаротушения и др.</w:t>
      </w:r>
    </w:p>
    <w:p>
      <w:pPr>
        <w:spacing w:after="0"/>
        <w:ind w:left="0"/>
        <w:jc w:val="both"/>
      </w:pPr>
      <w:r>
        <w:rPr>
          <w:rFonts w:ascii="Times New Roman"/>
          <w:b w:val="false"/>
          <w:i w:val="false"/>
          <w:color w:val="000000"/>
          <w:sz w:val="28"/>
        </w:rPr>
        <w:t>
      5. Для оформления лицензии заявителем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6. Дополнительно заявитель представляет в уполномоченный орган (за исключением случая, предусмотренного пунктом 8 настоящего Положения):</w:t>
      </w:r>
    </w:p>
    <w:p>
      <w:pPr>
        <w:spacing w:after="0"/>
        <w:ind w:left="0"/>
        <w:jc w:val="both"/>
      </w:pPr>
      <w:r>
        <w:rPr>
          <w:rFonts w:ascii="Times New Roman"/>
          <w:b w:val="false"/>
          <w:i w:val="false"/>
          <w:color w:val="000000"/>
          <w:sz w:val="28"/>
        </w:rPr>
        <w:t>
      - копию договора (контракта) комиссии или поручения (в случае, если в качестве заказчика выступает посредник);</w:t>
      </w:r>
    </w:p>
    <w:p>
      <w:pPr>
        <w:spacing w:after="0"/>
        <w:ind w:left="0"/>
        <w:jc w:val="both"/>
      </w:pPr>
      <w:r>
        <w:rPr>
          <w:rFonts w:ascii="Times New Roman"/>
          <w:b w:val="false"/>
          <w:i w:val="false"/>
          <w:color w:val="000000"/>
          <w:sz w:val="28"/>
        </w:rPr>
        <w:t>
      - сертификат соответствия, выданный органом по подтверждению соответствия, либо сертификат соответствия, выданный иностранной организацией и признанный в государствах-членах таможенного союза в установленном законодательством порядке, или заключение химическо-аналитической лаборатории, аккредитованной в соответствии с требованиями законодательства государства-члена таможенного союза;</w:t>
      </w:r>
    </w:p>
    <w:p>
      <w:pPr>
        <w:spacing w:after="0"/>
        <w:ind w:left="0"/>
        <w:jc w:val="both"/>
      </w:pPr>
      <w:r>
        <w:rPr>
          <w:rFonts w:ascii="Times New Roman"/>
          <w:b w:val="false"/>
          <w:i w:val="false"/>
          <w:color w:val="000000"/>
          <w:sz w:val="28"/>
        </w:rPr>
        <w:t>
      - копию страхового полиса, оформленного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 копию устава юридического лица;</w:t>
      </w:r>
    </w:p>
    <w:p>
      <w:pPr>
        <w:spacing w:after="0"/>
        <w:ind w:left="0"/>
        <w:jc w:val="both"/>
      </w:pPr>
      <w:r>
        <w:rPr>
          <w:rFonts w:ascii="Times New Roman"/>
          <w:b w:val="false"/>
          <w:i w:val="false"/>
          <w:color w:val="000000"/>
          <w:sz w:val="28"/>
        </w:rPr>
        <w:t>
      - в случае ввоза или вывоза рециклированных озоноразрушающих веществ - документ, подтверждающий указанный факт, а также намерения по их дальнейшей регенерации.</w:t>
      </w:r>
    </w:p>
    <w:p>
      <w:pPr>
        <w:spacing w:after="0"/>
        <w:ind w:left="0"/>
        <w:jc w:val="both"/>
      </w:pPr>
      <w:r>
        <w:rPr>
          <w:rFonts w:ascii="Times New Roman"/>
          <w:b w:val="false"/>
          <w:i w:val="false"/>
          <w:color w:val="000000"/>
          <w:sz w:val="28"/>
        </w:rPr>
        <w:t>
      7.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иным органом государственной власти данного государства-члена таможенного союза, то заявитель представляет в орган государственной власти государства-члена таможенного союза, который согласовывает выдачу лицензии, документы, указанные в пункте 6 настоящего Положения, а также документы, представляемые в уполномоченный орган для оформления лицензии.</w:t>
      </w:r>
    </w:p>
    <w:p>
      <w:pPr>
        <w:spacing w:after="0"/>
        <w:ind w:left="0"/>
        <w:jc w:val="both"/>
      </w:pPr>
      <w:r>
        <w:rPr>
          <w:rFonts w:ascii="Times New Roman"/>
          <w:b w:val="false"/>
          <w:i w:val="false"/>
          <w:color w:val="000000"/>
          <w:sz w:val="28"/>
        </w:rPr>
        <w:t>
      9. Срок рассмотрения документов, представляемых в согласующий орган, определяется государством - членом таможенного союза.</w:t>
      </w:r>
    </w:p>
    <w:p>
      <w:pPr>
        <w:spacing w:after="0"/>
        <w:ind w:left="0"/>
        <w:jc w:val="both"/>
      </w:pPr>
      <w:r>
        <w:rPr>
          <w:rFonts w:ascii="Times New Roman"/>
          <w:b w:val="false"/>
          <w:i w:val="false"/>
          <w:color w:val="000000"/>
          <w:sz w:val="28"/>
        </w:rPr>
        <w:t>
      10. В выдаче лицензии (согласовании заявления о выдаче лицензии), помимо оснований, указанных в пункте 6 статьи 3 Соглашения, может быть отказано в случае:</w:t>
      </w:r>
    </w:p>
    <w:p>
      <w:pPr>
        <w:spacing w:after="0"/>
        <w:ind w:left="0"/>
        <w:jc w:val="both"/>
      </w:pPr>
      <w:r>
        <w:rPr>
          <w:rFonts w:ascii="Times New Roman"/>
          <w:b w:val="false"/>
          <w:i w:val="false"/>
          <w:color w:val="000000"/>
          <w:sz w:val="28"/>
        </w:rPr>
        <w:t>
      - непредставления документов, предусмотренных пунктом 6 настоящего Положения;</w:t>
      </w:r>
    </w:p>
    <w:p>
      <w:pPr>
        <w:spacing w:after="0"/>
        <w:ind w:left="0"/>
        <w:jc w:val="both"/>
      </w:pPr>
      <w:r>
        <w:rPr>
          <w:rFonts w:ascii="Times New Roman"/>
          <w:b w:val="false"/>
          <w:i w:val="false"/>
          <w:color w:val="000000"/>
          <w:sz w:val="28"/>
        </w:rPr>
        <w:t>
      - исчерпания квоты.</w:t>
      </w:r>
    </w:p>
    <w:p>
      <w:pPr>
        <w:spacing w:after="0"/>
        <w:ind w:left="0"/>
        <w:jc w:val="both"/>
      </w:pPr>
      <w:r>
        <w:rPr>
          <w:rFonts w:ascii="Times New Roman"/>
          <w:b w:val="false"/>
          <w:i w:val="false"/>
          <w:color w:val="000000"/>
          <w:sz w:val="28"/>
        </w:rPr>
        <w:t>
      11. Заявитель, получивший лицензию:</w:t>
      </w:r>
    </w:p>
    <w:p>
      <w:pPr>
        <w:spacing w:after="0"/>
        <w:ind w:left="0"/>
        <w:jc w:val="both"/>
      </w:pPr>
      <w:r>
        <w:rPr>
          <w:rFonts w:ascii="Times New Roman"/>
          <w:b w:val="false"/>
          <w:i w:val="false"/>
          <w:color w:val="000000"/>
          <w:sz w:val="28"/>
        </w:rPr>
        <w:t>
      - ведет учет ввезенного, вывезенного и реализованного количества озоноразрушающих веществ с указанием названий и адресов организаций-покупателей и предполагаемых областей применения, а также учет вывезенного количества озоноразрушающих веществ;</w:t>
      </w:r>
    </w:p>
    <w:p>
      <w:pPr>
        <w:spacing w:after="0"/>
        <w:ind w:left="0"/>
        <w:jc w:val="both"/>
      </w:pPr>
      <w:r>
        <w:rPr>
          <w:rFonts w:ascii="Times New Roman"/>
          <w:b w:val="false"/>
          <w:i w:val="false"/>
          <w:color w:val="000000"/>
          <w:sz w:val="28"/>
        </w:rPr>
        <w:t>
      - ежегодно не позднее первого квартала года, следующего за отчетным, представляет в уполномоченный (согласующий) орган сведения о фактически ввезенном количестве озоноразрушающих веществ и реализованном их количестве по областям применения, а также сведения о фактически вывезенном количестве озоноразрушающих веществ по форме согласно Приложению к настоящему Положению.</w:t>
      </w:r>
    </w:p>
    <w:p>
      <w:pPr>
        <w:spacing w:after="0"/>
        <w:ind w:left="0"/>
        <w:jc w:val="both"/>
      </w:pPr>
      <w:r>
        <w:rPr>
          <w:rFonts w:ascii="Times New Roman"/>
          <w:b w:val="false"/>
          <w:i w:val="false"/>
          <w:color w:val="000000"/>
          <w:sz w:val="28"/>
        </w:rPr>
        <w:t>
      12. В случае если заявление о выдаче лицензии оформляется на ввоз или вывоз нескольких видов озоноразрушающих веществ и содержащей их продукции,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13.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w:t>
            </w:r>
          </w:p>
        </w:tc>
      </w:tr>
    </w:tbl>
    <w:p>
      <w:pPr>
        <w:spacing w:after="0"/>
        <w:ind w:left="0"/>
        <w:jc w:val="left"/>
      </w:pPr>
      <w:r>
        <w:rPr>
          <w:rFonts w:ascii="Times New Roman"/>
          <w:b/>
          <w:i w:val="false"/>
          <w:color w:val="000000"/>
        </w:rPr>
        <w:t xml:space="preserve"> Форма отчетности</w:t>
      </w:r>
      <w:r>
        <w:br/>
      </w:r>
      <w:r>
        <w:rPr>
          <w:rFonts w:ascii="Times New Roman"/>
          <w:b/>
          <w:i w:val="false"/>
          <w:color w:val="000000"/>
        </w:rPr>
        <w:t>по обращению с озоноразрушающими веществами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лицензии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w:t>
            </w:r>
          </w:p>
          <w:p>
            <w:pPr>
              <w:spacing w:after="20"/>
              <w:ind w:left="20"/>
              <w:jc w:val="both"/>
            </w:pPr>
            <w:r>
              <w:rPr>
                <w:rFonts w:ascii="Times New Roman"/>
                <w:b w:val="false"/>
                <w:i w:val="false"/>
                <w:color w:val="000000"/>
                <w:sz w:val="20"/>
              </w:rPr>
              <w:t>
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давец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Использования</w:t>
            </w:r>
          </w:p>
          <w:p>
            <w:pPr>
              <w:spacing w:after="20"/>
              <w:ind w:left="20"/>
              <w:jc w:val="both"/>
            </w:pPr>
            <w:r>
              <w:rPr>
                <w:rFonts w:ascii="Times New Roman"/>
                <w:b w:val="false"/>
                <w:i w:val="false"/>
                <w:color w:val="000000"/>
                <w:sz w:val="20"/>
              </w:rPr>
              <w:t>
приобретенного</w:t>
            </w:r>
          </w:p>
          <w:p>
            <w:pPr>
              <w:spacing w:after="20"/>
              <w:ind w:left="20"/>
              <w:jc w:val="both"/>
            </w:pPr>
            <w:r>
              <w:rPr>
                <w:rFonts w:ascii="Times New Roman"/>
                <w:b w:val="false"/>
                <w:i w:val="false"/>
                <w:color w:val="000000"/>
                <w:sz w:val="20"/>
              </w:rPr>
              <w:t>
/Заправка</w:t>
            </w:r>
          </w:p>
          <w:p>
            <w:pPr>
              <w:spacing w:after="20"/>
              <w:ind w:left="20"/>
              <w:jc w:val="both"/>
            </w:pPr>
            <w:r>
              <w:rPr>
                <w:rFonts w:ascii="Times New Roman"/>
                <w:b w:val="false"/>
                <w:i w:val="false"/>
                <w:color w:val="000000"/>
                <w:sz w:val="20"/>
              </w:rPr>
              <w:t>
переработонно-</w:t>
            </w:r>
          </w:p>
          <w:p>
            <w:pPr>
              <w:spacing w:after="20"/>
              <w:ind w:left="20"/>
              <w:jc w:val="both"/>
            </w:pPr>
            <w:r>
              <w:rPr>
                <w:rFonts w:ascii="Times New Roman"/>
                <w:b w:val="false"/>
                <w:i w:val="false"/>
                <w:color w:val="000000"/>
                <w:sz w:val="20"/>
              </w:rPr>
              <w:t>
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w:t>
            </w:r>
          </w:p>
          <w:p>
            <w:pPr>
              <w:spacing w:after="20"/>
              <w:ind w:left="20"/>
              <w:jc w:val="both"/>
            </w:pPr>
            <w:r>
              <w:rPr>
                <w:rFonts w:ascii="Times New Roman"/>
                <w:b w:val="false"/>
                <w:i w:val="false"/>
                <w:color w:val="000000"/>
                <w:sz w:val="20"/>
              </w:rPr>
              <w:t>
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w:t>
            </w:r>
          </w:p>
          <w:p>
            <w:pPr>
              <w:spacing w:after="20"/>
              <w:ind w:left="20"/>
              <w:jc w:val="both"/>
            </w:pPr>
            <w:r>
              <w:rPr>
                <w:rFonts w:ascii="Times New Roman"/>
                <w:b w:val="false"/>
                <w:i w:val="false"/>
                <w:color w:val="000000"/>
                <w:sz w:val="20"/>
              </w:rPr>
              <w:t>
вание и</w:t>
            </w:r>
          </w:p>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техника,</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сертифи-</w:t>
            </w:r>
          </w:p>
          <w:p>
            <w:pPr>
              <w:spacing w:after="20"/>
              <w:ind w:left="20"/>
              <w:jc w:val="both"/>
            </w:pPr>
            <w:r>
              <w:rPr>
                <w:rFonts w:ascii="Times New Roman"/>
                <w:b w:val="false"/>
                <w:i w:val="false"/>
                <w:color w:val="000000"/>
                <w:sz w:val="20"/>
              </w:rPr>
              <w:t>
ката,</w:t>
            </w:r>
          </w:p>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16" w:id="14"/>
    <w:p>
      <w:pPr>
        <w:spacing w:after="0"/>
        <w:ind w:left="0"/>
        <w:jc w:val="left"/>
      </w:pPr>
      <w:r>
        <w:rPr>
          <w:rFonts w:ascii="Times New Roman"/>
          <w:b/>
          <w:i w:val="false"/>
          <w:color w:val="000000"/>
        </w:rPr>
        <w:t xml:space="preserve"> 2.1 Озоноразрушающие вещества и продукция их содержащая,</w:t>
      </w:r>
      <w:r>
        <w:br/>
      </w:r>
      <w:r>
        <w:rPr>
          <w:rFonts w:ascii="Times New Roman"/>
          <w:b/>
          <w:i w:val="false"/>
          <w:color w:val="000000"/>
        </w:rPr>
        <w:t>ограниченные к перемещению через таможенную границу таможенного</w:t>
      </w:r>
      <w:r>
        <w:br/>
      </w:r>
      <w:r>
        <w:rPr>
          <w:rFonts w:ascii="Times New Roman"/>
          <w:b/>
          <w:i w:val="false"/>
          <w:color w:val="000000"/>
        </w:rPr>
        <w:t>союза при ввозе (*), (**)</w:t>
      </w:r>
    </w:p>
    <w:bookmarkEnd w:id="14"/>
    <w:p>
      <w:pPr>
        <w:spacing w:after="0"/>
        <w:ind w:left="0"/>
        <w:jc w:val="both"/>
      </w:pPr>
      <w:r>
        <w:rPr>
          <w:rFonts w:ascii="Times New Roman"/>
          <w:b w:val="false"/>
          <w:i w:val="false"/>
          <w:color w:val="000000"/>
          <w:sz w:val="28"/>
        </w:rPr>
        <w:t>
      Список 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894"/>
        <w:gridCol w:w="2209"/>
        <w:gridCol w:w="1936"/>
        <w:gridCol w:w="3735"/>
      </w:tblGrid>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0" w:type="auto"/>
            <w:vMerge/>
            <w:tcBorders>
              <w:top w:val="nil"/>
              <w:left w:val="single" w:color="cfcfcf" w:sz="5"/>
              <w:bottom w:val="single" w:color="cfcfcf" w:sz="5"/>
              <w:right w:val="single" w:color="cfcfcf" w:sz="5"/>
            </w:tcBorders>
          </w:tcP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w:t>
            </w:r>
          </w:p>
          <w:p>
            <w:pPr>
              <w:spacing w:after="20"/>
              <w:ind w:left="20"/>
              <w:jc w:val="both"/>
            </w:pPr>
            <w:r>
              <w:rPr>
                <w:rFonts w:ascii="Times New Roman"/>
                <w:b w:val="false"/>
                <w:i w:val="false"/>
                <w:color w:val="000000"/>
                <w:sz w:val="20"/>
              </w:rPr>
              <w:t>
зрушаю-</w:t>
            </w:r>
          </w:p>
          <w:p>
            <w:pPr>
              <w:spacing w:after="20"/>
              <w:ind w:left="20"/>
              <w:jc w:val="both"/>
            </w:pPr>
            <w:r>
              <w:rPr>
                <w:rFonts w:ascii="Times New Roman"/>
                <w:b w:val="false"/>
                <w:i w:val="false"/>
                <w:color w:val="000000"/>
                <w:sz w:val="20"/>
              </w:rPr>
              <w:t>
щие</w:t>
            </w:r>
          </w:p>
          <w:p>
            <w:pPr>
              <w:spacing w:after="20"/>
              <w:ind w:left="20"/>
              <w:jc w:val="both"/>
            </w:pPr>
            <w:r>
              <w:rPr>
                <w:rFonts w:ascii="Times New Roman"/>
                <w:b w:val="false"/>
                <w:i w:val="false"/>
                <w:color w:val="000000"/>
                <w:sz w:val="20"/>
              </w:rPr>
              <w:t>
вещества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0" w:type="auto"/>
            <w:vMerge/>
            <w:tcBorders>
              <w:top w:val="nil"/>
              <w:left w:val="single" w:color="cfcfcf" w:sz="5"/>
              <w:bottom w:val="single" w:color="cfcfcf" w:sz="5"/>
              <w:right w:val="single" w:color="cfcfcf" w:sz="5"/>
            </w:tcBorders>
          </w:tcP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CHFCl2</w:t>
            </w:r>
          </w:p>
          <w:p>
            <w:pPr>
              <w:spacing w:after="20"/>
              <w:ind w:left="20"/>
              <w:jc w:val="both"/>
            </w:pPr>
            <w:r>
              <w:rPr>
                <w:rFonts w:ascii="Times New Roman"/>
                <w:b w:val="false"/>
                <w:i w:val="false"/>
                <w:color w:val="000000"/>
                <w:sz w:val="20"/>
              </w:rPr>
              <w:t>
CHF2Cl</w:t>
            </w:r>
          </w:p>
          <w:p>
            <w:pPr>
              <w:spacing w:after="20"/>
              <w:ind w:left="20"/>
              <w:jc w:val="both"/>
            </w:pPr>
            <w:r>
              <w:rPr>
                <w:rFonts w:ascii="Times New Roman"/>
                <w:b w:val="false"/>
                <w:i w:val="false"/>
                <w:color w:val="000000"/>
                <w:sz w:val="20"/>
              </w:rPr>
              <w:t>
CH2FCl</w:t>
            </w:r>
          </w:p>
          <w:p>
            <w:pPr>
              <w:spacing w:after="20"/>
              <w:ind w:left="20"/>
              <w:jc w:val="both"/>
            </w:pPr>
            <w:r>
              <w:rPr>
                <w:rFonts w:ascii="Times New Roman"/>
                <w:b w:val="false"/>
                <w:i w:val="false"/>
                <w:color w:val="000000"/>
                <w:sz w:val="20"/>
              </w:rPr>
              <w:t>
C2HFCl4</w:t>
            </w:r>
          </w:p>
          <w:p>
            <w:pPr>
              <w:spacing w:after="20"/>
              <w:ind w:left="20"/>
              <w:jc w:val="both"/>
            </w:pPr>
            <w:r>
              <w:rPr>
                <w:rFonts w:ascii="Times New Roman"/>
                <w:b w:val="false"/>
                <w:i w:val="false"/>
                <w:color w:val="000000"/>
                <w:sz w:val="20"/>
              </w:rPr>
              <w:t>
C2HF2Cl3</w:t>
            </w:r>
          </w:p>
          <w:p>
            <w:pPr>
              <w:spacing w:after="20"/>
              <w:ind w:left="20"/>
              <w:jc w:val="both"/>
            </w:pPr>
            <w:r>
              <w:rPr>
                <w:rFonts w:ascii="Times New Roman"/>
                <w:b w:val="false"/>
                <w:i w:val="false"/>
                <w:color w:val="000000"/>
                <w:sz w:val="20"/>
              </w:rPr>
              <w:t>
C2HF3Cl2</w:t>
            </w:r>
          </w:p>
          <w:p>
            <w:pPr>
              <w:spacing w:after="20"/>
              <w:ind w:left="20"/>
              <w:jc w:val="both"/>
            </w:pPr>
            <w:r>
              <w:rPr>
                <w:rFonts w:ascii="Times New Roman"/>
                <w:b w:val="false"/>
                <w:i w:val="false"/>
                <w:color w:val="000000"/>
                <w:sz w:val="20"/>
              </w:rPr>
              <w:t>
CHCl2CF3</w:t>
            </w:r>
          </w:p>
          <w:p>
            <w:pPr>
              <w:spacing w:after="20"/>
              <w:ind w:left="20"/>
              <w:jc w:val="both"/>
            </w:pPr>
            <w:r>
              <w:rPr>
                <w:rFonts w:ascii="Times New Roman"/>
                <w:b w:val="false"/>
                <w:i w:val="false"/>
                <w:color w:val="000000"/>
                <w:sz w:val="20"/>
              </w:rPr>
              <w:t>
C2HF4Cl</w:t>
            </w:r>
          </w:p>
          <w:p>
            <w:pPr>
              <w:spacing w:after="20"/>
              <w:ind w:left="20"/>
              <w:jc w:val="both"/>
            </w:pPr>
            <w:r>
              <w:rPr>
                <w:rFonts w:ascii="Times New Roman"/>
                <w:b w:val="false"/>
                <w:i w:val="false"/>
                <w:color w:val="000000"/>
                <w:sz w:val="20"/>
              </w:rPr>
              <w:t>
CHFClCF3</w:t>
            </w:r>
          </w:p>
          <w:p>
            <w:pPr>
              <w:spacing w:after="20"/>
              <w:ind w:left="20"/>
              <w:jc w:val="both"/>
            </w:pPr>
            <w:r>
              <w:rPr>
                <w:rFonts w:ascii="Times New Roman"/>
                <w:b w:val="false"/>
                <w:i w:val="false"/>
                <w:color w:val="000000"/>
                <w:sz w:val="20"/>
              </w:rPr>
              <w:t>
C2H2FCl3</w:t>
            </w:r>
          </w:p>
          <w:p>
            <w:pPr>
              <w:spacing w:after="20"/>
              <w:ind w:left="20"/>
              <w:jc w:val="both"/>
            </w:pPr>
            <w:r>
              <w:rPr>
                <w:rFonts w:ascii="Times New Roman"/>
                <w:b w:val="false"/>
                <w:i w:val="false"/>
                <w:color w:val="000000"/>
                <w:sz w:val="20"/>
              </w:rPr>
              <w:t>
C2H2F2Cl2</w:t>
            </w:r>
          </w:p>
          <w:p>
            <w:pPr>
              <w:spacing w:after="20"/>
              <w:ind w:left="20"/>
              <w:jc w:val="both"/>
            </w:pPr>
            <w:r>
              <w:rPr>
                <w:rFonts w:ascii="Times New Roman"/>
                <w:b w:val="false"/>
                <w:i w:val="false"/>
                <w:color w:val="000000"/>
                <w:sz w:val="20"/>
              </w:rPr>
              <w:t>
C2H2F3Cl</w:t>
            </w:r>
          </w:p>
          <w:p>
            <w:pPr>
              <w:spacing w:after="20"/>
              <w:ind w:left="20"/>
              <w:jc w:val="both"/>
            </w:pPr>
            <w:r>
              <w:rPr>
                <w:rFonts w:ascii="Times New Roman"/>
                <w:b w:val="false"/>
                <w:i w:val="false"/>
                <w:color w:val="000000"/>
                <w:sz w:val="20"/>
              </w:rPr>
              <w:t>
C2H3FCl2</w:t>
            </w:r>
          </w:p>
          <w:p>
            <w:pPr>
              <w:spacing w:after="20"/>
              <w:ind w:left="20"/>
              <w:jc w:val="both"/>
            </w:pPr>
            <w:r>
              <w:rPr>
                <w:rFonts w:ascii="Times New Roman"/>
                <w:b w:val="false"/>
                <w:i w:val="false"/>
                <w:color w:val="000000"/>
                <w:sz w:val="20"/>
              </w:rPr>
              <w:t>
CH3CFCl2</w:t>
            </w:r>
          </w:p>
          <w:p>
            <w:pPr>
              <w:spacing w:after="20"/>
              <w:ind w:left="20"/>
              <w:jc w:val="both"/>
            </w:pPr>
            <w:r>
              <w:rPr>
                <w:rFonts w:ascii="Times New Roman"/>
                <w:b w:val="false"/>
                <w:i w:val="false"/>
                <w:color w:val="000000"/>
                <w:sz w:val="20"/>
              </w:rPr>
              <w:t>
C2H3F2Cl</w:t>
            </w:r>
          </w:p>
          <w:p>
            <w:pPr>
              <w:spacing w:after="20"/>
              <w:ind w:left="20"/>
              <w:jc w:val="both"/>
            </w:pPr>
            <w:r>
              <w:rPr>
                <w:rFonts w:ascii="Times New Roman"/>
                <w:b w:val="false"/>
                <w:i w:val="false"/>
                <w:color w:val="000000"/>
                <w:sz w:val="20"/>
              </w:rPr>
              <w:t>
CH3CF2Cl</w:t>
            </w:r>
          </w:p>
          <w:p>
            <w:pPr>
              <w:spacing w:after="20"/>
              <w:ind w:left="20"/>
              <w:jc w:val="both"/>
            </w:pPr>
            <w:r>
              <w:rPr>
                <w:rFonts w:ascii="Times New Roman"/>
                <w:b w:val="false"/>
                <w:i w:val="false"/>
                <w:color w:val="000000"/>
                <w:sz w:val="20"/>
              </w:rPr>
              <w:t>
C2H4FCl</w:t>
            </w:r>
          </w:p>
          <w:p>
            <w:pPr>
              <w:spacing w:after="20"/>
              <w:ind w:left="20"/>
              <w:jc w:val="both"/>
            </w:pPr>
            <w:r>
              <w:rPr>
                <w:rFonts w:ascii="Times New Roman"/>
                <w:b w:val="false"/>
                <w:i w:val="false"/>
                <w:color w:val="000000"/>
                <w:sz w:val="20"/>
              </w:rPr>
              <w:t>
C3HFCl6</w:t>
            </w:r>
          </w:p>
          <w:p>
            <w:pPr>
              <w:spacing w:after="20"/>
              <w:ind w:left="20"/>
              <w:jc w:val="both"/>
            </w:pPr>
            <w:r>
              <w:rPr>
                <w:rFonts w:ascii="Times New Roman"/>
                <w:b w:val="false"/>
                <w:i w:val="false"/>
                <w:color w:val="000000"/>
                <w:sz w:val="20"/>
              </w:rPr>
              <w:t>
C3HF2Cl5</w:t>
            </w:r>
          </w:p>
          <w:p>
            <w:pPr>
              <w:spacing w:after="20"/>
              <w:ind w:left="20"/>
              <w:jc w:val="both"/>
            </w:pPr>
            <w:r>
              <w:rPr>
                <w:rFonts w:ascii="Times New Roman"/>
                <w:b w:val="false"/>
                <w:i w:val="false"/>
                <w:color w:val="000000"/>
                <w:sz w:val="20"/>
              </w:rPr>
              <w:t>
C3HF3Cl4</w:t>
            </w:r>
          </w:p>
          <w:p>
            <w:pPr>
              <w:spacing w:after="20"/>
              <w:ind w:left="20"/>
              <w:jc w:val="both"/>
            </w:pPr>
            <w:r>
              <w:rPr>
                <w:rFonts w:ascii="Times New Roman"/>
                <w:b w:val="false"/>
                <w:i w:val="false"/>
                <w:color w:val="000000"/>
                <w:sz w:val="20"/>
              </w:rPr>
              <w:t>
C3HF4Cl3</w:t>
            </w:r>
          </w:p>
          <w:p>
            <w:pPr>
              <w:spacing w:after="20"/>
              <w:ind w:left="20"/>
              <w:jc w:val="both"/>
            </w:pPr>
            <w:r>
              <w:rPr>
                <w:rFonts w:ascii="Times New Roman"/>
                <w:b w:val="false"/>
                <w:i w:val="false"/>
                <w:color w:val="000000"/>
                <w:sz w:val="20"/>
              </w:rPr>
              <w:t>
C3HF5Cl2</w:t>
            </w:r>
          </w:p>
          <w:p>
            <w:pPr>
              <w:spacing w:after="20"/>
              <w:ind w:left="20"/>
              <w:jc w:val="both"/>
            </w:pPr>
            <w:r>
              <w:rPr>
                <w:rFonts w:ascii="Times New Roman"/>
                <w:b w:val="false"/>
                <w:i w:val="false"/>
                <w:color w:val="000000"/>
                <w:sz w:val="20"/>
              </w:rPr>
              <w:t>
CF3CF2CHCl2</w:t>
            </w:r>
          </w:p>
          <w:p>
            <w:pPr>
              <w:spacing w:after="20"/>
              <w:ind w:left="20"/>
              <w:jc w:val="both"/>
            </w:pPr>
            <w:r>
              <w:rPr>
                <w:rFonts w:ascii="Times New Roman"/>
                <w:b w:val="false"/>
                <w:i w:val="false"/>
                <w:color w:val="000000"/>
                <w:sz w:val="20"/>
              </w:rPr>
              <w:t>
CF2ClCF2CH</w:t>
            </w:r>
          </w:p>
          <w:p>
            <w:pPr>
              <w:spacing w:after="20"/>
              <w:ind w:left="20"/>
              <w:jc w:val="both"/>
            </w:pPr>
            <w:r>
              <w:rPr>
                <w:rFonts w:ascii="Times New Roman"/>
                <w:b w:val="false"/>
                <w:i w:val="false"/>
                <w:color w:val="000000"/>
                <w:sz w:val="20"/>
              </w:rPr>
              <w:t>
ClF</w:t>
            </w:r>
          </w:p>
          <w:p>
            <w:pPr>
              <w:spacing w:after="20"/>
              <w:ind w:left="20"/>
              <w:jc w:val="both"/>
            </w:pPr>
            <w:r>
              <w:rPr>
                <w:rFonts w:ascii="Times New Roman"/>
                <w:b w:val="false"/>
                <w:i w:val="false"/>
                <w:color w:val="000000"/>
                <w:sz w:val="20"/>
              </w:rPr>
              <w:t>
C3HF6Cl</w:t>
            </w:r>
          </w:p>
          <w:p>
            <w:pPr>
              <w:spacing w:after="20"/>
              <w:ind w:left="20"/>
              <w:jc w:val="both"/>
            </w:pPr>
            <w:r>
              <w:rPr>
                <w:rFonts w:ascii="Times New Roman"/>
                <w:b w:val="false"/>
                <w:i w:val="false"/>
                <w:color w:val="000000"/>
                <w:sz w:val="20"/>
              </w:rPr>
              <w:t>
C3H2FCl5</w:t>
            </w:r>
          </w:p>
          <w:p>
            <w:pPr>
              <w:spacing w:after="20"/>
              <w:ind w:left="20"/>
              <w:jc w:val="both"/>
            </w:pPr>
            <w:r>
              <w:rPr>
                <w:rFonts w:ascii="Times New Roman"/>
                <w:b w:val="false"/>
                <w:i w:val="false"/>
                <w:color w:val="000000"/>
                <w:sz w:val="20"/>
              </w:rPr>
              <w:t>
C3H2F2Cl4</w:t>
            </w:r>
          </w:p>
          <w:p>
            <w:pPr>
              <w:spacing w:after="20"/>
              <w:ind w:left="20"/>
              <w:jc w:val="both"/>
            </w:pPr>
            <w:r>
              <w:rPr>
                <w:rFonts w:ascii="Times New Roman"/>
                <w:b w:val="false"/>
                <w:i w:val="false"/>
                <w:color w:val="000000"/>
                <w:sz w:val="20"/>
              </w:rPr>
              <w:t>
C3H2F3Cl3</w:t>
            </w:r>
          </w:p>
          <w:p>
            <w:pPr>
              <w:spacing w:after="20"/>
              <w:ind w:left="20"/>
              <w:jc w:val="both"/>
            </w:pPr>
            <w:r>
              <w:rPr>
                <w:rFonts w:ascii="Times New Roman"/>
                <w:b w:val="false"/>
                <w:i w:val="false"/>
                <w:color w:val="000000"/>
                <w:sz w:val="20"/>
              </w:rPr>
              <w:t>
C3H2F4Cl2</w:t>
            </w:r>
          </w:p>
          <w:p>
            <w:pPr>
              <w:spacing w:after="20"/>
              <w:ind w:left="20"/>
              <w:jc w:val="both"/>
            </w:pPr>
            <w:r>
              <w:rPr>
                <w:rFonts w:ascii="Times New Roman"/>
                <w:b w:val="false"/>
                <w:i w:val="false"/>
                <w:color w:val="000000"/>
                <w:sz w:val="20"/>
              </w:rPr>
              <w:t>
C3H2F5Cl</w:t>
            </w:r>
          </w:p>
          <w:p>
            <w:pPr>
              <w:spacing w:after="20"/>
              <w:ind w:left="20"/>
              <w:jc w:val="both"/>
            </w:pPr>
            <w:r>
              <w:rPr>
                <w:rFonts w:ascii="Times New Roman"/>
                <w:b w:val="false"/>
                <w:i w:val="false"/>
                <w:color w:val="000000"/>
                <w:sz w:val="20"/>
              </w:rPr>
              <w:t>
C3H3FCl4</w:t>
            </w:r>
          </w:p>
          <w:p>
            <w:pPr>
              <w:spacing w:after="20"/>
              <w:ind w:left="20"/>
              <w:jc w:val="both"/>
            </w:pPr>
            <w:r>
              <w:rPr>
                <w:rFonts w:ascii="Times New Roman"/>
                <w:b w:val="false"/>
                <w:i w:val="false"/>
                <w:color w:val="000000"/>
                <w:sz w:val="20"/>
              </w:rPr>
              <w:t>
C3H3F2Cl3</w:t>
            </w:r>
          </w:p>
          <w:p>
            <w:pPr>
              <w:spacing w:after="20"/>
              <w:ind w:left="20"/>
              <w:jc w:val="both"/>
            </w:pPr>
            <w:r>
              <w:rPr>
                <w:rFonts w:ascii="Times New Roman"/>
                <w:b w:val="false"/>
                <w:i w:val="false"/>
                <w:color w:val="000000"/>
                <w:sz w:val="20"/>
              </w:rPr>
              <w:t>
C3H3F3Cl2</w:t>
            </w:r>
          </w:p>
          <w:p>
            <w:pPr>
              <w:spacing w:after="20"/>
              <w:ind w:left="20"/>
              <w:jc w:val="both"/>
            </w:pPr>
            <w:r>
              <w:rPr>
                <w:rFonts w:ascii="Times New Roman"/>
                <w:b w:val="false"/>
                <w:i w:val="false"/>
                <w:color w:val="000000"/>
                <w:sz w:val="20"/>
              </w:rPr>
              <w:t>
C3H3F4Cl</w:t>
            </w:r>
          </w:p>
          <w:p>
            <w:pPr>
              <w:spacing w:after="20"/>
              <w:ind w:left="20"/>
              <w:jc w:val="both"/>
            </w:pPr>
            <w:r>
              <w:rPr>
                <w:rFonts w:ascii="Times New Roman"/>
                <w:b w:val="false"/>
                <w:i w:val="false"/>
                <w:color w:val="000000"/>
                <w:sz w:val="20"/>
              </w:rPr>
              <w:t>
C3H4FCl3</w:t>
            </w:r>
          </w:p>
          <w:p>
            <w:pPr>
              <w:spacing w:after="20"/>
              <w:ind w:left="20"/>
              <w:jc w:val="both"/>
            </w:pPr>
            <w:r>
              <w:rPr>
                <w:rFonts w:ascii="Times New Roman"/>
                <w:b w:val="false"/>
                <w:i w:val="false"/>
                <w:color w:val="000000"/>
                <w:sz w:val="20"/>
              </w:rPr>
              <w:t>
C3H4F2Cl2</w:t>
            </w:r>
          </w:p>
          <w:p>
            <w:pPr>
              <w:spacing w:after="20"/>
              <w:ind w:left="20"/>
              <w:jc w:val="both"/>
            </w:pPr>
            <w:r>
              <w:rPr>
                <w:rFonts w:ascii="Times New Roman"/>
                <w:b w:val="false"/>
                <w:i w:val="false"/>
                <w:color w:val="000000"/>
                <w:sz w:val="20"/>
              </w:rPr>
              <w:t>
C3H4F3Cl</w:t>
            </w:r>
          </w:p>
          <w:p>
            <w:pPr>
              <w:spacing w:after="20"/>
              <w:ind w:left="20"/>
              <w:jc w:val="both"/>
            </w:pPr>
            <w:r>
              <w:rPr>
                <w:rFonts w:ascii="Times New Roman"/>
                <w:b w:val="false"/>
                <w:i w:val="false"/>
                <w:color w:val="000000"/>
                <w:sz w:val="20"/>
              </w:rPr>
              <w:t>
C3H5FCl2</w:t>
            </w:r>
          </w:p>
          <w:p>
            <w:pPr>
              <w:spacing w:after="20"/>
              <w:ind w:left="20"/>
              <w:jc w:val="both"/>
            </w:pPr>
            <w:r>
              <w:rPr>
                <w:rFonts w:ascii="Times New Roman"/>
                <w:b w:val="false"/>
                <w:i w:val="false"/>
                <w:color w:val="000000"/>
                <w:sz w:val="20"/>
              </w:rPr>
              <w:t>
C3H5F2Cl</w:t>
            </w:r>
          </w:p>
          <w:p>
            <w:pPr>
              <w:spacing w:after="20"/>
              <w:ind w:left="20"/>
              <w:jc w:val="both"/>
            </w:pPr>
            <w:r>
              <w:rPr>
                <w:rFonts w:ascii="Times New Roman"/>
                <w:b w:val="false"/>
                <w:i w:val="false"/>
                <w:color w:val="000000"/>
                <w:sz w:val="20"/>
              </w:rPr>
              <w:t>
C3H6FCl</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(ГХФУ-21)</w:t>
            </w:r>
          </w:p>
          <w:p>
            <w:pPr>
              <w:spacing w:after="20"/>
              <w:ind w:left="20"/>
              <w:jc w:val="both"/>
            </w:pPr>
            <w:r>
              <w:rPr>
                <w:rFonts w:ascii="Times New Roman"/>
                <w:b w:val="false"/>
                <w:i w:val="false"/>
                <w:color w:val="000000"/>
                <w:sz w:val="20"/>
              </w:rPr>
              <w:t>
(ГХФУ-22)</w:t>
            </w:r>
          </w:p>
          <w:p>
            <w:pPr>
              <w:spacing w:after="20"/>
              <w:ind w:left="20"/>
              <w:jc w:val="both"/>
            </w:pPr>
            <w:r>
              <w:rPr>
                <w:rFonts w:ascii="Times New Roman"/>
                <w:b w:val="false"/>
                <w:i w:val="false"/>
                <w:color w:val="000000"/>
                <w:sz w:val="20"/>
              </w:rPr>
              <w:t>
(ГХФУ-31)</w:t>
            </w:r>
          </w:p>
          <w:p>
            <w:pPr>
              <w:spacing w:after="20"/>
              <w:ind w:left="20"/>
              <w:jc w:val="both"/>
            </w:pPr>
            <w:r>
              <w:rPr>
                <w:rFonts w:ascii="Times New Roman"/>
                <w:b w:val="false"/>
                <w:i w:val="false"/>
                <w:color w:val="000000"/>
                <w:sz w:val="20"/>
              </w:rPr>
              <w:t>
(ГХФУ-121)</w:t>
            </w:r>
          </w:p>
          <w:p>
            <w:pPr>
              <w:spacing w:after="20"/>
              <w:ind w:left="20"/>
              <w:jc w:val="both"/>
            </w:pPr>
            <w:r>
              <w:rPr>
                <w:rFonts w:ascii="Times New Roman"/>
                <w:b w:val="false"/>
                <w:i w:val="false"/>
                <w:color w:val="000000"/>
                <w:sz w:val="20"/>
              </w:rPr>
              <w:t>
(ГХФУ-122)</w:t>
            </w:r>
          </w:p>
          <w:p>
            <w:pPr>
              <w:spacing w:after="20"/>
              <w:ind w:left="20"/>
              <w:jc w:val="both"/>
            </w:pPr>
            <w:r>
              <w:rPr>
                <w:rFonts w:ascii="Times New Roman"/>
                <w:b w:val="false"/>
                <w:i w:val="false"/>
                <w:color w:val="000000"/>
                <w:sz w:val="20"/>
              </w:rPr>
              <w:t>
(ГХФУ-123а)</w:t>
            </w:r>
          </w:p>
          <w:p>
            <w:pPr>
              <w:spacing w:after="20"/>
              <w:ind w:left="20"/>
              <w:jc w:val="both"/>
            </w:pPr>
            <w:r>
              <w:rPr>
                <w:rFonts w:ascii="Times New Roman"/>
                <w:b w:val="false"/>
                <w:i w:val="false"/>
                <w:color w:val="000000"/>
                <w:sz w:val="20"/>
              </w:rPr>
              <w:t>
(ГХФУ-123)</w:t>
            </w:r>
          </w:p>
          <w:p>
            <w:pPr>
              <w:spacing w:after="20"/>
              <w:ind w:left="20"/>
              <w:jc w:val="both"/>
            </w:pPr>
            <w:r>
              <w:rPr>
                <w:rFonts w:ascii="Times New Roman"/>
                <w:b w:val="false"/>
                <w:i w:val="false"/>
                <w:color w:val="000000"/>
                <w:sz w:val="20"/>
              </w:rPr>
              <w:t>
(ГХФУ-124а)</w:t>
            </w:r>
          </w:p>
          <w:p>
            <w:pPr>
              <w:spacing w:after="20"/>
              <w:ind w:left="20"/>
              <w:jc w:val="both"/>
            </w:pPr>
            <w:r>
              <w:rPr>
                <w:rFonts w:ascii="Times New Roman"/>
                <w:b w:val="false"/>
                <w:i w:val="false"/>
                <w:color w:val="000000"/>
                <w:sz w:val="20"/>
              </w:rPr>
              <w:t>
(ГХФУ-124)</w:t>
            </w:r>
          </w:p>
          <w:p>
            <w:pPr>
              <w:spacing w:after="20"/>
              <w:ind w:left="20"/>
              <w:jc w:val="both"/>
            </w:pPr>
            <w:r>
              <w:rPr>
                <w:rFonts w:ascii="Times New Roman"/>
                <w:b w:val="false"/>
                <w:i w:val="false"/>
                <w:color w:val="000000"/>
                <w:sz w:val="20"/>
              </w:rPr>
              <w:t>
(ГХФУ-131)</w:t>
            </w:r>
          </w:p>
          <w:p>
            <w:pPr>
              <w:spacing w:after="20"/>
              <w:ind w:left="20"/>
              <w:jc w:val="both"/>
            </w:pPr>
            <w:r>
              <w:rPr>
                <w:rFonts w:ascii="Times New Roman"/>
                <w:b w:val="false"/>
                <w:i w:val="false"/>
                <w:color w:val="000000"/>
                <w:sz w:val="20"/>
              </w:rPr>
              <w:t>
(ГХФУ-132)</w:t>
            </w:r>
          </w:p>
          <w:p>
            <w:pPr>
              <w:spacing w:after="20"/>
              <w:ind w:left="20"/>
              <w:jc w:val="both"/>
            </w:pPr>
            <w:r>
              <w:rPr>
                <w:rFonts w:ascii="Times New Roman"/>
                <w:b w:val="false"/>
                <w:i w:val="false"/>
                <w:color w:val="000000"/>
                <w:sz w:val="20"/>
              </w:rPr>
              <w:t>
(ГХФУ-133)</w:t>
            </w:r>
          </w:p>
          <w:p>
            <w:pPr>
              <w:spacing w:after="20"/>
              <w:ind w:left="20"/>
              <w:jc w:val="both"/>
            </w:pPr>
            <w:r>
              <w:rPr>
                <w:rFonts w:ascii="Times New Roman"/>
                <w:b w:val="false"/>
                <w:i w:val="false"/>
                <w:color w:val="000000"/>
                <w:sz w:val="20"/>
              </w:rPr>
              <w:t>
(ГХФУ-141)</w:t>
            </w:r>
          </w:p>
          <w:p>
            <w:pPr>
              <w:spacing w:after="20"/>
              <w:ind w:left="20"/>
              <w:jc w:val="both"/>
            </w:pPr>
            <w:r>
              <w:rPr>
                <w:rFonts w:ascii="Times New Roman"/>
                <w:b w:val="false"/>
                <w:i w:val="false"/>
                <w:color w:val="000000"/>
                <w:sz w:val="20"/>
              </w:rPr>
              <w:t>
(ГХФУ-141b)</w:t>
            </w:r>
          </w:p>
          <w:p>
            <w:pPr>
              <w:spacing w:after="20"/>
              <w:ind w:left="20"/>
              <w:jc w:val="both"/>
            </w:pPr>
            <w:r>
              <w:rPr>
                <w:rFonts w:ascii="Times New Roman"/>
                <w:b w:val="false"/>
                <w:i w:val="false"/>
                <w:color w:val="000000"/>
                <w:sz w:val="20"/>
              </w:rPr>
              <w:t>
(ГХФУ-142)</w:t>
            </w:r>
          </w:p>
          <w:p>
            <w:pPr>
              <w:spacing w:after="20"/>
              <w:ind w:left="20"/>
              <w:jc w:val="both"/>
            </w:pPr>
            <w:r>
              <w:rPr>
                <w:rFonts w:ascii="Times New Roman"/>
                <w:b w:val="false"/>
                <w:i w:val="false"/>
                <w:color w:val="000000"/>
                <w:sz w:val="20"/>
              </w:rPr>
              <w:t>
(ГХФУ-142b)</w:t>
            </w:r>
          </w:p>
          <w:p>
            <w:pPr>
              <w:spacing w:after="20"/>
              <w:ind w:left="20"/>
              <w:jc w:val="both"/>
            </w:pPr>
            <w:r>
              <w:rPr>
                <w:rFonts w:ascii="Times New Roman"/>
                <w:b w:val="false"/>
                <w:i w:val="false"/>
                <w:color w:val="000000"/>
                <w:sz w:val="20"/>
              </w:rPr>
              <w:t>
(ГХФУ-151)</w:t>
            </w:r>
          </w:p>
          <w:p>
            <w:pPr>
              <w:spacing w:after="20"/>
              <w:ind w:left="20"/>
              <w:jc w:val="both"/>
            </w:pPr>
            <w:r>
              <w:rPr>
                <w:rFonts w:ascii="Times New Roman"/>
                <w:b w:val="false"/>
                <w:i w:val="false"/>
                <w:color w:val="000000"/>
                <w:sz w:val="20"/>
              </w:rPr>
              <w:t>
(ГХФУ-221)</w:t>
            </w:r>
          </w:p>
          <w:p>
            <w:pPr>
              <w:spacing w:after="20"/>
              <w:ind w:left="20"/>
              <w:jc w:val="both"/>
            </w:pPr>
            <w:r>
              <w:rPr>
                <w:rFonts w:ascii="Times New Roman"/>
                <w:b w:val="false"/>
                <w:i w:val="false"/>
                <w:color w:val="000000"/>
                <w:sz w:val="20"/>
              </w:rPr>
              <w:t>
(ГХФУ-222)</w:t>
            </w:r>
          </w:p>
          <w:p>
            <w:pPr>
              <w:spacing w:after="20"/>
              <w:ind w:left="20"/>
              <w:jc w:val="both"/>
            </w:pPr>
            <w:r>
              <w:rPr>
                <w:rFonts w:ascii="Times New Roman"/>
                <w:b w:val="false"/>
                <w:i w:val="false"/>
                <w:color w:val="000000"/>
                <w:sz w:val="20"/>
              </w:rPr>
              <w:t>
(ГХФУ-223)</w:t>
            </w:r>
          </w:p>
          <w:p>
            <w:pPr>
              <w:spacing w:after="20"/>
              <w:ind w:left="20"/>
              <w:jc w:val="both"/>
            </w:pPr>
            <w:r>
              <w:rPr>
                <w:rFonts w:ascii="Times New Roman"/>
                <w:b w:val="false"/>
                <w:i w:val="false"/>
                <w:color w:val="000000"/>
                <w:sz w:val="20"/>
              </w:rPr>
              <w:t>
(ГХФУ-224)</w:t>
            </w:r>
          </w:p>
          <w:p>
            <w:pPr>
              <w:spacing w:after="20"/>
              <w:ind w:left="20"/>
              <w:jc w:val="both"/>
            </w:pPr>
            <w:r>
              <w:rPr>
                <w:rFonts w:ascii="Times New Roman"/>
                <w:b w:val="false"/>
                <w:i w:val="false"/>
                <w:color w:val="000000"/>
                <w:sz w:val="20"/>
              </w:rPr>
              <w:t>
(ГХФУ-225)</w:t>
            </w:r>
          </w:p>
          <w:p>
            <w:pPr>
              <w:spacing w:after="20"/>
              <w:ind w:left="20"/>
              <w:jc w:val="both"/>
            </w:pPr>
            <w:r>
              <w:rPr>
                <w:rFonts w:ascii="Times New Roman"/>
                <w:b w:val="false"/>
                <w:i w:val="false"/>
                <w:color w:val="000000"/>
                <w:sz w:val="20"/>
              </w:rPr>
              <w:t>
(ГХФУ-225ca)</w:t>
            </w:r>
          </w:p>
          <w:p>
            <w:pPr>
              <w:spacing w:after="20"/>
              <w:ind w:left="20"/>
              <w:jc w:val="both"/>
            </w:pPr>
            <w:r>
              <w:rPr>
                <w:rFonts w:ascii="Times New Roman"/>
                <w:b w:val="false"/>
                <w:i w:val="false"/>
                <w:color w:val="000000"/>
                <w:sz w:val="20"/>
              </w:rPr>
              <w:t>
(ГХФУ-225tb)</w:t>
            </w:r>
          </w:p>
          <w:p>
            <w:pPr>
              <w:spacing w:after="20"/>
              <w:ind w:left="20"/>
              <w:jc w:val="both"/>
            </w:pPr>
            <w:r>
              <w:rPr>
                <w:rFonts w:ascii="Times New Roman"/>
                <w:b w:val="false"/>
                <w:i w:val="false"/>
                <w:color w:val="000000"/>
                <w:sz w:val="20"/>
              </w:rPr>
              <w:t>
(ГХФУ-226)</w:t>
            </w:r>
          </w:p>
          <w:p>
            <w:pPr>
              <w:spacing w:after="20"/>
              <w:ind w:left="20"/>
              <w:jc w:val="both"/>
            </w:pPr>
            <w:r>
              <w:rPr>
                <w:rFonts w:ascii="Times New Roman"/>
                <w:b w:val="false"/>
                <w:i w:val="false"/>
                <w:color w:val="000000"/>
                <w:sz w:val="20"/>
              </w:rPr>
              <w:t>
(ГХФУ-231)</w:t>
            </w:r>
          </w:p>
          <w:p>
            <w:pPr>
              <w:spacing w:after="20"/>
              <w:ind w:left="20"/>
              <w:jc w:val="both"/>
            </w:pPr>
            <w:r>
              <w:rPr>
                <w:rFonts w:ascii="Times New Roman"/>
                <w:b w:val="false"/>
                <w:i w:val="false"/>
                <w:color w:val="000000"/>
                <w:sz w:val="20"/>
              </w:rPr>
              <w:t>
(ГХФУ-232)</w:t>
            </w:r>
          </w:p>
          <w:p>
            <w:pPr>
              <w:spacing w:after="20"/>
              <w:ind w:left="20"/>
              <w:jc w:val="both"/>
            </w:pPr>
            <w:r>
              <w:rPr>
                <w:rFonts w:ascii="Times New Roman"/>
                <w:b w:val="false"/>
                <w:i w:val="false"/>
                <w:color w:val="000000"/>
                <w:sz w:val="20"/>
              </w:rPr>
              <w:t>
(ГХФУ-233)</w:t>
            </w:r>
          </w:p>
          <w:p>
            <w:pPr>
              <w:spacing w:after="20"/>
              <w:ind w:left="20"/>
              <w:jc w:val="both"/>
            </w:pPr>
            <w:r>
              <w:rPr>
                <w:rFonts w:ascii="Times New Roman"/>
                <w:b w:val="false"/>
                <w:i w:val="false"/>
                <w:color w:val="000000"/>
                <w:sz w:val="20"/>
              </w:rPr>
              <w:t>
(ГХФУ-234)</w:t>
            </w:r>
          </w:p>
          <w:p>
            <w:pPr>
              <w:spacing w:after="20"/>
              <w:ind w:left="20"/>
              <w:jc w:val="both"/>
            </w:pPr>
            <w:r>
              <w:rPr>
                <w:rFonts w:ascii="Times New Roman"/>
                <w:b w:val="false"/>
                <w:i w:val="false"/>
                <w:color w:val="000000"/>
                <w:sz w:val="20"/>
              </w:rPr>
              <w:t>
(ГХФУ-235)</w:t>
            </w:r>
          </w:p>
          <w:p>
            <w:pPr>
              <w:spacing w:after="20"/>
              <w:ind w:left="20"/>
              <w:jc w:val="both"/>
            </w:pPr>
            <w:r>
              <w:rPr>
                <w:rFonts w:ascii="Times New Roman"/>
                <w:b w:val="false"/>
                <w:i w:val="false"/>
                <w:color w:val="000000"/>
                <w:sz w:val="20"/>
              </w:rPr>
              <w:t>
(ГХФУ-241)</w:t>
            </w:r>
          </w:p>
          <w:p>
            <w:pPr>
              <w:spacing w:after="20"/>
              <w:ind w:left="20"/>
              <w:jc w:val="both"/>
            </w:pPr>
            <w:r>
              <w:rPr>
                <w:rFonts w:ascii="Times New Roman"/>
                <w:b w:val="false"/>
                <w:i w:val="false"/>
                <w:color w:val="000000"/>
                <w:sz w:val="20"/>
              </w:rPr>
              <w:t>
(ГХФУ-242)</w:t>
            </w:r>
          </w:p>
          <w:p>
            <w:pPr>
              <w:spacing w:after="20"/>
              <w:ind w:left="20"/>
              <w:jc w:val="both"/>
            </w:pPr>
            <w:r>
              <w:rPr>
                <w:rFonts w:ascii="Times New Roman"/>
                <w:b w:val="false"/>
                <w:i w:val="false"/>
                <w:color w:val="000000"/>
                <w:sz w:val="20"/>
              </w:rPr>
              <w:t>
(ГХФУ-243)</w:t>
            </w:r>
          </w:p>
          <w:p>
            <w:pPr>
              <w:spacing w:after="20"/>
              <w:ind w:left="20"/>
              <w:jc w:val="both"/>
            </w:pPr>
            <w:r>
              <w:rPr>
                <w:rFonts w:ascii="Times New Roman"/>
                <w:b w:val="false"/>
                <w:i w:val="false"/>
                <w:color w:val="000000"/>
                <w:sz w:val="20"/>
              </w:rPr>
              <w:t>
(ГХФУ-244)</w:t>
            </w:r>
          </w:p>
          <w:p>
            <w:pPr>
              <w:spacing w:after="20"/>
              <w:ind w:left="20"/>
              <w:jc w:val="both"/>
            </w:pPr>
            <w:r>
              <w:rPr>
                <w:rFonts w:ascii="Times New Roman"/>
                <w:b w:val="false"/>
                <w:i w:val="false"/>
                <w:color w:val="000000"/>
                <w:sz w:val="20"/>
              </w:rPr>
              <w:t>
(ГХФУ-251)</w:t>
            </w:r>
          </w:p>
          <w:p>
            <w:pPr>
              <w:spacing w:after="20"/>
              <w:ind w:left="20"/>
              <w:jc w:val="both"/>
            </w:pPr>
            <w:r>
              <w:rPr>
                <w:rFonts w:ascii="Times New Roman"/>
                <w:b w:val="false"/>
                <w:i w:val="false"/>
                <w:color w:val="000000"/>
                <w:sz w:val="20"/>
              </w:rPr>
              <w:t>
(ГХФУ-252)</w:t>
            </w:r>
          </w:p>
          <w:p>
            <w:pPr>
              <w:spacing w:after="20"/>
              <w:ind w:left="20"/>
              <w:jc w:val="both"/>
            </w:pPr>
            <w:r>
              <w:rPr>
                <w:rFonts w:ascii="Times New Roman"/>
                <w:b w:val="false"/>
                <w:i w:val="false"/>
                <w:color w:val="000000"/>
                <w:sz w:val="20"/>
              </w:rPr>
              <w:t>
(ГХФУ-253)</w:t>
            </w:r>
          </w:p>
          <w:p>
            <w:pPr>
              <w:spacing w:after="20"/>
              <w:ind w:left="20"/>
              <w:jc w:val="both"/>
            </w:pPr>
            <w:r>
              <w:rPr>
                <w:rFonts w:ascii="Times New Roman"/>
                <w:b w:val="false"/>
                <w:i w:val="false"/>
                <w:color w:val="000000"/>
                <w:sz w:val="20"/>
              </w:rPr>
              <w:t>
(ГХФУ-261)</w:t>
            </w:r>
          </w:p>
          <w:p>
            <w:pPr>
              <w:spacing w:after="20"/>
              <w:ind w:left="20"/>
              <w:jc w:val="both"/>
            </w:pPr>
            <w:r>
              <w:rPr>
                <w:rFonts w:ascii="Times New Roman"/>
                <w:b w:val="false"/>
                <w:i w:val="false"/>
                <w:color w:val="000000"/>
                <w:sz w:val="20"/>
              </w:rPr>
              <w:t>
(ГХФУ-262)</w:t>
            </w:r>
          </w:p>
          <w:p>
            <w:pPr>
              <w:spacing w:after="20"/>
              <w:ind w:left="20"/>
              <w:jc w:val="both"/>
            </w:pPr>
            <w:r>
              <w:rPr>
                <w:rFonts w:ascii="Times New Roman"/>
                <w:b w:val="false"/>
                <w:i w:val="false"/>
                <w:color w:val="000000"/>
                <w:sz w:val="20"/>
              </w:rPr>
              <w:t>
(ГХФУ-271)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фтордихлорметан</w:t>
            </w:r>
          </w:p>
          <w:p>
            <w:pPr>
              <w:spacing w:after="20"/>
              <w:ind w:left="20"/>
              <w:jc w:val="both"/>
            </w:pPr>
            <w:r>
              <w:rPr>
                <w:rFonts w:ascii="Times New Roman"/>
                <w:b w:val="false"/>
                <w:i w:val="false"/>
                <w:color w:val="000000"/>
                <w:sz w:val="20"/>
              </w:rPr>
              <w:t>
дифторхлорметан</w:t>
            </w:r>
          </w:p>
          <w:p>
            <w:pPr>
              <w:spacing w:after="20"/>
              <w:ind w:left="20"/>
              <w:jc w:val="both"/>
            </w:pPr>
            <w:r>
              <w:rPr>
                <w:rFonts w:ascii="Times New Roman"/>
                <w:b w:val="false"/>
                <w:i w:val="false"/>
                <w:color w:val="000000"/>
                <w:sz w:val="20"/>
              </w:rPr>
              <w:t>
фторхлорметан</w:t>
            </w:r>
          </w:p>
          <w:p>
            <w:pPr>
              <w:spacing w:after="20"/>
              <w:ind w:left="20"/>
              <w:jc w:val="both"/>
            </w:pPr>
            <w:r>
              <w:rPr>
                <w:rFonts w:ascii="Times New Roman"/>
                <w:b w:val="false"/>
                <w:i w:val="false"/>
                <w:color w:val="000000"/>
                <w:sz w:val="20"/>
              </w:rPr>
              <w:t>
фтортетрахлорэтан</w:t>
            </w:r>
          </w:p>
          <w:p>
            <w:pPr>
              <w:spacing w:after="20"/>
              <w:ind w:left="20"/>
              <w:jc w:val="both"/>
            </w:pPr>
            <w:r>
              <w:rPr>
                <w:rFonts w:ascii="Times New Roman"/>
                <w:b w:val="false"/>
                <w:i w:val="false"/>
                <w:color w:val="000000"/>
                <w:sz w:val="20"/>
              </w:rPr>
              <w:t>
дифтортрихлорэтан</w:t>
            </w:r>
          </w:p>
          <w:p>
            <w:pPr>
              <w:spacing w:after="20"/>
              <w:ind w:left="20"/>
              <w:jc w:val="both"/>
            </w:pPr>
            <w:r>
              <w:rPr>
                <w:rFonts w:ascii="Times New Roman"/>
                <w:b w:val="false"/>
                <w:i w:val="false"/>
                <w:color w:val="000000"/>
                <w:sz w:val="20"/>
              </w:rPr>
              <w:t>
трифтордихлорэтан</w:t>
            </w:r>
          </w:p>
          <w:p>
            <w:pPr>
              <w:spacing w:after="20"/>
              <w:ind w:left="20"/>
              <w:jc w:val="both"/>
            </w:pPr>
            <w:r>
              <w:rPr>
                <w:rFonts w:ascii="Times New Roman"/>
                <w:b w:val="false"/>
                <w:i w:val="false"/>
                <w:color w:val="000000"/>
                <w:sz w:val="20"/>
              </w:rPr>
              <w:t>
трифтордихлорэтан</w:t>
            </w:r>
          </w:p>
          <w:p>
            <w:pPr>
              <w:spacing w:after="20"/>
              <w:ind w:left="20"/>
              <w:jc w:val="both"/>
            </w:pPr>
            <w:r>
              <w:rPr>
                <w:rFonts w:ascii="Times New Roman"/>
                <w:b w:val="false"/>
                <w:i w:val="false"/>
                <w:color w:val="000000"/>
                <w:sz w:val="20"/>
              </w:rPr>
              <w:t>
тетрафторхлорэтан</w:t>
            </w:r>
          </w:p>
          <w:p>
            <w:pPr>
              <w:spacing w:after="20"/>
              <w:ind w:left="20"/>
              <w:jc w:val="both"/>
            </w:pPr>
            <w:r>
              <w:rPr>
                <w:rFonts w:ascii="Times New Roman"/>
                <w:b w:val="false"/>
                <w:i w:val="false"/>
                <w:color w:val="000000"/>
                <w:sz w:val="20"/>
              </w:rPr>
              <w:t>
тетрафторхлорэтан</w:t>
            </w:r>
          </w:p>
          <w:p>
            <w:pPr>
              <w:spacing w:after="20"/>
              <w:ind w:left="20"/>
              <w:jc w:val="both"/>
            </w:pPr>
            <w:r>
              <w:rPr>
                <w:rFonts w:ascii="Times New Roman"/>
                <w:b w:val="false"/>
                <w:i w:val="false"/>
                <w:color w:val="000000"/>
                <w:sz w:val="20"/>
              </w:rPr>
              <w:t>
фтортрихлорэтан</w:t>
            </w:r>
          </w:p>
          <w:p>
            <w:pPr>
              <w:spacing w:after="20"/>
              <w:ind w:left="20"/>
              <w:jc w:val="both"/>
            </w:pPr>
            <w:r>
              <w:rPr>
                <w:rFonts w:ascii="Times New Roman"/>
                <w:b w:val="false"/>
                <w:i w:val="false"/>
                <w:color w:val="000000"/>
                <w:sz w:val="20"/>
              </w:rPr>
              <w:t>
дифтордихлорэтан</w:t>
            </w:r>
          </w:p>
          <w:p>
            <w:pPr>
              <w:spacing w:after="20"/>
              <w:ind w:left="20"/>
              <w:jc w:val="both"/>
            </w:pPr>
            <w:r>
              <w:rPr>
                <w:rFonts w:ascii="Times New Roman"/>
                <w:b w:val="false"/>
                <w:i w:val="false"/>
                <w:color w:val="000000"/>
                <w:sz w:val="20"/>
              </w:rPr>
              <w:t>
трифторхлорэтан</w:t>
            </w:r>
          </w:p>
          <w:p>
            <w:pPr>
              <w:spacing w:after="20"/>
              <w:ind w:left="20"/>
              <w:jc w:val="both"/>
            </w:pPr>
            <w:r>
              <w:rPr>
                <w:rFonts w:ascii="Times New Roman"/>
                <w:b w:val="false"/>
                <w:i w:val="false"/>
                <w:color w:val="000000"/>
                <w:sz w:val="20"/>
              </w:rPr>
              <w:t>
1-фтор-2,2-дихлорэтан</w:t>
            </w:r>
          </w:p>
          <w:p>
            <w:pPr>
              <w:spacing w:after="20"/>
              <w:ind w:left="20"/>
              <w:jc w:val="both"/>
            </w:pPr>
            <w:r>
              <w:rPr>
                <w:rFonts w:ascii="Times New Roman"/>
                <w:b w:val="false"/>
                <w:i w:val="false"/>
                <w:color w:val="000000"/>
                <w:sz w:val="20"/>
              </w:rPr>
              <w:t>
1,1,1-фтордихлорэтан</w:t>
            </w:r>
          </w:p>
          <w:p>
            <w:pPr>
              <w:spacing w:after="20"/>
              <w:ind w:left="20"/>
              <w:jc w:val="both"/>
            </w:pPr>
            <w:r>
              <w:rPr>
                <w:rFonts w:ascii="Times New Roman"/>
                <w:b w:val="false"/>
                <w:i w:val="false"/>
                <w:color w:val="000000"/>
                <w:sz w:val="20"/>
              </w:rPr>
              <w:t>
1-хлор, 2,2-дихлорэтан</w:t>
            </w:r>
          </w:p>
          <w:p>
            <w:pPr>
              <w:spacing w:after="20"/>
              <w:ind w:left="20"/>
              <w:jc w:val="both"/>
            </w:pPr>
            <w:r>
              <w:rPr>
                <w:rFonts w:ascii="Times New Roman"/>
                <w:b w:val="false"/>
                <w:i w:val="false"/>
                <w:color w:val="000000"/>
                <w:sz w:val="20"/>
              </w:rPr>
              <w:t>
1,1,1-дифторхлорэтан</w:t>
            </w:r>
          </w:p>
          <w:p>
            <w:pPr>
              <w:spacing w:after="20"/>
              <w:ind w:left="20"/>
              <w:jc w:val="both"/>
            </w:pPr>
            <w:r>
              <w:rPr>
                <w:rFonts w:ascii="Times New Roman"/>
                <w:b w:val="false"/>
                <w:i w:val="false"/>
                <w:color w:val="000000"/>
                <w:sz w:val="20"/>
              </w:rPr>
              <w:t>
фторхлорэтан</w:t>
            </w:r>
          </w:p>
          <w:p>
            <w:pPr>
              <w:spacing w:after="20"/>
              <w:ind w:left="20"/>
              <w:jc w:val="both"/>
            </w:pPr>
            <w:r>
              <w:rPr>
                <w:rFonts w:ascii="Times New Roman"/>
                <w:b w:val="false"/>
                <w:i w:val="false"/>
                <w:color w:val="000000"/>
                <w:sz w:val="20"/>
              </w:rPr>
              <w:t>
фторгексахлорпропан</w:t>
            </w:r>
          </w:p>
          <w:p>
            <w:pPr>
              <w:spacing w:after="20"/>
              <w:ind w:left="20"/>
              <w:jc w:val="both"/>
            </w:pPr>
            <w:r>
              <w:rPr>
                <w:rFonts w:ascii="Times New Roman"/>
                <w:b w:val="false"/>
                <w:i w:val="false"/>
                <w:color w:val="000000"/>
                <w:sz w:val="20"/>
              </w:rPr>
              <w:t>
дифторпентахлорпропан</w:t>
            </w:r>
          </w:p>
          <w:p>
            <w:pPr>
              <w:spacing w:after="20"/>
              <w:ind w:left="20"/>
              <w:jc w:val="both"/>
            </w:pPr>
            <w:r>
              <w:rPr>
                <w:rFonts w:ascii="Times New Roman"/>
                <w:b w:val="false"/>
                <w:i w:val="false"/>
                <w:color w:val="000000"/>
                <w:sz w:val="20"/>
              </w:rPr>
              <w:t>
трифтортетрахлорпропан</w:t>
            </w:r>
          </w:p>
          <w:p>
            <w:pPr>
              <w:spacing w:after="20"/>
              <w:ind w:left="20"/>
              <w:jc w:val="both"/>
            </w:pPr>
            <w:r>
              <w:rPr>
                <w:rFonts w:ascii="Times New Roman"/>
                <w:b w:val="false"/>
                <w:i w:val="false"/>
                <w:color w:val="000000"/>
                <w:sz w:val="20"/>
              </w:rPr>
              <w:t>
тетрафтортрихлорпропан</w:t>
            </w:r>
          </w:p>
          <w:p>
            <w:pPr>
              <w:spacing w:after="20"/>
              <w:ind w:left="20"/>
              <w:jc w:val="both"/>
            </w:pPr>
            <w:r>
              <w:rPr>
                <w:rFonts w:ascii="Times New Roman"/>
                <w:b w:val="false"/>
                <w:i w:val="false"/>
                <w:color w:val="000000"/>
                <w:sz w:val="20"/>
              </w:rPr>
              <w:t>
пентафтордихлорпропан</w:t>
            </w:r>
          </w:p>
          <w:p>
            <w:pPr>
              <w:spacing w:after="20"/>
              <w:ind w:left="20"/>
              <w:jc w:val="both"/>
            </w:pPr>
            <w:r>
              <w:rPr>
                <w:rFonts w:ascii="Times New Roman"/>
                <w:b w:val="false"/>
                <w:i w:val="false"/>
                <w:color w:val="000000"/>
                <w:sz w:val="20"/>
              </w:rPr>
              <w:t>
1-трифтор, 2-дифтор,</w:t>
            </w:r>
          </w:p>
          <w:p>
            <w:pPr>
              <w:spacing w:after="20"/>
              <w:ind w:left="20"/>
              <w:jc w:val="both"/>
            </w:pPr>
            <w:r>
              <w:rPr>
                <w:rFonts w:ascii="Times New Roman"/>
                <w:b w:val="false"/>
                <w:i w:val="false"/>
                <w:color w:val="000000"/>
                <w:sz w:val="20"/>
              </w:rPr>
              <w:t>
3-дихлорпропан</w:t>
            </w:r>
          </w:p>
          <w:p>
            <w:pPr>
              <w:spacing w:after="20"/>
              <w:ind w:left="20"/>
              <w:jc w:val="both"/>
            </w:pPr>
            <w:r>
              <w:rPr>
                <w:rFonts w:ascii="Times New Roman"/>
                <w:b w:val="false"/>
                <w:i w:val="false"/>
                <w:color w:val="000000"/>
                <w:sz w:val="20"/>
              </w:rPr>
              <w:t>
1,1-дифторхлор,</w:t>
            </w:r>
          </w:p>
          <w:p>
            <w:pPr>
              <w:spacing w:after="20"/>
              <w:ind w:left="20"/>
              <w:jc w:val="both"/>
            </w:pPr>
            <w:r>
              <w:rPr>
                <w:rFonts w:ascii="Times New Roman"/>
                <w:b w:val="false"/>
                <w:i w:val="false"/>
                <w:color w:val="000000"/>
                <w:sz w:val="20"/>
              </w:rPr>
              <w:t>
2-дифтор, 3-дихлорпропан</w:t>
            </w:r>
          </w:p>
          <w:p>
            <w:pPr>
              <w:spacing w:after="20"/>
              <w:ind w:left="20"/>
              <w:jc w:val="both"/>
            </w:pPr>
            <w:r>
              <w:rPr>
                <w:rFonts w:ascii="Times New Roman"/>
                <w:b w:val="false"/>
                <w:i w:val="false"/>
                <w:color w:val="000000"/>
                <w:sz w:val="20"/>
              </w:rPr>
              <w:t>
гексафторхлорпропан</w:t>
            </w:r>
          </w:p>
          <w:p>
            <w:pPr>
              <w:spacing w:after="20"/>
              <w:ind w:left="20"/>
              <w:jc w:val="both"/>
            </w:pPr>
            <w:r>
              <w:rPr>
                <w:rFonts w:ascii="Times New Roman"/>
                <w:b w:val="false"/>
                <w:i w:val="false"/>
                <w:color w:val="000000"/>
                <w:sz w:val="20"/>
              </w:rPr>
              <w:t>
фторпентахлорпропан</w:t>
            </w:r>
          </w:p>
          <w:p>
            <w:pPr>
              <w:spacing w:after="20"/>
              <w:ind w:left="20"/>
              <w:jc w:val="both"/>
            </w:pPr>
            <w:r>
              <w:rPr>
                <w:rFonts w:ascii="Times New Roman"/>
                <w:b w:val="false"/>
                <w:i w:val="false"/>
                <w:color w:val="000000"/>
                <w:sz w:val="20"/>
              </w:rPr>
              <w:t>
дифтортетрахлорпропан</w:t>
            </w:r>
          </w:p>
          <w:p>
            <w:pPr>
              <w:spacing w:after="20"/>
              <w:ind w:left="20"/>
              <w:jc w:val="both"/>
            </w:pPr>
            <w:r>
              <w:rPr>
                <w:rFonts w:ascii="Times New Roman"/>
                <w:b w:val="false"/>
                <w:i w:val="false"/>
                <w:color w:val="000000"/>
                <w:sz w:val="20"/>
              </w:rPr>
              <w:t>
трифтортрихлорпропан</w:t>
            </w:r>
          </w:p>
          <w:p>
            <w:pPr>
              <w:spacing w:after="20"/>
              <w:ind w:left="20"/>
              <w:jc w:val="both"/>
            </w:pPr>
            <w:r>
              <w:rPr>
                <w:rFonts w:ascii="Times New Roman"/>
                <w:b w:val="false"/>
                <w:i w:val="false"/>
                <w:color w:val="000000"/>
                <w:sz w:val="20"/>
              </w:rPr>
              <w:t>
тетрафтордихлорпропан</w:t>
            </w:r>
          </w:p>
          <w:p>
            <w:pPr>
              <w:spacing w:after="20"/>
              <w:ind w:left="20"/>
              <w:jc w:val="both"/>
            </w:pPr>
            <w:r>
              <w:rPr>
                <w:rFonts w:ascii="Times New Roman"/>
                <w:b w:val="false"/>
                <w:i w:val="false"/>
                <w:color w:val="000000"/>
                <w:sz w:val="20"/>
              </w:rPr>
              <w:t>
пентафторхлорпропан</w:t>
            </w:r>
          </w:p>
          <w:p>
            <w:pPr>
              <w:spacing w:after="20"/>
              <w:ind w:left="20"/>
              <w:jc w:val="both"/>
            </w:pPr>
            <w:r>
              <w:rPr>
                <w:rFonts w:ascii="Times New Roman"/>
                <w:b w:val="false"/>
                <w:i w:val="false"/>
                <w:color w:val="000000"/>
                <w:sz w:val="20"/>
              </w:rPr>
              <w:t>
фтортетрахлорпропан</w:t>
            </w:r>
          </w:p>
          <w:p>
            <w:pPr>
              <w:spacing w:after="20"/>
              <w:ind w:left="20"/>
              <w:jc w:val="both"/>
            </w:pPr>
            <w:r>
              <w:rPr>
                <w:rFonts w:ascii="Times New Roman"/>
                <w:b w:val="false"/>
                <w:i w:val="false"/>
                <w:color w:val="000000"/>
                <w:sz w:val="20"/>
              </w:rPr>
              <w:t>
дифтортрихлорпропан</w:t>
            </w:r>
          </w:p>
          <w:p>
            <w:pPr>
              <w:spacing w:after="20"/>
              <w:ind w:left="20"/>
              <w:jc w:val="both"/>
            </w:pPr>
            <w:r>
              <w:rPr>
                <w:rFonts w:ascii="Times New Roman"/>
                <w:b w:val="false"/>
                <w:i w:val="false"/>
                <w:color w:val="000000"/>
                <w:sz w:val="20"/>
              </w:rPr>
              <w:t>
трифтордихлорпропан</w:t>
            </w:r>
          </w:p>
          <w:p>
            <w:pPr>
              <w:spacing w:after="20"/>
              <w:ind w:left="20"/>
              <w:jc w:val="both"/>
            </w:pPr>
            <w:r>
              <w:rPr>
                <w:rFonts w:ascii="Times New Roman"/>
                <w:b w:val="false"/>
                <w:i w:val="false"/>
                <w:color w:val="000000"/>
                <w:sz w:val="20"/>
              </w:rPr>
              <w:t>
тетрафторхлорпропан</w:t>
            </w:r>
          </w:p>
          <w:p>
            <w:pPr>
              <w:spacing w:after="20"/>
              <w:ind w:left="20"/>
              <w:jc w:val="both"/>
            </w:pPr>
            <w:r>
              <w:rPr>
                <w:rFonts w:ascii="Times New Roman"/>
                <w:b w:val="false"/>
                <w:i w:val="false"/>
                <w:color w:val="000000"/>
                <w:sz w:val="20"/>
              </w:rPr>
              <w:t>
фтортрихлорпропан</w:t>
            </w:r>
          </w:p>
          <w:p>
            <w:pPr>
              <w:spacing w:after="20"/>
              <w:ind w:left="20"/>
              <w:jc w:val="both"/>
            </w:pPr>
            <w:r>
              <w:rPr>
                <w:rFonts w:ascii="Times New Roman"/>
                <w:b w:val="false"/>
                <w:i w:val="false"/>
                <w:color w:val="000000"/>
                <w:sz w:val="20"/>
              </w:rPr>
              <w:t>
дифтордихлорпропан</w:t>
            </w:r>
          </w:p>
          <w:p>
            <w:pPr>
              <w:spacing w:after="20"/>
              <w:ind w:left="20"/>
              <w:jc w:val="both"/>
            </w:pPr>
            <w:r>
              <w:rPr>
                <w:rFonts w:ascii="Times New Roman"/>
                <w:b w:val="false"/>
                <w:i w:val="false"/>
                <w:color w:val="000000"/>
                <w:sz w:val="20"/>
              </w:rPr>
              <w:t>
трифторхлорпропан</w:t>
            </w:r>
          </w:p>
          <w:p>
            <w:pPr>
              <w:spacing w:after="20"/>
              <w:ind w:left="20"/>
              <w:jc w:val="both"/>
            </w:pPr>
            <w:r>
              <w:rPr>
                <w:rFonts w:ascii="Times New Roman"/>
                <w:b w:val="false"/>
                <w:i w:val="false"/>
                <w:color w:val="000000"/>
                <w:sz w:val="20"/>
              </w:rPr>
              <w:t>
фтордихлорпропан</w:t>
            </w:r>
          </w:p>
          <w:p>
            <w:pPr>
              <w:spacing w:after="20"/>
              <w:ind w:left="20"/>
              <w:jc w:val="both"/>
            </w:pPr>
            <w:r>
              <w:rPr>
                <w:rFonts w:ascii="Times New Roman"/>
                <w:b w:val="false"/>
                <w:i w:val="false"/>
                <w:color w:val="000000"/>
                <w:sz w:val="20"/>
              </w:rPr>
              <w:t>
дифторхлорпропан</w:t>
            </w:r>
          </w:p>
          <w:p>
            <w:pPr>
              <w:spacing w:after="20"/>
              <w:ind w:left="20"/>
              <w:jc w:val="both"/>
            </w:pPr>
            <w:r>
              <w:rPr>
                <w:rFonts w:ascii="Times New Roman"/>
                <w:b w:val="false"/>
                <w:i w:val="false"/>
                <w:color w:val="000000"/>
                <w:sz w:val="20"/>
              </w:rPr>
              <w:t>
фторхлорпропан</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p>
            <w:pPr>
              <w:spacing w:after="20"/>
              <w:ind w:left="20"/>
              <w:jc w:val="both"/>
            </w:pPr>
            <w:r>
              <w:rPr>
                <w:rFonts w:ascii="Times New Roman"/>
                <w:b w:val="false"/>
                <w:i w:val="false"/>
                <w:color w:val="000000"/>
                <w:sz w:val="20"/>
              </w:rPr>
              <w:t>
из 2903 49 100 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CHFBr2</w:t>
            </w:r>
          </w:p>
          <w:p>
            <w:pPr>
              <w:spacing w:after="20"/>
              <w:ind w:left="20"/>
              <w:jc w:val="both"/>
            </w:pPr>
            <w:r>
              <w:rPr>
                <w:rFonts w:ascii="Times New Roman"/>
                <w:b w:val="false"/>
                <w:i w:val="false"/>
                <w:color w:val="000000"/>
                <w:sz w:val="20"/>
              </w:rPr>
              <w:t>
CHF2Br</w:t>
            </w:r>
          </w:p>
          <w:p>
            <w:pPr>
              <w:spacing w:after="20"/>
              <w:ind w:left="20"/>
              <w:jc w:val="both"/>
            </w:pPr>
            <w:r>
              <w:rPr>
                <w:rFonts w:ascii="Times New Roman"/>
                <w:b w:val="false"/>
                <w:i w:val="false"/>
                <w:color w:val="000000"/>
                <w:sz w:val="20"/>
              </w:rPr>
              <w:t>
CH2FBr</w:t>
            </w:r>
          </w:p>
          <w:p>
            <w:pPr>
              <w:spacing w:after="20"/>
              <w:ind w:left="20"/>
              <w:jc w:val="both"/>
            </w:pPr>
            <w:r>
              <w:rPr>
                <w:rFonts w:ascii="Times New Roman"/>
                <w:b w:val="false"/>
                <w:i w:val="false"/>
                <w:color w:val="000000"/>
                <w:sz w:val="20"/>
              </w:rPr>
              <w:t>
C2HFBr4</w:t>
            </w:r>
          </w:p>
          <w:p>
            <w:pPr>
              <w:spacing w:after="20"/>
              <w:ind w:left="20"/>
              <w:jc w:val="both"/>
            </w:pPr>
            <w:r>
              <w:rPr>
                <w:rFonts w:ascii="Times New Roman"/>
                <w:b w:val="false"/>
                <w:i w:val="false"/>
                <w:color w:val="000000"/>
                <w:sz w:val="20"/>
              </w:rPr>
              <w:t>
C2HF2Br3</w:t>
            </w:r>
          </w:p>
          <w:p>
            <w:pPr>
              <w:spacing w:after="20"/>
              <w:ind w:left="20"/>
              <w:jc w:val="both"/>
            </w:pPr>
            <w:r>
              <w:rPr>
                <w:rFonts w:ascii="Times New Roman"/>
                <w:b w:val="false"/>
                <w:i w:val="false"/>
                <w:color w:val="000000"/>
                <w:sz w:val="20"/>
              </w:rPr>
              <w:t>
C2HF3Br2</w:t>
            </w:r>
          </w:p>
          <w:p>
            <w:pPr>
              <w:spacing w:after="20"/>
              <w:ind w:left="20"/>
              <w:jc w:val="both"/>
            </w:pPr>
            <w:r>
              <w:rPr>
                <w:rFonts w:ascii="Times New Roman"/>
                <w:b w:val="false"/>
                <w:i w:val="false"/>
                <w:color w:val="000000"/>
                <w:sz w:val="20"/>
              </w:rPr>
              <w:t>
C2HF4Br2</w:t>
            </w:r>
          </w:p>
          <w:p>
            <w:pPr>
              <w:spacing w:after="20"/>
              <w:ind w:left="20"/>
              <w:jc w:val="both"/>
            </w:pPr>
            <w:r>
              <w:rPr>
                <w:rFonts w:ascii="Times New Roman"/>
                <w:b w:val="false"/>
                <w:i w:val="false"/>
                <w:color w:val="000000"/>
                <w:sz w:val="20"/>
              </w:rPr>
              <w:t>
C2H2FBr3</w:t>
            </w:r>
          </w:p>
          <w:p>
            <w:pPr>
              <w:spacing w:after="20"/>
              <w:ind w:left="20"/>
              <w:jc w:val="both"/>
            </w:pPr>
            <w:r>
              <w:rPr>
                <w:rFonts w:ascii="Times New Roman"/>
                <w:b w:val="false"/>
                <w:i w:val="false"/>
                <w:color w:val="000000"/>
                <w:sz w:val="20"/>
              </w:rPr>
              <w:t>
C2H2F2Br2</w:t>
            </w:r>
          </w:p>
          <w:p>
            <w:pPr>
              <w:spacing w:after="20"/>
              <w:ind w:left="20"/>
              <w:jc w:val="both"/>
            </w:pPr>
            <w:r>
              <w:rPr>
                <w:rFonts w:ascii="Times New Roman"/>
                <w:b w:val="false"/>
                <w:i w:val="false"/>
                <w:color w:val="000000"/>
                <w:sz w:val="20"/>
              </w:rPr>
              <w:t>
C2H2F3Br</w:t>
            </w:r>
          </w:p>
          <w:p>
            <w:pPr>
              <w:spacing w:after="20"/>
              <w:ind w:left="20"/>
              <w:jc w:val="both"/>
            </w:pPr>
            <w:r>
              <w:rPr>
                <w:rFonts w:ascii="Times New Roman"/>
                <w:b w:val="false"/>
                <w:i w:val="false"/>
                <w:color w:val="000000"/>
                <w:sz w:val="20"/>
              </w:rPr>
              <w:t>
C2H3FBr2</w:t>
            </w:r>
          </w:p>
          <w:p>
            <w:pPr>
              <w:spacing w:after="20"/>
              <w:ind w:left="20"/>
              <w:jc w:val="both"/>
            </w:pPr>
            <w:r>
              <w:rPr>
                <w:rFonts w:ascii="Times New Roman"/>
                <w:b w:val="false"/>
                <w:i w:val="false"/>
                <w:color w:val="000000"/>
                <w:sz w:val="20"/>
              </w:rPr>
              <w:t>
C2H3F2Br</w:t>
            </w:r>
          </w:p>
          <w:p>
            <w:pPr>
              <w:spacing w:after="20"/>
              <w:ind w:left="20"/>
              <w:jc w:val="both"/>
            </w:pPr>
            <w:r>
              <w:rPr>
                <w:rFonts w:ascii="Times New Roman"/>
                <w:b w:val="false"/>
                <w:i w:val="false"/>
                <w:color w:val="000000"/>
                <w:sz w:val="20"/>
              </w:rPr>
              <w:t>
C2H4FBr</w:t>
            </w:r>
          </w:p>
          <w:p>
            <w:pPr>
              <w:spacing w:after="20"/>
              <w:ind w:left="20"/>
              <w:jc w:val="both"/>
            </w:pPr>
            <w:r>
              <w:rPr>
                <w:rFonts w:ascii="Times New Roman"/>
                <w:b w:val="false"/>
                <w:i w:val="false"/>
                <w:color w:val="000000"/>
                <w:sz w:val="20"/>
              </w:rPr>
              <w:t>
C3HFBr6</w:t>
            </w:r>
          </w:p>
          <w:p>
            <w:pPr>
              <w:spacing w:after="20"/>
              <w:ind w:left="20"/>
              <w:jc w:val="both"/>
            </w:pPr>
            <w:r>
              <w:rPr>
                <w:rFonts w:ascii="Times New Roman"/>
                <w:b w:val="false"/>
                <w:i w:val="false"/>
                <w:color w:val="000000"/>
                <w:sz w:val="20"/>
              </w:rPr>
              <w:t>
C3HF2Br5</w:t>
            </w:r>
          </w:p>
          <w:p>
            <w:pPr>
              <w:spacing w:after="20"/>
              <w:ind w:left="20"/>
              <w:jc w:val="both"/>
            </w:pPr>
            <w:r>
              <w:rPr>
                <w:rFonts w:ascii="Times New Roman"/>
                <w:b w:val="false"/>
                <w:i w:val="false"/>
                <w:color w:val="000000"/>
                <w:sz w:val="20"/>
              </w:rPr>
              <w:t>
C3HF3Br4</w:t>
            </w:r>
          </w:p>
          <w:p>
            <w:pPr>
              <w:spacing w:after="20"/>
              <w:ind w:left="20"/>
              <w:jc w:val="both"/>
            </w:pPr>
            <w:r>
              <w:rPr>
                <w:rFonts w:ascii="Times New Roman"/>
                <w:b w:val="false"/>
                <w:i w:val="false"/>
                <w:color w:val="000000"/>
                <w:sz w:val="20"/>
              </w:rPr>
              <w:t>
C3HF4Br3</w:t>
            </w:r>
          </w:p>
          <w:p>
            <w:pPr>
              <w:spacing w:after="20"/>
              <w:ind w:left="20"/>
              <w:jc w:val="both"/>
            </w:pPr>
            <w:r>
              <w:rPr>
                <w:rFonts w:ascii="Times New Roman"/>
                <w:b w:val="false"/>
                <w:i w:val="false"/>
                <w:color w:val="000000"/>
                <w:sz w:val="20"/>
              </w:rPr>
              <w:t>
C3HF5Br2</w:t>
            </w:r>
          </w:p>
          <w:p>
            <w:pPr>
              <w:spacing w:after="20"/>
              <w:ind w:left="20"/>
              <w:jc w:val="both"/>
            </w:pPr>
            <w:r>
              <w:rPr>
                <w:rFonts w:ascii="Times New Roman"/>
                <w:b w:val="false"/>
                <w:i w:val="false"/>
                <w:color w:val="000000"/>
                <w:sz w:val="20"/>
              </w:rPr>
              <w:t>
C3HF6Br</w:t>
            </w:r>
          </w:p>
          <w:p>
            <w:pPr>
              <w:spacing w:after="20"/>
              <w:ind w:left="20"/>
              <w:jc w:val="both"/>
            </w:pPr>
            <w:r>
              <w:rPr>
                <w:rFonts w:ascii="Times New Roman"/>
                <w:b w:val="false"/>
                <w:i w:val="false"/>
                <w:color w:val="000000"/>
                <w:sz w:val="20"/>
              </w:rPr>
              <w:t>
C3H2FBr5</w:t>
            </w:r>
          </w:p>
          <w:p>
            <w:pPr>
              <w:spacing w:after="20"/>
              <w:ind w:left="20"/>
              <w:jc w:val="both"/>
            </w:pPr>
            <w:r>
              <w:rPr>
                <w:rFonts w:ascii="Times New Roman"/>
                <w:b w:val="false"/>
                <w:i w:val="false"/>
                <w:color w:val="000000"/>
                <w:sz w:val="20"/>
              </w:rPr>
              <w:t>
C3H2F2Br4</w:t>
            </w:r>
          </w:p>
          <w:p>
            <w:pPr>
              <w:spacing w:after="20"/>
              <w:ind w:left="20"/>
              <w:jc w:val="both"/>
            </w:pPr>
            <w:r>
              <w:rPr>
                <w:rFonts w:ascii="Times New Roman"/>
                <w:b w:val="false"/>
                <w:i w:val="false"/>
                <w:color w:val="000000"/>
                <w:sz w:val="20"/>
              </w:rPr>
              <w:t>
C3H2F3Br3</w:t>
            </w:r>
          </w:p>
          <w:p>
            <w:pPr>
              <w:spacing w:after="20"/>
              <w:ind w:left="20"/>
              <w:jc w:val="both"/>
            </w:pPr>
            <w:r>
              <w:rPr>
                <w:rFonts w:ascii="Times New Roman"/>
                <w:b w:val="false"/>
                <w:i w:val="false"/>
                <w:color w:val="000000"/>
                <w:sz w:val="20"/>
              </w:rPr>
              <w:t>
C3H2F4Br2</w:t>
            </w:r>
          </w:p>
          <w:p>
            <w:pPr>
              <w:spacing w:after="20"/>
              <w:ind w:left="20"/>
              <w:jc w:val="both"/>
            </w:pPr>
            <w:r>
              <w:rPr>
                <w:rFonts w:ascii="Times New Roman"/>
                <w:b w:val="false"/>
                <w:i w:val="false"/>
                <w:color w:val="000000"/>
                <w:sz w:val="20"/>
              </w:rPr>
              <w:t>
C3H2F5Br</w:t>
            </w:r>
          </w:p>
          <w:p>
            <w:pPr>
              <w:spacing w:after="20"/>
              <w:ind w:left="20"/>
              <w:jc w:val="both"/>
            </w:pPr>
            <w:r>
              <w:rPr>
                <w:rFonts w:ascii="Times New Roman"/>
                <w:b w:val="false"/>
                <w:i w:val="false"/>
                <w:color w:val="000000"/>
                <w:sz w:val="20"/>
              </w:rPr>
              <w:t>
C3H3FBr4</w:t>
            </w:r>
          </w:p>
          <w:p>
            <w:pPr>
              <w:spacing w:after="20"/>
              <w:ind w:left="20"/>
              <w:jc w:val="both"/>
            </w:pPr>
            <w:r>
              <w:rPr>
                <w:rFonts w:ascii="Times New Roman"/>
                <w:b w:val="false"/>
                <w:i w:val="false"/>
                <w:color w:val="000000"/>
                <w:sz w:val="20"/>
              </w:rPr>
              <w:t>
C3H3F2Br3</w:t>
            </w:r>
          </w:p>
          <w:p>
            <w:pPr>
              <w:spacing w:after="20"/>
              <w:ind w:left="20"/>
              <w:jc w:val="both"/>
            </w:pPr>
            <w:r>
              <w:rPr>
                <w:rFonts w:ascii="Times New Roman"/>
                <w:b w:val="false"/>
                <w:i w:val="false"/>
                <w:color w:val="000000"/>
                <w:sz w:val="20"/>
              </w:rPr>
              <w:t>
C3H3F3Br2</w:t>
            </w:r>
          </w:p>
          <w:p>
            <w:pPr>
              <w:spacing w:after="20"/>
              <w:ind w:left="20"/>
              <w:jc w:val="both"/>
            </w:pPr>
            <w:r>
              <w:rPr>
                <w:rFonts w:ascii="Times New Roman"/>
                <w:b w:val="false"/>
                <w:i w:val="false"/>
                <w:color w:val="000000"/>
                <w:sz w:val="20"/>
              </w:rPr>
              <w:t>
C3H3F4Br</w:t>
            </w:r>
          </w:p>
          <w:p>
            <w:pPr>
              <w:spacing w:after="20"/>
              <w:ind w:left="20"/>
              <w:jc w:val="both"/>
            </w:pPr>
            <w:r>
              <w:rPr>
                <w:rFonts w:ascii="Times New Roman"/>
                <w:b w:val="false"/>
                <w:i w:val="false"/>
                <w:color w:val="000000"/>
                <w:sz w:val="20"/>
              </w:rPr>
              <w:t>
C3H4FBr3</w:t>
            </w:r>
          </w:p>
          <w:p>
            <w:pPr>
              <w:spacing w:after="20"/>
              <w:ind w:left="20"/>
              <w:jc w:val="both"/>
            </w:pPr>
            <w:r>
              <w:rPr>
                <w:rFonts w:ascii="Times New Roman"/>
                <w:b w:val="false"/>
                <w:i w:val="false"/>
                <w:color w:val="000000"/>
                <w:sz w:val="20"/>
              </w:rPr>
              <w:t>
C3H4F2Br2</w:t>
            </w:r>
          </w:p>
          <w:p>
            <w:pPr>
              <w:spacing w:after="20"/>
              <w:ind w:left="20"/>
              <w:jc w:val="both"/>
            </w:pPr>
            <w:r>
              <w:rPr>
                <w:rFonts w:ascii="Times New Roman"/>
                <w:b w:val="false"/>
                <w:i w:val="false"/>
                <w:color w:val="000000"/>
                <w:sz w:val="20"/>
              </w:rPr>
              <w:t>
C3H4F3Br</w:t>
            </w:r>
          </w:p>
          <w:p>
            <w:pPr>
              <w:spacing w:after="20"/>
              <w:ind w:left="20"/>
              <w:jc w:val="both"/>
            </w:pPr>
            <w:r>
              <w:rPr>
                <w:rFonts w:ascii="Times New Roman"/>
                <w:b w:val="false"/>
                <w:i w:val="false"/>
                <w:color w:val="000000"/>
                <w:sz w:val="20"/>
              </w:rPr>
              <w:t>
C3H5FBr2</w:t>
            </w:r>
          </w:p>
          <w:p>
            <w:pPr>
              <w:spacing w:after="20"/>
              <w:ind w:left="20"/>
              <w:jc w:val="both"/>
            </w:pPr>
            <w:r>
              <w:rPr>
                <w:rFonts w:ascii="Times New Roman"/>
                <w:b w:val="false"/>
                <w:i w:val="false"/>
                <w:color w:val="000000"/>
                <w:sz w:val="20"/>
              </w:rPr>
              <w:t>
C3H5F2Br</w:t>
            </w:r>
          </w:p>
          <w:p>
            <w:pPr>
              <w:spacing w:after="20"/>
              <w:ind w:left="20"/>
              <w:jc w:val="both"/>
            </w:pPr>
            <w:r>
              <w:rPr>
                <w:rFonts w:ascii="Times New Roman"/>
                <w:b w:val="false"/>
                <w:i w:val="false"/>
                <w:color w:val="000000"/>
                <w:sz w:val="20"/>
              </w:rPr>
              <w:t>
C3H6FBr</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(ГБФУ-21B2)</w:t>
            </w:r>
          </w:p>
          <w:p>
            <w:pPr>
              <w:spacing w:after="20"/>
              <w:ind w:left="20"/>
              <w:jc w:val="both"/>
            </w:pPr>
            <w:r>
              <w:rPr>
                <w:rFonts w:ascii="Times New Roman"/>
                <w:b w:val="false"/>
                <w:i w:val="false"/>
                <w:color w:val="000000"/>
                <w:sz w:val="20"/>
              </w:rPr>
              <w:t>
(ГБФУ-22B1)</w:t>
            </w:r>
          </w:p>
          <w:p>
            <w:pPr>
              <w:spacing w:after="20"/>
              <w:ind w:left="20"/>
              <w:jc w:val="both"/>
            </w:pPr>
            <w:r>
              <w:rPr>
                <w:rFonts w:ascii="Times New Roman"/>
                <w:b w:val="false"/>
                <w:i w:val="false"/>
                <w:color w:val="000000"/>
                <w:sz w:val="20"/>
              </w:rPr>
              <w:t>
(ГБФУ-31B1)</w:t>
            </w:r>
          </w:p>
          <w:p>
            <w:pPr>
              <w:spacing w:after="20"/>
              <w:ind w:left="20"/>
              <w:jc w:val="both"/>
            </w:pPr>
            <w:r>
              <w:rPr>
                <w:rFonts w:ascii="Times New Roman"/>
                <w:b w:val="false"/>
                <w:i w:val="false"/>
                <w:color w:val="000000"/>
                <w:sz w:val="20"/>
              </w:rPr>
              <w:t>
(ГБФУ-21B4)</w:t>
            </w:r>
          </w:p>
          <w:p>
            <w:pPr>
              <w:spacing w:after="20"/>
              <w:ind w:left="20"/>
              <w:jc w:val="both"/>
            </w:pPr>
            <w:r>
              <w:rPr>
                <w:rFonts w:ascii="Times New Roman"/>
                <w:b w:val="false"/>
                <w:i w:val="false"/>
                <w:color w:val="000000"/>
                <w:sz w:val="20"/>
              </w:rPr>
              <w:t>
(ГБФУ-23B3)</w:t>
            </w:r>
          </w:p>
          <w:p>
            <w:pPr>
              <w:spacing w:after="20"/>
              <w:ind w:left="20"/>
              <w:jc w:val="both"/>
            </w:pPr>
            <w:r>
              <w:rPr>
                <w:rFonts w:ascii="Times New Roman"/>
                <w:b w:val="false"/>
                <w:i w:val="false"/>
                <w:color w:val="000000"/>
                <w:sz w:val="20"/>
              </w:rPr>
              <w:t>
(ГБФУ-23B2)</w:t>
            </w:r>
          </w:p>
          <w:p>
            <w:pPr>
              <w:spacing w:after="20"/>
              <w:ind w:left="20"/>
              <w:jc w:val="both"/>
            </w:pPr>
            <w:r>
              <w:rPr>
                <w:rFonts w:ascii="Times New Roman"/>
                <w:b w:val="false"/>
                <w:i w:val="false"/>
                <w:color w:val="000000"/>
                <w:sz w:val="20"/>
              </w:rPr>
              <w:t>
(ГБФУ-24B1)</w:t>
            </w:r>
          </w:p>
          <w:p>
            <w:pPr>
              <w:spacing w:after="20"/>
              <w:ind w:left="20"/>
              <w:jc w:val="both"/>
            </w:pPr>
            <w:r>
              <w:rPr>
                <w:rFonts w:ascii="Times New Roman"/>
                <w:b w:val="false"/>
                <w:i w:val="false"/>
                <w:color w:val="000000"/>
                <w:sz w:val="20"/>
              </w:rPr>
              <w:t>
(ГБФУ-31B3)</w:t>
            </w:r>
          </w:p>
          <w:p>
            <w:pPr>
              <w:spacing w:after="20"/>
              <w:ind w:left="20"/>
              <w:jc w:val="both"/>
            </w:pPr>
            <w:r>
              <w:rPr>
                <w:rFonts w:ascii="Times New Roman"/>
                <w:b w:val="false"/>
                <w:i w:val="false"/>
                <w:color w:val="000000"/>
                <w:sz w:val="20"/>
              </w:rPr>
              <w:t>
(ГБФУ-32B2)</w:t>
            </w:r>
          </w:p>
          <w:p>
            <w:pPr>
              <w:spacing w:after="20"/>
              <w:ind w:left="20"/>
              <w:jc w:val="both"/>
            </w:pPr>
            <w:r>
              <w:rPr>
                <w:rFonts w:ascii="Times New Roman"/>
                <w:b w:val="false"/>
                <w:i w:val="false"/>
                <w:color w:val="000000"/>
                <w:sz w:val="20"/>
              </w:rPr>
              <w:t>
(ГБФУ-33B1)</w:t>
            </w:r>
          </w:p>
          <w:p>
            <w:pPr>
              <w:spacing w:after="20"/>
              <w:ind w:left="20"/>
              <w:jc w:val="both"/>
            </w:pPr>
            <w:r>
              <w:rPr>
                <w:rFonts w:ascii="Times New Roman"/>
                <w:b w:val="false"/>
                <w:i w:val="false"/>
                <w:color w:val="000000"/>
                <w:sz w:val="20"/>
              </w:rPr>
              <w:t>
(ГБФУ-41B2)</w:t>
            </w:r>
          </w:p>
          <w:p>
            <w:pPr>
              <w:spacing w:after="20"/>
              <w:ind w:left="20"/>
              <w:jc w:val="both"/>
            </w:pPr>
            <w:r>
              <w:rPr>
                <w:rFonts w:ascii="Times New Roman"/>
                <w:b w:val="false"/>
                <w:i w:val="false"/>
                <w:color w:val="000000"/>
                <w:sz w:val="20"/>
              </w:rPr>
              <w:t>
(ГБФУ-42B1)</w:t>
            </w:r>
          </w:p>
          <w:p>
            <w:pPr>
              <w:spacing w:after="20"/>
              <w:ind w:left="20"/>
              <w:jc w:val="both"/>
            </w:pPr>
            <w:r>
              <w:rPr>
                <w:rFonts w:ascii="Times New Roman"/>
                <w:b w:val="false"/>
                <w:i w:val="false"/>
                <w:color w:val="000000"/>
                <w:sz w:val="20"/>
              </w:rPr>
              <w:t>
(ГБФУ-51B1)</w:t>
            </w:r>
          </w:p>
          <w:p>
            <w:pPr>
              <w:spacing w:after="20"/>
              <w:ind w:left="20"/>
              <w:jc w:val="both"/>
            </w:pPr>
            <w:r>
              <w:rPr>
                <w:rFonts w:ascii="Times New Roman"/>
                <w:b w:val="false"/>
                <w:i w:val="false"/>
                <w:color w:val="000000"/>
                <w:sz w:val="20"/>
              </w:rPr>
              <w:t>
(ГБФУ-21B6)</w:t>
            </w:r>
          </w:p>
          <w:p>
            <w:pPr>
              <w:spacing w:after="20"/>
              <w:ind w:left="20"/>
              <w:jc w:val="both"/>
            </w:pPr>
            <w:r>
              <w:rPr>
                <w:rFonts w:ascii="Times New Roman"/>
                <w:b w:val="false"/>
                <w:i w:val="false"/>
                <w:color w:val="000000"/>
                <w:sz w:val="20"/>
              </w:rPr>
              <w:t>
(ГБФУ-22B5)</w:t>
            </w:r>
          </w:p>
          <w:p>
            <w:pPr>
              <w:spacing w:after="20"/>
              <w:ind w:left="20"/>
              <w:jc w:val="both"/>
            </w:pPr>
            <w:r>
              <w:rPr>
                <w:rFonts w:ascii="Times New Roman"/>
                <w:b w:val="false"/>
                <w:i w:val="false"/>
                <w:color w:val="000000"/>
                <w:sz w:val="20"/>
              </w:rPr>
              <w:t>
(ГБФУ-23B4)</w:t>
            </w:r>
          </w:p>
          <w:p>
            <w:pPr>
              <w:spacing w:after="20"/>
              <w:ind w:left="20"/>
              <w:jc w:val="both"/>
            </w:pPr>
            <w:r>
              <w:rPr>
                <w:rFonts w:ascii="Times New Roman"/>
                <w:b w:val="false"/>
                <w:i w:val="false"/>
                <w:color w:val="000000"/>
                <w:sz w:val="20"/>
              </w:rPr>
              <w:t>
(ГБФУ-24B3)</w:t>
            </w:r>
          </w:p>
          <w:p>
            <w:pPr>
              <w:spacing w:after="20"/>
              <w:ind w:left="20"/>
              <w:jc w:val="both"/>
            </w:pPr>
            <w:r>
              <w:rPr>
                <w:rFonts w:ascii="Times New Roman"/>
                <w:b w:val="false"/>
                <w:i w:val="false"/>
                <w:color w:val="000000"/>
                <w:sz w:val="20"/>
              </w:rPr>
              <w:t>
(ГБФУ-25B2)</w:t>
            </w:r>
          </w:p>
          <w:p>
            <w:pPr>
              <w:spacing w:after="20"/>
              <w:ind w:left="20"/>
              <w:jc w:val="both"/>
            </w:pPr>
            <w:r>
              <w:rPr>
                <w:rFonts w:ascii="Times New Roman"/>
                <w:b w:val="false"/>
                <w:i w:val="false"/>
                <w:color w:val="000000"/>
                <w:sz w:val="20"/>
              </w:rPr>
              <w:t>
(ГБФУ-26B1)</w:t>
            </w:r>
          </w:p>
          <w:p>
            <w:pPr>
              <w:spacing w:after="20"/>
              <w:ind w:left="20"/>
              <w:jc w:val="both"/>
            </w:pPr>
            <w:r>
              <w:rPr>
                <w:rFonts w:ascii="Times New Roman"/>
                <w:b w:val="false"/>
                <w:i w:val="false"/>
                <w:color w:val="000000"/>
                <w:sz w:val="20"/>
              </w:rPr>
              <w:t>
(ГБФУ-31B5)</w:t>
            </w:r>
          </w:p>
          <w:p>
            <w:pPr>
              <w:spacing w:after="20"/>
              <w:ind w:left="20"/>
              <w:jc w:val="both"/>
            </w:pPr>
            <w:r>
              <w:rPr>
                <w:rFonts w:ascii="Times New Roman"/>
                <w:b w:val="false"/>
                <w:i w:val="false"/>
                <w:color w:val="000000"/>
                <w:sz w:val="20"/>
              </w:rPr>
              <w:t>
(ГБФУ-32B4)</w:t>
            </w:r>
          </w:p>
          <w:p>
            <w:pPr>
              <w:spacing w:after="20"/>
              <w:ind w:left="20"/>
              <w:jc w:val="both"/>
            </w:pPr>
            <w:r>
              <w:rPr>
                <w:rFonts w:ascii="Times New Roman"/>
                <w:b w:val="false"/>
                <w:i w:val="false"/>
                <w:color w:val="000000"/>
                <w:sz w:val="20"/>
              </w:rPr>
              <w:t>
(ГБФУ-33B3)</w:t>
            </w:r>
          </w:p>
          <w:p>
            <w:pPr>
              <w:spacing w:after="20"/>
              <w:ind w:left="20"/>
              <w:jc w:val="both"/>
            </w:pPr>
            <w:r>
              <w:rPr>
                <w:rFonts w:ascii="Times New Roman"/>
                <w:b w:val="false"/>
                <w:i w:val="false"/>
                <w:color w:val="000000"/>
                <w:sz w:val="20"/>
              </w:rPr>
              <w:t>
(ГБФУ-34B2)</w:t>
            </w:r>
          </w:p>
          <w:p>
            <w:pPr>
              <w:spacing w:after="20"/>
              <w:ind w:left="20"/>
              <w:jc w:val="both"/>
            </w:pPr>
            <w:r>
              <w:rPr>
                <w:rFonts w:ascii="Times New Roman"/>
                <w:b w:val="false"/>
                <w:i w:val="false"/>
                <w:color w:val="000000"/>
                <w:sz w:val="20"/>
              </w:rPr>
              <w:t>
(ГБФУ-35B1)</w:t>
            </w:r>
          </w:p>
          <w:p>
            <w:pPr>
              <w:spacing w:after="20"/>
              <w:ind w:left="20"/>
              <w:jc w:val="both"/>
            </w:pPr>
            <w:r>
              <w:rPr>
                <w:rFonts w:ascii="Times New Roman"/>
                <w:b w:val="false"/>
                <w:i w:val="false"/>
                <w:color w:val="000000"/>
                <w:sz w:val="20"/>
              </w:rPr>
              <w:t>
(ГБФУ-41B4)</w:t>
            </w:r>
          </w:p>
          <w:p>
            <w:pPr>
              <w:spacing w:after="20"/>
              <w:ind w:left="20"/>
              <w:jc w:val="both"/>
            </w:pPr>
            <w:r>
              <w:rPr>
                <w:rFonts w:ascii="Times New Roman"/>
                <w:b w:val="false"/>
                <w:i w:val="false"/>
                <w:color w:val="000000"/>
                <w:sz w:val="20"/>
              </w:rPr>
              <w:t>
(ГБФУ-42B3)</w:t>
            </w:r>
          </w:p>
          <w:p>
            <w:pPr>
              <w:spacing w:after="20"/>
              <w:ind w:left="20"/>
              <w:jc w:val="both"/>
            </w:pPr>
            <w:r>
              <w:rPr>
                <w:rFonts w:ascii="Times New Roman"/>
                <w:b w:val="false"/>
                <w:i w:val="false"/>
                <w:color w:val="000000"/>
                <w:sz w:val="20"/>
              </w:rPr>
              <w:t>
(ГБФУ-43B2)</w:t>
            </w:r>
          </w:p>
          <w:p>
            <w:pPr>
              <w:spacing w:after="20"/>
              <w:ind w:left="20"/>
              <w:jc w:val="both"/>
            </w:pPr>
            <w:r>
              <w:rPr>
                <w:rFonts w:ascii="Times New Roman"/>
                <w:b w:val="false"/>
                <w:i w:val="false"/>
                <w:color w:val="000000"/>
                <w:sz w:val="20"/>
              </w:rPr>
              <w:t>
(ГБФУ-44B1)</w:t>
            </w:r>
          </w:p>
          <w:p>
            <w:pPr>
              <w:spacing w:after="20"/>
              <w:ind w:left="20"/>
              <w:jc w:val="both"/>
            </w:pPr>
            <w:r>
              <w:rPr>
                <w:rFonts w:ascii="Times New Roman"/>
                <w:b w:val="false"/>
                <w:i w:val="false"/>
                <w:color w:val="000000"/>
                <w:sz w:val="20"/>
              </w:rPr>
              <w:t>
(ГБФУ-51B3)</w:t>
            </w:r>
          </w:p>
          <w:p>
            <w:pPr>
              <w:spacing w:after="20"/>
              <w:ind w:left="20"/>
              <w:jc w:val="both"/>
            </w:pPr>
            <w:r>
              <w:rPr>
                <w:rFonts w:ascii="Times New Roman"/>
                <w:b w:val="false"/>
                <w:i w:val="false"/>
                <w:color w:val="000000"/>
                <w:sz w:val="20"/>
              </w:rPr>
              <w:t>
(ГБФУ-52B2)</w:t>
            </w:r>
          </w:p>
          <w:p>
            <w:pPr>
              <w:spacing w:after="20"/>
              <w:ind w:left="20"/>
              <w:jc w:val="both"/>
            </w:pPr>
            <w:r>
              <w:rPr>
                <w:rFonts w:ascii="Times New Roman"/>
                <w:b w:val="false"/>
                <w:i w:val="false"/>
                <w:color w:val="000000"/>
                <w:sz w:val="20"/>
              </w:rPr>
              <w:t>
(ГБФУ-53B1)</w:t>
            </w:r>
          </w:p>
          <w:p>
            <w:pPr>
              <w:spacing w:after="20"/>
              <w:ind w:left="20"/>
              <w:jc w:val="both"/>
            </w:pPr>
            <w:r>
              <w:rPr>
                <w:rFonts w:ascii="Times New Roman"/>
                <w:b w:val="false"/>
                <w:i w:val="false"/>
                <w:color w:val="000000"/>
                <w:sz w:val="20"/>
              </w:rPr>
              <w:t>
(ГБФУ-61B2)</w:t>
            </w:r>
          </w:p>
          <w:p>
            <w:pPr>
              <w:spacing w:after="20"/>
              <w:ind w:left="20"/>
              <w:jc w:val="both"/>
            </w:pPr>
            <w:r>
              <w:rPr>
                <w:rFonts w:ascii="Times New Roman"/>
                <w:b w:val="false"/>
                <w:i w:val="false"/>
                <w:color w:val="000000"/>
                <w:sz w:val="20"/>
              </w:rPr>
              <w:t>
(ГБФУ-62B1)</w:t>
            </w:r>
          </w:p>
          <w:p>
            <w:pPr>
              <w:spacing w:after="20"/>
              <w:ind w:left="20"/>
              <w:jc w:val="both"/>
            </w:pPr>
            <w:r>
              <w:rPr>
                <w:rFonts w:ascii="Times New Roman"/>
                <w:b w:val="false"/>
                <w:i w:val="false"/>
                <w:color w:val="000000"/>
                <w:sz w:val="20"/>
              </w:rPr>
              <w:t>
(ГБФУ-71B1)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фтордибромметан</w:t>
            </w:r>
          </w:p>
          <w:p>
            <w:pPr>
              <w:spacing w:after="20"/>
              <w:ind w:left="20"/>
              <w:jc w:val="both"/>
            </w:pPr>
            <w:r>
              <w:rPr>
                <w:rFonts w:ascii="Times New Roman"/>
                <w:b w:val="false"/>
                <w:i w:val="false"/>
                <w:color w:val="000000"/>
                <w:sz w:val="20"/>
              </w:rPr>
              <w:t>
дифторбромметан</w:t>
            </w:r>
          </w:p>
          <w:p>
            <w:pPr>
              <w:spacing w:after="20"/>
              <w:ind w:left="20"/>
              <w:jc w:val="both"/>
            </w:pPr>
            <w:r>
              <w:rPr>
                <w:rFonts w:ascii="Times New Roman"/>
                <w:b w:val="false"/>
                <w:i w:val="false"/>
                <w:color w:val="000000"/>
                <w:sz w:val="20"/>
              </w:rPr>
              <w:t>
фторбромметан</w:t>
            </w:r>
          </w:p>
          <w:p>
            <w:pPr>
              <w:spacing w:after="20"/>
              <w:ind w:left="20"/>
              <w:jc w:val="both"/>
            </w:pPr>
            <w:r>
              <w:rPr>
                <w:rFonts w:ascii="Times New Roman"/>
                <w:b w:val="false"/>
                <w:i w:val="false"/>
                <w:color w:val="000000"/>
                <w:sz w:val="20"/>
              </w:rPr>
              <w:t>
фтортетрабромэтан</w:t>
            </w:r>
          </w:p>
          <w:p>
            <w:pPr>
              <w:spacing w:after="20"/>
              <w:ind w:left="20"/>
              <w:jc w:val="both"/>
            </w:pPr>
            <w:r>
              <w:rPr>
                <w:rFonts w:ascii="Times New Roman"/>
                <w:b w:val="false"/>
                <w:i w:val="false"/>
                <w:color w:val="000000"/>
                <w:sz w:val="20"/>
              </w:rPr>
              <w:t>
дифтортрибромэтан</w:t>
            </w:r>
          </w:p>
          <w:p>
            <w:pPr>
              <w:spacing w:after="20"/>
              <w:ind w:left="20"/>
              <w:jc w:val="both"/>
            </w:pPr>
            <w:r>
              <w:rPr>
                <w:rFonts w:ascii="Times New Roman"/>
                <w:b w:val="false"/>
                <w:i w:val="false"/>
                <w:color w:val="000000"/>
                <w:sz w:val="20"/>
              </w:rPr>
              <w:t>
трифтордибромэтан</w:t>
            </w:r>
          </w:p>
          <w:p>
            <w:pPr>
              <w:spacing w:after="20"/>
              <w:ind w:left="20"/>
              <w:jc w:val="both"/>
            </w:pPr>
            <w:r>
              <w:rPr>
                <w:rFonts w:ascii="Times New Roman"/>
                <w:b w:val="false"/>
                <w:i w:val="false"/>
                <w:color w:val="000000"/>
                <w:sz w:val="20"/>
              </w:rPr>
              <w:t>
тетрафторбромэтан</w:t>
            </w:r>
          </w:p>
          <w:p>
            <w:pPr>
              <w:spacing w:after="20"/>
              <w:ind w:left="20"/>
              <w:jc w:val="both"/>
            </w:pPr>
            <w:r>
              <w:rPr>
                <w:rFonts w:ascii="Times New Roman"/>
                <w:b w:val="false"/>
                <w:i w:val="false"/>
                <w:color w:val="000000"/>
                <w:sz w:val="20"/>
              </w:rPr>
              <w:t>
фтортрибромэтан</w:t>
            </w:r>
          </w:p>
          <w:p>
            <w:pPr>
              <w:spacing w:after="20"/>
              <w:ind w:left="20"/>
              <w:jc w:val="both"/>
            </w:pPr>
            <w:r>
              <w:rPr>
                <w:rFonts w:ascii="Times New Roman"/>
                <w:b w:val="false"/>
                <w:i w:val="false"/>
                <w:color w:val="000000"/>
                <w:sz w:val="20"/>
              </w:rPr>
              <w:t>
дифтордибромэтан</w:t>
            </w:r>
          </w:p>
          <w:p>
            <w:pPr>
              <w:spacing w:after="20"/>
              <w:ind w:left="20"/>
              <w:jc w:val="both"/>
            </w:pPr>
            <w:r>
              <w:rPr>
                <w:rFonts w:ascii="Times New Roman"/>
                <w:b w:val="false"/>
                <w:i w:val="false"/>
                <w:color w:val="000000"/>
                <w:sz w:val="20"/>
              </w:rPr>
              <w:t>
трифторбромэтан</w:t>
            </w:r>
          </w:p>
          <w:p>
            <w:pPr>
              <w:spacing w:after="20"/>
              <w:ind w:left="20"/>
              <w:jc w:val="both"/>
            </w:pPr>
            <w:r>
              <w:rPr>
                <w:rFonts w:ascii="Times New Roman"/>
                <w:b w:val="false"/>
                <w:i w:val="false"/>
                <w:color w:val="000000"/>
                <w:sz w:val="20"/>
              </w:rPr>
              <w:t>
фтордибромэтан</w:t>
            </w:r>
          </w:p>
          <w:p>
            <w:pPr>
              <w:spacing w:after="20"/>
              <w:ind w:left="20"/>
              <w:jc w:val="both"/>
            </w:pPr>
            <w:r>
              <w:rPr>
                <w:rFonts w:ascii="Times New Roman"/>
                <w:b w:val="false"/>
                <w:i w:val="false"/>
                <w:color w:val="000000"/>
                <w:sz w:val="20"/>
              </w:rPr>
              <w:t>
дифторбромэтан</w:t>
            </w:r>
          </w:p>
          <w:p>
            <w:pPr>
              <w:spacing w:after="20"/>
              <w:ind w:left="20"/>
              <w:jc w:val="both"/>
            </w:pPr>
            <w:r>
              <w:rPr>
                <w:rFonts w:ascii="Times New Roman"/>
                <w:b w:val="false"/>
                <w:i w:val="false"/>
                <w:color w:val="000000"/>
                <w:sz w:val="20"/>
              </w:rPr>
              <w:t>
фторбромэтан</w:t>
            </w:r>
          </w:p>
          <w:p>
            <w:pPr>
              <w:spacing w:after="20"/>
              <w:ind w:left="20"/>
              <w:jc w:val="both"/>
            </w:pPr>
            <w:r>
              <w:rPr>
                <w:rFonts w:ascii="Times New Roman"/>
                <w:b w:val="false"/>
                <w:i w:val="false"/>
                <w:color w:val="000000"/>
                <w:sz w:val="20"/>
              </w:rPr>
              <w:t>
фторгексабромпропан</w:t>
            </w:r>
          </w:p>
          <w:p>
            <w:pPr>
              <w:spacing w:after="20"/>
              <w:ind w:left="20"/>
              <w:jc w:val="both"/>
            </w:pPr>
            <w:r>
              <w:rPr>
                <w:rFonts w:ascii="Times New Roman"/>
                <w:b w:val="false"/>
                <w:i w:val="false"/>
                <w:color w:val="000000"/>
                <w:sz w:val="20"/>
              </w:rPr>
              <w:t>
дифторпентабромпропан</w:t>
            </w:r>
          </w:p>
          <w:p>
            <w:pPr>
              <w:spacing w:after="20"/>
              <w:ind w:left="20"/>
              <w:jc w:val="both"/>
            </w:pPr>
            <w:r>
              <w:rPr>
                <w:rFonts w:ascii="Times New Roman"/>
                <w:b w:val="false"/>
                <w:i w:val="false"/>
                <w:color w:val="000000"/>
                <w:sz w:val="20"/>
              </w:rPr>
              <w:t>
трифтортетрабромпропа</w:t>
            </w:r>
          </w:p>
          <w:p>
            <w:pPr>
              <w:spacing w:after="20"/>
              <w:ind w:left="20"/>
              <w:jc w:val="both"/>
            </w:pPr>
            <w:r>
              <w:rPr>
                <w:rFonts w:ascii="Times New Roman"/>
                <w:b w:val="false"/>
                <w:i w:val="false"/>
                <w:color w:val="000000"/>
                <w:sz w:val="20"/>
              </w:rPr>
              <w:t>
тетрафтортрибромпропа</w:t>
            </w:r>
          </w:p>
          <w:p>
            <w:pPr>
              <w:spacing w:after="20"/>
              <w:ind w:left="20"/>
              <w:jc w:val="both"/>
            </w:pPr>
            <w:r>
              <w:rPr>
                <w:rFonts w:ascii="Times New Roman"/>
                <w:b w:val="false"/>
                <w:i w:val="false"/>
                <w:color w:val="000000"/>
                <w:sz w:val="20"/>
              </w:rPr>
              <w:t>
пентафтордибромпропан</w:t>
            </w:r>
          </w:p>
          <w:p>
            <w:pPr>
              <w:spacing w:after="20"/>
              <w:ind w:left="20"/>
              <w:jc w:val="both"/>
            </w:pPr>
            <w:r>
              <w:rPr>
                <w:rFonts w:ascii="Times New Roman"/>
                <w:b w:val="false"/>
                <w:i w:val="false"/>
                <w:color w:val="000000"/>
                <w:sz w:val="20"/>
              </w:rPr>
              <w:t>
гексафторбромпропан</w:t>
            </w:r>
          </w:p>
          <w:p>
            <w:pPr>
              <w:spacing w:after="20"/>
              <w:ind w:left="20"/>
              <w:jc w:val="both"/>
            </w:pPr>
            <w:r>
              <w:rPr>
                <w:rFonts w:ascii="Times New Roman"/>
                <w:b w:val="false"/>
                <w:i w:val="false"/>
                <w:color w:val="000000"/>
                <w:sz w:val="20"/>
              </w:rPr>
              <w:t>
фторпентабромпропан</w:t>
            </w:r>
          </w:p>
          <w:p>
            <w:pPr>
              <w:spacing w:after="20"/>
              <w:ind w:left="20"/>
              <w:jc w:val="both"/>
            </w:pPr>
            <w:r>
              <w:rPr>
                <w:rFonts w:ascii="Times New Roman"/>
                <w:b w:val="false"/>
                <w:i w:val="false"/>
                <w:color w:val="000000"/>
                <w:sz w:val="20"/>
              </w:rPr>
              <w:t>
дифтортетрабромпропан</w:t>
            </w:r>
          </w:p>
          <w:p>
            <w:pPr>
              <w:spacing w:after="20"/>
              <w:ind w:left="20"/>
              <w:jc w:val="both"/>
            </w:pPr>
            <w:r>
              <w:rPr>
                <w:rFonts w:ascii="Times New Roman"/>
                <w:b w:val="false"/>
                <w:i w:val="false"/>
                <w:color w:val="000000"/>
                <w:sz w:val="20"/>
              </w:rPr>
              <w:t>
трифтортрибромпропан</w:t>
            </w:r>
          </w:p>
          <w:p>
            <w:pPr>
              <w:spacing w:after="20"/>
              <w:ind w:left="20"/>
              <w:jc w:val="both"/>
            </w:pPr>
            <w:r>
              <w:rPr>
                <w:rFonts w:ascii="Times New Roman"/>
                <w:b w:val="false"/>
                <w:i w:val="false"/>
                <w:color w:val="000000"/>
                <w:sz w:val="20"/>
              </w:rPr>
              <w:t>
тетрафтордибромпропан</w:t>
            </w:r>
          </w:p>
          <w:p>
            <w:pPr>
              <w:spacing w:after="20"/>
              <w:ind w:left="20"/>
              <w:jc w:val="both"/>
            </w:pPr>
            <w:r>
              <w:rPr>
                <w:rFonts w:ascii="Times New Roman"/>
                <w:b w:val="false"/>
                <w:i w:val="false"/>
                <w:color w:val="000000"/>
                <w:sz w:val="20"/>
              </w:rPr>
              <w:t>
пентафторбромпропан</w:t>
            </w:r>
          </w:p>
          <w:p>
            <w:pPr>
              <w:spacing w:after="20"/>
              <w:ind w:left="20"/>
              <w:jc w:val="both"/>
            </w:pPr>
            <w:r>
              <w:rPr>
                <w:rFonts w:ascii="Times New Roman"/>
                <w:b w:val="false"/>
                <w:i w:val="false"/>
                <w:color w:val="000000"/>
                <w:sz w:val="20"/>
              </w:rPr>
              <w:t>
фтортетрабромпропан</w:t>
            </w:r>
          </w:p>
          <w:p>
            <w:pPr>
              <w:spacing w:after="20"/>
              <w:ind w:left="20"/>
              <w:jc w:val="both"/>
            </w:pPr>
            <w:r>
              <w:rPr>
                <w:rFonts w:ascii="Times New Roman"/>
                <w:b w:val="false"/>
                <w:i w:val="false"/>
                <w:color w:val="000000"/>
                <w:sz w:val="20"/>
              </w:rPr>
              <w:t>
дифтортрибромпропан</w:t>
            </w:r>
          </w:p>
          <w:p>
            <w:pPr>
              <w:spacing w:after="20"/>
              <w:ind w:left="20"/>
              <w:jc w:val="both"/>
            </w:pPr>
            <w:r>
              <w:rPr>
                <w:rFonts w:ascii="Times New Roman"/>
                <w:b w:val="false"/>
                <w:i w:val="false"/>
                <w:color w:val="000000"/>
                <w:sz w:val="20"/>
              </w:rPr>
              <w:t>
трифтордибромпропан</w:t>
            </w:r>
          </w:p>
          <w:p>
            <w:pPr>
              <w:spacing w:after="20"/>
              <w:ind w:left="20"/>
              <w:jc w:val="both"/>
            </w:pPr>
            <w:r>
              <w:rPr>
                <w:rFonts w:ascii="Times New Roman"/>
                <w:b w:val="false"/>
                <w:i w:val="false"/>
                <w:color w:val="000000"/>
                <w:sz w:val="20"/>
              </w:rPr>
              <w:t>
тетрафторбромпропан</w:t>
            </w:r>
          </w:p>
          <w:p>
            <w:pPr>
              <w:spacing w:after="20"/>
              <w:ind w:left="20"/>
              <w:jc w:val="both"/>
            </w:pPr>
            <w:r>
              <w:rPr>
                <w:rFonts w:ascii="Times New Roman"/>
                <w:b w:val="false"/>
                <w:i w:val="false"/>
                <w:color w:val="000000"/>
                <w:sz w:val="20"/>
              </w:rPr>
              <w:t>
фтортрибромпропан</w:t>
            </w:r>
          </w:p>
          <w:p>
            <w:pPr>
              <w:spacing w:after="20"/>
              <w:ind w:left="20"/>
              <w:jc w:val="both"/>
            </w:pPr>
            <w:r>
              <w:rPr>
                <w:rFonts w:ascii="Times New Roman"/>
                <w:b w:val="false"/>
                <w:i w:val="false"/>
                <w:color w:val="000000"/>
                <w:sz w:val="20"/>
              </w:rPr>
              <w:t>
дифтордибромпропан</w:t>
            </w:r>
          </w:p>
          <w:p>
            <w:pPr>
              <w:spacing w:after="20"/>
              <w:ind w:left="20"/>
              <w:jc w:val="both"/>
            </w:pPr>
            <w:r>
              <w:rPr>
                <w:rFonts w:ascii="Times New Roman"/>
                <w:b w:val="false"/>
                <w:i w:val="false"/>
                <w:color w:val="000000"/>
                <w:sz w:val="20"/>
              </w:rPr>
              <w:t>
трифторбромпропан</w:t>
            </w:r>
          </w:p>
          <w:p>
            <w:pPr>
              <w:spacing w:after="20"/>
              <w:ind w:left="20"/>
              <w:jc w:val="both"/>
            </w:pPr>
            <w:r>
              <w:rPr>
                <w:rFonts w:ascii="Times New Roman"/>
                <w:b w:val="false"/>
                <w:i w:val="false"/>
                <w:color w:val="000000"/>
                <w:sz w:val="20"/>
              </w:rPr>
              <w:t>
фтордибромпропан</w:t>
            </w:r>
          </w:p>
          <w:p>
            <w:pPr>
              <w:spacing w:after="20"/>
              <w:ind w:left="20"/>
              <w:jc w:val="both"/>
            </w:pPr>
            <w:r>
              <w:rPr>
                <w:rFonts w:ascii="Times New Roman"/>
                <w:b w:val="false"/>
                <w:i w:val="false"/>
                <w:color w:val="000000"/>
                <w:sz w:val="20"/>
              </w:rPr>
              <w:t>
дифторбромпропан</w:t>
            </w:r>
          </w:p>
          <w:p>
            <w:pPr>
              <w:spacing w:after="20"/>
              <w:ind w:left="20"/>
              <w:jc w:val="both"/>
            </w:pPr>
            <w:r>
              <w:rPr>
                <w:rFonts w:ascii="Times New Roman"/>
                <w:b w:val="false"/>
                <w:i w:val="false"/>
                <w:color w:val="000000"/>
                <w:sz w:val="20"/>
              </w:rPr>
              <w:t>
фторбромпропан</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p>
            <w:pPr>
              <w:spacing w:after="20"/>
              <w:ind w:left="20"/>
              <w:jc w:val="both"/>
            </w:pPr>
            <w:r>
              <w:rPr>
                <w:rFonts w:ascii="Times New Roman"/>
                <w:b w:val="false"/>
                <w:i w:val="false"/>
                <w:color w:val="000000"/>
                <w:sz w:val="20"/>
              </w:rPr>
              <w:t>
из 2903 49 300 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СН2ВrСl</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2903 49 800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765"/>
        <w:gridCol w:w="745"/>
        <w:gridCol w:w="7045"/>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группы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ЕТН ВЭД</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Озоноразрушающие</w:t>
            </w:r>
          </w:p>
          <w:p>
            <w:pPr>
              <w:spacing w:after="20"/>
              <w:ind w:left="20"/>
              <w:jc w:val="both"/>
            </w:pPr>
            <w:r>
              <w:rPr>
                <w:rFonts w:ascii="Times New Roman"/>
                <w:b w:val="false"/>
                <w:i w:val="false"/>
                <w:color w:val="000000"/>
                <w:sz w:val="20"/>
              </w:rPr>
              <w:t>
вещества</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r>
      <w:tr>
        <w:trPr>
          <w:trHeight w:val="30" w:hRule="atLeast"/>
        </w:trPr>
        <w:tc>
          <w:tcPr>
            <w:tcW w:w="0" w:type="auto"/>
            <w:vMerge/>
            <w:tcBorders>
              <w:top w:val="nil"/>
              <w:left w:val="single" w:color="cfcfcf" w:sz="5"/>
              <w:bottom w:val="single" w:color="cfcfcf" w:sz="5"/>
              <w:right w:val="single" w:color="cfcfcf" w:sz="5"/>
            </w:tcBorders>
          </w:tc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CH3Br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бромистый метил</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2903 39 110 0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0831"/>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ЕТН ВЭД</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Охлаждающие смеси</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3824 71 000 0</w:t>
            </w:r>
          </w:p>
          <w:p>
            <w:pPr>
              <w:spacing w:after="20"/>
              <w:ind w:left="20"/>
              <w:jc w:val="both"/>
            </w:pPr>
            <w:r>
              <w:rPr>
                <w:rFonts w:ascii="Times New Roman"/>
                <w:b w:val="false"/>
                <w:i w:val="false"/>
                <w:color w:val="000000"/>
                <w:sz w:val="20"/>
              </w:rPr>
              <w:t>
из 3824 72 000 0</w:t>
            </w:r>
          </w:p>
          <w:p>
            <w:pPr>
              <w:spacing w:after="20"/>
              <w:ind w:left="20"/>
              <w:jc w:val="both"/>
            </w:pPr>
            <w:r>
              <w:rPr>
                <w:rFonts w:ascii="Times New Roman"/>
                <w:b w:val="false"/>
                <w:i w:val="false"/>
                <w:color w:val="000000"/>
                <w:sz w:val="20"/>
              </w:rPr>
              <w:t>
из 3824 74 000 0 – из 3824 79 000 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Кондиционеры (кроме бытовых) и</w:t>
            </w:r>
          </w:p>
          <w:p>
            <w:pPr>
              <w:spacing w:after="20"/>
              <w:ind w:left="20"/>
              <w:jc w:val="both"/>
            </w:pPr>
            <w:r>
              <w:rPr>
                <w:rFonts w:ascii="Times New Roman"/>
                <w:b w:val="false"/>
                <w:i w:val="false"/>
                <w:color w:val="000000"/>
                <w:sz w:val="20"/>
              </w:rPr>
              <w:t>
тепловые насосы</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8415 81 00, 8415 82 000,</w:t>
            </w:r>
          </w:p>
          <w:p>
            <w:pPr>
              <w:spacing w:after="20"/>
              <w:ind w:left="20"/>
              <w:jc w:val="both"/>
            </w:pPr>
            <w:r>
              <w:rPr>
                <w:rFonts w:ascii="Times New Roman"/>
                <w:b w:val="false"/>
                <w:i w:val="false"/>
                <w:color w:val="000000"/>
                <w:sz w:val="20"/>
              </w:rPr>
              <w:t>
8418 61 00</w:t>
            </w:r>
          </w:p>
          <w:p>
            <w:pPr>
              <w:spacing w:after="20"/>
              <w:ind w:left="20"/>
              <w:jc w:val="both"/>
            </w:pPr>
            <w:r>
              <w:rPr>
                <w:rFonts w:ascii="Times New Roman"/>
                <w:b w:val="false"/>
                <w:i w:val="false"/>
                <w:color w:val="000000"/>
                <w:sz w:val="20"/>
              </w:rPr>
              <w:t>
из 8418 69 000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(кроме бытовых)</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8418 10 200 9, 8418 10 800 9,</w:t>
            </w:r>
          </w:p>
          <w:p>
            <w:pPr>
              <w:spacing w:after="20"/>
              <w:ind w:left="20"/>
              <w:jc w:val="both"/>
            </w:pPr>
            <w:r>
              <w:rPr>
                <w:rFonts w:ascii="Times New Roman"/>
                <w:b w:val="false"/>
                <w:i w:val="false"/>
                <w:color w:val="000000"/>
                <w:sz w:val="20"/>
              </w:rPr>
              <w:t>
из 8418 50,</w:t>
            </w:r>
          </w:p>
          <w:p>
            <w:pPr>
              <w:spacing w:after="20"/>
              <w:ind w:left="20"/>
              <w:jc w:val="both"/>
            </w:pPr>
            <w:r>
              <w:rPr>
                <w:rFonts w:ascii="Times New Roman"/>
                <w:b w:val="false"/>
                <w:i w:val="false"/>
                <w:color w:val="000000"/>
                <w:sz w:val="20"/>
              </w:rPr>
              <w:t>
из 8418 69 000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Льдогенераторы, молокоохладители</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8418</w:t>
            </w:r>
          </w:p>
          <w:p>
            <w:pPr>
              <w:spacing w:after="20"/>
              <w:ind w:left="20"/>
              <w:jc w:val="both"/>
            </w:pPr>
            <w:r>
              <w:rPr>
                <w:rFonts w:ascii="Times New Roman"/>
                <w:b w:val="false"/>
                <w:i w:val="false"/>
                <w:color w:val="000000"/>
                <w:sz w:val="20"/>
              </w:rPr>
              <w:t>
из 8419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камеры (кроме</w:t>
            </w:r>
          </w:p>
          <w:p>
            <w:pPr>
              <w:spacing w:after="20"/>
              <w:ind w:left="20"/>
              <w:jc w:val="both"/>
            </w:pPr>
            <w:r>
              <w:rPr>
                <w:rFonts w:ascii="Times New Roman"/>
                <w:b w:val="false"/>
                <w:i w:val="false"/>
                <w:color w:val="000000"/>
                <w:sz w:val="20"/>
              </w:rPr>
              <w:t>
бытовых)</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8418 10 200 9,</w:t>
            </w:r>
          </w:p>
          <w:p>
            <w:pPr>
              <w:spacing w:after="20"/>
              <w:ind w:left="20"/>
              <w:jc w:val="both"/>
            </w:pPr>
            <w:r>
              <w:rPr>
                <w:rFonts w:ascii="Times New Roman"/>
                <w:b w:val="false"/>
                <w:i w:val="false"/>
                <w:color w:val="000000"/>
                <w:sz w:val="20"/>
              </w:rPr>
              <w:t>
8418 10 800 9,</w:t>
            </w:r>
          </w:p>
          <w:p>
            <w:pPr>
              <w:spacing w:after="20"/>
              <w:ind w:left="20"/>
              <w:jc w:val="both"/>
            </w:pPr>
            <w:r>
              <w:rPr>
                <w:rFonts w:ascii="Times New Roman"/>
                <w:b w:val="false"/>
                <w:i w:val="false"/>
                <w:color w:val="000000"/>
                <w:sz w:val="20"/>
              </w:rPr>
              <w:t>
8418 30 200 9,</w:t>
            </w:r>
          </w:p>
          <w:p>
            <w:pPr>
              <w:spacing w:after="20"/>
              <w:ind w:left="20"/>
              <w:jc w:val="both"/>
            </w:pPr>
            <w:r>
              <w:rPr>
                <w:rFonts w:ascii="Times New Roman"/>
                <w:b w:val="false"/>
                <w:i w:val="false"/>
                <w:color w:val="000000"/>
                <w:sz w:val="20"/>
              </w:rPr>
              <w:t>
8418 30 800 9,</w:t>
            </w:r>
          </w:p>
          <w:p>
            <w:pPr>
              <w:spacing w:after="20"/>
              <w:ind w:left="20"/>
              <w:jc w:val="both"/>
            </w:pPr>
            <w:r>
              <w:rPr>
                <w:rFonts w:ascii="Times New Roman"/>
                <w:b w:val="false"/>
                <w:i w:val="false"/>
                <w:color w:val="000000"/>
                <w:sz w:val="20"/>
              </w:rPr>
              <w:t>
8418 40 200 9,</w:t>
            </w:r>
          </w:p>
          <w:p>
            <w:pPr>
              <w:spacing w:after="20"/>
              <w:ind w:left="20"/>
              <w:jc w:val="both"/>
            </w:pPr>
            <w:r>
              <w:rPr>
                <w:rFonts w:ascii="Times New Roman"/>
                <w:b w:val="false"/>
                <w:i w:val="false"/>
                <w:color w:val="000000"/>
                <w:sz w:val="20"/>
              </w:rPr>
              <w:t>
8418 40 800 9,</w:t>
            </w:r>
          </w:p>
          <w:p>
            <w:pPr>
              <w:spacing w:after="20"/>
              <w:ind w:left="20"/>
              <w:jc w:val="both"/>
            </w:pPr>
            <w:r>
              <w:rPr>
                <w:rFonts w:ascii="Times New Roman"/>
                <w:b w:val="false"/>
                <w:i w:val="false"/>
                <w:color w:val="000000"/>
                <w:sz w:val="20"/>
              </w:rPr>
              <w:t>
из 8418 50,</w:t>
            </w:r>
          </w:p>
          <w:p>
            <w:pPr>
              <w:spacing w:after="20"/>
              <w:ind w:left="20"/>
              <w:jc w:val="both"/>
            </w:pPr>
            <w:r>
              <w:rPr>
                <w:rFonts w:ascii="Times New Roman"/>
                <w:b w:val="false"/>
                <w:i w:val="false"/>
                <w:color w:val="000000"/>
                <w:sz w:val="20"/>
              </w:rPr>
              <w:t>
из 8418 69 000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Осушители воздуха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8418 69 000,</w:t>
            </w:r>
          </w:p>
          <w:p>
            <w:pPr>
              <w:spacing w:after="20"/>
              <w:ind w:left="20"/>
              <w:jc w:val="both"/>
            </w:pPr>
            <w:r>
              <w:rPr>
                <w:rFonts w:ascii="Times New Roman"/>
                <w:b w:val="false"/>
                <w:i w:val="false"/>
                <w:color w:val="000000"/>
                <w:sz w:val="20"/>
              </w:rPr>
              <w:t>
из 8479 89 970 1,</w:t>
            </w:r>
          </w:p>
          <w:p>
            <w:pPr>
              <w:spacing w:after="20"/>
              <w:ind w:left="20"/>
              <w:jc w:val="both"/>
            </w:pPr>
            <w:r>
              <w:rPr>
                <w:rFonts w:ascii="Times New Roman"/>
                <w:b w:val="false"/>
                <w:i w:val="false"/>
                <w:color w:val="000000"/>
                <w:sz w:val="20"/>
              </w:rPr>
              <w:t>
из 8479 89 970 9</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Изоляционные щиты, плиты, панели</w:t>
            </w:r>
          </w:p>
          <w:p>
            <w:pPr>
              <w:spacing w:after="20"/>
              <w:ind w:left="20"/>
              <w:jc w:val="both"/>
            </w:pPr>
            <w:r>
              <w:rPr>
                <w:rFonts w:ascii="Times New Roman"/>
                <w:b w:val="false"/>
                <w:i w:val="false"/>
                <w:color w:val="000000"/>
                <w:sz w:val="20"/>
              </w:rPr>
              <w:t>
и покрытия труб пористые, с</w:t>
            </w:r>
          </w:p>
          <w:p>
            <w:pPr>
              <w:spacing w:after="20"/>
              <w:ind w:left="20"/>
              <w:jc w:val="both"/>
            </w:pPr>
            <w:r>
              <w:rPr>
                <w:rFonts w:ascii="Times New Roman"/>
                <w:b w:val="false"/>
                <w:i w:val="false"/>
                <w:color w:val="000000"/>
                <w:sz w:val="20"/>
              </w:rPr>
              <w:t>
использованием в качестве</w:t>
            </w:r>
          </w:p>
          <w:p>
            <w:pPr>
              <w:spacing w:after="20"/>
              <w:ind w:left="20"/>
              <w:jc w:val="both"/>
            </w:pPr>
            <w:r>
              <w:rPr>
                <w:rFonts w:ascii="Times New Roman"/>
                <w:b w:val="false"/>
                <w:i w:val="false"/>
                <w:color w:val="000000"/>
                <w:sz w:val="20"/>
              </w:rPr>
              <w:t>
вспенивателей порообразователей,</w:t>
            </w:r>
          </w:p>
          <w:p>
            <w:pPr>
              <w:spacing w:after="20"/>
              <w:ind w:left="20"/>
              <w:jc w:val="both"/>
            </w:pPr>
            <w:r>
              <w:rPr>
                <w:rFonts w:ascii="Times New Roman"/>
                <w:b w:val="false"/>
                <w:i w:val="false"/>
                <w:color w:val="000000"/>
                <w:sz w:val="20"/>
              </w:rPr>
              <w:t>
содержащих озоноразрушающие</w:t>
            </w:r>
          </w:p>
          <w:p>
            <w:pPr>
              <w:spacing w:after="20"/>
              <w:ind w:left="20"/>
              <w:jc w:val="both"/>
            </w:pPr>
            <w:r>
              <w:rPr>
                <w:rFonts w:ascii="Times New Roman"/>
                <w:b w:val="false"/>
                <w:i w:val="false"/>
                <w:color w:val="000000"/>
                <w:sz w:val="20"/>
              </w:rPr>
              <w:t>
вещества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3921 11 000 0 – из 3921 19 000 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составы на основе</w:t>
            </w:r>
          </w:p>
          <w:p>
            <w:pPr>
              <w:spacing w:after="20"/>
              <w:ind w:left="20"/>
              <w:jc w:val="both"/>
            </w:pPr>
            <w:r>
              <w:rPr>
                <w:rFonts w:ascii="Times New Roman"/>
                <w:b w:val="false"/>
                <w:i w:val="false"/>
                <w:color w:val="000000"/>
                <w:sz w:val="20"/>
              </w:rPr>
              <w:t>
полиэфиров (полиолов) для</w:t>
            </w:r>
          </w:p>
          <w:p>
            <w:pPr>
              <w:spacing w:after="20"/>
              <w:ind w:left="20"/>
              <w:jc w:val="both"/>
            </w:pPr>
            <w:r>
              <w:rPr>
                <w:rFonts w:ascii="Times New Roman"/>
                <w:b w:val="false"/>
                <w:i w:val="false"/>
                <w:color w:val="000000"/>
                <w:sz w:val="20"/>
              </w:rPr>
              <w:t>
производства вспененного</w:t>
            </w:r>
          </w:p>
          <w:p>
            <w:pPr>
              <w:spacing w:after="20"/>
              <w:ind w:left="20"/>
              <w:jc w:val="both"/>
            </w:pPr>
            <w:r>
              <w:rPr>
                <w:rFonts w:ascii="Times New Roman"/>
                <w:b w:val="false"/>
                <w:i w:val="false"/>
                <w:color w:val="000000"/>
                <w:sz w:val="20"/>
              </w:rPr>
              <w:t>
полиуретана (компонент А)</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3907 20 210 0,</w:t>
            </w:r>
          </w:p>
          <w:p>
            <w:pPr>
              <w:spacing w:after="20"/>
              <w:ind w:left="20"/>
              <w:jc w:val="both"/>
            </w:pPr>
            <w:r>
              <w:rPr>
                <w:rFonts w:ascii="Times New Roman"/>
                <w:b w:val="false"/>
                <w:i w:val="false"/>
                <w:color w:val="000000"/>
                <w:sz w:val="20"/>
              </w:rPr>
              <w:t>
из 3907 20 290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ЕТН ВЭД, так и наименованием (физическими и химическими характеристиками) товара.</w:t>
      </w:r>
    </w:p>
    <w:p>
      <w:pPr>
        <w:spacing w:after="0"/>
        <w:ind w:left="0"/>
        <w:jc w:val="both"/>
      </w:pPr>
      <w:r>
        <w:rPr>
          <w:rFonts w:ascii="Times New Roman"/>
          <w:b w:val="false"/>
          <w:i w:val="false"/>
          <w:color w:val="000000"/>
          <w:sz w:val="28"/>
        </w:rPr>
        <w:t>
      ** Кроме перемещаемых транзитом.</w:t>
      </w:r>
    </w:p>
    <w:p>
      <w:pPr>
        <w:spacing w:after="0"/>
        <w:ind w:left="0"/>
        <w:jc w:val="both"/>
      </w:pPr>
      <w:r>
        <w:rPr>
          <w:rFonts w:ascii="Times New Roman"/>
          <w:b w:val="false"/>
          <w:i w:val="false"/>
          <w:color w:val="000000"/>
          <w:sz w:val="28"/>
        </w:rPr>
        <w:t>
      *** Ввоз/вывоз продукции, принадлежащей к списку D, подлежит запрету в случае, если она содержит озоноразрушающие вещества, перечисленные в списках А и В раздела 1.1. Единого перечня товаров, к которым применяются запреты или ограничения на ввоз или вывоз государствами участниками таможенного союза в рамках Евразийского экономического сообщества в торговле с третьими странами, кроме оборудования, подпадающего под экспортный контроль.</w:t>
      </w:r>
    </w:p>
    <w:bookmarkStart w:name="z17" w:id="15"/>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w:t>
      </w:r>
      <w:r>
        <w:br/>
      </w:r>
      <w:r>
        <w:rPr>
          <w:rFonts w:ascii="Times New Roman"/>
          <w:b/>
          <w:i w:val="false"/>
          <w:color w:val="000000"/>
        </w:rPr>
        <w:t>союза химических средств защиты растений</w:t>
      </w:r>
    </w:p>
    <w:bookmarkEnd w:id="15"/>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химических средств защиты растений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химических средств защиты растений, указанных в разделе 2.2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(далее - заявители).</w:t>
      </w:r>
    </w:p>
    <w:p>
      <w:pPr>
        <w:spacing w:after="0"/>
        <w:ind w:left="0"/>
        <w:jc w:val="both"/>
      </w:pPr>
      <w:r>
        <w:rPr>
          <w:rFonts w:ascii="Times New Roman"/>
          <w:b w:val="false"/>
          <w:i w:val="false"/>
          <w:color w:val="000000"/>
          <w:sz w:val="28"/>
        </w:rPr>
        <w:t>
      3. Ввоз химических средств защиты растений на территорию государств-членов таможенного союза осуществляется на основании разовой лицензии, выдаваемой уполномоченным государственным органом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5. Дополнительно заявитель представляет в уполномоченный орган копию свидетельства (удостоверения) о государственной регистрации химических средств защиты растений, выданного соответствующим уполномоченным органом государства-члена таможенного союза. Положения настоящего пункта не применяются в отношении технического действующего вещества пестицида.</w:t>
      </w:r>
    </w:p>
    <w:p>
      <w:pPr>
        <w:spacing w:after="0"/>
        <w:ind w:left="0"/>
        <w:jc w:val="both"/>
      </w:pPr>
      <w:r>
        <w:rPr>
          <w:rFonts w:ascii="Times New Roman"/>
          <w:b w:val="false"/>
          <w:i w:val="false"/>
          <w:color w:val="000000"/>
          <w:sz w:val="28"/>
        </w:rPr>
        <w:t>
      6. Ввоз образцов незарегистрированных химических средств защиты растений для проведения регистрационных и производственных испытаний и научных исследований, а также ограниченного количества незарегистрированных химических средств защиты растений для ликвидации очагов вновь выявленного карантинного вредного организма осуществляется без лицензии при представлении заключения исполнительного органа государства-члена таможенного союза, осуществляющего государственную регистрацию химических средств защиты растений, о целесообразности ввоза с указанием наименований химических средств защиты растений, количества, препаративной формы, нормы расхода, концентрации, фасовки, названия завода и страны производителя.</w:t>
      </w:r>
    </w:p>
    <w:p>
      <w:pPr>
        <w:spacing w:after="0"/>
        <w:ind w:left="0"/>
        <w:jc w:val="both"/>
      </w:pPr>
      <w:r>
        <w:rPr>
          <w:rFonts w:ascii="Times New Roman"/>
          <w:b w:val="false"/>
          <w:i w:val="false"/>
          <w:color w:val="000000"/>
          <w:sz w:val="28"/>
        </w:rPr>
        <w:t>
      7.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государства-участника таможенного союза, то заявитель в дополнение к документам, определенным пунктами 4 и 5 настоящего Положения представляет в уполномоченный орган документ, подтверждающий решение органа государственной власти о возможности ввоза на таможенную территорию таможенного союза химических средств защиты растений.</w:t>
      </w:r>
    </w:p>
    <w:p>
      <w:pPr>
        <w:spacing w:after="0"/>
        <w:ind w:left="0"/>
        <w:jc w:val="both"/>
      </w:pPr>
      <w:r>
        <w:rPr>
          <w:rFonts w:ascii="Times New Roman"/>
          <w:b w:val="false"/>
          <w:i w:val="false"/>
          <w:color w:val="000000"/>
          <w:sz w:val="28"/>
        </w:rPr>
        <w:t>
      При этом в орган, осуществляющий согласование, заявитель представляет документы, требуемые для представления в согласующие органы государственной власти государства-члена таможенного союза в соответствии с законодательством государства-члена таможенного союза.</w:t>
      </w:r>
    </w:p>
    <w:p>
      <w:pPr>
        <w:spacing w:after="0"/>
        <w:ind w:left="0"/>
        <w:jc w:val="both"/>
      </w:pPr>
      <w:r>
        <w:rPr>
          <w:rFonts w:ascii="Times New Roman"/>
          <w:b w:val="false"/>
          <w:i w:val="false"/>
          <w:color w:val="000000"/>
          <w:sz w:val="28"/>
        </w:rPr>
        <w:t>
      8. К заявлению оформляется приложение с указанием каждого отдельного наименования химических средств защиты растений, его препаративной формы, количественных и стоимостных показателей.</w:t>
      </w:r>
    </w:p>
    <w:p>
      <w:pPr>
        <w:spacing w:after="0"/>
        <w:ind w:left="0"/>
        <w:jc w:val="both"/>
      </w:pPr>
      <w:r>
        <w:rPr>
          <w:rFonts w:ascii="Times New Roman"/>
          <w:b w:val="false"/>
          <w:i w:val="false"/>
          <w:color w:val="000000"/>
          <w:sz w:val="28"/>
        </w:rPr>
        <w:t>
      9. Срок рассмотрения документов, представляемых в согласующий орган, определяется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10. Уполномоченный орган вправе выдавать разъяснения (заключения) по вопросам выдачи лицензии. Информация о выданных разъяснениях (заключениях) направляется в Комиссию таможенного союза.</w:t>
      </w:r>
    </w:p>
    <w:bookmarkStart w:name="z18" w:id="16"/>
    <w:p>
      <w:pPr>
        <w:spacing w:after="0"/>
        <w:ind w:left="0"/>
        <w:jc w:val="left"/>
      </w:pPr>
      <w:r>
        <w:rPr>
          <w:rFonts w:ascii="Times New Roman"/>
          <w:b/>
          <w:i w:val="false"/>
          <w:color w:val="000000"/>
        </w:rPr>
        <w:t xml:space="preserve">  2.2 Химические средства защиты растений,</w:t>
      </w:r>
      <w:r>
        <w:br/>
      </w:r>
      <w:r>
        <w:rPr>
          <w:rFonts w:ascii="Times New Roman"/>
          <w:b/>
          <w:i w:val="false"/>
          <w:color w:val="000000"/>
        </w:rPr>
        <w:t>ограниченные к перемещению через таможенную</w:t>
      </w:r>
      <w:r>
        <w:br/>
      </w:r>
      <w:r>
        <w:rPr>
          <w:rFonts w:ascii="Times New Roman"/>
          <w:b/>
          <w:i w:val="false"/>
          <w:color w:val="000000"/>
        </w:rPr>
        <w:t>границу таможенного союза при импорте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1798"/>
        <w:gridCol w:w="7319"/>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средства защиты растений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ЕТН ВЭД, так и наименованием товара.</w:t>
      </w:r>
    </w:p>
    <w:bookmarkStart w:name="z19" w:id="17"/>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w:t>
      </w:r>
      <w:r>
        <w:br/>
      </w:r>
      <w:r>
        <w:rPr>
          <w:rFonts w:ascii="Times New Roman"/>
          <w:b/>
          <w:i w:val="false"/>
          <w:color w:val="000000"/>
        </w:rPr>
        <w:t>вывоза с таможенной территории таможенного союза и транзита по</w:t>
      </w:r>
      <w:r>
        <w:br/>
      </w:r>
      <w:r>
        <w:rPr>
          <w:rFonts w:ascii="Times New Roman"/>
          <w:b/>
          <w:i w:val="false"/>
          <w:color w:val="000000"/>
        </w:rPr>
        <w:t>таможенной территории таможенного союза опасных отходов</w:t>
      </w:r>
    </w:p>
    <w:bookmarkEnd w:id="17"/>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 (далее - Положение) разработано в соответствии c Соглашением о правилах лицензирования в сфере внешней торговли товарами от 09 июня 2009 года (далее - Соглашение), Соглашением о порядке введения и применения мер, затрагивающих внешнюю торговлю товарами, на единой таможенной территории в отношении третьих стран от 09 июня 2009 года, а также Базельской конвенцией о контроле за трансграничной перевозкой опасных отходов и их удалением от 22 марта 1989 года (далее - Базельская конвенция).</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и вывоз опасных отходов (далее - отходов), указанных в разделе 2.3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ввоз и/или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Ввоз и вывоз отходов на таможенную территорию таможенного союза физическими лицами для личного пользования (в некоммерческих целях) запрещен.</w:t>
      </w:r>
    </w:p>
    <w:p>
      <w:pPr>
        <w:spacing w:after="0"/>
        <w:ind w:left="0"/>
        <w:jc w:val="both"/>
      </w:pPr>
      <w:r>
        <w:rPr>
          <w:rFonts w:ascii="Times New Roman"/>
          <w:b w:val="false"/>
          <w:i w:val="false"/>
          <w:color w:val="000000"/>
          <w:sz w:val="28"/>
        </w:rPr>
        <w:t>
      4. Ввоз и вывоз отходов, за исключением транзита через государства-участники таможенного союза в целях их удаления, осуществляется на основании лицензий, выдаваемых уполномоченным государственным органом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5. Ввоз отходов на территорию государств-членов таможенного союза с целью захоронения запрещается.</w:t>
      </w:r>
    </w:p>
    <w:p>
      <w:pPr>
        <w:spacing w:after="0"/>
        <w:ind w:left="0"/>
        <w:jc w:val="both"/>
      </w:pPr>
      <w:r>
        <w:rPr>
          <w:rFonts w:ascii="Times New Roman"/>
          <w:b w:val="false"/>
          <w:i w:val="false"/>
          <w:color w:val="000000"/>
          <w:sz w:val="28"/>
        </w:rPr>
        <w:t>
      6. Трансграничная перевозка отходов по территории таможенного союза государств транзита осуществляется без оформления лицензии, при наличии заключения государственного органа в соответствии с законодательством государств-членов таможенного союза. Порядок транзита отходов регулируется нормами, предусмотренными Базельской конвенцией.</w:t>
      </w:r>
    </w:p>
    <w:p>
      <w:pPr>
        <w:spacing w:after="0"/>
        <w:ind w:left="0"/>
        <w:jc w:val="both"/>
      </w:pPr>
      <w:r>
        <w:rPr>
          <w:rFonts w:ascii="Times New Roman"/>
          <w:b w:val="false"/>
          <w:i w:val="false"/>
          <w:color w:val="000000"/>
          <w:sz w:val="28"/>
        </w:rPr>
        <w:t>
      7. Вывоз отходов, указанных в разделе 1.2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 с территории государств-членов таможенного союза на территорию государства, не являющегося стороной Базельской конвенции, осуществляется в соответствии с требованиями Базельской конвенции.</w:t>
      </w:r>
    </w:p>
    <w:p>
      <w:pPr>
        <w:spacing w:after="0"/>
        <w:ind w:left="0"/>
        <w:jc w:val="both"/>
      </w:pPr>
      <w:r>
        <w:rPr>
          <w:rFonts w:ascii="Times New Roman"/>
          <w:b w:val="false"/>
          <w:i w:val="false"/>
          <w:color w:val="000000"/>
          <w:sz w:val="28"/>
        </w:rPr>
        <w:t>
      8. В настоящем Положении используются следующие понятия:</w:t>
      </w:r>
    </w:p>
    <w:p>
      <w:pPr>
        <w:spacing w:after="0"/>
        <w:ind w:left="0"/>
        <w:jc w:val="both"/>
      </w:pPr>
      <w:r>
        <w:rPr>
          <w:rFonts w:ascii="Times New Roman"/>
          <w:b w:val="false"/>
          <w:i w:val="false"/>
          <w:color w:val="000000"/>
          <w:sz w:val="28"/>
        </w:rPr>
        <w:t>
      1) отходы - вещества или предметы, которые удаляются, предназначены для удаления или подлежат удалению в соответствии с экологическим законодательством государств - членов таможенного союза;</w:t>
      </w:r>
    </w:p>
    <w:p>
      <w:pPr>
        <w:spacing w:after="0"/>
        <w:ind w:left="0"/>
        <w:jc w:val="both"/>
      </w:pPr>
      <w:r>
        <w:rPr>
          <w:rFonts w:ascii="Times New Roman"/>
          <w:b w:val="false"/>
          <w:i w:val="false"/>
          <w:color w:val="000000"/>
          <w:sz w:val="28"/>
        </w:rPr>
        <w:t>
      2) компетентный орган - государственной орган, назначенный в соответствии с Базельской конвенцией;</w:t>
      </w:r>
    </w:p>
    <w:p>
      <w:pPr>
        <w:spacing w:after="0"/>
        <w:ind w:left="0"/>
        <w:jc w:val="both"/>
      </w:pPr>
      <w:r>
        <w:rPr>
          <w:rFonts w:ascii="Times New Roman"/>
          <w:b w:val="false"/>
          <w:i w:val="false"/>
          <w:color w:val="000000"/>
          <w:sz w:val="28"/>
        </w:rPr>
        <w:t>
      3) государство транзита - любое государство, не являющееся государством экспорта или импорта, через которое планируется или осуществляется перевозка опасных или других отходов;</w:t>
      </w:r>
    </w:p>
    <w:p>
      <w:pPr>
        <w:spacing w:after="0"/>
        <w:ind w:left="0"/>
        <w:jc w:val="both"/>
      </w:pPr>
      <w:r>
        <w:rPr>
          <w:rFonts w:ascii="Times New Roman"/>
          <w:b w:val="false"/>
          <w:i w:val="false"/>
          <w:color w:val="000000"/>
          <w:sz w:val="28"/>
        </w:rPr>
        <w:t>
      4) трансграничная перевозка отходов - любое перемещение опасных или других отходов из района, находящегося под национальной юрисдикцией одного государства, в район или через район, находящийся под национальной юрисдикцией другого государства, либо в район или через район, не находящийся под национальной юрисдикцией какого-либо государства, при условии, что такая перевозка затрагивает по крайней мере два государства;</w:t>
      </w:r>
    </w:p>
    <w:p>
      <w:pPr>
        <w:spacing w:after="0"/>
        <w:ind w:left="0"/>
        <w:jc w:val="both"/>
      </w:pPr>
      <w:r>
        <w:rPr>
          <w:rFonts w:ascii="Times New Roman"/>
          <w:b w:val="false"/>
          <w:i w:val="false"/>
          <w:color w:val="000000"/>
          <w:sz w:val="28"/>
        </w:rPr>
        <w:t>
      5) использование отходов - сбор, транспортировка и удаление опасных или других отходов, включая последующий контроль за местами удаления;</w:t>
      </w:r>
    </w:p>
    <w:p>
      <w:pPr>
        <w:spacing w:after="0"/>
        <w:ind w:left="0"/>
        <w:jc w:val="both"/>
      </w:pPr>
      <w:r>
        <w:rPr>
          <w:rFonts w:ascii="Times New Roman"/>
          <w:b w:val="false"/>
          <w:i w:val="false"/>
          <w:color w:val="000000"/>
          <w:sz w:val="28"/>
        </w:rPr>
        <w:t>
      6) удаление отходов - любая операция, определенная в приложении IV к Базельской конвенции, а также иная операция, предусмотренная национальным законодательством государств-членов таможенного союза.</w:t>
      </w:r>
    </w:p>
    <w:p>
      <w:pPr>
        <w:spacing w:after="0"/>
        <w:ind w:left="0"/>
        <w:jc w:val="both"/>
      </w:pPr>
      <w:r>
        <w:rPr>
          <w:rFonts w:ascii="Times New Roman"/>
          <w:b w:val="false"/>
          <w:i w:val="false"/>
          <w:color w:val="000000"/>
          <w:sz w:val="28"/>
        </w:rPr>
        <w:t>
      Иные понятия и термины, используемые в настоящем Положении, применяются в соответствии с Базельской конвенцией и Соглашением.</w:t>
      </w:r>
    </w:p>
    <w:p>
      <w:pPr>
        <w:spacing w:after="0"/>
        <w:ind w:left="0"/>
        <w:jc w:val="both"/>
      </w:pPr>
      <w:r>
        <w:rPr>
          <w:rFonts w:ascii="Times New Roman"/>
          <w:b w:val="false"/>
          <w:i w:val="false"/>
          <w:color w:val="000000"/>
          <w:sz w:val="28"/>
        </w:rPr>
        <w:t>
      9. Для оформления лицензии заявителем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10. Дополнительно заявитель представляет в уполномоченный орган (за исключением случая, предусмотренного пунктом 12 настоящего Положения):</w:t>
      </w:r>
    </w:p>
    <w:p>
      <w:pPr>
        <w:spacing w:after="0"/>
        <w:ind w:left="0"/>
        <w:jc w:val="both"/>
      </w:pPr>
      <w:r>
        <w:rPr>
          <w:rFonts w:ascii="Times New Roman"/>
          <w:b w:val="false"/>
          <w:i w:val="false"/>
          <w:color w:val="000000"/>
          <w:sz w:val="28"/>
        </w:rPr>
        <w:t>
      - заключения (разрешительные документы) государственных органов в соответствии с законодательствами государств-членов таможенного союза;</w:t>
      </w:r>
    </w:p>
    <w:p>
      <w:pPr>
        <w:spacing w:after="0"/>
        <w:ind w:left="0"/>
        <w:jc w:val="both"/>
      </w:pPr>
      <w:r>
        <w:rPr>
          <w:rFonts w:ascii="Times New Roman"/>
          <w:b w:val="false"/>
          <w:i w:val="false"/>
          <w:color w:val="000000"/>
          <w:sz w:val="28"/>
        </w:rPr>
        <w:t>
      - согласие (в письменной форме) компетентного органа государства, на территорию которого ввозятся отходы, в соответствии с Базельской конвенцией (в случае вывоза отходов с единой таможенной территории);</w:t>
      </w:r>
    </w:p>
    <w:p>
      <w:pPr>
        <w:spacing w:after="0"/>
        <w:ind w:left="0"/>
        <w:jc w:val="both"/>
      </w:pPr>
      <w:r>
        <w:rPr>
          <w:rFonts w:ascii="Times New Roman"/>
          <w:b w:val="false"/>
          <w:i w:val="false"/>
          <w:color w:val="000000"/>
          <w:sz w:val="28"/>
        </w:rPr>
        <w:t>
      - копию контракта (договора) между экспортером и производителем или импортером и потребителем товара в случае, если заявитель выступает посредником;</w:t>
      </w:r>
    </w:p>
    <w:p>
      <w:pPr>
        <w:spacing w:after="0"/>
        <w:ind w:left="0"/>
        <w:jc w:val="both"/>
      </w:pPr>
      <w:r>
        <w:rPr>
          <w:rFonts w:ascii="Times New Roman"/>
          <w:b w:val="false"/>
          <w:i w:val="false"/>
          <w:color w:val="000000"/>
          <w:sz w:val="28"/>
        </w:rPr>
        <w:t>
      - копии контракта (договора) на перевозку и контракта между экспортером и лицом, отвечающим за удаление отходов, в котором оговаривается экологически безопасное использование этих отходов;</w:t>
      </w:r>
    </w:p>
    <w:p>
      <w:pPr>
        <w:spacing w:after="0"/>
        <w:ind w:left="0"/>
        <w:jc w:val="both"/>
      </w:pPr>
      <w:r>
        <w:rPr>
          <w:rFonts w:ascii="Times New Roman"/>
          <w:b w:val="false"/>
          <w:i w:val="false"/>
          <w:color w:val="000000"/>
          <w:sz w:val="28"/>
        </w:rPr>
        <w:t>
      - уведомление о трансграничной перевозке отходов (в 3 экземплярах) в соответствии с требованиями Базельской конвенции;</w:t>
      </w:r>
    </w:p>
    <w:p>
      <w:pPr>
        <w:spacing w:after="0"/>
        <w:ind w:left="0"/>
        <w:jc w:val="both"/>
      </w:pPr>
      <w:r>
        <w:rPr>
          <w:rFonts w:ascii="Times New Roman"/>
          <w:b w:val="false"/>
          <w:i w:val="false"/>
          <w:color w:val="000000"/>
          <w:sz w:val="28"/>
        </w:rPr>
        <w:t>
      - документ о перевозке отходов в соответствии с требованиями Базельской конвенции;</w:t>
      </w:r>
    </w:p>
    <w:p>
      <w:pPr>
        <w:spacing w:after="0"/>
        <w:ind w:left="0"/>
        <w:jc w:val="both"/>
      </w:pPr>
      <w:r>
        <w:rPr>
          <w:rFonts w:ascii="Times New Roman"/>
          <w:b w:val="false"/>
          <w:i w:val="false"/>
          <w:color w:val="000000"/>
          <w:sz w:val="28"/>
        </w:rPr>
        <w:t>
      - информацию о наличии технических (технологических) возможностей для использования ввозимых отходов;</w:t>
      </w:r>
    </w:p>
    <w:p>
      <w:pPr>
        <w:spacing w:after="0"/>
        <w:ind w:left="0"/>
        <w:jc w:val="both"/>
      </w:pPr>
      <w:r>
        <w:rPr>
          <w:rFonts w:ascii="Times New Roman"/>
          <w:b w:val="false"/>
          <w:i w:val="false"/>
          <w:color w:val="000000"/>
          <w:sz w:val="28"/>
        </w:rPr>
        <w:t>
      - копию документа, подтверждающего покрытие страхованием, залогом или иной гарантией при трансграничной перевозке отходов в соответствии с требованиями законодательства государств-членов таможенного союза и Базельской конвенции;</w:t>
      </w:r>
    </w:p>
    <w:p>
      <w:pPr>
        <w:spacing w:after="0"/>
        <w:ind w:left="0"/>
        <w:jc w:val="both"/>
      </w:pPr>
      <w:r>
        <w:rPr>
          <w:rFonts w:ascii="Times New Roman"/>
          <w:b w:val="false"/>
          <w:i w:val="false"/>
          <w:color w:val="000000"/>
          <w:sz w:val="28"/>
        </w:rPr>
        <w:t>
      - копию лицензии на осуществление вида деятельности по использованию отходов на территории государств-членов таможенного союза (в соответствии с требованиями законодательства государств-членов таможенного союза).</w:t>
      </w:r>
    </w:p>
    <w:p>
      <w:pPr>
        <w:spacing w:after="0"/>
        <w:ind w:left="0"/>
        <w:jc w:val="both"/>
      </w:pPr>
      <w:r>
        <w:rPr>
          <w:rFonts w:ascii="Times New Roman"/>
          <w:b w:val="false"/>
          <w:i w:val="false"/>
          <w:color w:val="000000"/>
          <w:sz w:val="28"/>
        </w:rPr>
        <w:t>
      11.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12.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решению либо согласованию с иным государственным органом данного государства-члена таможенного союза, то заявитель представляет документы, указанные в пункте 10 настоящего Положения, а также документы, представляемые в уполномоченный орган для оформления лицензии, в орган государственной власти государства-члена таможенного союза, который согласовывает или принимает решение о возможности ввоза отходов.</w:t>
      </w:r>
    </w:p>
    <w:p>
      <w:pPr>
        <w:spacing w:after="0"/>
        <w:ind w:left="0"/>
        <w:jc w:val="both"/>
      </w:pPr>
      <w:r>
        <w:rPr>
          <w:rFonts w:ascii="Times New Roman"/>
          <w:b w:val="false"/>
          <w:i w:val="false"/>
          <w:color w:val="000000"/>
          <w:sz w:val="28"/>
        </w:rPr>
        <w:t>
      13.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14. В выдаче лицензии (согласовании заявления о выдаче лицензии), помимо оснований, указанных в пункте 6 статьи 3 Соглашения, может быть отказано в случае непредставления документов, предусмотренных пунктом 10 настоящего Положения.</w:t>
      </w:r>
    </w:p>
    <w:p>
      <w:pPr>
        <w:spacing w:after="0"/>
        <w:ind w:left="0"/>
        <w:jc w:val="both"/>
      </w:pPr>
      <w:r>
        <w:rPr>
          <w:rFonts w:ascii="Times New Roman"/>
          <w:b w:val="false"/>
          <w:i w:val="false"/>
          <w:color w:val="000000"/>
          <w:sz w:val="28"/>
        </w:rPr>
        <w:t>
      15. Требования к порядку трансграничной перевозки отходов, к перевозчику, к порядку реализации мероприятий по предотвращению и устранению аварийных ситуаций, возмещению ущерба, причиненного здоровью человека и окружающей среде, определяются нормами Базельской конвенции.</w:t>
      </w:r>
    </w:p>
    <w:p>
      <w:pPr>
        <w:spacing w:after="0"/>
        <w:ind w:left="0"/>
        <w:jc w:val="both"/>
      </w:pPr>
      <w:r>
        <w:rPr>
          <w:rFonts w:ascii="Times New Roman"/>
          <w:b w:val="false"/>
          <w:i w:val="false"/>
          <w:color w:val="000000"/>
          <w:sz w:val="28"/>
        </w:rPr>
        <w:t>
      16. О предполагаемом вывозе отходов соответствующее государство-участник таможенного союза через компетентный орган уведомляет компетентные органы заинтересованных государств.</w:t>
      </w:r>
    </w:p>
    <w:p>
      <w:pPr>
        <w:spacing w:after="0"/>
        <w:ind w:left="0"/>
        <w:jc w:val="both"/>
      </w:pPr>
      <w:r>
        <w:rPr>
          <w:rFonts w:ascii="Times New Roman"/>
          <w:b w:val="false"/>
          <w:i w:val="false"/>
          <w:color w:val="000000"/>
          <w:sz w:val="28"/>
        </w:rPr>
        <w:t>
      17. Кроме вышеуказанных требований Положения, государства-члены таможенного союза вправе устанавливать и применять дополнительные требования с целью обеспечения безопасности здоровья человека и окружающей среды.</w:t>
      </w:r>
    </w:p>
    <w:p>
      <w:pPr>
        <w:spacing w:after="0"/>
        <w:ind w:left="0"/>
        <w:jc w:val="both"/>
      </w:pPr>
      <w:r>
        <w:rPr>
          <w:rFonts w:ascii="Times New Roman"/>
          <w:b w:val="false"/>
          <w:i w:val="false"/>
          <w:color w:val="000000"/>
          <w:sz w:val="28"/>
        </w:rPr>
        <w:t>
      18. Отчетность по трансграничным перевозкам отходов предоставляется в государственный орган, определенный национальным законодательством государств-членов таможенного союза.</w:t>
      </w:r>
    </w:p>
    <w:p>
      <w:pPr>
        <w:spacing w:after="0"/>
        <w:ind w:left="0"/>
        <w:jc w:val="both"/>
      </w:pPr>
      <w:r>
        <w:rPr>
          <w:rFonts w:ascii="Times New Roman"/>
          <w:b w:val="false"/>
          <w:i w:val="false"/>
          <w:color w:val="000000"/>
          <w:sz w:val="28"/>
        </w:rPr>
        <w:t>
      19. В случае если заявление о выдаче лицензии оформляется на ввоз или вывоз нескольких видов отходов,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20. Уполномоченный орган вправе 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20" w:id="18"/>
    <w:p>
      <w:pPr>
        <w:spacing w:after="0"/>
        <w:ind w:left="0"/>
        <w:jc w:val="left"/>
      </w:pPr>
      <w:r>
        <w:rPr>
          <w:rFonts w:ascii="Times New Roman"/>
          <w:b/>
          <w:i w:val="false"/>
          <w:color w:val="000000"/>
        </w:rPr>
        <w:t xml:space="preserve">  2.3. Опасные отходы, ограниченные</w:t>
      </w:r>
      <w:r>
        <w:br/>
      </w:r>
      <w:r>
        <w:rPr>
          <w:rFonts w:ascii="Times New Roman"/>
          <w:b/>
          <w:i w:val="false"/>
          <w:color w:val="000000"/>
        </w:rPr>
        <w:t>к перемещению через таможенную границу</w:t>
      </w:r>
      <w:r>
        <w:br/>
      </w:r>
      <w:r>
        <w:rPr>
          <w:rFonts w:ascii="Times New Roman"/>
          <w:b/>
          <w:i w:val="false"/>
          <w:color w:val="000000"/>
        </w:rPr>
        <w:t>таможенного союза при ввозе и (или) вывозе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1851"/>
        <w:gridCol w:w="1256"/>
        <w:gridCol w:w="1125"/>
        <w:gridCol w:w="2035"/>
        <w:gridCol w:w="982"/>
      </w:tblGrid>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w:t>
            </w:r>
          </w:p>
          <w:p>
            <w:pPr>
              <w:spacing w:after="20"/>
              <w:ind w:left="20"/>
              <w:jc w:val="both"/>
            </w:pPr>
            <w:r>
              <w:rPr>
                <w:rFonts w:ascii="Times New Roman"/>
                <w:b w:val="false"/>
                <w:i w:val="false"/>
                <w:color w:val="000000"/>
                <w:sz w:val="20"/>
              </w:rPr>
              <w:t>
отхода по</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Базельской</w:t>
            </w:r>
          </w:p>
          <w:p>
            <w:pPr>
              <w:spacing w:after="20"/>
              <w:ind w:left="20"/>
              <w:jc w:val="both"/>
            </w:pPr>
            <w:r>
              <w:rPr>
                <w:rFonts w:ascii="Times New Roman"/>
                <w:b w:val="false"/>
                <w:i w:val="false"/>
                <w:color w:val="000000"/>
                <w:sz w:val="20"/>
              </w:rPr>
              <w:t>
конвенции о</w:t>
            </w:r>
          </w:p>
          <w:p>
            <w:pPr>
              <w:spacing w:after="20"/>
              <w:ind w:left="20"/>
              <w:jc w:val="both"/>
            </w:pPr>
            <w:r>
              <w:rPr>
                <w:rFonts w:ascii="Times New Roman"/>
                <w:b w:val="false"/>
                <w:i w:val="false"/>
                <w:color w:val="000000"/>
                <w:sz w:val="20"/>
              </w:rPr>
              <w:t>
контроле за</w:t>
            </w:r>
          </w:p>
          <w:p>
            <w:pPr>
              <w:spacing w:after="20"/>
              <w:ind w:left="20"/>
              <w:jc w:val="both"/>
            </w:pPr>
            <w:r>
              <w:rPr>
                <w:rFonts w:ascii="Times New Roman"/>
                <w:b w:val="false"/>
                <w:i w:val="false"/>
                <w:color w:val="000000"/>
                <w:sz w:val="20"/>
              </w:rPr>
              <w:t>
трансграничной</w:t>
            </w:r>
          </w:p>
          <w:p>
            <w:pPr>
              <w:spacing w:after="20"/>
              <w:ind w:left="20"/>
              <w:jc w:val="both"/>
            </w:pPr>
            <w:r>
              <w:rPr>
                <w:rFonts w:ascii="Times New Roman"/>
                <w:b w:val="false"/>
                <w:i w:val="false"/>
                <w:color w:val="000000"/>
                <w:sz w:val="20"/>
              </w:rPr>
              <w:t>
перевозкой</w:t>
            </w:r>
          </w:p>
          <w:p>
            <w:pPr>
              <w:spacing w:after="20"/>
              <w:ind w:left="20"/>
              <w:jc w:val="both"/>
            </w:pPr>
            <w:r>
              <w:rPr>
                <w:rFonts w:ascii="Times New Roman"/>
                <w:b w:val="false"/>
                <w:i w:val="false"/>
                <w:color w:val="000000"/>
                <w:sz w:val="20"/>
              </w:rPr>
              <w:t>
опасных</w:t>
            </w:r>
          </w:p>
          <w:p>
            <w:pPr>
              <w:spacing w:after="20"/>
              <w:ind w:left="20"/>
              <w:jc w:val="both"/>
            </w:pPr>
            <w:r>
              <w:rPr>
                <w:rFonts w:ascii="Times New Roman"/>
                <w:b w:val="false"/>
                <w:i w:val="false"/>
                <w:color w:val="000000"/>
                <w:sz w:val="20"/>
              </w:rPr>
              <w:t>
отходов и их</w:t>
            </w:r>
          </w:p>
          <w:p>
            <w:pPr>
              <w:spacing w:after="20"/>
              <w:ind w:left="20"/>
              <w:jc w:val="both"/>
            </w:pPr>
            <w:r>
              <w:rPr>
                <w:rFonts w:ascii="Times New Roman"/>
                <w:b w:val="false"/>
                <w:i w:val="false"/>
                <w:color w:val="000000"/>
                <w:sz w:val="20"/>
              </w:rPr>
              <w:t>
удалением</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w:t>
            </w:r>
          </w:p>
          <w:p>
            <w:pPr>
              <w:spacing w:after="20"/>
              <w:ind w:left="20"/>
              <w:jc w:val="both"/>
            </w:pPr>
            <w:r>
              <w:rPr>
                <w:rFonts w:ascii="Times New Roman"/>
                <w:b w:val="false"/>
                <w:i w:val="false"/>
                <w:color w:val="000000"/>
                <w:sz w:val="20"/>
              </w:rPr>
              <w:t>
отхода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класси-</w:t>
            </w:r>
          </w:p>
          <w:p>
            <w:pPr>
              <w:spacing w:after="20"/>
              <w:ind w:left="20"/>
              <w:jc w:val="both"/>
            </w:pPr>
            <w:r>
              <w:rPr>
                <w:rFonts w:ascii="Times New Roman"/>
                <w:b w:val="false"/>
                <w:i w:val="false"/>
                <w:color w:val="000000"/>
                <w:sz w:val="20"/>
              </w:rPr>
              <w:t>
фикации</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экономи-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сотруд-</w:t>
            </w:r>
          </w:p>
          <w:p>
            <w:pPr>
              <w:spacing w:after="20"/>
              <w:ind w:left="20"/>
              <w:jc w:val="both"/>
            </w:pPr>
            <w:r>
              <w:rPr>
                <w:rFonts w:ascii="Times New Roman"/>
                <w:b w:val="false"/>
                <w:i w:val="false"/>
                <w:color w:val="000000"/>
                <w:sz w:val="20"/>
              </w:rPr>
              <w:t>
ничества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развития</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состав-</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элемен-</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видов</w:t>
            </w:r>
          </w:p>
          <w:p>
            <w:pPr>
              <w:spacing w:after="20"/>
              <w:ind w:left="20"/>
              <w:jc w:val="both"/>
            </w:pPr>
            <w:r>
              <w:rPr>
                <w:rFonts w:ascii="Times New Roman"/>
                <w:b w:val="false"/>
                <w:i w:val="false"/>
                <w:color w:val="000000"/>
                <w:sz w:val="20"/>
              </w:rPr>
              <w:t>
потен-</w:t>
            </w:r>
          </w:p>
          <w:p>
            <w:pPr>
              <w:spacing w:after="20"/>
              <w:ind w:left="20"/>
              <w:jc w:val="both"/>
            </w:pPr>
            <w:r>
              <w:rPr>
                <w:rFonts w:ascii="Times New Roman"/>
                <w:b w:val="false"/>
                <w:i w:val="false"/>
                <w:color w:val="000000"/>
                <w:sz w:val="20"/>
              </w:rPr>
              <w:t>
циально</w:t>
            </w:r>
          </w:p>
          <w:p>
            <w:pPr>
              <w:spacing w:after="20"/>
              <w:ind w:left="20"/>
              <w:jc w:val="both"/>
            </w:pPr>
            <w:r>
              <w:rPr>
                <w:rFonts w:ascii="Times New Roman"/>
                <w:b w:val="false"/>
                <w:i w:val="false"/>
                <w:color w:val="000000"/>
                <w:sz w:val="20"/>
              </w:rPr>
              <w:t>
опасных</w:t>
            </w:r>
          </w:p>
          <w:p>
            <w:pPr>
              <w:spacing w:after="20"/>
              <w:ind w:left="20"/>
              <w:jc w:val="both"/>
            </w:pPr>
            <w:r>
              <w:rPr>
                <w:rFonts w:ascii="Times New Roman"/>
                <w:b w:val="false"/>
                <w:i w:val="false"/>
                <w:color w:val="000000"/>
                <w:sz w:val="20"/>
              </w:rPr>
              <w:t>
отходов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класси-</w:t>
            </w:r>
          </w:p>
          <w:p>
            <w:pPr>
              <w:spacing w:after="20"/>
              <w:ind w:left="20"/>
              <w:jc w:val="both"/>
            </w:pPr>
            <w:r>
              <w:rPr>
                <w:rFonts w:ascii="Times New Roman"/>
                <w:b w:val="false"/>
                <w:i w:val="false"/>
                <w:color w:val="000000"/>
                <w:sz w:val="20"/>
              </w:rPr>
              <w:t>
фикации</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эконо-</w:t>
            </w:r>
          </w:p>
          <w:p>
            <w:pPr>
              <w:spacing w:after="20"/>
              <w:ind w:left="20"/>
              <w:jc w:val="both"/>
            </w:pPr>
            <w:r>
              <w:rPr>
                <w:rFonts w:ascii="Times New Roman"/>
                <w:b w:val="false"/>
                <w:i w:val="false"/>
                <w:color w:val="000000"/>
                <w:sz w:val="20"/>
              </w:rPr>
              <w:t>
мичес-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сотруд-</w:t>
            </w:r>
          </w:p>
          <w:p>
            <w:pPr>
              <w:spacing w:after="20"/>
              <w:ind w:left="20"/>
              <w:jc w:val="both"/>
            </w:pPr>
            <w:r>
              <w:rPr>
                <w:rFonts w:ascii="Times New Roman"/>
                <w:b w:val="false"/>
                <w:i w:val="false"/>
                <w:color w:val="000000"/>
                <w:sz w:val="20"/>
              </w:rPr>
              <w:t>
ничест-</w:t>
            </w:r>
          </w:p>
          <w:p>
            <w:pPr>
              <w:spacing w:after="20"/>
              <w:ind w:left="20"/>
              <w:jc w:val="both"/>
            </w:pPr>
            <w:r>
              <w:rPr>
                <w:rFonts w:ascii="Times New Roman"/>
                <w:b w:val="false"/>
                <w:i w:val="false"/>
                <w:color w:val="000000"/>
                <w:sz w:val="20"/>
              </w:rPr>
              <w:t>
ва и</w:t>
            </w:r>
          </w:p>
          <w:p>
            <w:pPr>
              <w:spacing w:after="20"/>
              <w:ind w:left="20"/>
              <w:jc w:val="both"/>
            </w:pPr>
            <w:r>
              <w:rPr>
                <w:rFonts w:ascii="Times New Roman"/>
                <w:b w:val="false"/>
                <w:i w:val="false"/>
                <w:color w:val="000000"/>
                <w:sz w:val="20"/>
              </w:rPr>
              <w:t>
разви-</w:t>
            </w:r>
          </w:p>
          <w:p>
            <w:pPr>
              <w:spacing w:after="20"/>
              <w:ind w:left="20"/>
              <w:jc w:val="both"/>
            </w:pPr>
            <w:r>
              <w:rPr>
                <w:rFonts w:ascii="Times New Roman"/>
                <w:b w:val="false"/>
                <w:i w:val="false"/>
                <w:color w:val="000000"/>
                <w:sz w:val="20"/>
              </w:rPr>
              <w:t>
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w:t>
            </w:r>
          </w:p>
          <w:p>
            <w:pPr>
              <w:spacing w:after="20"/>
              <w:ind w:left="20"/>
              <w:jc w:val="both"/>
            </w:pPr>
            <w:r>
              <w:rPr>
                <w:rFonts w:ascii="Times New Roman"/>
                <w:b w:val="false"/>
                <w:i w:val="false"/>
                <w:color w:val="000000"/>
                <w:sz w:val="20"/>
              </w:rPr>
              <w:t>
ненный</w:t>
            </w:r>
          </w:p>
          <w:p>
            <w:pPr>
              <w:spacing w:after="20"/>
              <w:ind w:left="20"/>
              <w:jc w:val="both"/>
            </w:pPr>
            <w:r>
              <w:rPr>
                <w:rFonts w:ascii="Times New Roman"/>
                <w:b w:val="false"/>
                <w:i w:val="false"/>
                <w:color w:val="000000"/>
                <w:sz w:val="20"/>
              </w:rPr>
              <w:t>
перечень</w:t>
            </w:r>
          </w:p>
          <w:p>
            <w:pPr>
              <w:spacing w:after="20"/>
              <w:ind w:left="20"/>
              <w:jc w:val="both"/>
            </w:pPr>
            <w:r>
              <w:rPr>
                <w:rFonts w:ascii="Times New Roman"/>
                <w:b w:val="false"/>
                <w:i w:val="false"/>
                <w:color w:val="000000"/>
                <w:sz w:val="20"/>
              </w:rPr>
              <w:t>
отходов</w:t>
            </w:r>
          </w:p>
          <w:p>
            <w:pPr>
              <w:spacing w:after="20"/>
              <w:ind w:left="20"/>
              <w:jc w:val="both"/>
            </w:pPr>
            <w:r>
              <w:rPr>
                <w:rFonts w:ascii="Times New Roman"/>
                <w:b w:val="false"/>
                <w:i w:val="false"/>
                <w:color w:val="000000"/>
                <w:sz w:val="20"/>
              </w:rPr>
              <w:t>
А, 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чень</w:t>
            </w:r>
          </w:p>
          <w:p>
            <w:pPr>
              <w:spacing w:after="20"/>
              <w:ind w:left="20"/>
              <w:jc w:val="both"/>
            </w:pPr>
            <w:r>
              <w:rPr>
                <w:rFonts w:ascii="Times New Roman"/>
                <w:b w:val="false"/>
                <w:i w:val="false"/>
                <w:color w:val="000000"/>
                <w:sz w:val="20"/>
              </w:rPr>
              <w:t>
регу-</w:t>
            </w:r>
          </w:p>
          <w:p>
            <w:pPr>
              <w:spacing w:after="20"/>
              <w:ind w:left="20"/>
              <w:jc w:val="both"/>
            </w:pPr>
            <w:r>
              <w:rPr>
                <w:rFonts w:ascii="Times New Roman"/>
                <w:b w:val="false"/>
                <w:i w:val="false"/>
                <w:color w:val="000000"/>
                <w:sz w:val="20"/>
              </w:rPr>
              <w:t>
лируе-</w:t>
            </w:r>
          </w:p>
          <w:p>
            <w:pPr>
              <w:spacing w:after="20"/>
              <w:ind w:left="20"/>
              <w:jc w:val="both"/>
            </w:pPr>
            <w:r>
              <w:rPr>
                <w:rFonts w:ascii="Times New Roman"/>
                <w:b w:val="false"/>
                <w:i w:val="false"/>
                <w:color w:val="000000"/>
                <w:sz w:val="20"/>
              </w:rPr>
              <w:t>
мых</w:t>
            </w:r>
          </w:p>
          <w:p>
            <w:pPr>
              <w:spacing w:after="20"/>
              <w:ind w:left="20"/>
              <w:jc w:val="both"/>
            </w:pPr>
            <w:r>
              <w:rPr>
                <w:rFonts w:ascii="Times New Roman"/>
                <w:b w:val="false"/>
                <w:i w:val="false"/>
                <w:color w:val="000000"/>
                <w:sz w:val="20"/>
              </w:rPr>
              <w:t>
отхо-</w:t>
            </w:r>
          </w:p>
          <w:p>
            <w:pPr>
              <w:spacing w:after="20"/>
              <w:ind w:left="20"/>
              <w:jc w:val="both"/>
            </w:pPr>
            <w:r>
              <w:rPr>
                <w:rFonts w:ascii="Times New Roman"/>
                <w:b w:val="false"/>
                <w:i w:val="false"/>
                <w:color w:val="000000"/>
                <w:sz w:val="20"/>
              </w:rPr>
              <w:t>
дов 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гранулированный</w:t>
            </w:r>
          </w:p>
          <w:p>
            <w:pPr>
              <w:spacing w:after="20"/>
              <w:ind w:left="20"/>
              <w:jc w:val="both"/>
            </w:pPr>
            <w:r>
              <w:rPr>
                <w:rFonts w:ascii="Times New Roman"/>
                <w:b w:val="false"/>
                <w:i w:val="false"/>
                <w:color w:val="000000"/>
                <w:sz w:val="20"/>
              </w:rPr>
              <w:t>
(шлаковый песок),</w:t>
            </w:r>
          </w:p>
          <w:p>
            <w:pPr>
              <w:spacing w:after="20"/>
              <w:ind w:left="20"/>
              <w:jc w:val="both"/>
            </w:pPr>
            <w:r>
              <w:rPr>
                <w:rFonts w:ascii="Times New Roman"/>
                <w:b w:val="false"/>
                <w:i w:val="false"/>
                <w:color w:val="000000"/>
                <w:sz w:val="20"/>
              </w:rPr>
              <w:t>
получаемый в процессе</w:t>
            </w:r>
          </w:p>
          <w:p>
            <w:pPr>
              <w:spacing w:after="20"/>
              <w:ind w:left="20"/>
              <w:jc w:val="both"/>
            </w:pPr>
            <w:r>
              <w:rPr>
                <w:rFonts w:ascii="Times New Roman"/>
                <w:b w:val="false"/>
                <w:i w:val="false"/>
                <w:color w:val="000000"/>
                <w:sz w:val="20"/>
              </w:rPr>
              <w:t>
производства черных</w:t>
            </w:r>
          </w:p>
          <w:p>
            <w:pPr>
              <w:spacing w:after="20"/>
              <w:ind w:left="20"/>
              <w:jc w:val="both"/>
            </w:pPr>
            <w:r>
              <w:rPr>
                <w:rFonts w:ascii="Times New Roman"/>
                <w:b w:val="false"/>
                <w:i w:val="false"/>
                <w:color w:val="000000"/>
                <w:sz w:val="20"/>
              </w:rPr>
              <w:t>
металлов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GC060**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дросс (кроме</w:t>
            </w:r>
          </w:p>
          <w:p>
            <w:pPr>
              <w:spacing w:after="20"/>
              <w:ind w:left="20"/>
              <w:jc w:val="both"/>
            </w:pPr>
            <w:r>
              <w:rPr>
                <w:rFonts w:ascii="Times New Roman"/>
                <w:b w:val="false"/>
                <w:i w:val="false"/>
                <w:color w:val="000000"/>
                <w:sz w:val="20"/>
              </w:rPr>
              <w:t>
гранулированного</w:t>
            </w:r>
          </w:p>
          <w:p>
            <w:pPr>
              <w:spacing w:after="20"/>
              <w:ind w:left="20"/>
              <w:jc w:val="both"/>
            </w:pPr>
            <w:r>
              <w:rPr>
                <w:rFonts w:ascii="Times New Roman"/>
                <w:b w:val="false"/>
                <w:i w:val="false"/>
                <w:color w:val="000000"/>
                <w:sz w:val="20"/>
              </w:rPr>
              <w:t>
шлака), окалина и</w:t>
            </w:r>
          </w:p>
          <w:p>
            <w:pPr>
              <w:spacing w:after="20"/>
              <w:ind w:left="20"/>
              <w:jc w:val="both"/>
            </w:pPr>
            <w:r>
              <w:rPr>
                <w:rFonts w:ascii="Times New Roman"/>
                <w:b w:val="false"/>
                <w:i w:val="false"/>
                <w:color w:val="000000"/>
                <w:sz w:val="20"/>
              </w:rPr>
              <w:t>
прочие отходы</w:t>
            </w:r>
          </w:p>
          <w:p>
            <w:pPr>
              <w:spacing w:after="20"/>
              <w:ind w:left="20"/>
              <w:jc w:val="both"/>
            </w:pPr>
            <w:r>
              <w:rPr>
                <w:rFonts w:ascii="Times New Roman"/>
                <w:b w:val="false"/>
                <w:i w:val="false"/>
                <w:color w:val="000000"/>
                <w:sz w:val="20"/>
              </w:rPr>
              <w:t>
производства черных</w:t>
            </w:r>
          </w:p>
          <w:p>
            <w:pPr>
              <w:spacing w:after="20"/>
              <w:ind w:left="20"/>
              <w:jc w:val="both"/>
            </w:pPr>
            <w:r>
              <w:rPr>
                <w:rFonts w:ascii="Times New Roman"/>
                <w:b w:val="false"/>
                <w:i w:val="false"/>
                <w:color w:val="000000"/>
                <w:sz w:val="20"/>
              </w:rPr>
              <w:t>
металлов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В1210</w:t>
            </w:r>
          </w:p>
          <w:p>
            <w:pPr>
              <w:spacing w:after="20"/>
              <w:ind w:left="20"/>
              <w:jc w:val="both"/>
            </w:pPr>
            <w:r>
              <w:rPr>
                <w:rFonts w:ascii="Times New Roman"/>
                <w:b w:val="false"/>
                <w:i w:val="false"/>
                <w:color w:val="000000"/>
                <w:sz w:val="20"/>
              </w:rPr>
              <w:t>
В1230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GC070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Окалина, содержащая</w:t>
            </w:r>
          </w:p>
          <w:p>
            <w:pPr>
              <w:spacing w:after="20"/>
              <w:ind w:left="20"/>
              <w:jc w:val="both"/>
            </w:pPr>
            <w:r>
              <w:rPr>
                <w:rFonts w:ascii="Times New Roman"/>
                <w:b w:val="false"/>
                <w:i w:val="false"/>
                <w:color w:val="000000"/>
                <w:sz w:val="20"/>
              </w:rPr>
              <w:t>
окись меди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w:t>
            </w:r>
          </w:p>
          <w:p>
            <w:pPr>
              <w:spacing w:after="20"/>
              <w:ind w:left="20"/>
              <w:jc w:val="both"/>
            </w:pPr>
            <w:r>
              <w:rPr>
                <w:rFonts w:ascii="Times New Roman"/>
                <w:b w:val="false"/>
                <w:i w:val="false"/>
                <w:color w:val="000000"/>
                <w:sz w:val="20"/>
              </w:rPr>
              <w:t>
(кроме образующихся в</w:t>
            </w:r>
          </w:p>
          <w:p>
            <w:pPr>
              <w:spacing w:after="20"/>
              <w:ind w:left="20"/>
              <w:jc w:val="both"/>
            </w:pPr>
            <w:r>
              <w:rPr>
                <w:rFonts w:ascii="Times New Roman"/>
                <w:b w:val="false"/>
                <w:i w:val="false"/>
                <w:color w:val="000000"/>
                <w:sz w:val="20"/>
              </w:rPr>
              <w:t>
производстве черных</w:t>
            </w:r>
          </w:p>
          <w:p>
            <w:pPr>
              <w:spacing w:after="20"/>
              <w:ind w:left="20"/>
              <w:jc w:val="both"/>
            </w:pPr>
            <w:r>
              <w:rPr>
                <w:rFonts w:ascii="Times New Roman"/>
                <w:b w:val="false"/>
                <w:i w:val="false"/>
                <w:color w:val="000000"/>
                <w:sz w:val="20"/>
              </w:rPr>
              <w:t>
металлов), содержащие</w:t>
            </w:r>
          </w:p>
          <w:p>
            <w:pPr>
              <w:spacing w:after="20"/>
              <w:ind w:left="20"/>
              <w:jc w:val="both"/>
            </w:pPr>
            <w:r>
              <w:rPr>
                <w:rFonts w:ascii="Times New Roman"/>
                <w:b w:val="false"/>
                <w:i w:val="false"/>
                <w:color w:val="000000"/>
                <w:sz w:val="20"/>
              </w:rPr>
              <w:t>
металлы, мышьяк или</w:t>
            </w:r>
          </w:p>
          <w:p>
            <w:pPr>
              <w:spacing w:after="20"/>
              <w:ind w:left="20"/>
              <w:jc w:val="both"/>
            </w:pPr>
            <w:r>
              <w:rPr>
                <w:rFonts w:ascii="Times New Roman"/>
                <w:b w:val="false"/>
                <w:i w:val="false"/>
                <w:color w:val="000000"/>
                <w:sz w:val="20"/>
              </w:rPr>
              <w:t>
их соединения,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гартцинк съем</w:t>
            </w:r>
          </w:p>
          <w:p>
            <w:pPr>
              <w:spacing w:after="20"/>
              <w:ind w:left="20"/>
              <w:jc w:val="both"/>
            </w:pPr>
            <w:r>
              <w:rPr>
                <w:rFonts w:ascii="Times New Roman"/>
                <w:b w:val="false"/>
                <w:i w:val="false"/>
                <w:color w:val="000000"/>
                <w:sz w:val="20"/>
              </w:rPr>
              <w:t>
свинцовый, изгарь</w:t>
            </w:r>
          </w:p>
          <w:p>
            <w:pPr>
              <w:spacing w:after="20"/>
              <w:ind w:left="20"/>
              <w:jc w:val="both"/>
            </w:pPr>
            <w:r>
              <w:rPr>
                <w:rFonts w:ascii="Times New Roman"/>
                <w:b w:val="false"/>
                <w:i w:val="false"/>
                <w:color w:val="000000"/>
                <w:sz w:val="20"/>
              </w:rPr>
              <w:t>
свинцовая, шлам</w:t>
            </w:r>
          </w:p>
          <w:p>
            <w:pPr>
              <w:spacing w:after="20"/>
              <w:ind w:left="20"/>
              <w:jc w:val="both"/>
            </w:pPr>
            <w:r>
              <w:rPr>
                <w:rFonts w:ascii="Times New Roman"/>
                <w:b w:val="false"/>
                <w:i w:val="false"/>
                <w:color w:val="000000"/>
                <w:sz w:val="20"/>
              </w:rPr>
              <w:t>
свинцовый с</w:t>
            </w:r>
          </w:p>
          <w:p>
            <w:pPr>
              <w:spacing w:after="20"/>
              <w:ind w:left="20"/>
              <w:jc w:val="both"/>
            </w:pPr>
            <w:r>
              <w:rPr>
                <w:rFonts w:ascii="Times New Roman"/>
                <w:b w:val="false"/>
                <w:i w:val="false"/>
                <w:color w:val="000000"/>
                <w:sz w:val="20"/>
              </w:rPr>
              <w:t>
содержанием свинца 30</w:t>
            </w:r>
          </w:p>
          <w:p>
            <w:pPr>
              <w:spacing w:after="20"/>
              <w:ind w:left="20"/>
              <w:jc w:val="both"/>
            </w:pPr>
            <w:r>
              <w:rPr>
                <w:rFonts w:ascii="Times New Roman"/>
                <w:b w:val="false"/>
                <w:i w:val="false"/>
                <w:color w:val="000000"/>
                <w:sz w:val="20"/>
              </w:rPr>
              <w:t>
% и более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40 000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алюминиевый шлак</w:t>
            </w:r>
          </w:p>
          <w:p>
            <w:pPr>
              <w:spacing w:after="20"/>
              <w:ind w:left="20"/>
              <w:jc w:val="both"/>
            </w:pPr>
            <w:r>
              <w:rPr>
                <w:rFonts w:ascii="Times New Roman"/>
                <w:b w:val="false"/>
                <w:i w:val="false"/>
                <w:color w:val="000000"/>
                <w:sz w:val="20"/>
              </w:rPr>
              <w:t>
солевые шлаки,</w:t>
            </w:r>
          </w:p>
          <w:p>
            <w:pPr>
              <w:spacing w:after="20"/>
              <w:ind w:left="20"/>
              <w:jc w:val="both"/>
            </w:pPr>
            <w:r>
              <w:rPr>
                <w:rFonts w:ascii="Times New Roman"/>
                <w:b w:val="false"/>
                <w:i w:val="false"/>
                <w:color w:val="000000"/>
                <w:sz w:val="20"/>
              </w:rPr>
              <w:t>
содержащие магний</w:t>
            </w:r>
          </w:p>
          <w:p>
            <w:pPr>
              <w:spacing w:after="20"/>
              <w:ind w:left="20"/>
              <w:jc w:val="both"/>
            </w:pPr>
            <w:r>
              <w:rPr>
                <w:rFonts w:ascii="Times New Roman"/>
                <w:b w:val="false"/>
                <w:i w:val="false"/>
                <w:color w:val="000000"/>
                <w:sz w:val="20"/>
              </w:rPr>
              <w:t>
съемы легкого</w:t>
            </w:r>
          </w:p>
          <w:p>
            <w:pPr>
              <w:spacing w:after="20"/>
              <w:ind w:left="20"/>
              <w:jc w:val="both"/>
            </w:pPr>
            <w:r>
              <w:rPr>
                <w:rFonts w:ascii="Times New Roman"/>
                <w:b w:val="false"/>
                <w:i w:val="false"/>
                <w:color w:val="000000"/>
                <w:sz w:val="20"/>
              </w:rPr>
              <w:t>
металла, содержащие</w:t>
            </w:r>
          </w:p>
          <w:p>
            <w:pPr>
              <w:spacing w:after="20"/>
              <w:ind w:left="20"/>
              <w:jc w:val="both"/>
            </w:pPr>
            <w:r>
              <w:rPr>
                <w:rFonts w:ascii="Times New Roman"/>
                <w:b w:val="false"/>
                <w:i w:val="false"/>
                <w:color w:val="000000"/>
                <w:sz w:val="20"/>
              </w:rPr>
              <w:t>
магний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катализаторы,</w:t>
            </w:r>
          </w:p>
          <w:p>
            <w:pPr>
              <w:spacing w:after="20"/>
              <w:ind w:left="20"/>
              <w:jc w:val="both"/>
            </w:pPr>
            <w:r>
              <w:rPr>
                <w:rFonts w:ascii="Times New Roman"/>
                <w:b w:val="false"/>
                <w:i w:val="false"/>
                <w:color w:val="000000"/>
                <w:sz w:val="20"/>
              </w:rPr>
              <w:t>
пригодные только для</w:t>
            </w:r>
          </w:p>
          <w:p>
            <w:pPr>
              <w:spacing w:after="20"/>
              <w:ind w:left="20"/>
              <w:jc w:val="both"/>
            </w:pPr>
            <w:r>
              <w:rPr>
                <w:rFonts w:ascii="Times New Roman"/>
                <w:b w:val="false"/>
                <w:i w:val="false"/>
                <w:color w:val="000000"/>
                <w:sz w:val="20"/>
              </w:rPr>
              <w:t>
извлечения металла</w:t>
            </w:r>
          </w:p>
          <w:p>
            <w:pPr>
              <w:spacing w:after="20"/>
              <w:ind w:left="20"/>
              <w:jc w:val="both"/>
            </w:pPr>
            <w:r>
              <w:rPr>
                <w:rFonts w:ascii="Times New Roman"/>
                <w:b w:val="false"/>
                <w:i w:val="false"/>
                <w:color w:val="000000"/>
                <w:sz w:val="20"/>
              </w:rPr>
              <w:t>
или для производства</w:t>
            </w:r>
          </w:p>
          <w:p>
            <w:pPr>
              <w:spacing w:after="20"/>
              <w:ind w:left="20"/>
              <w:jc w:val="both"/>
            </w:pPr>
            <w:r>
              <w:rPr>
                <w:rFonts w:ascii="Times New Roman"/>
                <w:b w:val="false"/>
                <w:i w:val="false"/>
                <w:color w:val="000000"/>
                <w:sz w:val="20"/>
              </w:rPr>
              <w:t>
химических реагентов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w:t>
            </w:r>
          </w:p>
          <w:p>
            <w:pPr>
              <w:spacing w:after="20"/>
              <w:ind w:left="20"/>
              <w:jc w:val="both"/>
            </w:pPr>
            <w:r>
              <w:rPr>
                <w:rFonts w:ascii="Times New Roman"/>
                <w:b w:val="false"/>
                <w:i w:val="false"/>
                <w:color w:val="000000"/>
                <w:sz w:val="20"/>
              </w:rPr>
              <w:t>
А2030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p>
            <w:pPr>
              <w:spacing w:after="20"/>
              <w:ind w:left="20"/>
              <w:jc w:val="both"/>
            </w:pPr>
            <w:r>
              <w:rPr>
                <w:rFonts w:ascii="Times New Roman"/>
                <w:b w:val="false"/>
                <w:i w:val="false"/>
                <w:color w:val="000000"/>
                <w:sz w:val="20"/>
              </w:rPr>
              <w:t>
Из 2620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 состав</w:t>
            </w:r>
          </w:p>
          <w:p>
            <w:pPr>
              <w:spacing w:after="20"/>
              <w:ind w:left="20"/>
              <w:jc w:val="both"/>
            </w:pPr>
            <w:r>
              <w:rPr>
                <w:rFonts w:ascii="Times New Roman"/>
                <w:b w:val="false"/>
                <w:i w:val="false"/>
                <w:color w:val="000000"/>
                <w:sz w:val="20"/>
              </w:rPr>
              <w:t>
которых в качестве</w:t>
            </w:r>
          </w:p>
          <w:p>
            <w:pPr>
              <w:spacing w:after="20"/>
              <w:ind w:left="20"/>
              <w:jc w:val="both"/>
            </w:pPr>
            <w:r>
              <w:rPr>
                <w:rFonts w:ascii="Times New Roman"/>
                <w:b w:val="false"/>
                <w:i w:val="false"/>
                <w:color w:val="000000"/>
                <w:sz w:val="20"/>
              </w:rPr>
              <w:t>
компонента или</w:t>
            </w:r>
          </w:p>
          <w:p>
            <w:pPr>
              <w:spacing w:after="20"/>
              <w:ind w:left="20"/>
              <w:jc w:val="both"/>
            </w:pPr>
            <w:r>
              <w:rPr>
                <w:rFonts w:ascii="Times New Roman"/>
                <w:b w:val="false"/>
                <w:i w:val="false"/>
                <w:color w:val="000000"/>
                <w:sz w:val="20"/>
              </w:rPr>
              <w:t>
загрязнителя входит</w:t>
            </w:r>
          </w:p>
          <w:p>
            <w:pPr>
              <w:spacing w:after="20"/>
              <w:ind w:left="20"/>
              <w:jc w:val="both"/>
            </w:pPr>
            <w:r>
              <w:rPr>
                <w:rFonts w:ascii="Times New Roman"/>
                <w:b w:val="false"/>
                <w:i w:val="false"/>
                <w:color w:val="000000"/>
                <w:sz w:val="20"/>
              </w:rPr>
              <w:t>
любое из последующих</w:t>
            </w:r>
          </w:p>
          <w:p>
            <w:pPr>
              <w:spacing w:after="20"/>
              <w:ind w:left="20"/>
              <w:jc w:val="both"/>
            </w:pPr>
            <w:r>
              <w:rPr>
                <w:rFonts w:ascii="Times New Roman"/>
                <w:b w:val="false"/>
                <w:i w:val="false"/>
                <w:color w:val="000000"/>
                <w:sz w:val="20"/>
              </w:rPr>
              <w:t>
веществ:</w:t>
            </w:r>
          </w:p>
          <w:p>
            <w:pPr>
              <w:spacing w:after="20"/>
              <w:ind w:left="20"/>
              <w:jc w:val="both"/>
            </w:pPr>
            <w:r>
              <w:rPr>
                <w:rFonts w:ascii="Times New Roman"/>
                <w:b w:val="false"/>
                <w:i w:val="false"/>
                <w:color w:val="000000"/>
                <w:sz w:val="20"/>
              </w:rPr>
              <w:t>
карбонилы металлов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С27</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91 000 0</w:t>
            </w:r>
          </w:p>
          <w:p>
            <w:pPr>
              <w:spacing w:after="20"/>
              <w:ind w:left="20"/>
              <w:jc w:val="both"/>
            </w:pPr>
            <w:r>
              <w:rPr>
                <w:rFonts w:ascii="Times New Roman"/>
                <w:b w:val="false"/>
                <w:i w:val="false"/>
                <w:color w:val="000000"/>
                <w:sz w:val="20"/>
              </w:rPr>
              <w:t>
Из 3825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шестивалентного хрома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остатки от</w:t>
            </w:r>
          </w:p>
          <w:p>
            <w:pPr>
              <w:spacing w:after="20"/>
              <w:ind w:left="20"/>
              <w:jc w:val="both"/>
            </w:pPr>
            <w:r>
              <w:rPr>
                <w:rFonts w:ascii="Times New Roman"/>
                <w:b w:val="false"/>
                <w:i w:val="false"/>
                <w:color w:val="000000"/>
                <w:sz w:val="20"/>
              </w:rPr>
              <w:t>
газовых очистных</w:t>
            </w:r>
          </w:p>
          <w:p>
            <w:pPr>
              <w:spacing w:after="20"/>
              <w:ind w:left="20"/>
              <w:jc w:val="both"/>
            </w:pPr>
            <w:r>
              <w:rPr>
                <w:rFonts w:ascii="Times New Roman"/>
                <w:b w:val="false"/>
                <w:i w:val="false"/>
                <w:color w:val="000000"/>
                <w:sz w:val="20"/>
              </w:rPr>
              <w:t>
систем медеплавильных</w:t>
            </w:r>
          </w:p>
          <w:p>
            <w:pPr>
              <w:spacing w:after="20"/>
              <w:ind w:left="20"/>
              <w:jc w:val="both"/>
            </w:pPr>
            <w:r>
              <w:rPr>
                <w:rFonts w:ascii="Times New Roman"/>
                <w:b w:val="false"/>
                <w:i w:val="false"/>
                <w:color w:val="000000"/>
                <w:sz w:val="20"/>
              </w:rPr>
              <w:t>
заводов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АА040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 виде шлама,</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анодного шлама, от</w:t>
            </w:r>
          </w:p>
          <w:p>
            <w:pPr>
              <w:spacing w:after="20"/>
              <w:ind w:left="20"/>
              <w:jc w:val="both"/>
            </w:pPr>
            <w:r>
              <w:rPr>
                <w:rFonts w:ascii="Times New Roman"/>
                <w:b w:val="false"/>
                <w:i w:val="false"/>
                <w:color w:val="000000"/>
                <w:sz w:val="20"/>
              </w:rPr>
              <w:t>
операций электролити-</w:t>
            </w:r>
          </w:p>
          <w:p>
            <w:pPr>
              <w:spacing w:after="20"/>
              <w:ind w:left="20"/>
              <w:jc w:val="both"/>
            </w:pPr>
            <w:r>
              <w:rPr>
                <w:rFonts w:ascii="Times New Roman"/>
                <w:b w:val="false"/>
                <w:i w:val="false"/>
                <w:color w:val="000000"/>
                <w:sz w:val="20"/>
              </w:rPr>
              <w:t>
ческого выделения и</w:t>
            </w:r>
          </w:p>
          <w:p>
            <w:pPr>
              <w:spacing w:after="20"/>
              <w:ind w:left="20"/>
              <w:jc w:val="both"/>
            </w:pPr>
            <w:r>
              <w:rPr>
                <w:rFonts w:ascii="Times New Roman"/>
                <w:b w:val="false"/>
                <w:i w:val="false"/>
                <w:color w:val="000000"/>
                <w:sz w:val="20"/>
              </w:rPr>
              <w:t>
очистки меди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w:t>
            </w:r>
          </w:p>
          <w:p>
            <w:pPr>
              <w:spacing w:after="20"/>
              <w:ind w:left="20"/>
              <w:jc w:val="both"/>
            </w:pPr>
            <w:r>
              <w:rPr>
                <w:rFonts w:ascii="Times New Roman"/>
                <w:b w:val="false"/>
                <w:i w:val="false"/>
                <w:color w:val="000000"/>
                <w:sz w:val="20"/>
              </w:rPr>
              <w:t>
Из 2620 30 000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w:t>
            </w:r>
          </w:p>
          <w:p>
            <w:pPr>
              <w:spacing w:after="20"/>
              <w:ind w:left="20"/>
              <w:jc w:val="both"/>
            </w:pPr>
            <w:r>
              <w:rPr>
                <w:rFonts w:ascii="Times New Roman"/>
                <w:b w:val="false"/>
                <w:i w:val="false"/>
                <w:color w:val="000000"/>
                <w:sz w:val="20"/>
              </w:rPr>
              <w:t>
хлорид меди или</w:t>
            </w:r>
          </w:p>
          <w:p>
            <w:pPr>
              <w:spacing w:after="20"/>
              <w:ind w:left="20"/>
              <w:jc w:val="both"/>
            </w:pPr>
            <w:r>
              <w:rPr>
                <w:rFonts w:ascii="Times New Roman"/>
                <w:b w:val="false"/>
                <w:i w:val="false"/>
                <w:color w:val="000000"/>
                <w:sz w:val="20"/>
              </w:rPr>
              <w:t>
цианид меди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p>
            <w:pPr>
              <w:spacing w:after="20"/>
              <w:ind w:left="20"/>
              <w:jc w:val="both"/>
            </w:pPr>
            <w:r>
              <w:rPr>
                <w:rFonts w:ascii="Times New Roman"/>
                <w:b w:val="false"/>
                <w:i w:val="false"/>
                <w:color w:val="000000"/>
                <w:sz w:val="20"/>
              </w:rPr>
              <w:t>
Y33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2619 00 400 0</w:t>
            </w:r>
          </w:p>
          <w:p>
            <w:pPr>
              <w:spacing w:after="20"/>
              <w:ind w:left="20"/>
              <w:jc w:val="both"/>
            </w:pPr>
            <w:r>
              <w:rPr>
                <w:rFonts w:ascii="Times New Roman"/>
                <w:b w:val="false"/>
                <w:i w:val="false"/>
                <w:color w:val="000000"/>
                <w:sz w:val="20"/>
              </w:rPr>
              <w:t>
Из 2619 00 800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образующийся</w:t>
            </w:r>
          </w:p>
          <w:p>
            <w:pPr>
              <w:spacing w:after="20"/>
              <w:ind w:left="20"/>
              <w:jc w:val="both"/>
            </w:pPr>
            <w:r>
              <w:rPr>
                <w:rFonts w:ascii="Times New Roman"/>
                <w:b w:val="false"/>
                <w:i w:val="false"/>
                <w:color w:val="000000"/>
                <w:sz w:val="20"/>
              </w:rPr>
              <w:t>
при производстве</w:t>
            </w:r>
          </w:p>
          <w:p>
            <w:pPr>
              <w:spacing w:after="20"/>
              <w:ind w:left="20"/>
              <w:jc w:val="both"/>
            </w:pPr>
            <w:r>
              <w:rPr>
                <w:rFonts w:ascii="Times New Roman"/>
                <w:b w:val="false"/>
                <w:i w:val="false"/>
                <w:color w:val="000000"/>
                <w:sz w:val="20"/>
              </w:rPr>
              <w:t>
чугуна и стали,</w:t>
            </w:r>
          </w:p>
          <w:p>
            <w:pPr>
              <w:spacing w:after="20"/>
              <w:ind w:left="20"/>
              <w:jc w:val="both"/>
            </w:pPr>
            <w:r>
              <w:rPr>
                <w:rFonts w:ascii="Times New Roman"/>
                <w:b w:val="false"/>
                <w:i w:val="false"/>
                <w:color w:val="000000"/>
                <w:sz w:val="20"/>
              </w:rPr>
              <w:t>
применяемый в</w:t>
            </w:r>
          </w:p>
          <w:p>
            <w:pPr>
              <w:spacing w:after="20"/>
              <w:ind w:left="20"/>
              <w:jc w:val="both"/>
            </w:pPr>
            <w:r>
              <w:rPr>
                <w:rFonts w:ascii="Times New Roman"/>
                <w:b w:val="false"/>
                <w:i w:val="false"/>
                <w:color w:val="000000"/>
                <w:sz w:val="20"/>
              </w:rPr>
              <w:t>
качестве сырья для</w:t>
            </w:r>
          </w:p>
          <w:p>
            <w:pPr>
              <w:spacing w:after="20"/>
              <w:ind w:left="20"/>
              <w:jc w:val="both"/>
            </w:pPr>
            <w:r>
              <w:rPr>
                <w:rFonts w:ascii="Times New Roman"/>
                <w:b w:val="false"/>
                <w:i w:val="false"/>
                <w:color w:val="000000"/>
                <w:sz w:val="20"/>
              </w:rPr>
              <w:t>
получения титановой</w:t>
            </w:r>
          </w:p>
          <w:p>
            <w:pPr>
              <w:spacing w:after="20"/>
              <w:ind w:left="20"/>
              <w:jc w:val="both"/>
            </w:pPr>
            <w:r>
              <w:rPr>
                <w:rFonts w:ascii="Times New Roman"/>
                <w:b w:val="false"/>
                <w:i w:val="false"/>
                <w:color w:val="000000"/>
                <w:sz w:val="20"/>
              </w:rPr>
              <w:t>
трубки и ванадия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GC070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30 000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от сжигания</w:t>
            </w:r>
          </w:p>
          <w:p>
            <w:pPr>
              <w:spacing w:after="20"/>
              <w:ind w:left="20"/>
              <w:jc w:val="both"/>
            </w:pPr>
            <w:r>
              <w:rPr>
                <w:rFonts w:ascii="Times New Roman"/>
                <w:b w:val="false"/>
                <w:i w:val="false"/>
                <w:color w:val="000000"/>
                <w:sz w:val="20"/>
              </w:rPr>
              <w:t>
печатных плат,</w:t>
            </w:r>
          </w:p>
          <w:p>
            <w:pPr>
              <w:spacing w:after="20"/>
              <w:ind w:left="20"/>
              <w:jc w:val="both"/>
            </w:pPr>
            <w:r>
              <w:rPr>
                <w:rFonts w:ascii="Times New Roman"/>
                <w:b w:val="false"/>
                <w:i w:val="false"/>
                <w:color w:val="000000"/>
                <w:sz w:val="20"/>
              </w:rPr>
              <w:t>
содержащая</w:t>
            </w:r>
          </w:p>
          <w:p>
            <w:pPr>
              <w:spacing w:after="20"/>
              <w:ind w:left="20"/>
              <w:jc w:val="both"/>
            </w:pPr>
            <w:r>
              <w:rPr>
                <w:rFonts w:ascii="Times New Roman"/>
                <w:b w:val="false"/>
                <w:i w:val="false"/>
                <w:color w:val="000000"/>
                <w:sz w:val="20"/>
              </w:rPr>
              <w:t>
драгоценный металл</w:t>
            </w:r>
          </w:p>
          <w:p>
            <w:pPr>
              <w:spacing w:after="20"/>
              <w:ind w:left="20"/>
              <w:jc w:val="both"/>
            </w:pPr>
            <w:r>
              <w:rPr>
                <w:rFonts w:ascii="Times New Roman"/>
                <w:b w:val="false"/>
                <w:i w:val="false"/>
                <w:color w:val="000000"/>
                <w:sz w:val="20"/>
              </w:rPr>
              <w:t>
(металлы) или</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драгоценного металла</w:t>
            </w:r>
          </w:p>
          <w:p>
            <w:pPr>
              <w:spacing w:after="20"/>
              <w:ind w:left="20"/>
              <w:jc w:val="both"/>
            </w:pPr>
            <w:r>
              <w:rPr>
                <w:rFonts w:ascii="Times New Roman"/>
                <w:b w:val="false"/>
                <w:i w:val="false"/>
                <w:color w:val="000000"/>
                <w:sz w:val="20"/>
              </w:rPr>
              <w:t>
(металлов)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30 000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содержащая</w:t>
            </w:r>
          </w:p>
          <w:p>
            <w:pPr>
              <w:spacing w:after="20"/>
              <w:ind w:left="20"/>
              <w:jc w:val="both"/>
            </w:pPr>
            <w:r>
              <w:rPr>
                <w:rFonts w:ascii="Times New Roman"/>
                <w:b w:val="false"/>
                <w:i w:val="false"/>
                <w:color w:val="000000"/>
                <w:sz w:val="20"/>
              </w:rPr>
              <w:t>
драгоценный металл</w:t>
            </w:r>
          </w:p>
          <w:p>
            <w:pPr>
              <w:spacing w:after="20"/>
              <w:ind w:left="20"/>
              <w:jc w:val="both"/>
            </w:pPr>
            <w:r>
              <w:rPr>
                <w:rFonts w:ascii="Times New Roman"/>
                <w:b w:val="false"/>
                <w:i w:val="false"/>
                <w:color w:val="000000"/>
                <w:sz w:val="20"/>
              </w:rPr>
              <w:t>
(металлы) или</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драгоценного металла</w:t>
            </w:r>
          </w:p>
          <w:p>
            <w:pPr>
              <w:spacing w:after="20"/>
              <w:ind w:left="20"/>
              <w:jc w:val="both"/>
            </w:pPr>
            <w:r>
              <w:rPr>
                <w:rFonts w:ascii="Times New Roman"/>
                <w:b w:val="false"/>
                <w:i w:val="false"/>
                <w:color w:val="000000"/>
                <w:sz w:val="20"/>
              </w:rPr>
              <w:t>
(металлов),</w:t>
            </w:r>
          </w:p>
          <w:p>
            <w:pPr>
              <w:spacing w:after="20"/>
              <w:ind w:left="20"/>
              <w:jc w:val="both"/>
            </w:pPr>
            <w:r>
              <w:rPr>
                <w:rFonts w:ascii="Times New Roman"/>
                <w:b w:val="false"/>
                <w:i w:val="false"/>
                <w:color w:val="000000"/>
                <w:sz w:val="20"/>
              </w:rPr>
              <w:t>
образующаяся от</w:t>
            </w:r>
          </w:p>
          <w:p>
            <w:pPr>
              <w:spacing w:after="20"/>
              <w:ind w:left="20"/>
              <w:jc w:val="both"/>
            </w:pPr>
            <w:r>
              <w:rPr>
                <w:rFonts w:ascii="Times New Roman"/>
                <w:b w:val="false"/>
                <w:i w:val="false"/>
                <w:color w:val="000000"/>
                <w:sz w:val="20"/>
              </w:rPr>
              <w:t>
сжигания фотопленки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7112 99 000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фотопленки,</w:t>
            </w:r>
          </w:p>
          <w:p>
            <w:pPr>
              <w:spacing w:after="20"/>
              <w:ind w:left="20"/>
              <w:jc w:val="both"/>
            </w:pPr>
            <w:r>
              <w:rPr>
                <w:rFonts w:ascii="Times New Roman"/>
                <w:b w:val="false"/>
                <w:i w:val="false"/>
                <w:color w:val="000000"/>
                <w:sz w:val="20"/>
              </w:rPr>
              <w:t>
содержащие галоиды</w:t>
            </w:r>
          </w:p>
          <w:p>
            <w:pPr>
              <w:spacing w:after="20"/>
              <w:ind w:left="20"/>
              <w:jc w:val="both"/>
            </w:pPr>
            <w:r>
              <w:rPr>
                <w:rFonts w:ascii="Times New Roman"/>
                <w:b w:val="false"/>
                <w:i w:val="false"/>
                <w:color w:val="000000"/>
                <w:sz w:val="20"/>
              </w:rPr>
              <w:t>
серебра и</w:t>
            </w:r>
          </w:p>
          <w:p>
            <w:pPr>
              <w:spacing w:after="20"/>
              <w:ind w:left="20"/>
              <w:jc w:val="both"/>
            </w:pPr>
            <w:r>
              <w:rPr>
                <w:rFonts w:ascii="Times New Roman"/>
                <w:b w:val="false"/>
                <w:i w:val="false"/>
                <w:color w:val="000000"/>
                <w:sz w:val="20"/>
              </w:rPr>
              <w:t>
металлическое серебро</w:t>
            </w:r>
          </w:p>
          <w:p>
            <w:pPr>
              <w:spacing w:after="20"/>
              <w:ind w:left="20"/>
              <w:jc w:val="both"/>
            </w:pPr>
            <w:r>
              <w:rPr>
                <w:rFonts w:ascii="Times New Roman"/>
                <w:b w:val="false"/>
                <w:i w:val="false"/>
                <w:color w:val="000000"/>
                <w:sz w:val="20"/>
              </w:rPr>
              <w:t>
галоиды серебра и</w:t>
            </w:r>
          </w:p>
          <w:p>
            <w:pPr>
              <w:spacing w:after="20"/>
              <w:ind w:left="20"/>
              <w:jc w:val="both"/>
            </w:pPr>
            <w:r>
              <w:rPr>
                <w:rFonts w:ascii="Times New Roman"/>
                <w:b w:val="false"/>
                <w:i w:val="false"/>
                <w:color w:val="000000"/>
                <w:sz w:val="20"/>
              </w:rPr>
              <w:t>
металлическое серебро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2520 10 000 0</w:t>
            </w:r>
          </w:p>
          <w:p>
            <w:pPr>
              <w:spacing w:after="20"/>
              <w:ind w:left="20"/>
              <w:jc w:val="both"/>
            </w:pPr>
            <w:r>
              <w:rPr>
                <w:rFonts w:ascii="Times New Roman"/>
                <w:b w:val="false"/>
                <w:i w:val="false"/>
                <w:color w:val="000000"/>
                <w:sz w:val="20"/>
              </w:rPr>
              <w:t>
Из 3825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гипса,</w:t>
            </w:r>
          </w:p>
          <w:p>
            <w:pPr>
              <w:spacing w:after="20"/>
              <w:ind w:left="20"/>
              <w:jc w:val="both"/>
            </w:pPr>
            <w:r>
              <w:rPr>
                <w:rFonts w:ascii="Times New Roman"/>
                <w:b w:val="false"/>
                <w:i w:val="false"/>
                <w:color w:val="000000"/>
                <w:sz w:val="20"/>
              </w:rPr>
              <w:t>
образующиеся в</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процессах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3912 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нитроцеллюлозы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2907</w:t>
            </w:r>
          </w:p>
          <w:p>
            <w:pPr>
              <w:spacing w:after="20"/>
              <w:ind w:left="20"/>
              <w:jc w:val="both"/>
            </w:pPr>
            <w:r>
              <w:rPr>
                <w:rFonts w:ascii="Times New Roman"/>
                <w:b w:val="false"/>
                <w:i w:val="false"/>
                <w:color w:val="000000"/>
                <w:sz w:val="20"/>
              </w:rPr>
              <w:t>
Из2908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фенолов и</w:t>
            </w:r>
          </w:p>
          <w:p>
            <w:pPr>
              <w:spacing w:after="20"/>
              <w:ind w:left="20"/>
              <w:jc w:val="both"/>
            </w:pPr>
            <w:r>
              <w:rPr>
                <w:rFonts w:ascii="Times New Roman"/>
                <w:b w:val="false"/>
                <w:i w:val="false"/>
                <w:color w:val="000000"/>
                <w:sz w:val="20"/>
              </w:rPr>
              <w:t>
фенольных соединений,</w:t>
            </w:r>
          </w:p>
          <w:p>
            <w:pPr>
              <w:spacing w:after="20"/>
              <w:ind w:left="20"/>
              <w:jc w:val="both"/>
            </w:pPr>
            <w:r>
              <w:rPr>
                <w:rFonts w:ascii="Times New Roman"/>
                <w:b w:val="false"/>
                <w:i w:val="false"/>
                <w:color w:val="000000"/>
                <w:sz w:val="20"/>
              </w:rPr>
              <w:t>
включая хлорфенол, в</w:t>
            </w:r>
          </w:p>
          <w:p>
            <w:pPr>
              <w:spacing w:after="20"/>
              <w:ind w:left="20"/>
              <w:jc w:val="both"/>
            </w:pPr>
            <w:r>
              <w:rPr>
                <w:rFonts w:ascii="Times New Roman"/>
                <w:b w:val="false"/>
                <w:i w:val="false"/>
                <w:color w:val="000000"/>
                <w:sz w:val="20"/>
              </w:rPr>
              <w:t>
форме жидкостей или</w:t>
            </w:r>
          </w:p>
          <w:p>
            <w:pPr>
              <w:spacing w:after="20"/>
              <w:ind w:left="20"/>
              <w:jc w:val="both"/>
            </w:pPr>
            <w:r>
              <w:rPr>
                <w:rFonts w:ascii="Times New Roman"/>
                <w:b w:val="false"/>
                <w:i w:val="false"/>
                <w:color w:val="000000"/>
                <w:sz w:val="20"/>
              </w:rPr>
              <w:t>
шламов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АС110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С39</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41 000 0</w:t>
            </w:r>
          </w:p>
          <w:p>
            <w:pPr>
              <w:spacing w:after="20"/>
              <w:ind w:left="20"/>
              <w:jc w:val="both"/>
            </w:pPr>
            <w:r>
              <w:rPr>
                <w:rFonts w:ascii="Times New Roman"/>
                <w:b w:val="false"/>
                <w:i w:val="false"/>
                <w:color w:val="000000"/>
                <w:sz w:val="20"/>
              </w:rPr>
              <w:t>
Из 3825 49 000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или</w:t>
            </w:r>
          </w:p>
          <w:p>
            <w:pPr>
              <w:spacing w:after="20"/>
              <w:ind w:left="20"/>
              <w:jc w:val="both"/>
            </w:pPr>
            <w:r>
              <w:rPr>
                <w:rFonts w:ascii="Times New Roman"/>
                <w:b w:val="false"/>
                <w:i w:val="false"/>
                <w:color w:val="000000"/>
                <w:sz w:val="20"/>
              </w:rPr>
              <w:t>
негалогенированные</w:t>
            </w:r>
          </w:p>
          <w:p>
            <w:pPr>
              <w:spacing w:after="20"/>
              <w:ind w:left="20"/>
              <w:jc w:val="both"/>
            </w:pPr>
            <w:r>
              <w:rPr>
                <w:rFonts w:ascii="Times New Roman"/>
                <w:b w:val="false"/>
                <w:i w:val="false"/>
                <w:color w:val="000000"/>
                <w:sz w:val="20"/>
              </w:rPr>
              <w:t>
неводные</w:t>
            </w:r>
          </w:p>
          <w:p>
            <w:pPr>
              <w:spacing w:after="20"/>
              <w:ind w:left="20"/>
              <w:jc w:val="both"/>
            </w:pPr>
            <w:r>
              <w:rPr>
                <w:rFonts w:ascii="Times New Roman"/>
                <w:b w:val="false"/>
                <w:i w:val="false"/>
                <w:color w:val="000000"/>
                <w:sz w:val="20"/>
              </w:rPr>
              <w:t>
дистилляционные</w:t>
            </w:r>
          </w:p>
          <w:p>
            <w:pPr>
              <w:spacing w:after="20"/>
              <w:ind w:left="20"/>
              <w:jc w:val="both"/>
            </w:pPr>
            <w:r>
              <w:rPr>
                <w:rFonts w:ascii="Times New Roman"/>
                <w:b w:val="false"/>
                <w:i w:val="false"/>
                <w:color w:val="000000"/>
                <w:sz w:val="20"/>
              </w:rPr>
              <w:t>
остатки, образующиеся</w:t>
            </w:r>
          </w:p>
          <w:p>
            <w:pPr>
              <w:spacing w:after="20"/>
              <w:ind w:left="20"/>
              <w:jc w:val="both"/>
            </w:pPr>
            <w:r>
              <w:rPr>
                <w:rFonts w:ascii="Times New Roman"/>
                <w:b w:val="false"/>
                <w:i w:val="false"/>
                <w:color w:val="000000"/>
                <w:sz w:val="20"/>
              </w:rPr>
              <w:t>
при операциях</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(регенерации)</w:t>
            </w:r>
          </w:p>
          <w:p>
            <w:pPr>
              <w:spacing w:after="20"/>
              <w:ind w:left="20"/>
              <w:jc w:val="both"/>
            </w:pPr>
            <w:r>
              <w:rPr>
                <w:rFonts w:ascii="Times New Roman"/>
                <w:b w:val="false"/>
                <w:i w:val="false"/>
                <w:color w:val="000000"/>
                <w:sz w:val="20"/>
              </w:rPr>
              <w:t>
органических</w:t>
            </w:r>
          </w:p>
          <w:p>
            <w:pPr>
              <w:spacing w:after="20"/>
              <w:ind w:left="20"/>
              <w:jc w:val="both"/>
            </w:pPr>
            <w:r>
              <w:rPr>
                <w:rFonts w:ascii="Times New Roman"/>
                <w:b w:val="false"/>
                <w:i w:val="false"/>
                <w:color w:val="000000"/>
                <w:sz w:val="20"/>
              </w:rPr>
              <w:t>
растворителей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АС230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3825 61 000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образующиеся</w:t>
            </w:r>
          </w:p>
          <w:p>
            <w:pPr>
              <w:spacing w:after="20"/>
              <w:ind w:left="20"/>
              <w:jc w:val="both"/>
            </w:pPr>
            <w:r>
              <w:rPr>
                <w:rFonts w:ascii="Times New Roman"/>
                <w:b w:val="false"/>
                <w:i w:val="false"/>
                <w:color w:val="000000"/>
                <w:sz w:val="20"/>
              </w:rPr>
              <w:t>
при производстве</w:t>
            </w:r>
          </w:p>
          <w:p>
            <w:pPr>
              <w:spacing w:after="20"/>
              <w:ind w:left="20"/>
              <w:jc w:val="both"/>
            </w:pPr>
            <w:r>
              <w:rPr>
                <w:rFonts w:ascii="Times New Roman"/>
                <w:b w:val="false"/>
                <w:i w:val="false"/>
                <w:color w:val="000000"/>
                <w:sz w:val="20"/>
              </w:rPr>
              <w:t>
алифатических</w:t>
            </w:r>
          </w:p>
          <w:p>
            <w:pPr>
              <w:spacing w:after="20"/>
              <w:ind w:left="20"/>
              <w:jc w:val="both"/>
            </w:pPr>
            <w:r>
              <w:rPr>
                <w:rFonts w:ascii="Times New Roman"/>
                <w:b w:val="false"/>
                <w:i w:val="false"/>
                <w:color w:val="000000"/>
                <w:sz w:val="20"/>
              </w:rPr>
              <w:t>
галогенированных</w:t>
            </w:r>
          </w:p>
          <w:p>
            <w:pPr>
              <w:spacing w:after="20"/>
              <w:ind w:left="20"/>
              <w:jc w:val="both"/>
            </w:pPr>
            <w:r>
              <w:rPr>
                <w:rFonts w:ascii="Times New Roman"/>
                <w:b w:val="false"/>
                <w:i w:val="false"/>
                <w:color w:val="000000"/>
                <w:sz w:val="20"/>
              </w:rPr>
              <w:t>
углеводородов</w:t>
            </w:r>
          </w:p>
          <w:p>
            <w:pPr>
              <w:spacing w:after="20"/>
              <w:ind w:left="20"/>
              <w:jc w:val="both"/>
            </w:pPr>
            <w:r>
              <w:rPr>
                <w:rFonts w:ascii="Times New Roman"/>
                <w:b w:val="false"/>
                <w:i w:val="false"/>
                <w:color w:val="000000"/>
                <w:sz w:val="20"/>
              </w:rPr>
              <w:t>
(хлорметана,</w:t>
            </w:r>
          </w:p>
          <w:p>
            <w:pPr>
              <w:spacing w:after="20"/>
              <w:ind w:left="20"/>
              <w:jc w:val="both"/>
            </w:pPr>
            <w:r>
              <w:rPr>
                <w:rFonts w:ascii="Times New Roman"/>
                <w:b w:val="false"/>
                <w:i w:val="false"/>
                <w:color w:val="000000"/>
                <w:sz w:val="20"/>
              </w:rPr>
              <w:t>
дихлорэтана,</w:t>
            </w:r>
          </w:p>
          <w:p>
            <w:pPr>
              <w:spacing w:after="20"/>
              <w:ind w:left="20"/>
              <w:jc w:val="both"/>
            </w:pPr>
            <w:r>
              <w:rPr>
                <w:rFonts w:ascii="Times New Roman"/>
                <w:b w:val="false"/>
                <w:i w:val="false"/>
                <w:color w:val="000000"/>
                <w:sz w:val="20"/>
              </w:rPr>
              <w:t>
аллилхлорида,</w:t>
            </w:r>
          </w:p>
          <w:p>
            <w:pPr>
              <w:spacing w:after="20"/>
              <w:ind w:left="20"/>
              <w:jc w:val="both"/>
            </w:pPr>
            <w:r>
              <w:rPr>
                <w:rFonts w:ascii="Times New Roman"/>
                <w:b w:val="false"/>
                <w:i w:val="false"/>
                <w:color w:val="000000"/>
                <w:sz w:val="20"/>
              </w:rPr>
              <w:t>
эпихлоргидрина),</w:t>
            </w:r>
          </w:p>
          <w:p>
            <w:pPr>
              <w:spacing w:after="20"/>
              <w:ind w:left="20"/>
              <w:jc w:val="both"/>
            </w:pPr>
            <w:r>
              <w:rPr>
                <w:rFonts w:ascii="Times New Roman"/>
                <w:b w:val="false"/>
                <w:i w:val="false"/>
                <w:color w:val="000000"/>
                <w:sz w:val="20"/>
              </w:rPr>
              <w:t>
состоящие из смеси</w:t>
            </w:r>
          </w:p>
          <w:p>
            <w:pPr>
              <w:spacing w:after="20"/>
              <w:ind w:left="20"/>
              <w:jc w:val="both"/>
            </w:pPr>
            <w:r>
              <w:rPr>
                <w:rFonts w:ascii="Times New Roman"/>
                <w:b w:val="false"/>
                <w:i w:val="false"/>
                <w:color w:val="000000"/>
                <w:sz w:val="20"/>
              </w:rPr>
              <w:t>
полихлорированных</w:t>
            </w:r>
          </w:p>
          <w:p>
            <w:pPr>
              <w:spacing w:after="20"/>
              <w:ind w:left="20"/>
              <w:jc w:val="both"/>
            </w:pPr>
            <w:r>
              <w:rPr>
                <w:rFonts w:ascii="Times New Roman"/>
                <w:b w:val="false"/>
                <w:i w:val="false"/>
                <w:color w:val="000000"/>
                <w:sz w:val="20"/>
              </w:rPr>
              <w:t>
углеводородов на</w:t>
            </w:r>
          </w:p>
          <w:p>
            <w:pPr>
              <w:spacing w:after="20"/>
              <w:ind w:left="20"/>
              <w:jc w:val="both"/>
            </w:pPr>
            <w:r>
              <w:rPr>
                <w:rFonts w:ascii="Times New Roman"/>
                <w:b w:val="false"/>
                <w:i w:val="false"/>
                <w:color w:val="000000"/>
                <w:sz w:val="20"/>
              </w:rPr>
              <w:t>
80-90 %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w:t>
            </w:r>
          </w:p>
          <w:p>
            <w:pPr>
              <w:spacing w:after="20"/>
              <w:ind w:left="20"/>
              <w:jc w:val="both"/>
            </w:pPr>
            <w:r>
              <w:rPr>
                <w:rFonts w:ascii="Times New Roman"/>
                <w:b w:val="false"/>
                <w:i w:val="false"/>
                <w:color w:val="000000"/>
                <w:sz w:val="20"/>
              </w:rPr>
              <w:t>
Y45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w:t>
            </w:r>
          </w:p>
          <w:p>
            <w:pPr>
              <w:spacing w:after="20"/>
              <w:ind w:left="20"/>
              <w:jc w:val="both"/>
            </w:pPr>
            <w:r>
              <w:rPr>
                <w:rFonts w:ascii="Times New Roman"/>
                <w:b w:val="false"/>
                <w:i w:val="false"/>
                <w:color w:val="000000"/>
                <w:sz w:val="20"/>
              </w:rPr>
              <w:t>
нижеперечисленные</w:t>
            </w:r>
          </w:p>
          <w:p>
            <w:pPr>
              <w:spacing w:after="20"/>
              <w:ind w:left="20"/>
              <w:jc w:val="both"/>
            </w:pPr>
            <w:r>
              <w:rPr>
                <w:rFonts w:ascii="Times New Roman"/>
                <w:b w:val="false"/>
                <w:i w:val="false"/>
                <w:color w:val="000000"/>
                <w:sz w:val="20"/>
              </w:rPr>
              <w:t>
соединения или</w:t>
            </w:r>
          </w:p>
          <w:p>
            <w:pPr>
              <w:spacing w:after="20"/>
              <w:ind w:left="20"/>
              <w:jc w:val="both"/>
            </w:pPr>
            <w:r>
              <w:rPr>
                <w:rFonts w:ascii="Times New Roman"/>
                <w:b w:val="false"/>
                <w:i w:val="false"/>
                <w:color w:val="000000"/>
                <w:sz w:val="20"/>
              </w:rPr>
              <w:t>
загрязненные ими: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w:t>
            </w:r>
          </w:p>
          <w:p>
            <w:pPr>
              <w:spacing w:after="20"/>
              <w:ind w:left="20"/>
              <w:jc w:val="both"/>
            </w:pPr>
            <w:r>
              <w:rPr>
                <w:rFonts w:ascii="Times New Roman"/>
                <w:b w:val="false"/>
                <w:i w:val="false"/>
                <w:color w:val="000000"/>
                <w:sz w:val="20"/>
              </w:rPr>
              <w:t>
Из 3825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w:t>
            </w:r>
          </w:p>
          <w:p>
            <w:pPr>
              <w:spacing w:after="20"/>
              <w:ind w:left="20"/>
              <w:jc w:val="both"/>
            </w:pPr>
            <w:r>
              <w:rPr>
                <w:rFonts w:ascii="Times New Roman"/>
                <w:b w:val="false"/>
                <w:i w:val="false"/>
                <w:color w:val="000000"/>
                <w:sz w:val="20"/>
              </w:rPr>
              <w:t>
цианиды, исключая</w:t>
            </w:r>
          </w:p>
          <w:p>
            <w:pPr>
              <w:spacing w:after="20"/>
              <w:ind w:left="20"/>
              <w:jc w:val="both"/>
            </w:pPr>
            <w:r>
              <w:rPr>
                <w:rFonts w:ascii="Times New Roman"/>
                <w:b w:val="false"/>
                <w:i w:val="false"/>
                <w:color w:val="000000"/>
                <w:sz w:val="20"/>
              </w:rPr>
              <w:t>
отходы, содержащие</w:t>
            </w:r>
          </w:p>
          <w:p>
            <w:pPr>
              <w:spacing w:after="20"/>
              <w:ind w:left="20"/>
              <w:jc w:val="both"/>
            </w:pPr>
            <w:r>
              <w:rPr>
                <w:rFonts w:ascii="Times New Roman"/>
                <w:b w:val="false"/>
                <w:i w:val="false"/>
                <w:color w:val="000000"/>
                <w:sz w:val="20"/>
              </w:rPr>
              <w:t>
драгоценный металл</w:t>
            </w:r>
          </w:p>
          <w:p>
            <w:pPr>
              <w:spacing w:after="20"/>
              <w:ind w:left="20"/>
              <w:jc w:val="both"/>
            </w:pPr>
            <w:r>
              <w:rPr>
                <w:rFonts w:ascii="Times New Roman"/>
                <w:b w:val="false"/>
                <w:i w:val="false"/>
                <w:color w:val="000000"/>
                <w:sz w:val="20"/>
              </w:rPr>
              <w:t>
(металлы) или</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драгоценного металла</w:t>
            </w:r>
          </w:p>
          <w:p>
            <w:pPr>
              <w:spacing w:after="20"/>
              <w:ind w:left="20"/>
              <w:jc w:val="both"/>
            </w:pPr>
            <w:r>
              <w:rPr>
                <w:rFonts w:ascii="Times New Roman"/>
                <w:b w:val="false"/>
                <w:i w:val="false"/>
                <w:color w:val="000000"/>
                <w:sz w:val="20"/>
              </w:rPr>
              <w:t>
(металлов) в твердой</w:t>
            </w:r>
          </w:p>
          <w:p>
            <w:pPr>
              <w:spacing w:after="20"/>
              <w:ind w:left="20"/>
              <w:jc w:val="both"/>
            </w:pPr>
            <w:r>
              <w:rPr>
                <w:rFonts w:ascii="Times New Roman"/>
                <w:b w:val="false"/>
                <w:i w:val="false"/>
                <w:color w:val="000000"/>
                <w:sz w:val="20"/>
              </w:rPr>
              <w:t>
форме со следами</w:t>
            </w:r>
          </w:p>
          <w:p>
            <w:pPr>
              <w:spacing w:after="20"/>
              <w:ind w:left="20"/>
              <w:jc w:val="both"/>
            </w:pPr>
            <w:r>
              <w:rPr>
                <w:rFonts w:ascii="Times New Roman"/>
                <w:b w:val="false"/>
                <w:i w:val="false"/>
                <w:color w:val="000000"/>
                <w:sz w:val="20"/>
              </w:rPr>
              <w:t>
неорганических</w:t>
            </w:r>
          </w:p>
          <w:p>
            <w:pPr>
              <w:spacing w:after="20"/>
              <w:ind w:left="20"/>
              <w:jc w:val="both"/>
            </w:pPr>
            <w:r>
              <w:rPr>
                <w:rFonts w:ascii="Times New Roman"/>
                <w:b w:val="false"/>
                <w:i w:val="false"/>
                <w:color w:val="000000"/>
                <w:sz w:val="20"/>
              </w:rPr>
              <w:t>
цианидов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AD040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2926</w:t>
            </w:r>
          </w:p>
          <w:p>
            <w:pPr>
              <w:spacing w:after="20"/>
              <w:ind w:left="20"/>
              <w:jc w:val="both"/>
            </w:pPr>
            <w:r>
              <w:rPr>
                <w:rFonts w:ascii="Times New Roman"/>
                <w:b w:val="false"/>
                <w:i w:val="false"/>
                <w:color w:val="000000"/>
                <w:sz w:val="20"/>
              </w:rPr>
              <w:t>
Из 2929</w:t>
            </w:r>
          </w:p>
          <w:p>
            <w:pPr>
              <w:spacing w:after="20"/>
              <w:ind w:left="20"/>
              <w:jc w:val="both"/>
            </w:pPr>
            <w:r>
              <w:rPr>
                <w:rFonts w:ascii="Times New Roman"/>
                <w:b w:val="false"/>
                <w:i w:val="false"/>
                <w:color w:val="000000"/>
                <w:sz w:val="20"/>
              </w:rPr>
              <w:t>
Из 3825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цианиды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AD050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кислотных и</w:t>
            </w:r>
          </w:p>
          <w:p>
            <w:pPr>
              <w:spacing w:after="20"/>
              <w:ind w:left="20"/>
              <w:jc w:val="both"/>
            </w:pPr>
            <w:r>
              <w:rPr>
                <w:rFonts w:ascii="Times New Roman"/>
                <w:b w:val="false"/>
                <w:i w:val="false"/>
                <w:color w:val="000000"/>
                <w:sz w:val="20"/>
              </w:rPr>
              <w:t>
щелочных растворов,</w:t>
            </w:r>
          </w:p>
          <w:p>
            <w:pPr>
              <w:spacing w:after="20"/>
              <w:ind w:left="20"/>
              <w:jc w:val="both"/>
            </w:pPr>
            <w:r>
              <w:rPr>
                <w:rFonts w:ascii="Times New Roman"/>
                <w:b w:val="false"/>
                <w:i w:val="false"/>
                <w:color w:val="000000"/>
                <w:sz w:val="20"/>
              </w:rPr>
              <w:t>
основной оставляющей</w:t>
            </w:r>
          </w:p>
          <w:p>
            <w:pPr>
              <w:spacing w:after="20"/>
              <w:ind w:left="20"/>
              <w:jc w:val="both"/>
            </w:pPr>
            <w:r>
              <w:rPr>
                <w:rFonts w:ascii="Times New Roman"/>
                <w:b w:val="false"/>
                <w:i w:val="false"/>
                <w:color w:val="000000"/>
                <w:sz w:val="20"/>
              </w:rPr>
              <w:t>
которых являются</w:t>
            </w:r>
          </w:p>
          <w:p>
            <w:pPr>
              <w:spacing w:after="20"/>
              <w:ind w:left="20"/>
              <w:jc w:val="both"/>
            </w:pPr>
            <w:r>
              <w:rPr>
                <w:rFonts w:ascii="Times New Roman"/>
                <w:b w:val="false"/>
                <w:i w:val="false"/>
                <w:color w:val="000000"/>
                <w:sz w:val="20"/>
              </w:rPr>
              <w:t>
следующие вещества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p>
            <w:pPr>
              <w:spacing w:after="20"/>
              <w:ind w:left="20"/>
              <w:jc w:val="both"/>
            </w:pPr>
            <w:r>
              <w:rPr>
                <w:rFonts w:ascii="Times New Roman"/>
                <w:b w:val="false"/>
                <w:i w:val="false"/>
                <w:color w:val="000000"/>
                <w:sz w:val="20"/>
              </w:rPr>
              <w:t>
Y35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AD110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С23,</w:t>
            </w:r>
          </w:p>
          <w:p>
            <w:pPr>
              <w:spacing w:after="20"/>
              <w:ind w:left="20"/>
              <w:jc w:val="both"/>
            </w:pPr>
            <w:r>
              <w:rPr>
                <w:rFonts w:ascii="Times New Roman"/>
                <w:b w:val="false"/>
                <w:i w:val="false"/>
                <w:color w:val="000000"/>
                <w:sz w:val="20"/>
              </w:rPr>
              <w:t>
С24</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2806 10 000 0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соляная рН &lt;=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2807 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олеум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2808 00 000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азотная рН &lt;=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11 000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плавиковая</w:t>
            </w:r>
          </w:p>
          <w:p>
            <w:pPr>
              <w:spacing w:after="20"/>
              <w:ind w:left="20"/>
              <w:jc w:val="both"/>
            </w:pPr>
            <w:r>
              <w:rPr>
                <w:rFonts w:ascii="Times New Roman"/>
                <w:b w:val="false"/>
                <w:i w:val="false"/>
                <w:color w:val="000000"/>
                <w:sz w:val="20"/>
              </w:rPr>
              <w:t>
(фтористоводородная)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19 100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w:t>
            </w:r>
          </w:p>
          <w:p>
            <w:pPr>
              <w:spacing w:after="20"/>
              <w:ind w:left="20"/>
              <w:jc w:val="both"/>
            </w:pPr>
            <w:r>
              <w:rPr>
                <w:rFonts w:ascii="Times New Roman"/>
                <w:b w:val="false"/>
                <w:i w:val="false"/>
                <w:color w:val="000000"/>
                <w:sz w:val="20"/>
              </w:rPr>
              <w:t>
бромистоводородная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2814 20 000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w:t>
            </w:r>
          </w:p>
          <w:p>
            <w:pPr>
              <w:spacing w:after="20"/>
              <w:ind w:left="20"/>
              <w:jc w:val="both"/>
            </w:pPr>
            <w:r>
              <w:rPr>
                <w:rFonts w:ascii="Times New Roman"/>
                <w:b w:val="false"/>
                <w:i w:val="false"/>
                <w:color w:val="000000"/>
                <w:sz w:val="20"/>
              </w:rPr>
              <w:t>
растворе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2815 12 000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рН</w:t>
            </w:r>
          </w:p>
          <w:p>
            <w:pPr>
              <w:spacing w:after="20"/>
              <w:ind w:left="20"/>
              <w:jc w:val="both"/>
            </w:pPr>
            <w:r>
              <w:rPr>
                <w:rFonts w:ascii="Times New Roman"/>
                <w:b w:val="false"/>
                <w:i w:val="false"/>
                <w:color w:val="000000"/>
                <w:sz w:val="20"/>
              </w:rPr>
              <w:t>
&gt;= 11,5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2815 20 900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калия рН &gt;=</w:t>
            </w:r>
          </w:p>
          <w:p>
            <w:pPr>
              <w:spacing w:after="20"/>
              <w:ind w:left="20"/>
              <w:jc w:val="both"/>
            </w:pPr>
            <w:r>
              <w:rPr>
                <w:rFonts w:ascii="Times New Roman"/>
                <w:b w:val="false"/>
                <w:i w:val="false"/>
                <w:color w:val="000000"/>
                <w:sz w:val="20"/>
              </w:rPr>
              <w:t>
11,5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30 000 0</w:t>
            </w:r>
          </w:p>
          <w:p>
            <w:pPr>
              <w:spacing w:after="20"/>
              <w:ind w:left="20"/>
              <w:jc w:val="both"/>
            </w:pPr>
            <w:r>
              <w:rPr>
                <w:rFonts w:ascii="Times New Roman"/>
                <w:b w:val="false"/>
                <w:i w:val="false"/>
                <w:color w:val="000000"/>
                <w:sz w:val="20"/>
              </w:rPr>
              <w:t>
Из 2620 99 950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от производства</w:t>
            </w:r>
          </w:p>
          <w:p>
            <w:pPr>
              <w:spacing w:after="20"/>
              <w:ind w:left="20"/>
              <w:jc w:val="both"/>
            </w:pPr>
            <w:r>
              <w:rPr>
                <w:rFonts w:ascii="Times New Roman"/>
                <w:b w:val="false"/>
                <w:i w:val="false"/>
                <w:color w:val="000000"/>
                <w:sz w:val="20"/>
              </w:rPr>
              <w:t>
меди, исключая</w:t>
            </w:r>
          </w:p>
          <w:p>
            <w:pPr>
              <w:spacing w:after="20"/>
              <w:ind w:left="20"/>
              <w:jc w:val="both"/>
            </w:pPr>
            <w:r>
              <w:rPr>
                <w:rFonts w:ascii="Times New Roman"/>
                <w:b w:val="false"/>
                <w:i w:val="false"/>
                <w:color w:val="000000"/>
                <w:sz w:val="20"/>
              </w:rPr>
              <w:t>
химически</w:t>
            </w:r>
          </w:p>
          <w:p>
            <w:pPr>
              <w:spacing w:after="20"/>
              <w:ind w:left="20"/>
              <w:jc w:val="both"/>
            </w:pPr>
            <w:r>
              <w:rPr>
                <w:rFonts w:ascii="Times New Roman"/>
                <w:b w:val="false"/>
                <w:i w:val="false"/>
                <w:color w:val="000000"/>
                <w:sz w:val="20"/>
              </w:rPr>
              <w:t>
стабилизированный, с</w:t>
            </w:r>
          </w:p>
          <w:p>
            <w:pPr>
              <w:spacing w:after="20"/>
              <w:ind w:left="20"/>
              <w:jc w:val="both"/>
            </w:pPr>
            <w:r>
              <w:rPr>
                <w:rFonts w:ascii="Times New Roman"/>
                <w:b w:val="false"/>
                <w:i w:val="false"/>
                <w:color w:val="000000"/>
                <w:sz w:val="20"/>
              </w:rPr>
              <w:t>
высоким содержанием</w:t>
            </w:r>
          </w:p>
          <w:p>
            <w:pPr>
              <w:spacing w:after="20"/>
              <w:ind w:left="20"/>
              <w:jc w:val="both"/>
            </w:pPr>
            <w:r>
              <w:rPr>
                <w:rFonts w:ascii="Times New Roman"/>
                <w:b w:val="false"/>
                <w:i w:val="false"/>
                <w:color w:val="000000"/>
                <w:sz w:val="20"/>
              </w:rPr>
              <w:t>
железа (выше 20 %) и</w:t>
            </w:r>
          </w:p>
          <w:p>
            <w:pPr>
              <w:spacing w:after="20"/>
              <w:ind w:left="20"/>
              <w:jc w:val="both"/>
            </w:pPr>
            <w:r>
              <w:rPr>
                <w:rFonts w:ascii="Times New Roman"/>
                <w:b w:val="false"/>
                <w:i w:val="false"/>
                <w:color w:val="000000"/>
                <w:sz w:val="20"/>
              </w:rPr>
              <w:t>
обработанный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промышленными</w:t>
            </w:r>
          </w:p>
          <w:p>
            <w:pPr>
              <w:spacing w:after="20"/>
              <w:ind w:left="20"/>
              <w:jc w:val="both"/>
            </w:pPr>
            <w:r>
              <w:rPr>
                <w:rFonts w:ascii="Times New Roman"/>
                <w:b w:val="false"/>
                <w:i w:val="false"/>
                <w:color w:val="000000"/>
                <w:sz w:val="20"/>
              </w:rPr>
              <w:t>
стандартами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11 000 0</w:t>
            </w:r>
          </w:p>
          <w:p>
            <w:pPr>
              <w:spacing w:after="20"/>
              <w:ind w:left="20"/>
              <w:jc w:val="both"/>
            </w:pPr>
            <w:r>
              <w:rPr>
                <w:rFonts w:ascii="Times New Roman"/>
                <w:b w:val="false"/>
                <w:i w:val="false"/>
                <w:color w:val="000000"/>
                <w:sz w:val="20"/>
              </w:rPr>
              <w:t>
Из 2620 19 000 0</w:t>
            </w:r>
          </w:p>
          <w:p>
            <w:pPr>
              <w:spacing w:after="20"/>
              <w:ind w:left="20"/>
              <w:jc w:val="both"/>
            </w:pPr>
            <w:r>
              <w:rPr>
                <w:rFonts w:ascii="Times New Roman"/>
                <w:b w:val="false"/>
                <w:i w:val="false"/>
                <w:color w:val="000000"/>
                <w:sz w:val="20"/>
              </w:rPr>
              <w:t>
Из 2620 99 950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от производства</w:t>
            </w:r>
          </w:p>
          <w:p>
            <w:pPr>
              <w:spacing w:after="20"/>
              <w:ind w:left="20"/>
              <w:jc w:val="both"/>
            </w:pPr>
            <w:r>
              <w:rPr>
                <w:rFonts w:ascii="Times New Roman"/>
                <w:b w:val="false"/>
                <w:i w:val="false"/>
                <w:color w:val="000000"/>
                <w:sz w:val="20"/>
              </w:rPr>
              <w:t>
цинка, исключая</w:t>
            </w:r>
          </w:p>
          <w:p>
            <w:pPr>
              <w:spacing w:after="20"/>
              <w:ind w:left="20"/>
              <w:jc w:val="both"/>
            </w:pPr>
            <w:r>
              <w:rPr>
                <w:rFonts w:ascii="Times New Roman"/>
                <w:b w:val="false"/>
                <w:i w:val="false"/>
                <w:color w:val="000000"/>
                <w:sz w:val="20"/>
              </w:rPr>
              <w:t>
химически</w:t>
            </w:r>
          </w:p>
          <w:p>
            <w:pPr>
              <w:spacing w:after="20"/>
              <w:ind w:left="20"/>
              <w:jc w:val="both"/>
            </w:pPr>
            <w:r>
              <w:rPr>
                <w:rFonts w:ascii="Times New Roman"/>
                <w:b w:val="false"/>
                <w:i w:val="false"/>
                <w:color w:val="000000"/>
                <w:sz w:val="20"/>
              </w:rPr>
              <w:t>
стабилизированный, с</w:t>
            </w:r>
          </w:p>
          <w:p>
            <w:pPr>
              <w:spacing w:after="20"/>
              <w:ind w:left="20"/>
              <w:jc w:val="both"/>
            </w:pPr>
            <w:r>
              <w:rPr>
                <w:rFonts w:ascii="Times New Roman"/>
                <w:b w:val="false"/>
                <w:i w:val="false"/>
                <w:color w:val="000000"/>
                <w:sz w:val="20"/>
              </w:rPr>
              <w:t>
высоким содержанием</w:t>
            </w:r>
          </w:p>
          <w:p>
            <w:pPr>
              <w:spacing w:after="20"/>
              <w:ind w:left="20"/>
              <w:jc w:val="both"/>
            </w:pPr>
            <w:r>
              <w:rPr>
                <w:rFonts w:ascii="Times New Roman"/>
                <w:b w:val="false"/>
                <w:i w:val="false"/>
                <w:color w:val="000000"/>
                <w:sz w:val="20"/>
              </w:rPr>
              <w:t>
железа (более 20 %) и</w:t>
            </w:r>
          </w:p>
          <w:p>
            <w:pPr>
              <w:spacing w:after="20"/>
              <w:ind w:left="20"/>
              <w:jc w:val="both"/>
            </w:pPr>
            <w:r>
              <w:rPr>
                <w:rFonts w:ascii="Times New Roman"/>
                <w:b w:val="false"/>
                <w:i w:val="false"/>
                <w:color w:val="000000"/>
                <w:sz w:val="20"/>
              </w:rPr>
              <w:t>
обработанный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промышленными</w:t>
            </w:r>
          </w:p>
          <w:p>
            <w:pPr>
              <w:spacing w:after="20"/>
              <w:ind w:left="20"/>
              <w:jc w:val="both"/>
            </w:pPr>
            <w:r>
              <w:rPr>
                <w:rFonts w:ascii="Times New Roman"/>
                <w:b w:val="false"/>
                <w:i w:val="false"/>
                <w:color w:val="000000"/>
                <w:sz w:val="20"/>
              </w:rPr>
              <w:t>
стандартами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2621 90 000 0</w:t>
            </w:r>
          </w:p>
          <w:p>
            <w:pPr>
              <w:spacing w:after="20"/>
              <w:ind w:left="20"/>
              <w:jc w:val="both"/>
            </w:pPr>
            <w:r>
              <w:rPr>
                <w:rFonts w:ascii="Times New Roman"/>
                <w:b w:val="false"/>
                <w:i w:val="false"/>
                <w:color w:val="000000"/>
                <w:sz w:val="20"/>
              </w:rPr>
              <w:t>
Из 2620</w:t>
            </w:r>
          </w:p>
          <w:p>
            <w:pPr>
              <w:spacing w:after="20"/>
              <w:ind w:left="20"/>
              <w:jc w:val="both"/>
            </w:pPr>
            <w:r>
              <w:rPr>
                <w:rFonts w:ascii="Times New Roman"/>
                <w:b w:val="false"/>
                <w:i w:val="false"/>
                <w:color w:val="000000"/>
                <w:sz w:val="20"/>
              </w:rPr>
              <w:t>
Из 3825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и зола прочие,</w:t>
            </w:r>
          </w:p>
          <w:p>
            <w:pPr>
              <w:spacing w:after="20"/>
              <w:ind w:left="20"/>
              <w:jc w:val="both"/>
            </w:pPr>
            <w:r>
              <w:rPr>
                <w:rFonts w:ascii="Times New Roman"/>
                <w:b w:val="false"/>
                <w:i w:val="false"/>
                <w:color w:val="000000"/>
                <w:sz w:val="20"/>
              </w:rPr>
              <w:t>
включая золу из</w:t>
            </w:r>
          </w:p>
          <w:p>
            <w:pPr>
              <w:spacing w:after="20"/>
              <w:ind w:left="20"/>
              <w:jc w:val="both"/>
            </w:pPr>
            <w:r>
              <w:rPr>
                <w:rFonts w:ascii="Times New Roman"/>
                <w:b w:val="false"/>
                <w:i w:val="false"/>
                <w:color w:val="000000"/>
                <w:sz w:val="20"/>
              </w:rPr>
              <w:t>
морских водорослей</w:t>
            </w:r>
          </w:p>
          <w:p>
            <w:pPr>
              <w:spacing w:after="20"/>
              <w:ind w:left="20"/>
              <w:jc w:val="both"/>
            </w:pPr>
            <w:r>
              <w:rPr>
                <w:rFonts w:ascii="Times New Roman"/>
                <w:b w:val="false"/>
                <w:i w:val="false"/>
                <w:color w:val="000000"/>
                <w:sz w:val="20"/>
              </w:rPr>
              <w:t>
(келп), в том числе: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котельные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твердые,</w:t>
            </w:r>
          </w:p>
          <w:p>
            <w:pPr>
              <w:spacing w:after="20"/>
              <w:ind w:left="20"/>
              <w:jc w:val="both"/>
            </w:pPr>
            <w:r>
              <w:rPr>
                <w:rFonts w:ascii="Times New Roman"/>
                <w:b w:val="false"/>
                <w:i w:val="false"/>
                <w:color w:val="000000"/>
                <w:sz w:val="20"/>
              </w:rPr>
              <w:t>
солесодержащие и</w:t>
            </w:r>
          </w:p>
          <w:p>
            <w:pPr>
              <w:spacing w:after="20"/>
              <w:ind w:left="20"/>
              <w:jc w:val="both"/>
            </w:pPr>
            <w:r>
              <w:rPr>
                <w:rFonts w:ascii="Times New Roman"/>
                <w:b w:val="false"/>
                <w:i w:val="false"/>
                <w:color w:val="000000"/>
                <w:sz w:val="20"/>
              </w:rPr>
              <w:t>
дымоулавливающих</w:t>
            </w:r>
          </w:p>
          <w:p>
            <w:pPr>
              <w:spacing w:after="20"/>
              <w:ind w:left="20"/>
              <w:jc w:val="both"/>
            </w:pPr>
            <w:r>
              <w:rPr>
                <w:rFonts w:ascii="Times New Roman"/>
                <w:b w:val="false"/>
                <w:i w:val="false"/>
                <w:color w:val="000000"/>
                <w:sz w:val="20"/>
              </w:rPr>
              <w:t>
устройств топочных</w:t>
            </w:r>
          </w:p>
          <w:p>
            <w:pPr>
              <w:spacing w:after="20"/>
              <w:ind w:left="20"/>
              <w:jc w:val="both"/>
            </w:pPr>
            <w:r>
              <w:rPr>
                <w:rFonts w:ascii="Times New Roman"/>
                <w:b w:val="false"/>
                <w:i w:val="false"/>
                <w:color w:val="000000"/>
                <w:sz w:val="20"/>
              </w:rPr>
              <w:t>
агрегатов с</w:t>
            </w:r>
          </w:p>
          <w:p>
            <w:pPr>
              <w:spacing w:after="20"/>
              <w:ind w:left="20"/>
              <w:jc w:val="both"/>
            </w:pPr>
            <w:r>
              <w:rPr>
                <w:rFonts w:ascii="Times New Roman"/>
                <w:b w:val="false"/>
                <w:i w:val="false"/>
                <w:color w:val="000000"/>
                <w:sz w:val="20"/>
              </w:rPr>
              <w:t>
традиционным топливом</w:t>
            </w:r>
          </w:p>
          <w:p>
            <w:pPr>
              <w:spacing w:after="20"/>
              <w:ind w:left="20"/>
              <w:jc w:val="both"/>
            </w:pPr>
            <w:r>
              <w:rPr>
                <w:rFonts w:ascii="Times New Roman"/>
                <w:b w:val="false"/>
                <w:i w:val="false"/>
                <w:color w:val="000000"/>
                <w:sz w:val="20"/>
              </w:rPr>
              <w:t>
(без реактивного</w:t>
            </w:r>
          </w:p>
          <w:p>
            <w:pPr>
              <w:spacing w:after="20"/>
              <w:ind w:left="20"/>
              <w:jc w:val="both"/>
            </w:pPr>
            <w:r>
              <w:rPr>
                <w:rFonts w:ascii="Times New Roman"/>
                <w:b w:val="false"/>
                <w:i w:val="false"/>
                <w:color w:val="000000"/>
                <w:sz w:val="20"/>
              </w:rPr>
              <w:t>
гипса)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золы и пыль</w:t>
            </w:r>
          </w:p>
          <w:p>
            <w:pPr>
              <w:spacing w:after="20"/>
              <w:ind w:left="20"/>
              <w:jc w:val="both"/>
            </w:pPr>
            <w:r>
              <w:rPr>
                <w:rFonts w:ascii="Times New Roman"/>
                <w:b w:val="false"/>
                <w:i w:val="false"/>
                <w:color w:val="000000"/>
                <w:sz w:val="20"/>
              </w:rPr>
              <w:t>
топочных установок и</w:t>
            </w:r>
          </w:p>
          <w:p>
            <w:pPr>
              <w:spacing w:after="20"/>
              <w:ind w:left="20"/>
              <w:jc w:val="both"/>
            </w:pPr>
            <w:r>
              <w:rPr>
                <w:rFonts w:ascii="Times New Roman"/>
                <w:b w:val="false"/>
                <w:i w:val="false"/>
                <w:color w:val="000000"/>
                <w:sz w:val="20"/>
              </w:rPr>
              <w:t>
установок по сжиганию</w:t>
            </w:r>
          </w:p>
          <w:p>
            <w:pPr>
              <w:spacing w:after="20"/>
              <w:ind w:left="20"/>
              <w:jc w:val="both"/>
            </w:pPr>
            <w:r>
              <w:rPr>
                <w:rFonts w:ascii="Times New Roman"/>
                <w:b w:val="false"/>
                <w:i w:val="false"/>
                <w:color w:val="000000"/>
                <w:sz w:val="20"/>
              </w:rPr>
              <w:t>
отходов (исключая</w:t>
            </w:r>
          </w:p>
          <w:p>
            <w:pPr>
              <w:spacing w:after="20"/>
              <w:ind w:left="20"/>
              <w:jc w:val="both"/>
            </w:pPr>
            <w:r>
              <w:rPr>
                <w:rFonts w:ascii="Times New Roman"/>
                <w:b w:val="false"/>
                <w:i w:val="false"/>
                <w:color w:val="000000"/>
                <w:sz w:val="20"/>
              </w:rPr>
              <w:t>
летучие золы и пыль</w:t>
            </w:r>
          </w:p>
          <w:p>
            <w:pPr>
              <w:spacing w:after="20"/>
              <w:ind w:left="20"/>
              <w:jc w:val="both"/>
            </w:pPr>
            <w:r>
              <w:rPr>
                <w:rFonts w:ascii="Times New Roman"/>
                <w:b w:val="false"/>
                <w:i w:val="false"/>
                <w:color w:val="000000"/>
                <w:sz w:val="20"/>
              </w:rPr>
              <w:t>
пиролизных установок)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нейтрализованная</w:t>
            </w:r>
          </w:p>
          <w:p>
            <w:pPr>
              <w:spacing w:after="20"/>
              <w:ind w:left="20"/>
              <w:jc w:val="both"/>
            </w:pPr>
            <w:r>
              <w:rPr>
                <w:rFonts w:ascii="Times New Roman"/>
                <w:b w:val="false"/>
                <w:i w:val="false"/>
                <w:color w:val="000000"/>
                <w:sz w:val="20"/>
              </w:rPr>
              <w:t>
красная глина от</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глинозема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от</w:t>
            </w:r>
          </w:p>
          <w:p>
            <w:pPr>
              <w:spacing w:after="20"/>
              <w:ind w:left="20"/>
              <w:jc w:val="both"/>
            </w:pPr>
            <w:r>
              <w:rPr>
                <w:rFonts w:ascii="Times New Roman"/>
                <w:b w:val="false"/>
                <w:i w:val="false"/>
                <w:color w:val="000000"/>
                <w:sz w:val="20"/>
              </w:rPr>
              <w:t>
энергоустановок,</w:t>
            </w:r>
          </w:p>
          <w:p>
            <w:pPr>
              <w:spacing w:after="20"/>
              <w:ind w:left="20"/>
              <w:jc w:val="both"/>
            </w:pPr>
            <w:r>
              <w:rPr>
                <w:rFonts w:ascii="Times New Roman"/>
                <w:b w:val="false"/>
                <w:i w:val="false"/>
                <w:color w:val="000000"/>
                <w:sz w:val="20"/>
              </w:rPr>
              <w:t>
работающих на угле (в</w:t>
            </w:r>
          </w:p>
          <w:p>
            <w:pPr>
              <w:spacing w:after="20"/>
              <w:ind w:left="20"/>
              <w:jc w:val="both"/>
            </w:pPr>
            <w:r>
              <w:rPr>
                <w:rFonts w:ascii="Times New Roman"/>
                <w:b w:val="false"/>
                <w:i w:val="false"/>
                <w:color w:val="000000"/>
                <w:sz w:val="20"/>
              </w:rPr>
              <w:t>
том числе летучая)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Отработанный</w:t>
            </w:r>
          </w:p>
          <w:p>
            <w:pPr>
              <w:spacing w:after="20"/>
              <w:ind w:left="20"/>
              <w:jc w:val="both"/>
            </w:pPr>
            <w:r>
              <w:rPr>
                <w:rFonts w:ascii="Times New Roman"/>
                <w:b w:val="false"/>
                <w:i w:val="false"/>
                <w:color w:val="000000"/>
                <w:sz w:val="20"/>
              </w:rPr>
              <w:t>
активированный уголь,</w:t>
            </w:r>
          </w:p>
          <w:p>
            <w:pPr>
              <w:spacing w:after="20"/>
              <w:ind w:left="20"/>
              <w:jc w:val="both"/>
            </w:pPr>
            <w:r>
              <w:rPr>
                <w:rFonts w:ascii="Times New Roman"/>
                <w:b w:val="false"/>
                <w:i w:val="false"/>
                <w:color w:val="000000"/>
                <w:sz w:val="20"/>
              </w:rPr>
              <w:t>
кроме образующегося</w:t>
            </w:r>
          </w:p>
          <w:p>
            <w:pPr>
              <w:spacing w:after="20"/>
              <w:ind w:left="20"/>
              <w:jc w:val="both"/>
            </w:pPr>
            <w:r>
              <w:rPr>
                <w:rFonts w:ascii="Times New Roman"/>
                <w:b w:val="false"/>
                <w:i w:val="false"/>
                <w:color w:val="000000"/>
                <w:sz w:val="20"/>
              </w:rPr>
              <w:t>
при обработке</w:t>
            </w:r>
          </w:p>
          <w:p>
            <w:pPr>
              <w:spacing w:after="20"/>
              <w:ind w:left="20"/>
              <w:jc w:val="both"/>
            </w:pPr>
            <w:r>
              <w:rPr>
                <w:rFonts w:ascii="Times New Roman"/>
                <w:b w:val="false"/>
                <w:i w:val="false"/>
                <w:color w:val="000000"/>
                <w:sz w:val="20"/>
              </w:rPr>
              <w:t>
питьевой воды, в</w:t>
            </w:r>
          </w:p>
          <w:p>
            <w:pPr>
              <w:spacing w:after="20"/>
              <w:ind w:left="20"/>
              <w:jc w:val="both"/>
            </w:pPr>
            <w:r>
              <w:rPr>
                <w:rFonts w:ascii="Times New Roman"/>
                <w:b w:val="false"/>
                <w:i w:val="false"/>
                <w:color w:val="000000"/>
                <w:sz w:val="20"/>
              </w:rPr>
              <w:t>
пищевой промышлен-</w:t>
            </w:r>
          </w:p>
          <w:p>
            <w:pPr>
              <w:spacing w:after="20"/>
              <w:ind w:left="20"/>
              <w:jc w:val="both"/>
            </w:pPr>
            <w:r>
              <w:rPr>
                <w:rFonts w:ascii="Times New Roman"/>
                <w:b w:val="false"/>
                <w:i w:val="false"/>
                <w:color w:val="000000"/>
                <w:sz w:val="20"/>
              </w:rPr>
              <w:t>
ности и при</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витаминов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GG060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28, из</w:t>
            </w:r>
          </w:p>
          <w:p>
            <w:pPr>
              <w:spacing w:after="20"/>
              <w:ind w:left="20"/>
              <w:jc w:val="both"/>
            </w:pPr>
            <w:r>
              <w:rPr>
                <w:rFonts w:ascii="Times New Roman"/>
                <w:b w:val="false"/>
                <w:i w:val="false"/>
                <w:color w:val="000000"/>
                <w:sz w:val="20"/>
              </w:rPr>
              <w:t>
3824, из 3825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содержащие</w:t>
            </w:r>
          </w:p>
          <w:p>
            <w:pPr>
              <w:spacing w:after="20"/>
              <w:ind w:left="20"/>
              <w:jc w:val="both"/>
            </w:pPr>
            <w:r>
              <w:rPr>
                <w:rFonts w:ascii="Times New Roman"/>
                <w:b w:val="false"/>
                <w:i w:val="false"/>
                <w:color w:val="000000"/>
                <w:sz w:val="20"/>
              </w:rPr>
              <w:t>
неорганические</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фторавформе жидкостей</w:t>
            </w:r>
          </w:p>
          <w:p>
            <w:pPr>
              <w:spacing w:after="20"/>
              <w:ind w:left="20"/>
              <w:jc w:val="both"/>
            </w:pPr>
            <w:r>
              <w:rPr>
                <w:rFonts w:ascii="Times New Roman"/>
                <w:b w:val="false"/>
                <w:i w:val="false"/>
                <w:color w:val="000000"/>
                <w:sz w:val="20"/>
              </w:rPr>
              <w:t>
или шлама, исключая</w:t>
            </w:r>
          </w:p>
          <w:p>
            <w:pPr>
              <w:spacing w:after="20"/>
              <w:ind w:left="20"/>
              <w:jc w:val="both"/>
            </w:pPr>
            <w:r>
              <w:rPr>
                <w:rFonts w:ascii="Times New Roman"/>
                <w:b w:val="false"/>
                <w:i w:val="false"/>
                <w:color w:val="000000"/>
                <w:sz w:val="20"/>
              </w:rPr>
              <w:t>
шлам фторида кальция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АВ060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4004 00 000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w:t>
            </w:r>
          </w:p>
          <w:p>
            <w:pPr>
              <w:spacing w:after="20"/>
              <w:ind w:left="20"/>
              <w:jc w:val="both"/>
            </w:pPr>
            <w:r>
              <w:rPr>
                <w:rFonts w:ascii="Times New Roman"/>
                <w:b w:val="false"/>
                <w:i w:val="false"/>
                <w:color w:val="000000"/>
                <w:sz w:val="20"/>
              </w:rPr>
              <w:t>
скрап резины (кроме</w:t>
            </w:r>
          </w:p>
          <w:p>
            <w:pPr>
              <w:spacing w:after="20"/>
              <w:ind w:left="20"/>
              <w:jc w:val="both"/>
            </w:pPr>
            <w:r>
              <w:rPr>
                <w:rFonts w:ascii="Times New Roman"/>
                <w:b w:val="false"/>
                <w:i w:val="false"/>
                <w:color w:val="000000"/>
                <w:sz w:val="20"/>
              </w:rPr>
              <w:t>
твердой резины)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p>
            <w:pPr>
              <w:spacing w:after="20"/>
              <w:ind w:left="20"/>
              <w:jc w:val="both"/>
            </w:pPr>
            <w:r>
              <w:rPr>
                <w:rFonts w:ascii="Times New Roman"/>
                <w:b w:val="false"/>
                <w:i w:val="false"/>
                <w:color w:val="000000"/>
                <w:sz w:val="20"/>
              </w:rPr>
              <w:t>
В3080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GK010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4012 20 000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w:t>
            </w:r>
          </w:p>
          <w:p>
            <w:pPr>
              <w:spacing w:after="20"/>
              <w:ind w:left="20"/>
              <w:jc w:val="both"/>
            </w:pPr>
            <w:r>
              <w:rPr>
                <w:rFonts w:ascii="Times New Roman"/>
                <w:b w:val="false"/>
                <w:i w:val="false"/>
                <w:color w:val="000000"/>
                <w:sz w:val="20"/>
              </w:rPr>
              <w:t>
пневматические,</w:t>
            </w:r>
          </w:p>
          <w:p>
            <w:pPr>
              <w:spacing w:after="20"/>
              <w:ind w:left="20"/>
              <w:jc w:val="both"/>
            </w:pPr>
            <w:r>
              <w:rPr>
                <w:rFonts w:ascii="Times New Roman"/>
                <w:b w:val="false"/>
                <w:i w:val="false"/>
                <w:color w:val="000000"/>
                <w:sz w:val="20"/>
              </w:rPr>
              <w:t>
бывшие в употреблении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p>
            <w:pPr>
              <w:spacing w:after="20"/>
              <w:ind w:left="20"/>
              <w:jc w:val="both"/>
            </w:pPr>
            <w:r>
              <w:rPr>
                <w:rFonts w:ascii="Times New Roman"/>
                <w:b w:val="false"/>
                <w:i w:val="false"/>
                <w:color w:val="000000"/>
                <w:sz w:val="20"/>
              </w:rPr>
              <w:t>
В3140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GK020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отстой, винный</w:t>
            </w:r>
          </w:p>
          <w:p>
            <w:pPr>
              <w:spacing w:after="20"/>
              <w:ind w:left="20"/>
              <w:jc w:val="both"/>
            </w:pPr>
            <w:r>
              <w:rPr>
                <w:rFonts w:ascii="Times New Roman"/>
                <w:b w:val="false"/>
                <w:i w:val="false"/>
                <w:color w:val="000000"/>
                <w:sz w:val="20"/>
              </w:rPr>
              <w:t>
камень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GM070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3504 00 000 0</w:t>
            </w:r>
          </w:p>
          <w:p>
            <w:pPr>
              <w:spacing w:after="20"/>
              <w:ind w:left="20"/>
              <w:jc w:val="both"/>
            </w:pPr>
            <w:r>
              <w:rPr>
                <w:rFonts w:ascii="Times New Roman"/>
                <w:b w:val="false"/>
                <w:i w:val="false"/>
                <w:color w:val="000000"/>
                <w:sz w:val="20"/>
              </w:rPr>
              <w:t>
Из 4115 20 000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кожевенного</w:t>
            </w:r>
          </w:p>
          <w:p>
            <w:pPr>
              <w:spacing w:after="20"/>
              <w:ind w:left="20"/>
              <w:jc w:val="both"/>
            </w:pPr>
            <w:r>
              <w:rPr>
                <w:rFonts w:ascii="Times New Roman"/>
                <w:b w:val="false"/>
                <w:i w:val="false"/>
                <w:color w:val="000000"/>
                <w:sz w:val="20"/>
              </w:rPr>
              <w:t>
производства в виде</w:t>
            </w:r>
          </w:p>
          <w:p>
            <w:pPr>
              <w:spacing w:after="20"/>
              <w:ind w:left="20"/>
              <w:jc w:val="both"/>
            </w:pPr>
            <w:r>
              <w:rPr>
                <w:rFonts w:ascii="Times New Roman"/>
                <w:b w:val="false"/>
                <w:i w:val="false"/>
                <w:color w:val="000000"/>
                <w:sz w:val="20"/>
              </w:rPr>
              <w:t>
пыли, золы, шлама,</w:t>
            </w:r>
          </w:p>
          <w:p>
            <w:pPr>
              <w:spacing w:after="20"/>
              <w:ind w:left="20"/>
              <w:jc w:val="both"/>
            </w:pPr>
            <w:r>
              <w:rPr>
                <w:rFonts w:ascii="Times New Roman"/>
                <w:b w:val="false"/>
                <w:i w:val="false"/>
                <w:color w:val="000000"/>
                <w:sz w:val="20"/>
              </w:rPr>
              <w:t>
порошка, содержащие</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шестивалентного хрома</w:t>
            </w:r>
          </w:p>
          <w:p>
            <w:pPr>
              <w:spacing w:after="20"/>
              <w:ind w:left="20"/>
              <w:jc w:val="both"/>
            </w:pPr>
            <w:r>
              <w:rPr>
                <w:rFonts w:ascii="Times New Roman"/>
                <w:b w:val="false"/>
                <w:i w:val="false"/>
                <w:color w:val="000000"/>
                <w:sz w:val="20"/>
              </w:rPr>
              <w:t>
и биоциды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4115 10 000 0</w:t>
            </w:r>
          </w:p>
          <w:p>
            <w:pPr>
              <w:spacing w:after="20"/>
              <w:ind w:left="20"/>
              <w:jc w:val="both"/>
            </w:pPr>
            <w:r>
              <w:rPr>
                <w:rFonts w:ascii="Times New Roman"/>
                <w:b w:val="false"/>
                <w:i w:val="false"/>
                <w:color w:val="000000"/>
                <w:sz w:val="20"/>
              </w:rPr>
              <w:t>
Из 4115 20 000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Обрезки и другие</w:t>
            </w:r>
          </w:p>
          <w:p>
            <w:pPr>
              <w:spacing w:after="20"/>
              <w:ind w:left="20"/>
              <w:jc w:val="both"/>
            </w:pPr>
            <w:r>
              <w:rPr>
                <w:rFonts w:ascii="Times New Roman"/>
                <w:b w:val="false"/>
                <w:i w:val="false"/>
                <w:color w:val="000000"/>
                <w:sz w:val="20"/>
              </w:rPr>
              <w:t>
отходы кожи или</w:t>
            </w:r>
          </w:p>
          <w:p>
            <w:pPr>
              <w:spacing w:after="20"/>
              <w:ind w:left="20"/>
              <w:jc w:val="both"/>
            </w:pPr>
            <w:r>
              <w:rPr>
                <w:rFonts w:ascii="Times New Roman"/>
                <w:b w:val="false"/>
                <w:i w:val="false"/>
                <w:color w:val="000000"/>
                <w:sz w:val="20"/>
              </w:rPr>
              <w:t>
композиционной кожи,</w:t>
            </w:r>
          </w:p>
          <w:p>
            <w:pPr>
              <w:spacing w:after="20"/>
              <w:ind w:left="20"/>
              <w:jc w:val="both"/>
            </w:pPr>
            <w:r>
              <w:rPr>
                <w:rFonts w:ascii="Times New Roman"/>
                <w:b w:val="false"/>
                <w:i w:val="false"/>
                <w:color w:val="000000"/>
                <w:sz w:val="20"/>
              </w:rPr>
              <w:t>
не годные для</w:t>
            </w:r>
          </w:p>
          <w:p>
            <w:pPr>
              <w:spacing w:after="20"/>
              <w:ind w:left="20"/>
              <w:jc w:val="both"/>
            </w:pPr>
            <w:r>
              <w:rPr>
                <w:rFonts w:ascii="Times New Roman"/>
                <w:b w:val="false"/>
                <w:i w:val="false"/>
                <w:color w:val="000000"/>
                <w:sz w:val="20"/>
              </w:rPr>
              <w:t>
производства кожаных</w:t>
            </w:r>
          </w:p>
          <w:p>
            <w:pPr>
              <w:spacing w:after="20"/>
              <w:ind w:left="20"/>
              <w:jc w:val="both"/>
            </w:pPr>
            <w:r>
              <w:rPr>
                <w:rFonts w:ascii="Times New Roman"/>
                <w:b w:val="false"/>
                <w:i w:val="false"/>
                <w:color w:val="000000"/>
                <w:sz w:val="20"/>
              </w:rPr>
              <w:t>
изделий, содержащие</w:t>
            </w:r>
          </w:p>
          <w:p>
            <w:pPr>
              <w:spacing w:after="20"/>
              <w:ind w:left="20"/>
              <w:jc w:val="both"/>
            </w:pPr>
            <w:r>
              <w:rPr>
                <w:rFonts w:ascii="Times New Roman"/>
                <w:b w:val="false"/>
                <w:i w:val="false"/>
                <w:color w:val="000000"/>
                <w:sz w:val="20"/>
              </w:rPr>
              <w:t>
соединения</w:t>
            </w:r>
          </w:p>
          <w:p>
            <w:pPr>
              <w:spacing w:after="20"/>
              <w:ind w:left="20"/>
              <w:jc w:val="both"/>
            </w:pPr>
            <w:r>
              <w:rPr>
                <w:rFonts w:ascii="Times New Roman"/>
                <w:b w:val="false"/>
                <w:i w:val="false"/>
                <w:color w:val="000000"/>
                <w:sz w:val="20"/>
              </w:rPr>
              <w:t>
шестивалентного хрома</w:t>
            </w:r>
          </w:p>
          <w:p>
            <w:pPr>
              <w:spacing w:after="20"/>
              <w:ind w:left="20"/>
              <w:jc w:val="both"/>
            </w:pPr>
            <w:r>
              <w:rPr>
                <w:rFonts w:ascii="Times New Roman"/>
                <w:b w:val="false"/>
                <w:i w:val="false"/>
                <w:color w:val="000000"/>
                <w:sz w:val="20"/>
              </w:rPr>
              <w:t>
и биоциды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99 100 0</w:t>
            </w:r>
          </w:p>
          <w:p>
            <w:pPr>
              <w:spacing w:after="20"/>
              <w:ind w:left="20"/>
              <w:jc w:val="both"/>
            </w:pPr>
            <w:r>
              <w:rPr>
                <w:rFonts w:ascii="Times New Roman"/>
                <w:b w:val="false"/>
                <w:i w:val="false"/>
                <w:color w:val="000000"/>
                <w:sz w:val="20"/>
              </w:rPr>
              <w:t>
Из (4101-4103)</w:t>
            </w:r>
          </w:p>
          <w:p>
            <w:pPr>
              <w:spacing w:after="20"/>
              <w:ind w:left="20"/>
              <w:jc w:val="both"/>
            </w:pPr>
            <w:r>
              <w:rPr>
                <w:rFonts w:ascii="Times New Roman"/>
                <w:b w:val="false"/>
                <w:i w:val="false"/>
                <w:color w:val="000000"/>
                <w:sz w:val="20"/>
              </w:rPr>
              <w:t>
Из 4301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шкур или</w:t>
            </w:r>
          </w:p>
          <w:p>
            <w:pPr>
              <w:spacing w:after="20"/>
              <w:ind w:left="20"/>
              <w:jc w:val="both"/>
            </w:pPr>
            <w:r>
              <w:rPr>
                <w:rFonts w:ascii="Times New Roman"/>
                <w:b w:val="false"/>
                <w:i w:val="false"/>
                <w:color w:val="000000"/>
                <w:sz w:val="20"/>
              </w:rPr>
              <w:t>
пушно-мехового сырья,</w:t>
            </w:r>
          </w:p>
          <w:p>
            <w:pPr>
              <w:spacing w:after="20"/>
              <w:ind w:left="20"/>
              <w:jc w:val="both"/>
            </w:pPr>
            <w:r>
              <w:rPr>
                <w:rFonts w:ascii="Times New Roman"/>
                <w:b w:val="false"/>
                <w:i w:val="false"/>
                <w:color w:val="000000"/>
                <w:sz w:val="20"/>
              </w:rPr>
              <w:t>
содержащие соединения</w:t>
            </w:r>
          </w:p>
          <w:p>
            <w:pPr>
              <w:spacing w:after="20"/>
              <w:ind w:left="20"/>
              <w:jc w:val="both"/>
            </w:pPr>
            <w:r>
              <w:rPr>
                <w:rFonts w:ascii="Times New Roman"/>
                <w:b w:val="false"/>
                <w:i w:val="false"/>
                <w:color w:val="000000"/>
                <w:sz w:val="20"/>
              </w:rPr>
              <w:t>
шестивалентного хрома</w:t>
            </w:r>
          </w:p>
          <w:p>
            <w:pPr>
              <w:spacing w:after="20"/>
              <w:ind w:left="20"/>
              <w:jc w:val="both"/>
            </w:pPr>
            <w:r>
              <w:rPr>
                <w:rFonts w:ascii="Times New Roman"/>
                <w:b w:val="false"/>
                <w:i w:val="false"/>
                <w:color w:val="000000"/>
                <w:sz w:val="20"/>
              </w:rPr>
              <w:t>
или биоциды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5003 00 000 0</w:t>
            </w:r>
          </w:p>
          <w:p>
            <w:pPr>
              <w:spacing w:after="20"/>
              <w:ind w:left="20"/>
              <w:jc w:val="both"/>
            </w:pPr>
            <w:r>
              <w:rPr>
                <w:rFonts w:ascii="Times New Roman"/>
                <w:b w:val="false"/>
                <w:i w:val="false"/>
                <w:color w:val="000000"/>
                <w:sz w:val="20"/>
              </w:rPr>
              <w:t>
Из 5103 20 100 0</w:t>
            </w:r>
          </w:p>
          <w:p>
            <w:pPr>
              <w:spacing w:after="20"/>
              <w:ind w:left="20"/>
              <w:jc w:val="both"/>
            </w:pPr>
            <w:r>
              <w:rPr>
                <w:rFonts w:ascii="Times New Roman"/>
                <w:b w:val="false"/>
                <w:i w:val="false"/>
                <w:color w:val="000000"/>
                <w:sz w:val="20"/>
              </w:rPr>
              <w:t>
Из 5202 10 000 0</w:t>
            </w:r>
          </w:p>
          <w:p>
            <w:pPr>
              <w:spacing w:after="20"/>
              <w:ind w:left="20"/>
              <w:jc w:val="both"/>
            </w:pPr>
            <w:r>
              <w:rPr>
                <w:rFonts w:ascii="Times New Roman"/>
                <w:b w:val="false"/>
                <w:i w:val="false"/>
                <w:color w:val="000000"/>
                <w:sz w:val="20"/>
              </w:rPr>
              <w:t>
Из 5505</w:t>
            </w:r>
          </w:p>
          <w:p>
            <w:pPr>
              <w:spacing w:after="20"/>
              <w:ind w:left="20"/>
              <w:jc w:val="both"/>
            </w:pPr>
            <w:r>
              <w:rPr>
                <w:rFonts w:ascii="Times New Roman"/>
                <w:b w:val="false"/>
                <w:i w:val="false"/>
                <w:color w:val="000000"/>
                <w:sz w:val="20"/>
              </w:rPr>
              <w:t>
Из 5601 30 000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 виде пуха от</w:t>
            </w:r>
          </w:p>
          <w:p>
            <w:pPr>
              <w:spacing w:after="20"/>
              <w:ind w:left="20"/>
              <w:jc w:val="both"/>
            </w:pPr>
            <w:r>
              <w:rPr>
                <w:rFonts w:ascii="Times New Roman"/>
                <w:b w:val="false"/>
                <w:i w:val="false"/>
                <w:color w:val="000000"/>
                <w:sz w:val="20"/>
              </w:rPr>
              <w:t>
прядильного</w:t>
            </w:r>
          </w:p>
          <w:p>
            <w:pPr>
              <w:spacing w:after="20"/>
              <w:ind w:left="20"/>
              <w:jc w:val="both"/>
            </w:pPr>
            <w:r>
              <w:rPr>
                <w:rFonts w:ascii="Times New Roman"/>
                <w:b w:val="false"/>
                <w:i w:val="false"/>
                <w:color w:val="000000"/>
                <w:sz w:val="20"/>
              </w:rPr>
              <w:t>
производства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3206, из 3208 из 3212, из 3825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пигментов,</w:t>
            </w:r>
          </w:p>
          <w:p>
            <w:pPr>
              <w:spacing w:after="20"/>
              <w:ind w:left="20"/>
              <w:jc w:val="both"/>
            </w:pPr>
            <w:r>
              <w:rPr>
                <w:rFonts w:ascii="Times New Roman"/>
                <w:b w:val="false"/>
                <w:i w:val="false"/>
                <w:color w:val="000000"/>
                <w:sz w:val="20"/>
              </w:rPr>
              <w:t>
красителей, красок и</w:t>
            </w:r>
          </w:p>
          <w:p>
            <w:pPr>
              <w:spacing w:after="20"/>
              <w:ind w:left="20"/>
              <w:jc w:val="both"/>
            </w:pPr>
            <w:r>
              <w:rPr>
                <w:rFonts w:ascii="Times New Roman"/>
                <w:b w:val="false"/>
                <w:i w:val="false"/>
                <w:color w:val="000000"/>
                <w:sz w:val="20"/>
              </w:rPr>
              <w:t>
лаков, содержащих</w:t>
            </w:r>
          </w:p>
          <w:p>
            <w:pPr>
              <w:spacing w:after="20"/>
              <w:ind w:left="20"/>
              <w:jc w:val="both"/>
            </w:pPr>
            <w:r>
              <w:rPr>
                <w:rFonts w:ascii="Times New Roman"/>
                <w:b w:val="false"/>
                <w:i w:val="false"/>
                <w:color w:val="000000"/>
                <w:sz w:val="20"/>
              </w:rPr>
              <w:t>
тяжелые металлы и/или</w:t>
            </w:r>
          </w:p>
          <w:p>
            <w:pPr>
              <w:spacing w:after="20"/>
              <w:ind w:left="20"/>
              <w:jc w:val="both"/>
            </w:pPr>
            <w:r>
              <w:rPr>
                <w:rFonts w:ascii="Times New Roman"/>
                <w:b w:val="false"/>
                <w:i w:val="false"/>
                <w:color w:val="000000"/>
                <w:sz w:val="20"/>
              </w:rPr>
              <w:t>
органические</w:t>
            </w:r>
          </w:p>
          <w:p>
            <w:pPr>
              <w:spacing w:after="20"/>
              <w:ind w:left="20"/>
              <w:jc w:val="both"/>
            </w:pPr>
            <w:r>
              <w:rPr>
                <w:rFonts w:ascii="Times New Roman"/>
                <w:b w:val="false"/>
                <w:i w:val="false"/>
                <w:color w:val="000000"/>
                <w:sz w:val="20"/>
              </w:rPr>
              <w:t>
растворители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AD070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2805 40</w:t>
            </w:r>
          </w:p>
          <w:p>
            <w:pPr>
              <w:spacing w:after="20"/>
              <w:ind w:left="20"/>
              <w:jc w:val="both"/>
            </w:pPr>
            <w:r>
              <w:rPr>
                <w:rFonts w:ascii="Times New Roman"/>
                <w:b w:val="false"/>
                <w:i w:val="false"/>
                <w:color w:val="000000"/>
                <w:sz w:val="20"/>
              </w:rPr>
              <w:t>
Из 7204</w:t>
            </w:r>
          </w:p>
          <w:p>
            <w:pPr>
              <w:spacing w:after="20"/>
              <w:ind w:left="20"/>
              <w:jc w:val="both"/>
            </w:pPr>
            <w:r>
              <w:rPr>
                <w:rFonts w:ascii="Times New Roman"/>
                <w:b w:val="false"/>
                <w:i w:val="false"/>
                <w:color w:val="000000"/>
                <w:sz w:val="20"/>
              </w:rPr>
              <w:t>
Из 7404 00</w:t>
            </w:r>
          </w:p>
          <w:p>
            <w:pPr>
              <w:spacing w:after="20"/>
              <w:ind w:left="20"/>
              <w:jc w:val="both"/>
            </w:pPr>
            <w:r>
              <w:rPr>
                <w:rFonts w:ascii="Times New Roman"/>
                <w:b w:val="false"/>
                <w:i w:val="false"/>
                <w:color w:val="000000"/>
                <w:sz w:val="20"/>
              </w:rPr>
              <w:t>
Из 7503 00</w:t>
            </w:r>
          </w:p>
          <w:p>
            <w:pPr>
              <w:spacing w:after="20"/>
              <w:ind w:left="20"/>
              <w:jc w:val="both"/>
            </w:pPr>
            <w:r>
              <w:rPr>
                <w:rFonts w:ascii="Times New Roman"/>
                <w:b w:val="false"/>
                <w:i w:val="false"/>
                <w:color w:val="000000"/>
                <w:sz w:val="20"/>
              </w:rPr>
              <w:t>
Из 7602 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металлов и</w:t>
            </w:r>
          </w:p>
          <w:p>
            <w:pPr>
              <w:spacing w:after="20"/>
              <w:ind w:left="20"/>
              <w:jc w:val="both"/>
            </w:pPr>
            <w:r>
              <w:rPr>
                <w:rFonts w:ascii="Times New Roman"/>
                <w:b w:val="false"/>
                <w:i w:val="false"/>
                <w:color w:val="000000"/>
                <w:sz w:val="20"/>
              </w:rPr>
              <w:t>
сплавов, в состав</w:t>
            </w:r>
          </w:p>
          <w:p>
            <w:pPr>
              <w:spacing w:after="20"/>
              <w:ind w:left="20"/>
              <w:jc w:val="both"/>
            </w:pPr>
            <w:r>
              <w:rPr>
                <w:rFonts w:ascii="Times New Roman"/>
                <w:b w:val="false"/>
                <w:i w:val="false"/>
                <w:color w:val="000000"/>
                <w:sz w:val="20"/>
              </w:rPr>
              <w:t>
которых входят любые</w:t>
            </w:r>
          </w:p>
          <w:p>
            <w:pPr>
              <w:spacing w:after="20"/>
              <w:ind w:left="20"/>
              <w:jc w:val="both"/>
            </w:pPr>
            <w:r>
              <w:rPr>
                <w:rFonts w:ascii="Times New Roman"/>
                <w:b w:val="false"/>
                <w:i w:val="false"/>
                <w:color w:val="000000"/>
                <w:sz w:val="20"/>
              </w:rPr>
              <w:t>
вещества, указанные</w:t>
            </w:r>
          </w:p>
          <w:p>
            <w:pPr>
              <w:spacing w:after="20"/>
              <w:ind w:left="20"/>
              <w:jc w:val="both"/>
            </w:pPr>
            <w:r>
              <w:rPr>
                <w:rFonts w:ascii="Times New Roman"/>
                <w:b w:val="false"/>
                <w:i w:val="false"/>
                <w:color w:val="000000"/>
                <w:sz w:val="20"/>
              </w:rPr>
              <w:t>
ниже (исключая лом и</w:t>
            </w:r>
          </w:p>
          <w:p>
            <w:pPr>
              <w:spacing w:after="20"/>
              <w:ind w:left="20"/>
              <w:jc w:val="both"/>
            </w:pPr>
            <w:r>
              <w:rPr>
                <w:rFonts w:ascii="Times New Roman"/>
                <w:b w:val="false"/>
                <w:i w:val="false"/>
                <w:color w:val="000000"/>
                <w:sz w:val="20"/>
              </w:rPr>
              <w:t>
сплавы в форме</w:t>
            </w:r>
          </w:p>
          <w:p>
            <w:pPr>
              <w:spacing w:after="20"/>
              <w:ind w:left="20"/>
              <w:jc w:val="both"/>
            </w:pPr>
            <w:r>
              <w:rPr>
                <w:rFonts w:ascii="Times New Roman"/>
                <w:b w:val="false"/>
                <w:i w:val="false"/>
                <w:color w:val="000000"/>
                <w:sz w:val="20"/>
              </w:rPr>
              <w:t>
готовых изделий:</w:t>
            </w:r>
          </w:p>
          <w:p>
            <w:pPr>
              <w:spacing w:after="20"/>
              <w:ind w:left="20"/>
              <w:jc w:val="both"/>
            </w:pPr>
            <w:r>
              <w:rPr>
                <w:rFonts w:ascii="Times New Roman"/>
                <w:b w:val="false"/>
                <w:i w:val="false"/>
                <w:color w:val="000000"/>
                <w:sz w:val="20"/>
              </w:rPr>
              <w:t>
листы, пластины,</w:t>
            </w:r>
          </w:p>
          <w:p>
            <w:pPr>
              <w:spacing w:after="20"/>
              <w:ind w:left="20"/>
              <w:jc w:val="both"/>
            </w:pPr>
            <w:r>
              <w:rPr>
                <w:rFonts w:ascii="Times New Roman"/>
                <w:b w:val="false"/>
                <w:i w:val="false"/>
                <w:color w:val="000000"/>
                <w:sz w:val="20"/>
              </w:rPr>
              <w:t>
балки, пруты, трубы и</w:t>
            </w:r>
          </w:p>
          <w:p>
            <w:pPr>
              <w:spacing w:after="20"/>
              <w:ind w:left="20"/>
              <w:jc w:val="both"/>
            </w:pPr>
            <w:r>
              <w:rPr>
                <w:rFonts w:ascii="Times New Roman"/>
                <w:b w:val="false"/>
                <w:i w:val="false"/>
                <w:color w:val="000000"/>
                <w:sz w:val="20"/>
              </w:rPr>
              <w:t>
т.д.):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7802 00 000 0</w:t>
            </w:r>
          </w:p>
          <w:p>
            <w:pPr>
              <w:spacing w:after="20"/>
              <w:ind w:left="20"/>
              <w:jc w:val="both"/>
            </w:pPr>
            <w:r>
              <w:rPr>
                <w:rFonts w:ascii="Times New Roman"/>
                <w:b w:val="false"/>
                <w:i w:val="false"/>
                <w:color w:val="000000"/>
                <w:sz w:val="20"/>
              </w:rPr>
              <w:t>
Из 7902 00 000 0</w:t>
            </w:r>
          </w:p>
          <w:p>
            <w:pPr>
              <w:spacing w:after="20"/>
              <w:ind w:left="20"/>
              <w:jc w:val="both"/>
            </w:pPr>
            <w:r>
              <w:rPr>
                <w:rFonts w:ascii="Times New Roman"/>
                <w:b w:val="false"/>
                <w:i w:val="false"/>
                <w:color w:val="000000"/>
                <w:sz w:val="20"/>
              </w:rPr>
              <w:t>
Из 8002 00 000 0</w:t>
            </w:r>
          </w:p>
          <w:p>
            <w:pPr>
              <w:spacing w:after="20"/>
              <w:ind w:left="20"/>
              <w:jc w:val="both"/>
            </w:pPr>
            <w:r>
              <w:rPr>
                <w:rFonts w:ascii="Times New Roman"/>
                <w:b w:val="false"/>
                <w:i w:val="false"/>
                <w:color w:val="000000"/>
                <w:sz w:val="20"/>
              </w:rPr>
              <w:t>
Из 8101 97 000 0</w:t>
            </w:r>
          </w:p>
          <w:p>
            <w:pPr>
              <w:spacing w:after="20"/>
              <w:ind w:left="20"/>
              <w:jc w:val="both"/>
            </w:pPr>
            <w:r>
              <w:rPr>
                <w:rFonts w:ascii="Times New Roman"/>
                <w:b w:val="false"/>
                <w:i w:val="false"/>
                <w:color w:val="000000"/>
                <w:sz w:val="20"/>
              </w:rPr>
              <w:t>
Из 8102 97 000 0</w:t>
            </w:r>
          </w:p>
          <w:p>
            <w:pPr>
              <w:spacing w:after="20"/>
              <w:ind w:left="20"/>
              <w:jc w:val="both"/>
            </w:pPr>
            <w:r>
              <w:rPr>
                <w:rFonts w:ascii="Times New Roman"/>
                <w:b w:val="false"/>
                <w:i w:val="false"/>
                <w:color w:val="000000"/>
                <w:sz w:val="20"/>
              </w:rPr>
              <w:t>
Из 8103 30 000 0</w:t>
            </w:r>
          </w:p>
          <w:p>
            <w:pPr>
              <w:spacing w:after="20"/>
              <w:ind w:left="20"/>
              <w:jc w:val="both"/>
            </w:pPr>
            <w:r>
              <w:rPr>
                <w:rFonts w:ascii="Times New Roman"/>
                <w:b w:val="false"/>
                <w:i w:val="false"/>
                <w:color w:val="000000"/>
                <w:sz w:val="20"/>
              </w:rPr>
              <w:t>
Из 8104 20 000 0</w:t>
            </w:r>
          </w:p>
          <w:p>
            <w:pPr>
              <w:spacing w:after="20"/>
              <w:ind w:left="20"/>
              <w:jc w:val="both"/>
            </w:pPr>
            <w:r>
              <w:rPr>
                <w:rFonts w:ascii="Times New Roman"/>
                <w:b w:val="false"/>
                <w:i w:val="false"/>
                <w:color w:val="000000"/>
                <w:sz w:val="20"/>
              </w:rPr>
              <w:t>
Из 8105 30 000 0</w:t>
            </w:r>
          </w:p>
          <w:p>
            <w:pPr>
              <w:spacing w:after="20"/>
              <w:ind w:left="20"/>
              <w:jc w:val="both"/>
            </w:pPr>
            <w:r>
              <w:rPr>
                <w:rFonts w:ascii="Times New Roman"/>
                <w:b w:val="false"/>
                <w:i w:val="false"/>
                <w:color w:val="000000"/>
                <w:sz w:val="20"/>
              </w:rPr>
              <w:t>
Из 8106 00 100 0</w:t>
            </w:r>
          </w:p>
          <w:p>
            <w:pPr>
              <w:spacing w:after="20"/>
              <w:ind w:left="20"/>
              <w:jc w:val="both"/>
            </w:pPr>
            <w:r>
              <w:rPr>
                <w:rFonts w:ascii="Times New Roman"/>
                <w:b w:val="false"/>
                <w:i w:val="false"/>
                <w:color w:val="000000"/>
                <w:sz w:val="20"/>
              </w:rPr>
              <w:t>
Из 8107 30 000 0</w:t>
            </w:r>
          </w:p>
          <w:p>
            <w:pPr>
              <w:spacing w:after="20"/>
              <w:ind w:left="20"/>
              <w:jc w:val="both"/>
            </w:pPr>
            <w:r>
              <w:rPr>
                <w:rFonts w:ascii="Times New Roman"/>
                <w:b w:val="false"/>
                <w:i w:val="false"/>
                <w:color w:val="000000"/>
                <w:sz w:val="20"/>
              </w:rPr>
              <w:t>
Из 8108 30 000 0</w:t>
            </w:r>
          </w:p>
          <w:p>
            <w:pPr>
              <w:spacing w:after="20"/>
              <w:ind w:left="20"/>
              <w:jc w:val="both"/>
            </w:pPr>
            <w:r>
              <w:rPr>
                <w:rFonts w:ascii="Times New Roman"/>
                <w:b w:val="false"/>
                <w:i w:val="false"/>
                <w:color w:val="000000"/>
                <w:sz w:val="20"/>
              </w:rPr>
              <w:t>
Из 8109 30 000 0</w:t>
            </w:r>
          </w:p>
          <w:p>
            <w:pPr>
              <w:spacing w:after="20"/>
              <w:ind w:left="20"/>
              <w:jc w:val="both"/>
            </w:pPr>
            <w:r>
              <w:rPr>
                <w:rFonts w:ascii="Times New Roman"/>
                <w:b w:val="false"/>
                <w:i w:val="false"/>
                <w:color w:val="000000"/>
                <w:sz w:val="20"/>
              </w:rPr>
              <w:t>
Из 8110 20 000 0</w:t>
            </w:r>
          </w:p>
          <w:p>
            <w:pPr>
              <w:spacing w:after="20"/>
              <w:ind w:left="20"/>
              <w:jc w:val="both"/>
            </w:pPr>
            <w:r>
              <w:rPr>
                <w:rFonts w:ascii="Times New Roman"/>
                <w:b w:val="false"/>
                <w:i w:val="false"/>
                <w:color w:val="000000"/>
                <w:sz w:val="20"/>
              </w:rPr>
              <w:t>
Из 8111 00 190 0</w:t>
            </w:r>
          </w:p>
          <w:p>
            <w:pPr>
              <w:spacing w:after="20"/>
              <w:ind w:left="20"/>
              <w:jc w:val="both"/>
            </w:pPr>
            <w:r>
              <w:rPr>
                <w:rFonts w:ascii="Times New Roman"/>
                <w:b w:val="false"/>
                <w:i w:val="false"/>
                <w:color w:val="000000"/>
                <w:sz w:val="20"/>
              </w:rPr>
              <w:t>
Из 8112 13 000 0</w:t>
            </w:r>
          </w:p>
          <w:p>
            <w:pPr>
              <w:spacing w:after="20"/>
              <w:ind w:left="20"/>
              <w:jc w:val="both"/>
            </w:pPr>
            <w:r>
              <w:rPr>
                <w:rFonts w:ascii="Times New Roman"/>
                <w:b w:val="false"/>
                <w:i w:val="false"/>
                <w:color w:val="000000"/>
                <w:sz w:val="20"/>
              </w:rPr>
              <w:t>
Из 8112 22 000 0</w:t>
            </w:r>
          </w:p>
          <w:p>
            <w:pPr>
              <w:spacing w:after="20"/>
              <w:ind w:left="20"/>
              <w:jc w:val="both"/>
            </w:pPr>
            <w:r>
              <w:rPr>
                <w:rFonts w:ascii="Times New Roman"/>
                <w:b w:val="false"/>
                <w:i w:val="false"/>
                <w:color w:val="000000"/>
                <w:sz w:val="20"/>
              </w:rPr>
              <w:t>
Из 8112 52 000 0</w:t>
            </w:r>
          </w:p>
          <w:p>
            <w:pPr>
              <w:spacing w:after="20"/>
              <w:ind w:left="20"/>
              <w:jc w:val="both"/>
            </w:pPr>
            <w:r>
              <w:rPr>
                <w:rFonts w:ascii="Times New Roman"/>
                <w:b w:val="false"/>
                <w:i w:val="false"/>
                <w:color w:val="000000"/>
                <w:sz w:val="20"/>
              </w:rPr>
              <w:t>
Из 8112 92 200 9</w:t>
            </w:r>
          </w:p>
          <w:p>
            <w:pPr>
              <w:spacing w:after="20"/>
              <w:ind w:left="20"/>
              <w:jc w:val="both"/>
            </w:pPr>
            <w:r>
              <w:rPr>
                <w:rFonts w:ascii="Times New Roman"/>
                <w:b w:val="false"/>
                <w:i w:val="false"/>
                <w:color w:val="000000"/>
                <w:sz w:val="20"/>
              </w:rPr>
              <w:t>
Из 8113 00 400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p>
            <w:pPr>
              <w:spacing w:after="20"/>
              <w:ind w:left="20"/>
              <w:jc w:val="both"/>
            </w:pP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селен</w:t>
            </w:r>
          </w:p>
          <w:p>
            <w:pPr>
              <w:spacing w:after="20"/>
              <w:ind w:left="20"/>
              <w:jc w:val="both"/>
            </w:pPr>
            <w:r>
              <w:rPr>
                <w:rFonts w:ascii="Times New Roman"/>
                <w:b w:val="false"/>
                <w:i w:val="false"/>
                <w:color w:val="000000"/>
                <w:sz w:val="20"/>
              </w:rPr>
              <w:t>
теллур</w:t>
            </w:r>
          </w:p>
          <w:p>
            <w:pPr>
              <w:spacing w:after="20"/>
              <w:ind w:left="20"/>
              <w:jc w:val="both"/>
            </w:pPr>
            <w:r>
              <w:rPr>
                <w:rFonts w:ascii="Times New Roman"/>
                <w:b w:val="false"/>
                <w:i w:val="false"/>
                <w:color w:val="000000"/>
                <w:sz w:val="20"/>
              </w:rPr>
              <w:t>
таллий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Y27</w:t>
            </w:r>
          </w:p>
          <w:p>
            <w:pPr>
              <w:spacing w:after="20"/>
              <w:ind w:left="20"/>
              <w:jc w:val="both"/>
            </w:pPr>
            <w:r>
              <w:rPr>
                <w:rFonts w:ascii="Times New Roman"/>
                <w:b w:val="false"/>
                <w:i w:val="false"/>
                <w:color w:val="000000"/>
                <w:sz w:val="20"/>
              </w:rPr>
              <w:t>
Y26</w:t>
            </w:r>
          </w:p>
          <w:p>
            <w:pPr>
              <w:spacing w:after="20"/>
              <w:ind w:left="20"/>
              <w:jc w:val="both"/>
            </w:pPr>
            <w:r>
              <w:rPr>
                <w:rFonts w:ascii="Times New Roman"/>
                <w:b w:val="false"/>
                <w:i w:val="false"/>
                <w:color w:val="000000"/>
                <w:sz w:val="20"/>
              </w:rPr>
              <w:t>
Y25</w:t>
            </w:r>
          </w:p>
          <w:p>
            <w:pPr>
              <w:spacing w:after="20"/>
              <w:ind w:left="20"/>
              <w:jc w:val="both"/>
            </w:pPr>
            <w:r>
              <w:rPr>
                <w:rFonts w:ascii="Times New Roman"/>
                <w:b w:val="false"/>
                <w:i w:val="false"/>
                <w:color w:val="000000"/>
                <w:sz w:val="20"/>
              </w:rPr>
              <w:t>
Y28</w:t>
            </w:r>
          </w:p>
          <w:p>
            <w:pPr>
              <w:spacing w:after="20"/>
              <w:ind w:left="20"/>
              <w:jc w:val="both"/>
            </w:pPr>
            <w:r>
              <w:rPr>
                <w:rFonts w:ascii="Times New Roman"/>
                <w:b w:val="false"/>
                <w:i w:val="false"/>
                <w:color w:val="000000"/>
                <w:sz w:val="20"/>
              </w:rPr>
              <w:t>
Y30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GA270</w:t>
            </w:r>
          </w:p>
          <w:p>
            <w:pPr>
              <w:spacing w:after="20"/>
              <w:ind w:left="20"/>
              <w:jc w:val="both"/>
            </w:pPr>
            <w:r>
              <w:rPr>
                <w:rFonts w:ascii="Times New Roman"/>
                <w:b w:val="false"/>
                <w:i w:val="false"/>
                <w:color w:val="000000"/>
                <w:sz w:val="20"/>
              </w:rPr>
              <w:t>
GA240</w:t>
            </w:r>
          </w:p>
          <w:p>
            <w:pPr>
              <w:spacing w:after="20"/>
              <w:ind w:left="20"/>
              <w:jc w:val="both"/>
            </w:pPr>
            <w:r>
              <w:rPr>
                <w:rFonts w:ascii="Times New Roman"/>
                <w:b w:val="false"/>
                <w:i w:val="false"/>
                <w:color w:val="000000"/>
                <w:sz w:val="20"/>
              </w:rPr>
              <w:t>
GA400</w:t>
            </w:r>
          </w:p>
          <w:p>
            <w:pPr>
              <w:spacing w:after="20"/>
              <w:ind w:left="20"/>
              <w:jc w:val="both"/>
            </w:pPr>
            <w:r>
              <w:rPr>
                <w:rFonts w:ascii="Times New Roman"/>
                <w:b w:val="false"/>
                <w:i w:val="false"/>
                <w:color w:val="000000"/>
                <w:sz w:val="20"/>
              </w:rPr>
              <w:t>
GA410</w:t>
            </w:r>
          </w:p>
          <w:p>
            <w:pPr>
              <w:spacing w:after="20"/>
              <w:ind w:left="20"/>
              <w:jc w:val="both"/>
            </w:pPr>
            <w:r>
              <w:rPr>
                <w:rFonts w:ascii="Times New Roman"/>
                <w:b w:val="false"/>
                <w:i w:val="false"/>
                <w:color w:val="000000"/>
                <w:sz w:val="20"/>
              </w:rPr>
              <w:t>
GA380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p>
            <w:pPr>
              <w:spacing w:after="20"/>
              <w:ind w:left="20"/>
              <w:jc w:val="both"/>
            </w:pPr>
            <w:r>
              <w:rPr>
                <w:rFonts w:ascii="Times New Roman"/>
                <w:b w:val="false"/>
                <w:i w:val="false"/>
                <w:color w:val="000000"/>
                <w:sz w:val="20"/>
              </w:rPr>
              <w:t>
C11</w:t>
            </w:r>
          </w:p>
          <w:p>
            <w:pPr>
              <w:spacing w:after="20"/>
              <w:ind w:left="20"/>
              <w:jc w:val="both"/>
            </w:pPr>
            <w:r>
              <w:rPr>
                <w:rFonts w:ascii="Times New Roman"/>
                <w:b w:val="false"/>
                <w:i w:val="false"/>
                <w:color w:val="000000"/>
                <w:sz w:val="20"/>
              </w:rPr>
              <w:t>
C9</w:t>
            </w:r>
          </w:p>
          <w:p>
            <w:pPr>
              <w:spacing w:after="20"/>
              <w:ind w:left="20"/>
              <w:jc w:val="both"/>
            </w:pPr>
            <w:r>
              <w:rPr>
                <w:rFonts w:ascii="Times New Roman"/>
                <w:b w:val="false"/>
                <w:i w:val="false"/>
                <w:color w:val="000000"/>
                <w:sz w:val="20"/>
              </w:rPr>
              <w:t>
C14</w:t>
            </w:r>
          </w:p>
          <w:p>
            <w:pPr>
              <w:spacing w:after="20"/>
              <w:ind w:left="20"/>
              <w:jc w:val="both"/>
            </w:pPr>
            <w:r>
              <w:rPr>
                <w:rFonts w:ascii="Times New Roman"/>
                <w:b w:val="false"/>
                <w:i w:val="false"/>
                <w:color w:val="000000"/>
                <w:sz w:val="20"/>
              </w:rPr>
              <w:t>
C17</w:t>
            </w:r>
          </w:p>
        </w:tc>
      </w:tr>
      <w:tr>
        <w:trPr>
          <w:trHeight w:val="30" w:hRule="atLeast"/>
        </w:trPr>
        <w:tc>
          <w:tcPr>
            <w:tcW w:w="5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29 000 0</w:t>
            </w:r>
          </w:p>
          <w:p>
            <w:pPr>
              <w:spacing w:after="20"/>
              <w:ind w:left="20"/>
              <w:jc w:val="both"/>
            </w:pPr>
            <w:r>
              <w:rPr>
                <w:rFonts w:ascii="Times New Roman"/>
                <w:b w:val="false"/>
                <w:i w:val="false"/>
                <w:color w:val="000000"/>
                <w:sz w:val="20"/>
              </w:rPr>
              <w:t>
Из 2620 91 000 0</w:t>
            </w:r>
          </w:p>
          <w:p>
            <w:pPr>
              <w:spacing w:after="20"/>
              <w:ind w:left="20"/>
              <w:jc w:val="both"/>
            </w:pPr>
            <w:r>
              <w:rPr>
                <w:rFonts w:ascii="Times New Roman"/>
                <w:b w:val="false"/>
                <w:i w:val="false"/>
                <w:color w:val="000000"/>
                <w:sz w:val="20"/>
              </w:rPr>
              <w:t>
Из 2620 99 950 9</w:t>
            </w:r>
          </w:p>
          <w:p>
            <w:pPr>
              <w:spacing w:after="20"/>
              <w:ind w:left="20"/>
              <w:jc w:val="both"/>
            </w:pPr>
            <w:r>
              <w:rPr>
                <w:rFonts w:ascii="Times New Roman"/>
                <w:b w:val="false"/>
                <w:i w:val="false"/>
                <w:color w:val="000000"/>
                <w:sz w:val="20"/>
              </w:rPr>
              <w:t>
Из 2620 60 000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включающие в</w:t>
            </w:r>
          </w:p>
          <w:p>
            <w:pPr>
              <w:spacing w:after="20"/>
              <w:ind w:left="20"/>
              <w:jc w:val="both"/>
            </w:pPr>
            <w:r>
              <w:rPr>
                <w:rFonts w:ascii="Times New Roman"/>
                <w:b w:val="false"/>
                <w:i w:val="false"/>
                <w:color w:val="000000"/>
                <w:sz w:val="20"/>
              </w:rPr>
              <w:t>
качестве компонента</w:t>
            </w:r>
          </w:p>
          <w:p>
            <w:pPr>
              <w:spacing w:after="20"/>
              <w:ind w:left="20"/>
              <w:jc w:val="both"/>
            </w:pPr>
            <w:r>
              <w:rPr>
                <w:rFonts w:ascii="Times New Roman"/>
                <w:b w:val="false"/>
                <w:i w:val="false"/>
                <w:color w:val="000000"/>
                <w:sz w:val="20"/>
              </w:rPr>
              <w:t>
или загрязнителя,</w:t>
            </w:r>
          </w:p>
          <w:p>
            <w:pPr>
              <w:spacing w:after="20"/>
              <w:ind w:left="20"/>
              <w:jc w:val="both"/>
            </w:pPr>
            <w:r>
              <w:rPr>
                <w:rFonts w:ascii="Times New Roman"/>
                <w:b w:val="false"/>
                <w:i w:val="false"/>
                <w:color w:val="000000"/>
                <w:sz w:val="20"/>
              </w:rPr>
              <w:t>
исключая</w:t>
            </w:r>
          </w:p>
          <w:p>
            <w:pPr>
              <w:spacing w:after="20"/>
              <w:ind w:left="20"/>
              <w:jc w:val="both"/>
            </w:pPr>
            <w:r>
              <w:rPr>
                <w:rFonts w:ascii="Times New Roman"/>
                <w:b w:val="false"/>
                <w:i w:val="false"/>
                <w:color w:val="000000"/>
                <w:sz w:val="20"/>
              </w:rPr>
              <w:t>
металлические отходы</w:t>
            </w:r>
          </w:p>
          <w:p>
            <w:pPr>
              <w:spacing w:after="20"/>
              <w:ind w:left="20"/>
              <w:jc w:val="both"/>
            </w:pPr>
            <w:r>
              <w:rPr>
                <w:rFonts w:ascii="Times New Roman"/>
                <w:b w:val="false"/>
                <w:i w:val="false"/>
                <w:color w:val="000000"/>
                <w:sz w:val="20"/>
              </w:rPr>
              <w:t>
в твердой форме,</w:t>
            </w:r>
          </w:p>
          <w:p>
            <w:pPr>
              <w:spacing w:after="20"/>
              <w:ind w:left="20"/>
              <w:jc w:val="both"/>
            </w:pPr>
            <w:r>
              <w:rPr>
                <w:rFonts w:ascii="Times New Roman"/>
                <w:b w:val="false"/>
                <w:i w:val="false"/>
                <w:color w:val="000000"/>
                <w:sz w:val="20"/>
              </w:rPr>
              <w:t>
любые из последующих</w:t>
            </w:r>
          </w:p>
          <w:p>
            <w:pPr>
              <w:spacing w:after="20"/>
              <w:ind w:left="20"/>
              <w:jc w:val="both"/>
            </w:pPr>
            <w:r>
              <w:rPr>
                <w:rFonts w:ascii="Times New Roman"/>
                <w:b w:val="false"/>
                <w:i w:val="false"/>
                <w:color w:val="000000"/>
                <w:sz w:val="20"/>
              </w:rPr>
              <w:t>
веществ: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соединения</w:t>
            </w:r>
          </w:p>
          <w:p>
            <w:pPr>
              <w:spacing w:after="20"/>
              <w:ind w:left="20"/>
              <w:jc w:val="both"/>
            </w:pPr>
            <w:r>
              <w:rPr>
                <w:rFonts w:ascii="Times New Roman"/>
                <w:b w:val="false"/>
                <w:i w:val="false"/>
                <w:color w:val="000000"/>
                <w:sz w:val="20"/>
              </w:rPr>
              <w:t>
сурьмы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GA270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соединения</w:t>
            </w:r>
          </w:p>
          <w:p>
            <w:pPr>
              <w:spacing w:after="20"/>
              <w:ind w:left="20"/>
              <w:jc w:val="both"/>
            </w:pPr>
            <w:r>
              <w:rPr>
                <w:rFonts w:ascii="Times New Roman"/>
                <w:b w:val="false"/>
                <w:i w:val="false"/>
                <w:color w:val="000000"/>
                <w:sz w:val="20"/>
              </w:rPr>
              <w:t>
бериллия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соединения</w:t>
            </w:r>
          </w:p>
          <w:p>
            <w:pPr>
              <w:spacing w:after="20"/>
              <w:ind w:left="20"/>
              <w:jc w:val="both"/>
            </w:pPr>
            <w:r>
              <w:rPr>
                <w:rFonts w:ascii="Times New Roman"/>
                <w:b w:val="false"/>
                <w:i w:val="false"/>
                <w:color w:val="000000"/>
                <w:sz w:val="20"/>
              </w:rPr>
              <w:t>
кадмия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соединения</w:t>
            </w:r>
          </w:p>
          <w:p>
            <w:pPr>
              <w:spacing w:after="20"/>
              <w:ind w:left="20"/>
              <w:jc w:val="both"/>
            </w:pPr>
            <w:r>
              <w:rPr>
                <w:rFonts w:ascii="Times New Roman"/>
                <w:b w:val="false"/>
                <w:i w:val="false"/>
                <w:color w:val="000000"/>
                <w:sz w:val="20"/>
              </w:rPr>
              <w:t>
свинца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соединения</w:t>
            </w:r>
          </w:p>
          <w:p>
            <w:pPr>
              <w:spacing w:after="20"/>
              <w:ind w:left="20"/>
              <w:jc w:val="both"/>
            </w:pPr>
            <w:r>
              <w:rPr>
                <w:rFonts w:ascii="Times New Roman"/>
                <w:b w:val="false"/>
                <w:i w:val="false"/>
                <w:color w:val="000000"/>
                <w:sz w:val="20"/>
              </w:rPr>
              <w:t>
селена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соединения</w:t>
            </w:r>
          </w:p>
          <w:p>
            <w:pPr>
              <w:spacing w:after="20"/>
              <w:ind w:left="20"/>
              <w:jc w:val="both"/>
            </w:pPr>
            <w:r>
              <w:rPr>
                <w:rFonts w:ascii="Times New Roman"/>
                <w:b w:val="false"/>
                <w:i w:val="false"/>
                <w:color w:val="000000"/>
                <w:sz w:val="20"/>
              </w:rPr>
              <w:t>
теллура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соединения</w:t>
            </w:r>
          </w:p>
          <w:p>
            <w:pPr>
              <w:spacing w:after="20"/>
              <w:ind w:left="20"/>
              <w:jc w:val="both"/>
            </w:pPr>
            <w:r>
              <w:rPr>
                <w:rFonts w:ascii="Times New Roman"/>
                <w:b w:val="false"/>
                <w:i w:val="false"/>
                <w:color w:val="000000"/>
                <w:sz w:val="20"/>
              </w:rPr>
              <w:t>
таллия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AA080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2620 19 000 0</w:t>
            </w:r>
          </w:p>
          <w:p>
            <w:pPr>
              <w:spacing w:after="20"/>
              <w:ind w:left="20"/>
              <w:jc w:val="both"/>
            </w:pPr>
            <w:r>
              <w:rPr>
                <w:rFonts w:ascii="Times New Roman"/>
                <w:b w:val="false"/>
                <w:i w:val="false"/>
                <w:color w:val="000000"/>
                <w:sz w:val="20"/>
              </w:rPr>
              <w:t>
Из 2530 90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выщелачивания</w:t>
            </w:r>
          </w:p>
          <w:p>
            <w:pPr>
              <w:spacing w:after="20"/>
              <w:ind w:left="20"/>
              <w:jc w:val="both"/>
            </w:pPr>
            <w:r>
              <w:rPr>
                <w:rFonts w:ascii="Times New Roman"/>
                <w:b w:val="false"/>
                <w:i w:val="false"/>
                <w:color w:val="000000"/>
                <w:sz w:val="20"/>
              </w:rPr>
              <w:t>
после обработки цинка</w:t>
            </w:r>
          </w:p>
          <w:p>
            <w:pPr>
              <w:spacing w:after="20"/>
              <w:ind w:left="20"/>
              <w:jc w:val="both"/>
            </w:pPr>
            <w:r>
              <w:rPr>
                <w:rFonts w:ascii="Times New Roman"/>
                <w:b w:val="false"/>
                <w:i w:val="false"/>
                <w:color w:val="000000"/>
                <w:sz w:val="20"/>
              </w:rPr>
              <w:t>
в виде пыли, шлама</w:t>
            </w:r>
          </w:p>
          <w:p>
            <w:pPr>
              <w:spacing w:after="20"/>
              <w:ind w:left="20"/>
              <w:jc w:val="both"/>
            </w:pPr>
            <w:r>
              <w:rPr>
                <w:rFonts w:ascii="Times New Roman"/>
                <w:b w:val="false"/>
                <w:i w:val="false"/>
                <w:color w:val="000000"/>
                <w:sz w:val="20"/>
              </w:rPr>
              <w:t>
(ярозит, гематит и</w:t>
            </w:r>
          </w:p>
          <w:p>
            <w:pPr>
              <w:spacing w:after="20"/>
              <w:ind w:left="20"/>
              <w:jc w:val="both"/>
            </w:pPr>
            <w:r>
              <w:rPr>
                <w:rFonts w:ascii="Times New Roman"/>
                <w:b w:val="false"/>
                <w:i w:val="false"/>
                <w:color w:val="000000"/>
                <w:sz w:val="20"/>
              </w:rPr>
              <w:t>
т.п.)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7802 00 000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w:t>
            </w:r>
          </w:p>
          <w:p>
            <w:pPr>
              <w:spacing w:after="20"/>
              <w:ind w:left="20"/>
              <w:jc w:val="both"/>
            </w:pPr>
            <w:r>
              <w:rPr>
                <w:rFonts w:ascii="Times New Roman"/>
                <w:b w:val="false"/>
                <w:i w:val="false"/>
                <w:color w:val="000000"/>
                <w:sz w:val="20"/>
              </w:rPr>
              <w:t>
свинцово-кислотные</w:t>
            </w:r>
          </w:p>
          <w:p>
            <w:pPr>
              <w:spacing w:after="20"/>
              <w:ind w:left="20"/>
              <w:jc w:val="both"/>
            </w:pPr>
            <w:r>
              <w:rPr>
                <w:rFonts w:ascii="Times New Roman"/>
                <w:b w:val="false"/>
                <w:i w:val="false"/>
                <w:color w:val="000000"/>
                <w:sz w:val="20"/>
              </w:rPr>
              <w:t>
аккумуляторы в</w:t>
            </w:r>
          </w:p>
          <w:p>
            <w:pPr>
              <w:spacing w:after="20"/>
              <w:ind w:left="20"/>
              <w:jc w:val="both"/>
            </w:pPr>
            <w:r>
              <w:rPr>
                <w:rFonts w:ascii="Times New Roman"/>
                <w:b w:val="false"/>
                <w:i w:val="false"/>
                <w:color w:val="000000"/>
                <w:sz w:val="20"/>
              </w:rPr>
              <w:t>
разобранном виде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8548 10 910 0</w:t>
            </w:r>
          </w:p>
          <w:p>
            <w:pPr>
              <w:spacing w:after="20"/>
              <w:ind w:left="20"/>
              <w:jc w:val="both"/>
            </w:pPr>
            <w:r>
              <w:rPr>
                <w:rFonts w:ascii="Times New Roman"/>
                <w:b w:val="false"/>
                <w:i w:val="false"/>
                <w:color w:val="000000"/>
                <w:sz w:val="20"/>
              </w:rPr>
              <w:t>
Из 8548 10 100 0</w:t>
            </w:r>
          </w:p>
          <w:p>
            <w:pPr>
              <w:spacing w:after="20"/>
              <w:ind w:left="20"/>
              <w:jc w:val="both"/>
            </w:pPr>
            <w:r>
              <w:rPr>
                <w:rFonts w:ascii="Times New Roman"/>
                <w:b w:val="false"/>
                <w:i w:val="false"/>
                <w:color w:val="000000"/>
                <w:sz w:val="20"/>
              </w:rPr>
              <w:t>
Из 8548 10 210 0</w:t>
            </w:r>
          </w:p>
          <w:p>
            <w:pPr>
              <w:spacing w:after="20"/>
              <w:ind w:left="20"/>
              <w:jc w:val="both"/>
            </w:pPr>
            <w:r>
              <w:rPr>
                <w:rFonts w:ascii="Times New Roman"/>
                <w:b w:val="false"/>
                <w:i w:val="false"/>
                <w:color w:val="000000"/>
                <w:sz w:val="20"/>
              </w:rPr>
              <w:t>
Из 8548 10 290 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Несортированные</w:t>
            </w:r>
          </w:p>
          <w:p>
            <w:pPr>
              <w:spacing w:after="20"/>
              <w:ind w:left="20"/>
              <w:jc w:val="both"/>
            </w:pPr>
            <w:r>
              <w:rPr>
                <w:rFonts w:ascii="Times New Roman"/>
                <w:b w:val="false"/>
                <w:i w:val="false"/>
                <w:color w:val="000000"/>
                <w:sz w:val="20"/>
              </w:rPr>
              <w:t>
использованные</w:t>
            </w:r>
          </w:p>
          <w:p>
            <w:pPr>
              <w:spacing w:after="20"/>
              <w:ind w:left="20"/>
              <w:jc w:val="both"/>
            </w:pPr>
            <w:r>
              <w:rPr>
                <w:rFonts w:ascii="Times New Roman"/>
                <w:b w:val="false"/>
                <w:i w:val="false"/>
                <w:color w:val="000000"/>
                <w:sz w:val="20"/>
              </w:rPr>
              <w:t>
батареи</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электрооборудо-</w:t>
            </w:r>
          </w:p>
          <w:p>
            <w:pPr>
              <w:spacing w:after="20"/>
              <w:ind w:left="20"/>
              <w:jc w:val="both"/>
            </w:pPr>
            <w:r>
              <w:rPr>
                <w:rFonts w:ascii="Times New Roman"/>
                <w:b w:val="false"/>
                <w:i w:val="false"/>
                <w:color w:val="000000"/>
                <w:sz w:val="20"/>
              </w:rPr>
              <w:t>
вания или</w:t>
            </w:r>
          </w:p>
          <w:p>
            <w:pPr>
              <w:spacing w:after="20"/>
              <w:ind w:left="20"/>
              <w:jc w:val="both"/>
            </w:pPr>
            <w:r>
              <w:rPr>
                <w:rFonts w:ascii="Times New Roman"/>
                <w:b w:val="false"/>
                <w:i w:val="false"/>
                <w:color w:val="000000"/>
                <w:sz w:val="20"/>
              </w:rPr>
              <w:t>
электротехнические</w:t>
            </w:r>
          </w:p>
          <w:p>
            <w:pPr>
              <w:spacing w:after="20"/>
              <w:ind w:left="20"/>
              <w:jc w:val="both"/>
            </w:pPr>
            <w:r>
              <w:rPr>
                <w:rFonts w:ascii="Times New Roman"/>
                <w:b w:val="false"/>
                <w:i w:val="false"/>
                <w:color w:val="000000"/>
                <w:sz w:val="20"/>
              </w:rPr>
              <w:t>
узлы, включающие</w:t>
            </w:r>
          </w:p>
          <w:p>
            <w:pPr>
              <w:spacing w:after="20"/>
              <w:ind w:left="20"/>
              <w:jc w:val="both"/>
            </w:pPr>
            <w:r>
              <w:rPr>
                <w:rFonts w:ascii="Times New Roman"/>
                <w:b w:val="false"/>
                <w:i w:val="false"/>
                <w:color w:val="000000"/>
                <w:sz w:val="20"/>
              </w:rPr>
              <w:t>
гальванические</w:t>
            </w:r>
          </w:p>
          <w:p>
            <w:pPr>
              <w:spacing w:after="20"/>
              <w:ind w:left="20"/>
              <w:jc w:val="both"/>
            </w:pPr>
            <w:r>
              <w:rPr>
                <w:rFonts w:ascii="Times New Roman"/>
                <w:b w:val="false"/>
                <w:i w:val="false"/>
                <w:color w:val="000000"/>
                <w:sz w:val="20"/>
              </w:rPr>
              <w:t>
элементы, батареи,</w:t>
            </w:r>
          </w:p>
          <w:p>
            <w:pPr>
              <w:spacing w:after="20"/>
              <w:ind w:left="20"/>
              <w:jc w:val="both"/>
            </w:pPr>
            <w:r>
              <w:rPr>
                <w:rFonts w:ascii="Times New Roman"/>
                <w:b w:val="false"/>
                <w:i w:val="false"/>
                <w:color w:val="000000"/>
                <w:sz w:val="20"/>
              </w:rPr>
              <w:t>
ртутные переключа-</w:t>
            </w:r>
          </w:p>
          <w:p>
            <w:pPr>
              <w:spacing w:after="20"/>
              <w:ind w:left="20"/>
              <w:jc w:val="both"/>
            </w:pPr>
            <w:r>
              <w:rPr>
                <w:rFonts w:ascii="Times New Roman"/>
                <w:b w:val="false"/>
                <w:i w:val="false"/>
                <w:color w:val="000000"/>
                <w:sz w:val="20"/>
              </w:rPr>
              <w:t>
тели, стекло катодно-</w:t>
            </w:r>
          </w:p>
          <w:p>
            <w:pPr>
              <w:spacing w:after="20"/>
              <w:ind w:left="20"/>
              <w:jc w:val="both"/>
            </w:pPr>
            <w:r>
              <w:rPr>
                <w:rFonts w:ascii="Times New Roman"/>
                <w:b w:val="false"/>
                <w:i w:val="false"/>
                <w:color w:val="000000"/>
                <w:sz w:val="20"/>
              </w:rPr>
              <w:t>
лучевых трубок и</w:t>
            </w:r>
          </w:p>
          <w:p>
            <w:pPr>
              <w:spacing w:after="20"/>
              <w:ind w:left="20"/>
              <w:jc w:val="both"/>
            </w:pPr>
            <w:r>
              <w:rPr>
                <w:rFonts w:ascii="Times New Roman"/>
                <w:b w:val="false"/>
                <w:i w:val="false"/>
                <w:color w:val="000000"/>
                <w:sz w:val="20"/>
              </w:rPr>
              <w:t>
другое стекло,</w:t>
            </w:r>
          </w:p>
          <w:p>
            <w:pPr>
              <w:spacing w:after="20"/>
              <w:ind w:left="20"/>
              <w:jc w:val="both"/>
            </w:pPr>
            <w:r>
              <w:rPr>
                <w:rFonts w:ascii="Times New Roman"/>
                <w:b w:val="false"/>
                <w:i w:val="false"/>
                <w:color w:val="000000"/>
                <w:sz w:val="20"/>
              </w:rPr>
              <w:t>
имеющее активное</w:t>
            </w:r>
          </w:p>
          <w:p>
            <w:pPr>
              <w:spacing w:after="20"/>
              <w:ind w:left="20"/>
              <w:jc w:val="both"/>
            </w:pPr>
            <w:r>
              <w:rPr>
                <w:rFonts w:ascii="Times New Roman"/>
                <w:b w:val="false"/>
                <w:i w:val="false"/>
                <w:color w:val="000000"/>
                <w:sz w:val="20"/>
              </w:rPr>
              <w:t>
покрытие, или</w:t>
            </w:r>
          </w:p>
          <w:p>
            <w:pPr>
              <w:spacing w:after="20"/>
              <w:ind w:left="20"/>
              <w:jc w:val="both"/>
            </w:pPr>
            <w:r>
              <w:rPr>
                <w:rFonts w:ascii="Times New Roman"/>
                <w:b w:val="false"/>
                <w:i w:val="false"/>
                <w:color w:val="000000"/>
                <w:sz w:val="20"/>
              </w:rPr>
              <w:t>
загрязненные кадмием,</w:t>
            </w:r>
          </w:p>
          <w:p>
            <w:pPr>
              <w:spacing w:after="20"/>
              <w:ind w:left="20"/>
              <w:jc w:val="both"/>
            </w:pPr>
            <w:r>
              <w:rPr>
                <w:rFonts w:ascii="Times New Roman"/>
                <w:b w:val="false"/>
                <w:i w:val="false"/>
                <w:color w:val="000000"/>
                <w:sz w:val="20"/>
              </w:rPr>
              <w:t>
ртутью, свинцом,</w:t>
            </w:r>
          </w:p>
          <w:p>
            <w:pPr>
              <w:spacing w:after="20"/>
              <w:ind w:left="20"/>
              <w:jc w:val="both"/>
            </w:pPr>
            <w:r>
              <w:rPr>
                <w:rFonts w:ascii="Times New Roman"/>
                <w:b w:val="false"/>
                <w:i w:val="false"/>
                <w:color w:val="000000"/>
                <w:sz w:val="20"/>
              </w:rPr>
              <w:t>
полихлорированными</w:t>
            </w:r>
          </w:p>
          <w:p>
            <w:pPr>
              <w:spacing w:after="20"/>
              <w:ind w:left="20"/>
              <w:jc w:val="both"/>
            </w:pPr>
            <w:r>
              <w:rPr>
                <w:rFonts w:ascii="Times New Roman"/>
                <w:b w:val="false"/>
                <w:i w:val="false"/>
                <w:color w:val="000000"/>
                <w:sz w:val="20"/>
              </w:rPr>
              <w:t>
дифенилами при</w:t>
            </w:r>
          </w:p>
          <w:p>
            <w:pPr>
              <w:spacing w:after="20"/>
              <w:ind w:left="20"/>
              <w:jc w:val="both"/>
            </w:pPr>
            <w:r>
              <w:rPr>
                <w:rFonts w:ascii="Times New Roman"/>
                <w:b w:val="false"/>
                <w:i w:val="false"/>
                <w:color w:val="000000"/>
                <w:sz w:val="20"/>
              </w:rPr>
              <w:t>
уровне концентрации</w:t>
            </w:r>
          </w:p>
          <w:p>
            <w:pPr>
              <w:spacing w:after="20"/>
              <w:ind w:left="20"/>
              <w:jc w:val="both"/>
            </w:pPr>
            <w:r>
              <w:rPr>
                <w:rFonts w:ascii="Times New Roman"/>
                <w:b w:val="false"/>
                <w:i w:val="false"/>
                <w:color w:val="000000"/>
                <w:sz w:val="20"/>
              </w:rPr>
              <w:t>
от 50 мг/кг и выше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p>
            <w:pPr>
              <w:spacing w:after="20"/>
              <w:ind w:left="20"/>
              <w:jc w:val="both"/>
            </w:pPr>
            <w:r>
              <w:rPr>
                <w:rFonts w:ascii="Times New Roman"/>
                <w:b w:val="false"/>
                <w:i w:val="false"/>
                <w:color w:val="000000"/>
                <w:sz w:val="20"/>
              </w:rPr>
              <w:t>
Y26</w:t>
            </w:r>
          </w:p>
          <w:p>
            <w:pPr>
              <w:spacing w:after="20"/>
              <w:ind w:left="20"/>
              <w:jc w:val="both"/>
            </w:pPr>
            <w:r>
              <w:rPr>
                <w:rFonts w:ascii="Times New Roman"/>
                <w:b w:val="false"/>
                <w:i w:val="false"/>
                <w:color w:val="000000"/>
                <w:sz w:val="20"/>
              </w:rPr>
              <w:t>
Y31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AD130</w:t>
            </w:r>
          </w:p>
          <w:p>
            <w:pPr>
              <w:spacing w:after="20"/>
              <w:ind w:left="20"/>
              <w:jc w:val="both"/>
            </w:pPr>
            <w:r>
              <w:rPr>
                <w:rFonts w:ascii="Times New Roman"/>
                <w:b w:val="false"/>
                <w:i w:val="false"/>
                <w:color w:val="000000"/>
                <w:sz w:val="20"/>
              </w:rPr>
              <w:t>
AA100</w:t>
            </w:r>
          </w:p>
          <w:p>
            <w:pPr>
              <w:spacing w:after="20"/>
              <w:ind w:left="20"/>
              <w:jc w:val="both"/>
            </w:pPr>
            <w:r>
              <w:rPr>
                <w:rFonts w:ascii="Times New Roman"/>
                <w:b w:val="false"/>
                <w:i w:val="false"/>
                <w:color w:val="000000"/>
                <w:sz w:val="20"/>
              </w:rPr>
              <w:t>
AB040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w:t>
            </w:r>
          </w:p>
          <w:p>
            <w:pPr>
              <w:spacing w:after="20"/>
              <w:ind w:left="20"/>
              <w:jc w:val="both"/>
            </w:pPr>
            <w:r>
              <w:rPr>
                <w:rFonts w:ascii="Times New Roman"/>
                <w:b w:val="false"/>
                <w:i w:val="false"/>
                <w:color w:val="000000"/>
                <w:sz w:val="20"/>
              </w:rPr>
              <w:t>
C11</w:t>
            </w:r>
          </w:p>
          <w:p>
            <w:pPr>
              <w:spacing w:after="20"/>
              <w:ind w:left="20"/>
              <w:jc w:val="both"/>
            </w:pPr>
            <w:r>
              <w:rPr>
                <w:rFonts w:ascii="Times New Roman"/>
                <w:b w:val="false"/>
                <w:i w:val="false"/>
                <w:color w:val="000000"/>
                <w:sz w:val="20"/>
              </w:rPr>
              <w:t>
C18</w:t>
            </w:r>
          </w:p>
        </w:tc>
      </w:tr>
    </w:tbl>
    <w:p>
      <w:pPr>
        <w:spacing w:after="0"/>
        <w:ind w:left="0"/>
        <w:jc w:val="left"/>
      </w:pP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как кодом Товарной номенклатуры внешнеэкономической деятельности, так и наименованием (физическими и химическими характеристиками) товара.</w:t>
      </w:r>
    </w:p>
    <w:p>
      <w:pPr>
        <w:spacing w:after="0"/>
        <w:ind w:left="0"/>
        <w:jc w:val="both"/>
      </w:pPr>
      <w:r>
        <w:rPr>
          <w:rFonts w:ascii="Times New Roman"/>
          <w:b w:val="false"/>
          <w:i w:val="false"/>
          <w:color w:val="000000"/>
          <w:sz w:val="28"/>
        </w:rPr>
        <w:t>
      &lt;**&gt; Здесь и далее код Организации экономического сотрудничества и развития состоит из двух букв (одна обозначает список: "G" - зеленый (Green), "А" - желтый (Amber), "R" - красный (Red), а другая - категорию отходов: А, В, С,...), за которыми следует номер.</w:t>
      </w:r>
    </w:p>
    <w:bookmarkStart w:name="z21" w:id="19"/>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вывоза с таможенной территории таможенного союза</w:t>
      </w:r>
      <w:r>
        <w:br/>
      </w:r>
      <w:r>
        <w:rPr>
          <w:rFonts w:ascii="Times New Roman"/>
          <w:b/>
          <w:i w:val="false"/>
          <w:color w:val="000000"/>
        </w:rPr>
        <w:t>коллекционных материалов по минералогии, палеонтологии, костей</w:t>
      </w:r>
      <w:r>
        <w:br/>
      </w:r>
      <w:r>
        <w:rPr>
          <w:rFonts w:ascii="Times New Roman"/>
          <w:b/>
          <w:i w:val="false"/>
          <w:color w:val="000000"/>
        </w:rPr>
        <w:t>ископаемых животных</w:t>
      </w:r>
    </w:p>
    <w:bookmarkEnd w:id="19"/>
    <w:p>
      <w:pPr>
        <w:spacing w:after="0"/>
        <w:ind w:left="0"/>
        <w:jc w:val="both"/>
      </w:pPr>
      <w:r>
        <w:rPr>
          <w:rFonts w:ascii="Times New Roman"/>
          <w:b w:val="false"/>
          <w:i w:val="false"/>
          <w:color w:val="000000"/>
          <w:sz w:val="28"/>
        </w:rPr>
        <w:t>
      1. Настоящее Положение о порядке вывоза с таможенной территории таможенного союза коллекционных материалов по минералогии, палеонтологии, костей ископаемых животных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вывоз коллекционных материалов по минералогии, палеонтологии, костей ископаемых животных (далее - заявители), указанных в разделе 2.4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(далее - Единый перечень), а также на физических лиц, осуществляющих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Настоящее Положение не распространяется на вывоз товаров, указанных в пункте 2 части I раздела 2.20 Единого перечня.</w:t>
      </w:r>
    </w:p>
    <w:p>
      <w:pPr>
        <w:spacing w:after="0"/>
        <w:ind w:left="0"/>
        <w:jc w:val="both"/>
      </w:pPr>
      <w:r>
        <w:rPr>
          <w:rFonts w:ascii="Times New Roman"/>
          <w:b w:val="false"/>
          <w:i w:val="false"/>
          <w:color w:val="000000"/>
          <w:sz w:val="28"/>
        </w:rPr>
        <w:t>
      3. Экспорт коллекционных материалов по минералогии, палеонтологии, костей ископаемых животных осуществляется на основании лицензий, выдаваемых уполномоченным государственным органом государства - 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В случае если коллекционные материалы по минералогии, палеонтологии кости ископаемых животных в соответствии с национальным законодательством государств - членов таможенного союза могут быть отнесены к культурным ценностям, вывоз юридическими лицами, физическими лицами, зарегистрированными в качестве субъектов предпринимательской деятельности, а также физическими лицами для личного пользования (в некоммерческих целях) указанных коллекций и костей ископаемых животных осуществляется также при наличии заключения (разрешительного документа) о возможности осуществления такого вывоза, выдаваемого органом государственной власти государства-члена таможенного союза, на которого возложены функции по охране историко-культурного наследия.</w:t>
      </w:r>
    </w:p>
    <w:p>
      <w:pPr>
        <w:spacing w:after="0"/>
        <w:ind w:left="0"/>
        <w:jc w:val="both"/>
      </w:pPr>
      <w:r>
        <w:rPr>
          <w:rFonts w:ascii="Times New Roman"/>
          <w:b w:val="false"/>
          <w:i w:val="false"/>
          <w:color w:val="000000"/>
          <w:sz w:val="28"/>
        </w:rPr>
        <w:t>
      5. Вывоз юридическими лицами, физическими лицами, зарегистрированными в качестве субъектов предпринимательской деятельности, а также физическими лицами для личного пользования (в некоммерческих целях) коллекционных материалов по минералогии, палеонтологии, костей ископаемых животных в соответствии с таможенными режимами, отличными от экспорта, с таможенной территории государств-членов таможенного союза осуществляется при наличии заключения о возможности вывоза данных товаров, выдаваемого уполномоченным органом, а в случае, указанном в пункте 9 настоящего Положения, другим органом государственной власти государства-члена таможенного союза, осуществляющим согласование, а также заключения (разрешительного документа) органа государственной власти государства-члена таможенного союза, указанного в пункте 4 настоящего Положения.</w:t>
      </w:r>
    </w:p>
    <w:p>
      <w:pPr>
        <w:spacing w:after="0"/>
        <w:ind w:left="0"/>
        <w:jc w:val="both"/>
      </w:pPr>
      <w:r>
        <w:rPr>
          <w:rFonts w:ascii="Times New Roman"/>
          <w:b w:val="false"/>
          <w:i w:val="false"/>
          <w:color w:val="000000"/>
          <w:sz w:val="28"/>
        </w:rPr>
        <w:t>
      Не требуется получение заключений (разрешительных документов), указанных в пункте 4, а также части 1 настоящего пункта, при вывозе с таможенной территории государств-членов таможенного союза костей ископаемых животных (бивень мамонта) физическими лицами для личного пользования (в некоммерческих целях) в количестве не более одного экземпляра и весом не более 10 кг.</w:t>
      </w:r>
    </w:p>
    <w:p>
      <w:pPr>
        <w:spacing w:after="0"/>
        <w:ind w:left="0"/>
        <w:jc w:val="both"/>
      </w:pPr>
      <w:r>
        <w:rPr>
          <w:rFonts w:ascii="Times New Roman"/>
          <w:b w:val="false"/>
          <w:i w:val="false"/>
          <w:color w:val="000000"/>
          <w:sz w:val="28"/>
        </w:rPr>
        <w:t>
      6.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7. Дополнительно заявитель представляет документы, удостоверяющие законность добычи и владения товаром, а также иные документы, предусмотренные законодательством государства-члена таможенного союза.</w:t>
      </w:r>
    </w:p>
    <w:p>
      <w:pPr>
        <w:spacing w:after="0"/>
        <w:ind w:left="0"/>
        <w:jc w:val="both"/>
      </w:pPr>
      <w:r>
        <w:rPr>
          <w:rFonts w:ascii="Times New Roman"/>
          <w:b w:val="false"/>
          <w:i w:val="false"/>
          <w:color w:val="000000"/>
          <w:sz w:val="28"/>
        </w:rPr>
        <w:t>
      8.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9.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государства-члена таможенного союза, то заявитель представляет в орган государственной власти государства - члена таможенного союза, который согласовывает выдачу лицензии, документы, указанные в пункте 7 настоящего Положения, а также документы, предусмотренные пунктом 3 статьи 3 Соглашения.</w:t>
      </w:r>
    </w:p>
    <w:p>
      <w:pPr>
        <w:spacing w:after="0"/>
        <w:ind w:left="0"/>
        <w:jc w:val="both"/>
      </w:pPr>
      <w:r>
        <w:rPr>
          <w:rFonts w:ascii="Times New Roman"/>
          <w:b w:val="false"/>
          <w:i w:val="false"/>
          <w:color w:val="000000"/>
          <w:sz w:val="28"/>
        </w:rPr>
        <w:t>
      10.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11. В выдаче лицензии (согласовании заявления о выдаче лицензии) помимо оснований, указанных в пункте 6 статьи 3 Соглашения, может быть отказано в случае:</w:t>
      </w:r>
    </w:p>
    <w:p>
      <w:pPr>
        <w:spacing w:after="0"/>
        <w:ind w:left="0"/>
        <w:jc w:val="both"/>
      </w:pPr>
      <w:r>
        <w:rPr>
          <w:rFonts w:ascii="Times New Roman"/>
          <w:b w:val="false"/>
          <w:i w:val="false"/>
          <w:color w:val="000000"/>
          <w:sz w:val="28"/>
        </w:rPr>
        <w:t>
      - непредставления документов, предусмотренных пунктом 7 настоящего Положения;</w:t>
      </w:r>
    </w:p>
    <w:p>
      <w:pPr>
        <w:spacing w:after="0"/>
        <w:ind w:left="0"/>
        <w:jc w:val="both"/>
      </w:pPr>
      <w:r>
        <w:rPr>
          <w:rFonts w:ascii="Times New Roman"/>
          <w:b w:val="false"/>
          <w:i w:val="false"/>
          <w:color w:val="000000"/>
          <w:sz w:val="28"/>
        </w:rPr>
        <w:t>
      - если заявленный объем экспорта товара нанесет экономический ущерб государству-члену таможенного союза.</w:t>
      </w:r>
    </w:p>
    <w:p>
      <w:pPr>
        <w:spacing w:after="0"/>
        <w:ind w:left="0"/>
        <w:jc w:val="both"/>
      </w:pPr>
      <w:r>
        <w:rPr>
          <w:rFonts w:ascii="Times New Roman"/>
          <w:b w:val="false"/>
          <w:i w:val="false"/>
          <w:color w:val="000000"/>
          <w:sz w:val="28"/>
        </w:rPr>
        <w:t>
      12. В случае если заявление о выдаче лицензии оформляется на экспорт нескольких видов коллекционных материалов по минералогии, палеонтологии, костей ископаемых животных,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13.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22" w:id="20"/>
    <w:p>
      <w:pPr>
        <w:spacing w:after="0"/>
        <w:ind w:left="0"/>
        <w:jc w:val="left"/>
      </w:pPr>
      <w:r>
        <w:rPr>
          <w:rFonts w:ascii="Times New Roman"/>
          <w:b/>
          <w:i w:val="false"/>
          <w:color w:val="000000"/>
        </w:rPr>
        <w:t xml:space="preserve">  2.4 Коллекции и предметы коллекционирования</w:t>
      </w:r>
      <w:r>
        <w:br/>
      </w:r>
      <w:r>
        <w:rPr>
          <w:rFonts w:ascii="Times New Roman"/>
          <w:b/>
          <w:i w:val="false"/>
          <w:color w:val="000000"/>
        </w:rPr>
        <w:t>по минералогии и палеонтологии, ограниченные к перемещению</w:t>
      </w:r>
      <w:r>
        <w:br/>
      </w:r>
      <w:r>
        <w:rPr>
          <w:rFonts w:ascii="Times New Roman"/>
          <w:b/>
          <w:i w:val="false"/>
          <w:color w:val="000000"/>
        </w:rPr>
        <w:t>через таможенную границу таможенного союза при вывозе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9694"/>
      </w:tblGrid>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минералогии</w:t>
            </w:r>
          </w:p>
        </w:tc>
        <w:tc>
          <w:tcPr>
            <w:tcW w:w="9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9705 00 000 0</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w:t>
            </w:r>
          </w:p>
          <w:p>
            <w:pPr>
              <w:spacing w:after="20"/>
              <w:ind w:left="20"/>
              <w:jc w:val="both"/>
            </w:pPr>
            <w:r>
              <w:rPr>
                <w:rFonts w:ascii="Times New Roman"/>
                <w:b w:val="false"/>
                <w:i w:val="false"/>
                <w:color w:val="000000"/>
                <w:sz w:val="20"/>
              </w:rPr>
              <w:t>
палеонтологии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ископаемых животных</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9601</w:t>
            </w:r>
          </w:p>
        </w:tc>
      </w:tr>
    </w:tbl>
    <w:p>
      <w:pPr>
        <w:spacing w:after="0"/>
        <w:ind w:left="0"/>
        <w:jc w:val="left"/>
      </w:pP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bookmarkStart w:name="z23" w:id="21"/>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вывоза с таможенной территории</w:t>
      </w:r>
      <w:r>
        <w:br/>
      </w:r>
      <w:r>
        <w:rPr>
          <w:rFonts w:ascii="Times New Roman"/>
          <w:b/>
          <w:i w:val="false"/>
          <w:color w:val="000000"/>
        </w:rPr>
        <w:t>государств-участников таможенного союза товаров</w:t>
      </w:r>
      <w:r>
        <w:br/>
      </w:r>
      <w:r>
        <w:rPr>
          <w:rFonts w:ascii="Times New Roman"/>
          <w:b/>
          <w:i w:val="false"/>
          <w:color w:val="000000"/>
        </w:rPr>
        <w:t>животного или растительного происхождения</w:t>
      </w:r>
    </w:p>
    <w:bookmarkEnd w:id="21"/>
    <w:p>
      <w:pPr>
        <w:spacing w:after="0"/>
        <w:ind w:left="0"/>
        <w:jc w:val="both"/>
      </w:pPr>
      <w:r>
        <w:rPr>
          <w:rFonts w:ascii="Times New Roman"/>
          <w:b w:val="false"/>
          <w:i w:val="false"/>
          <w:color w:val="000000"/>
          <w:sz w:val="28"/>
        </w:rPr>
        <w:t>
      1. Настоящее Положение о порядке вывоза с таможенной территории таможенного союза товаров животного или растительного происхождения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экспорт товаров животного или растительного происхождения (далее - заявители), указанных в разделах 2.5, 2.6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а также на физических лиц, осуществляющих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Экспорт товаров животного или растительного происхождения осуществляется на основании лицензий, выдаваемых уполномоченным государственным органом государств-членов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Не требуется получение лицензии на вывоз с таможенной территории государств-членов таможенного союза:</w:t>
      </w:r>
    </w:p>
    <w:p>
      <w:pPr>
        <w:spacing w:after="0"/>
        <w:ind w:left="0"/>
        <w:jc w:val="both"/>
      </w:pPr>
      <w:r>
        <w:rPr>
          <w:rFonts w:ascii="Times New Roman"/>
          <w:b w:val="false"/>
          <w:i w:val="false"/>
          <w:color w:val="000000"/>
          <w:sz w:val="28"/>
        </w:rPr>
        <w:t>
      - физическими лицами для личного пользования (в некоммерческих целях) единичных образцов товаров животного или растительного происхождения в количестве не более 3-х экземпляров одного вида, охотничьих и рыболовных трофеев;</w:t>
      </w:r>
    </w:p>
    <w:p>
      <w:pPr>
        <w:spacing w:after="0"/>
        <w:ind w:left="0"/>
        <w:jc w:val="both"/>
      </w:pPr>
      <w:r>
        <w:rPr>
          <w:rFonts w:ascii="Times New Roman"/>
          <w:b w:val="false"/>
          <w:i w:val="false"/>
          <w:color w:val="000000"/>
          <w:sz w:val="28"/>
        </w:rPr>
        <w:t>
      - научными учреждениями образцов товаров животного или растительного происхождения - для научных исследований;</w:t>
      </w:r>
    </w:p>
    <w:p>
      <w:pPr>
        <w:spacing w:after="0"/>
        <w:ind w:left="0"/>
        <w:jc w:val="both"/>
      </w:pPr>
      <w:r>
        <w:rPr>
          <w:rFonts w:ascii="Times New Roman"/>
          <w:b w:val="false"/>
          <w:i w:val="false"/>
          <w:color w:val="000000"/>
          <w:sz w:val="28"/>
        </w:rPr>
        <w:t>
      - зоопарками, питомниками и ботаническими садами животных и растений - в целях обмена, дарения и пополнения генофонда.</w:t>
      </w:r>
    </w:p>
    <w:p>
      <w:pPr>
        <w:spacing w:after="0"/>
        <w:ind w:left="0"/>
        <w:jc w:val="both"/>
      </w:pPr>
      <w:r>
        <w:rPr>
          <w:rFonts w:ascii="Times New Roman"/>
          <w:b w:val="false"/>
          <w:i w:val="false"/>
          <w:color w:val="000000"/>
          <w:sz w:val="28"/>
        </w:rPr>
        <w:t>
      5.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6. Дополнительно заявитель представляет документы, удостоверяющие законность заготовки, сбора, добычи или отлова товара, а также иные документы, предусмотренные законодательством государства-члена таможенного союза.</w:t>
      </w:r>
    </w:p>
    <w:p>
      <w:pPr>
        <w:spacing w:after="0"/>
        <w:ind w:left="0"/>
        <w:jc w:val="both"/>
      </w:pPr>
      <w:r>
        <w:rPr>
          <w:rFonts w:ascii="Times New Roman"/>
          <w:b w:val="false"/>
          <w:i w:val="false"/>
          <w:color w:val="000000"/>
          <w:sz w:val="28"/>
        </w:rPr>
        <w:t>
      7.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государства-члена таможенного союза, то заявитель представляет в орган государственной власти государства-члена таможенного союза, который согласовывает выдачу лицензии, документы, указанные в пункте 6 настоящего Положения, а также документы, предусмотренные пунктом 3 статьи 3 Соглашения.</w:t>
      </w:r>
    </w:p>
    <w:p>
      <w:pPr>
        <w:spacing w:after="0"/>
        <w:ind w:left="0"/>
        <w:jc w:val="both"/>
      </w:pPr>
      <w:r>
        <w:rPr>
          <w:rFonts w:ascii="Times New Roman"/>
          <w:b w:val="false"/>
          <w:i w:val="false"/>
          <w:color w:val="000000"/>
          <w:sz w:val="28"/>
        </w:rPr>
        <w:t>
      9.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10. В выдаче лицензии (согласовании заявления о выдаче лицензии), помимо оснований, указанных в пункте 6 статьи 3 Соглашения, может быть отказано в случае:</w:t>
      </w:r>
    </w:p>
    <w:p>
      <w:pPr>
        <w:spacing w:after="0"/>
        <w:ind w:left="0"/>
        <w:jc w:val="both"/>
      </w:pPr>
      <w:r>
        <w:rPr>
          <w:rFonts w:ascii="Times New Roman"/>
          <w:b w:val="false"/>
          <w:i w:val="false"/>
          <w:color w:val="000000"/>
          <w:sz w:val="28"/>
        </w:rPr>
        <w:t>
      - непредставления документов, предусмотренных пунктом 6 настоящего Положения;</w:t>
      </w:r>
    </w:p>
    <w:p>
      <w:pPr>
        <w:spacing w:after="0"/>
        <w:ind w:left="0"/>
        <w:jc w:val="both"/>
      </w:pPr>
      <w:r>
        <w:rPr>
          <w:rFonts w:ascii="Times New Roman"/>
          <w:b w:val="false"/>
          <w:i w:val="false"/>
          <w:color w:val="000000"/>
          <w:sz w:val="28"/>
        </w:rPr>
        <w:t>
      - если заявленный объем товара нанесет ущерб природной популяции экспортируемого вида животного или растения.</w:t>
      </w:r>
    </w:p>
    <w:p>
      <w:pPr>
        <w:spacing w:after="0"/>
        <w:ind w:left="0"/>
        <w:jc w:val="both"/>
      </w:pPr>
      <w:r>
        <w:rPr>
          <w:rFonts w:ascii="Times New Roman"/>
          <w:b w:val="false"/>
          <w:i w:val="false"/>
          <w:color w:val="000000"/>
          <w:sz w:val="28"/>
        </w:rPr>
        <w:t>
      11. В случае если заявление о выдаче лицензии оформляется на вывоз нескольких видов товаров животного или растительного происхождения,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12.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24" w:id="22"/>
    <w:p>
      <w:pPr>
        <w:spacing w:after="0"/>
        <w:ind w:left="0"/>
        <w:jc w:val="left"/>
      </w:pPr>
      <w:r>
        <w:rPr>
          <w:rFonts w:ascii="Times New Roman"/>
          <w:b/>
          <w:i w:val="false"/>
          <w:color w:val="000000"/>
        </w:rPr>
        <w:t xml:space="preserve">  2.5 Дикорастущее лекарственное сырье (растения, части</w:t>
      </w:r>
      <w:r>
        <w:br/>
      </w:r>
      <w:r>
        <w:rPr>
          <w:rFonts w:ascii="Times New Roman"/>
          <w:b/>
          <w:i w:val="false"/>
          <w:color w:val="000000"/>
        </w:rPr>
        <w:t>растений, семена, плоды), ограниченные к перемещению через</w:t>
      </w:r>
      <w:r>
        <w:br/>
      </w:r>
      <w:r>
        <w:rPr>
          <w:rFonts w:ascii="Times New Roman"/>
          <w:b/>
          <w:i w:val="false"/>
          <w:color w:val="000000"/>
        </w:rPr>
        <w:t>таможенную границу таможенного союза при экспорте &lt;*&gt;</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994"/>
        <w:gridCol w:w="6578"/>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части растений, семена и</w:t>
            </w:r>
          </w:p>
          <w:p>
            <w:pPr>
              <w:spacing w:after="20"/>
              <w:ind w:left="20"/>
              <w:jc w:val="both"/>
            </w:pPr>
            <w:r>
              <w:rPr>
                <w:rFonts w:ascii="Times New Roman"/>
                <w:b w:val="false"/>
                <w:i w:val="false"/>
                <w:color w:val="000000"/>
                <w:sz w:val="20"/>
              </w:rPr>
              <w:t>
плоды, используемые в парфюмерных,</w:t>
            </w:r>
          </w:p>
          <w:p>
            <w:pPr>
              <w:spacing w:after="20"/>
              <w:ind w:left="20"/>
              <w:jc w:val="both"/>
            </w:pPr>
            <w:r>
              <w:rPr>
                <w:rFonts w:ascii="Times New Roman"/>
                <w:b w:val="false"/>
                <w:i w:val="false"/>
                <w:color w:val="000000"/>
                <w:sz w:val="20"/>
              </w:rPr>
              <w:t>
фармацевтических и аналогичных целях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экстракты растительные,</w:t>
            </w:r>
          </w:p>
          <w:p>
            <w:pPr>
              <w:spacing w:after="20"/>
              <w:ind w:left="20"/>
              <w:jc w:val="both"/>
            </w:pPr>
            <w:r>
              <w:rPr>
                <w:rFonts w:ascii="Times New Roman"/>
                <w:b w:val="false"/>
                <w:i w:val="false"/>
                <w:color w:val="000000"/>
                <w:sz w:val="20"/>
              </w:rPr>
              <w:t>
используемые в парфюмерных,</w:t>
            </w:r>
          </w:p>
          <w:p>
            <w:pPr>
              <w:spacing w:after="20"/>
              <w:ind w:left="20"/>
              <w:jc w:val="both"/>
            </w:pPr>
            <w:r>
              <w:rPr>
                <w:rFonts w:ascii="Times New Roman"/>
                <w:b w:val="false"/>
                <w:i w:val="false"/>
                <w:color w:val="000000"/>
                <w:sz w:val="20"/>
              </w:rPr>
              <w:t>
фармацевтических, инсектицидных,</w:t>
            </w:r>
          </w:p>
          <w:p>
            <w:pPr>
              <w:spacing w:after="20"/>
              <w:ind w:left="20"/>
              <w:jc w:val="both"/>
            </w:pPr>
            <w:r>
              <w:rPr>
                <w:rFonts w:ascii="Times New Roman"/>
                <w:b w:val="false"/>
                <w:i w:val="false"/>
                <w:color w:val="000000"/>
                <w:sz w:val="20"/>
              </w:rPr>
              <w:t>
фунгицидных и аналогичных целях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1302</w:t>
            </w:r>
          </w:p>
        </w:tc>
      </w:tr>
    </w:tbl>
    <w:p>
      <w:pPr>
        <w:spacing w:after="0"/>
        <w:ind w:left="0"/>
        <w:jc w:val="left"/>
      </w:pP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bookmarkStart w:name="z25" w:id="23"/>
    <w:p>
      <w:pPr>
        <w:spacing w:after="0"/>
        <w:ind w:left="0"/>
        <w:jc w:val="left"/>
      </w:pPr>
      <w:r>
        <w:rPr>
          <w:rFonts w:ascii="Times New Roman"/>
          <w:b/>
          <w:i w:val="false"/>
          <w:color w:val="000000"/>
        </w:rPr>
        <w:t xml:space="preserve">  2.6 Дикие живые животные и отдельные дикорастущие</w:t>
      </w:r>
      <w:r>
        <w:br/>
      </w:r>
      <w:r>
        <w:rPr>
          <w:rFonts w:ascii="Times New Roman"/>
          <w:b/>
          <w:i w:val="false"/>
          <w:color w:val="000000"/>
        </w:rPr>
        <w:t>растения, ограниченные к перемещению через таможенную</w:t>
      </w:r>
      <w:r>
        <w:br/>
      </w:r>
      <w:r>
        <w:rPr>
          <w:rFonts w:ascii="Times New Roman"/>
          <w:b/>
          <w:i w:val="false"/>
          <w:color w:val="000000"/>
        </w:rPr>
        <w:t>границу таможенного союза при экспорте (*)</w:t>
      </w:r>
    </w:p>
    <w:bookmarkEnd w:id="23"/>
    <w:p>
      <w:pPr>
        <w:spacing w:after="0"/>
        <w:ind w:left="0"/>
        <w:jc w:val="both"/>
      </w:pPr>
      <w:r>
        <w:rPr>
          <w:rFonts w:ascii="Times New Roman"/>
          <w:b w:val="false"/>
          <w:i w:val="false"/>
          <w:color w:val="000000"/>
          <w:sz w:val="28"/>
        </w:rPr>
        <w:t>
      1. Дикие животные живые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2"/>
        <w:gridCol w:w="716"/>
        <w:gridCol w:w="6982"/>
      </w:tblGrid>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Дикие животные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 (к роме, декоративной рыбы)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живые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0306</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живые; прочие водные</w:t>
            </w:r>
          </w:p>
          <w:p>
            <w:pPr>
              <w:spacing w:after="20"/>
              <w:ind w:left="20"/>
              <w:jc w:val="both"/>
            </w:pPr>
            <w:r>
              <w:rPr>
                <w:rFonts w:ascii="Times New Roman"/>
                <w:b w:val="false"/>
                <w:i w:val="false"/>
                <w:color w:val="000000"/>
                <w:sz w:val="20"/>
              </w:rPr>
              <w:t>
беспозвоночные, отличные от ракообразных и</w:t>
            </w:r>
          </w:p>
          <w:p>
            <w:pPr>
              <w:spacing w:after="20"/>
              <w:ind w:left="20"/>
              <w:jc w:val="both"/>
            </w:pPr>
            <w:r>
              <w:rPr>
                <w:rFonts w:ascii="Times New Roman"/>
                <w:b w:val="false"/>
                <w:i w:val="false"/>
                <w:color w:val="000000"/>
                <w:sz w:val="20"/>
              </w:rPr>
              <w:t>
моллюсков живые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0307</w:t>
            </w:r>
          </w:p>
        </w:tc>
      </w:tr>
      <w:tr>
        <w:trPr>
          <w:trHeight w:val="30" w:hRule="atLeast"/>
        </w:trPr>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диких птиц в скорлупе свежие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0407 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Отдельные дикорастущие растения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582"/>
        <w:gridCol w:w="8948"/>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кедровые в скорлупе и без скорлупы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0802 90 500 0</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и прочие водоросли</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bookmarkStart w:name="z26" w:id="24"/>
    <w:p>
      <w:pPr>
        <w:spacing w:after="0"/>
        <w:ind w:left="0"/>
        <w:jc w:val="left"/>
      </w:pPr>
      <w:r>
        <w:rPr>
          <w:rFonts w:ascii="Times New Roman"/>
          <w:b/>
          <w:i w:val="false"/>
          <w:color w:val="000000"/>
        </w:rPr>
        <w:t xml:space="preserve">  2.7 Виды дикой фауны и флоры, подпадающие</w:t>
      </w:r>
      <w:r>
        <w:br/>
      </w:r>
      <w:r>
        <w:rPr>
          <w:rFonts w:ascii="Times New Roman"/>
          <w:b/>
          <w:i w:val="false"/>
          <w:color w:val="000000"/>
        </w:rPr>
        <w:t>под действие Конвенции о международной торговле видами</w:t>
      </w:r>
      <w:r>
        <w:br/>
      </w:r>
      <w:r>
        <w:rPr>
          <w:rFonts w:ascii="Times New Roman"/>
          <w:b/>
          <w:i w:val="false"/>
          <w:color w:val="000000"/>
        </w:rPr>
        <w:t>дикой фауны и флоры, находящимися под угрозой исчезновения,</w:t>
      </w:r>
      <w:r>
        <w:br/>
      </w:r>
      <w:r>
        <w:rPr>
          <w:rFonts w:ascii="Times New Roman"/>
          <w:b/>
          <w:i w:val="false"/>
          <w:color w:val="000000"/>
        </w:rPr>
        <w:t>ограниченные к перемещению через таможенную границу</w:t>
      </w:r>
      <w:r>
        <w:br/>
      </w:r>
      <w:r>
        <w:rPr>
          <w:rFonts w:ascii="Times New Roman"/>
          <w:b/>
          <w:i w:val="false"/>
          <w:color w:val="000000"/>
        </w:rPr>
        <w:t>таможенного союза при вывозе &lt;*&gt;, &lt;**&gt;</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5"/>
        <w:gridCol w:w="374"/>
        <w:gridCol w:w="2560"/>
        <w:gridCol w:w="1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диких животных и дикорастущих растений</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ЕТН ВЭД</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прило-</w:t>
            </w:r>
          </w:p>
          <w:p>
            <w:pPr>
              <w:spacing w:after="20"/>
              <w:ind w:left="20"/>
              <w:jc w:val="both"/>
            </w:pPr>
            <w:r>
              <w:rPr>
                <w:rFonts w:ascii="Times New Roman"/>
                <w:b w:val="false"/>
                <w:i w:val="false"/>
                <w:color w:val="000000"/>
                <w:sz w:val="20"/>
              </w:rPr>
              <w:t>
жения</w:t>
            </w:r>
          </w:p>
          <w:p>
            <w:pPr>
              <w:spacing w:after="20"/>
              <w:ind w:left="20"/>
              <w:jc w:val="both"/>
            </w:pPr>
            <w:r>
              <w:rPr>
                <w:rFonts w:ascii="Times New Roman"/>
                <w:b w:val="false"/>
                <w:i w:val="false"/>
                <w:color w:val="000000"/>
                <w:sz w:val="20"/>
              </w:rPr>
              <w:t>
СИТЕС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Животные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0101 –</w:t>
            </w:r>
          </w:p>
          <w:p>
            <w:pPr>
              <w:spacing w:after="20"/>
              <w:ind w:left="20"/>
              <w:jc w:val="both"/>
            </w:pPr>
            <w:r>
              <w:rPr>
                <w:rFonts w:ascii="Times New Roman"/>
                <w:b w:val="false"/>
                <w:i w:val="false"/>
                <w:color w:val="000000"/>
                <w:sz w:val="20"/>
              </w:rPr>
              <w:t>
0106, из</w:t>
            </w:r>
          </w:p>
          <w:p>
            <w:pPr>
              <w:spacing w:after="20"/>
              <w:ind w:left="20"/>
              <w:jc w:val="both"/>
            </w:pPr>
            <w:r>
              <w:rPr>
                <w:rFonts w:ascii="Times New Roman"/>
                <w:b w:val="false"/>
                <w:i w:val="false"/>
                <w:color w:val="000000"/>
                <w:sz w:val="20"/>
              </w:rPr>
              <w:t>
0301, из</w:t>
            </w:r>
          </w:p>
          <w:p>
            <w:pPr>
              <w:spacing w:after="20"/>
              <w:ind w:left="20"/>
              <w:jc w:val="both"/>
            </w:pPr>
            <w:r>
              <w:rPr>
                <w:rFonts w:ascii="Times New Roman"/>
                <w:b w:val="false"/>
                <w:i w:val="false"/>
                <w:color w:val="000000"/>
                <w:sz w:val="20"/>
              </w:rPr>
              <w:t>
0307</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Mammalia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млекопитающие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Monotremata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однопроходные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Tachyglossidae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ехидновые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Dasyuromorphia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хищные сумчатые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Dasyuridae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хищные сумчатые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длиннохвостая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сумчатая мышь песчаная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Thylacinidae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тасманийские волки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Thylacinus cynocephalus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сумчатый волк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Peramelemorphia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бандикутообразные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Peramelidae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бандикутовые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Chaerop us ecaudatu 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свиноногий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билиби обыкновенный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leucura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 икут малый кроличий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бандикут западный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Diprotodontia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двурезцовые сумчатые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Phalangeridae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кускусовые, или поссумовые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пятнистый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 пушистый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Vombatidae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вомбатовые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вомбат шерстоносный Крефта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кенгуровые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инустус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древесный медвежий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пучкохвостый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полосатый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короткокоготный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lunata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луннокоготный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Potoroidae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потору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короткомордые кенгуру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Caloprymnus campestris p.e.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кенгуру гологрудый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Scandentia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тупайи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Tupaiidae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тупайи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Tupaiidae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тупайи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Chiroptera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рукокрылые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Phyllostomidae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листоносовые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lineatus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Широконос линейчатый (популяции из Уругвая)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Pteropodidae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крылановые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 гривастый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lucifer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 дневной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трукская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марианская большая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понапенская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phaeocephalus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мортлокская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палаанская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самоанская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лисица тонганская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лисицы (все остальные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Primates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приматы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Lemuridae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лемуровые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лемуровые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Megaladapidae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тонкотелые лемуры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Megaladapidae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Тонкотелые лемуры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Cheirogaleidae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карликовые лемуры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карликовые лемуры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Indriidae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индриевые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индриевые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Daubentoniidae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руконожковые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руконожка, или ай-ай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Callithricidae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игрунковые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Мармозетка Гельди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(jacchus) aurita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белоухая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(jacchus) flaviceps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игрунка обыкновенная желтоголовая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(Leontideus)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игрунки львиные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пегий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белоногий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Эдипов</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 Жоффруа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Cebidae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капуциновые, или цепкохвостые обезьяны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колумбийский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 гватемальский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коата Жоффруа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panamensis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коата Жоффруа панамский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паукообразная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или уакари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саки белоносый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Lagothrix flavicauda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обезьяна желтохвостая шерстистая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Saimiri oerstedii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саймири рыжеспинный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Cercopithecidae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мартышковые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 galeritus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мангобей чубастый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мартышка-диана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макак львинохвостый, или вандеру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(Papio)leucophaeus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(Papio) sphinx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(Simias) concolor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 одноцветный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(Simias) larvatus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 обыкновенный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тонкотел, или лангур ментавайский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Protocolobus pennantii kirki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занзибарский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Protocolobus rufomitratus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толстотел красный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ygathrix sp 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обезьяны тонкотелые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entellus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гульман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Trachypitliecus (Presbytis) geei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золотой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(Presbytis) pileatus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хохлатый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Hylobatidae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гиббоновые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гиббоны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Hominidae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человекообразные обезьяны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gorilla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горилла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шимпанзе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pygmaeus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Xenarthra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неполнозубые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Bradypodidae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ленивцевые, или трехпалые ленивцы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бурогорлый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Megalonychidae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двупалоленивцевые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Choloepus hoffmanni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ленивец Гоффмана (популяция из Коста-Рики)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Dasypodidae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броненосцевые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centralis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центрально-американский (популяция из Коста-Рики)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(Gymnurus)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уругвайский (популяция из Уругвая)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гигантский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Chaetophractus nationi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чилийский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Myrmecophagidae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муравьедовые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трехпалый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(Tetradactyla)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муравьед четырехпалый (популяция из Гватемалы)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Pholidota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ящеры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панголиновые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Lagomorpha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зайцеобразные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Leporidae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заячьи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щетинистый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кролик бесхвостый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Rodentia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грызуны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Sciuridae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беличьи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 mys me xicanus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собачка мексиканская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длиннохвостый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гималайский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белка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Sciurus deppei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белка Деппа (популяция из Коста-Рики)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мышиные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крыса прутогнездная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Pseudomys praeconis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ложная крикливая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водяная крыса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толстохвостая крыса центрально-австралийская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Chinchillidae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шиншилловые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шиншиллы – все виды (только дикие популяции)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Erethizontidae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дикобразы американские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 ggurus ( Coendou) mexicanus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мексиканский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(Coendou) spinosus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 колючий (популяция из Уругвая)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Dasyproctidae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агутиевые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Agouti (Cuniculus) раса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агути пятнистый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китообразные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Cetacea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китообразные (все виды отряда):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Platanistidae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пресноводные дельфины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озерный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гангский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Ziphiidae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клюворыловые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плавуны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бутылконосы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Physeteridae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кашалотовы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catodon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дельфиновые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ирравадийский дельфин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длинноклювые дельфины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горбатые дельфины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Phocoenidae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морские свиньи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бесперая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 калифорнийская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Eschrichtidae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серые киты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кит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полосатиковые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полосатик (исключая популяцию Западной Гренландии, которая включена в приложение II)</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полосатик (популяция Западной Гренландии)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малый полосатик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полосатик Брайда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кит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горбатый кит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гладкие киты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гренландский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киты южные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Carnivora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хищные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 азиатский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lupus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(популяции из Бутана, Индии, Непала и Пакистана)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lupus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(все остальные популяции вида)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(Dusicyon) thous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майонг, или лисица-крабоед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гривистый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Pseudalopex (Dusicyon) culpaeus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андская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Pseudalopex (Dusic yon) griseus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южно-американская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Pseudalopex (Dusicyon) gymnocercus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парагвайская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собака кустарниковая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бенгальская (подвид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афганская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(подвид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(подвид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обыкновенная (подвид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медвежьи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панда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панда малая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малайский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губач</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(Selenarctos) thibetanus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гималайский, или белогрудый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очковый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(популяции из Бутана, Китая, Мексики и Монголии)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(все остальные популяции вида)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тяньшанский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медвежьи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Procyonidae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енотовые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Bassaricyon gabbii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олинго пушистохвостый (популяция из Коста-Рики)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Bassariscus sumichrasti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какомицли центральноамериканский (популяция из Коста-Рики)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носуха обыкновенная (подвид из Уругвая)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Polos flavus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куньи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Lutrinae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Подсемейство выдровые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congicus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конголезская (популяции из Камеруна и Нигерии)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 калифорнийский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(Lutra) felina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кошачья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(Lutra) longicaudis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длиннохвостая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речная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(Lutra) provocax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южная речная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гигантская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выдровые (все остальные виды подсемейства)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Mellivorinae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Подсемейство медоеды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 (популяции из Ботсваны и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Mephitinae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Подсемейство скунсовые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свинорылый скунс Гумбольдта, или патагонский скунс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Mustelinae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Подсемейство куньи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Galictis vittata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гризон (популяция из Коста-Рики)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 a vigula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 (подвид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южноиндийская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индийский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 черноногий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Viverridae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виверровые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Arctictis binturong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африканская (популяция из Ботсваны)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Cynogale bennettii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выдровая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мунго мелкозубый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полосатая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гималайская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обыкновенный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мусанг южно-индийский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или линзанг полосатый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пятнистый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(megaspila) civettina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крупнопятнистая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азиатская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циветта малая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Herpestidae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мангустовые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auropunctata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малый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индийский серый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brachyurus fuscus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бурый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Смита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крабоед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мангуст полосато-шейный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Protelidae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волкиземляные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земляной (популяция из Ботсваны)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кошачьи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 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aracal (Felis) caracal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 (популяция из Азии)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Темминка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chaus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камышовый, или хаус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euptilura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лесной амурский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libyca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степная, или пятнистая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manul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черноногая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silvestris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лесная европейская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Herpailurus yagouaroundi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ягуарунди (популяции из стран Центральной и Северной Америки)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длиннохвостая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lynx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пиренейская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дымчатый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Oncifelis geoffroi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Жоффруа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Oreailurus jacobita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андская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persica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(азиатский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мраморная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суматранская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пятнисто-рыжая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бенгальская (популяции из Индии, Бангладеш и Таиланда)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флоридская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costaricensis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центрально-американская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cougar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североамериканская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Uncia (Panthera) uncia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снежный, или ирбис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кошачьи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Pinnipedia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ластоногие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Otariidae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ушастые тюлени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гуадалупский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котик южный (все остальные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настоящие тюлени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слон южный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тюлень-монах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Odobenidae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моржовые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(популяция из Канады)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Proboscidea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хоботные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Elephantidae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слоновые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 ximus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индийский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 (кроме популяций из ЮАР, Намибии, Зимбабве и Ботсваны)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 африканский (популяции из ЮАР, Намибии, Зимбабве и Ботсваны)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Sirenia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сирены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Dugongidae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дюгониевые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Trichechidae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ламантиновые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амазонский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американский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ламантин африканский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Perissodactyla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непарнокопытные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лошадиные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africanus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африканская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Греви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(подвиды, кроме монгольского)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монгольский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onager khur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индийский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onager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онагр (все подвиды)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Хартана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горная капская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Tapiridae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тапировые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равнинный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тапировые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Rhinocerotidae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носороговые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носорог белый (популяции из Южной Африки и Свазиленда)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носороги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Artiodactyla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парнокопытные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свиньи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свинья карликовая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Tayassuidae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пекариевые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 gneri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пекари Вагнера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Tayassuidae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пекари (кроме популяций Pecari tajacu из США и Мексики)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Hippopotamidae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беге мотовые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(Choeropsis) liberiensis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карликовый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бегемот обыкновенный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Camelidae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верблюдовые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guanicoe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(кроме популяций из Перу, Боливии, Чили и Аргентины)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(популяции из Перу, Боливии, Чили и Аргентины)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оленьи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олень гангcкий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calamianensis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олень каламианский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kuhlii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олень Кули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Blastoceros dichotomus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болотный олень</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duvauceli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барасинга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берберийский (популяция из Туниса)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бухарский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hangul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персидский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олень-лира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mesopotamica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 иранская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гуэм алы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americana cerasina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мазама большой (популяция из Гватемалы)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Megamuntiacus vuquanghensis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гигантский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мунтжак черный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белохвостый (популяция из Гватемалы)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пампасный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северный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pudu</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пуду южный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Moschidae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кабарожьи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(популяции из Бутана, Индии, Непала, Мьянмы, Афганистана и Пакистана)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 все остальные популяции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Tragulidae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оленьковые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Hyemoschus aquaticus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оленек водяной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Antilocapridae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вилорогие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вилорог (популяция из Мексики)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Bovidae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полорогие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гривистый северо-африканский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Antilope cervicapra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гарна (популяция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Bison bison athabascae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бизон американский лесной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gaurus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(только дикие популяции)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mutus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 дикий (только дикие популяции)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arnee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азиатский (только дикая популяция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карликовый, или аноа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миндоранский, или тамарау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 горный аноа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винторогий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черноспинный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чепрачный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monticola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голубой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Оджильби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sylvicultor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желтоспинный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дукер зебровый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Damaliscus pygargus (Dorcas dorcas)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бонтбок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Damaliscus lunatus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антилопа-топи(популяция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кювьерова (популяция из Туниса)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dama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сахарская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доркас (популяция из Туниса)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 песчаная (популяция из Туниса)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черная, или саблерогая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водяной, личи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Naemorhaedus goral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гималайский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Naemorhaedus baileyi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тибетский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Naemorhaedus caudatus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амурский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(Capricornis) sumatraensis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саблерогая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белый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 (все подвиды, кроме тибетского и каратаусского)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hodgsonii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тибетский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nigrimontana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каратаусский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снежный (популяция из Мексики)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orientalis ophion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муфлон кипрский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уриал (все подвиды, кроме ладакского)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 vignei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уриал ладакский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псевдоорикс, или саола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 абруцкая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сайгак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антилопа четырехрогая (популяция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Tragelaphus (Tetracerus) spekii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ситатунга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Tragelaphus eurycerus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бонго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Aves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птицы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Struthioniformes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ряд страусообразные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Struthionidae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страусовые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 африканский (популяции из Алжира, Буркина-Фасо, Камеруна, Мали, Мавритании, Марокко, Нигера, Нигерии, Сенегала, Судана, Центральноафриканской Республики, Чада)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нандуобразные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нандувые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pennata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дарвинов (кроме Rhea pennata pennata)</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pennata pennata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дарвинов</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обыкновенный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Tinamiformes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ряд тинамуобразные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Tinamidae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тинамувые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тинаму-пустынник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Sphenisciformes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пингвинообразные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Spheniscidae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пингвиновые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очковый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пингвин Гумбольдта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Podicipediformes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поганкообразные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Podicipedidae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поганковые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атитланская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Procellariiformes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трубконосые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Diomedeidae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альбатросовые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Diomedea albatrus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альбатрос белоспинный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веслоногие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пеликановые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олушевые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(Sula) abbotti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олуша Абботта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Fregatidae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фрегатовые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рождественский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голенастые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Ardeidae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цаплевые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Ardea goliath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исполинская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Bubulcus ibis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египетская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Casmerodius (Egretta) albus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белая большая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Egretta garzetta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белая малая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Balaenicipitidae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кит оглавовые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китоглав</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аистовые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белый дальне-восточный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Ephippiorhynchus senegalensis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седлоклювый ябиру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бразильский ябиру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Leptoptilos crumeniferus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африканский марабу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клювач</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Threskiornithidae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ибисовые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Bostryc hia hagedash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хагедаш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Bostrychia (Lampribis) rara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пятнистогрудый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красный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лысый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eremita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лесной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японский красноногий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 обыкновенная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Threskiornis aethiopicus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священный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Phoenicopteridae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фламинговые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гусеобразные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утиные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Alopochen aegyptiacus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египетский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acuta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шилохвость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 (Nesiotis, chlorotis)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оклендский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capensis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капский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clypeata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широконоска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crecca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чирок-свистунок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мадагаскарский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чирок-клоктун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кряква лайсанская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oustaleti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кряква марианская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penelope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свиязь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querquedula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чирок-трескунок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Aythya nyroca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нырок белоглазый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канадская алеутская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краснозобая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sandvicensis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гавайская, или нене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Cairina moschata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мускусная(популяция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Cairina scutulata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белоголовая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melanocorypha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черношейный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свистящая кубинская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осенняя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свистящая рыжая (популяция из Ганы и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viduata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свистящая белолицая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Nettapus auritus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малый африканский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розовоголовая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гребенчатая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Plectropterus gambensis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шпорцевый(популяция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Pteronetta (Cairina) hartlaubii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Хартлауба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соколообразные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Falconiformes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хищные птицы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Cathartidae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американские грифы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калифорнийский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королевский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андский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ястребиные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badius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тювик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brevipes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тювик европейский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gentilis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nisus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soloensis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 короткопалый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virgatus (Gularis)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малый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Aegypius monachus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черный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 испанский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chrysaetos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clanga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подорлик большой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орел-могильник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nipalensis (=Rapax)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степной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pomarina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подорлик малый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Butastur indicus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сарыч ястребиный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buteo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канюк обыкновенный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hemilasius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курганник мохноногий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lagopus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зимняк, или мохноногий канюк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rufinus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коршун длинноклювый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Circaeetus gallicus (Ferox)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змееяд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Circus aeruginosus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болотный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Circus cyaneus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полевой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Circus macrourus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степной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Circus melanoleucus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пегий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Circus pygargus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луговой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Gypaetus barbatus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бородач</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 fulvus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 белоголовый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 himalayensis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кумай, или сип гималайский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leucocephalus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 белоголовый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leucoryphus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орлан-долгохвост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pelagicus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 белоплечий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Hieraaetus fasciatus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ястребиный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Hieraaetus pennatus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орел-карлик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Milvus migrans (Korshun)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коршун черный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Milvus milvus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коршун красный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Neophron percnopterus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стервятник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Pandion haliaetus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гарпия-обезьяноед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Pernis apivorus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осоед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Pernis ptilorhynchus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осоед хохлатый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Spizaetus nipalensis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хохлатый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ястребиные (все остальные виды: грифы, канюки, орлы, ястребы и др.)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соколиные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amurensis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кобчик амурский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сейшельская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biarmicus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 средиземноморский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cherrug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балобан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columbarius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rusticolus (Gyrfalco)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лаггар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naumanni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степная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мадагаскарская (популяция из Сейшел)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 или сокол рыжеголовый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маврикийская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subbuteo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чеглок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tinnunculus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обыкновенная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vespertinus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кобчик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соколиные (все остальные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курообразные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Megapodiidae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сорные куры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краксы, или древесные куры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синеклювый (популяция из Колумбии)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красноклювый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желногребневый (популяция из Колумбии)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сережчатый(популяция из Колумбии)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большой (популяции из Гватемалы, Гондураса, Колумбии и Коста-Рики)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(Crax) mitu</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 кракс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чачалака бурокрылая (популяции из Гватемалы и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(Crax) pauxi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кракс шлемоносный (популяция из Колумбии)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белокрылая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пенелопа ржавобрюхая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пенелопа (популяция из Гватемалы)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(Aburria) jacutinga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чернолобая пенелопа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(Aburria) pipile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белошапочная пенелопа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Phasianidae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фазановые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Agelastes meleagrides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 темная белобрюхая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Agriocharis ocellata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 глазчатая (популяция из Гватемалы)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Arborophila charltonii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кустарниковая чешуегрудая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Arborophila orientalis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кустарниковая восточная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Caloperdix oculea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глазчатая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гималайский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виргинская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белый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harmani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Хармана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ушастый бурый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Callus sonneratii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курица джунглевая серая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кровавый, или сермун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Lophophurus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моналы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Эдвардса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erythrophthalma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вилохвостый(популяция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ignita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огнеспинный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imperialis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королевский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тайванский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Melanoperdix nigra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черная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 зеленый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emphanum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наполеонов</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бурый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inopinatum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бронзовый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малайский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shleiermacheri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павлиний Шлейермахера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Rheinardia ocellata (nigrescens)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глазчатый аргус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Rhizothera longirostris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длинноклювая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Rollulus rouloul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венценосная (популяция из Малайзии)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Эллиота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бирманский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фазан-микадо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каспийский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тибетский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серобрюхий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буробрюхий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черноголовый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 сатир (популяция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луговой Эттуотера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журавлеобразные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журавлиные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Anthropoides virgo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журавль-красавка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американский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(кроме подвидов кубинского и миссисипского)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(кубинский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 nadensis pulla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канадский (миссисипский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grus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серый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японский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белый, или стерх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 или монах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черношейный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журавлиные (все остальные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Rallidae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пастушковые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пастушок лесной лордхауский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Rhynochetidae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кагувые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дрофиные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индийская большая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дрофа-красотка, или джек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Eupodotis bengalensis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флорикан бенгальский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Otis tarda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обыкновенная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Otis tetrax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стрепет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дрофиные (все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ржанкообразные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Burhinidae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авдотковые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 доминиканская (популяция из Гватемалы)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Scolopacidae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бекасовые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эскимосский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 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 охотский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чайковые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голубеобразные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голубиные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гривистый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плодоядный миндорский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куриный лусонский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 венценосные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Columba guinea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крапчатый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Columba iriditorques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бронзовоспинный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Columba livia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сизый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Columba mayeri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розовый (популяция из Маврикия)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Columba unicincta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конголезский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Oena capensis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капская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Streptopelia decipiens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африканская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Streptopelia roseogrisea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дикая смеющаяся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Streptopelia semitorquata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красноглазая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Streptopelia senegalensis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малая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Streptopelia turtur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обыкновенная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Streptopelia vinacea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винная(популяция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Treron calva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зеленый африканский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Treron waalia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зеленый желтобрюхий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Turtur abyssinicus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лесная черноклювая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Turtur afer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лесная стальнопятнистая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Turtur brehmeri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лесная сизоголовая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Turtur tympanistria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горлица лесная белогрудая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Psittaciformes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попугаеобразные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Psittacidae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попугаевые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краснозобый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желтоплечий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краcнохвостый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синешапочный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королевский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императорский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кубинский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ochrocephala auropalliata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суринамский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ochrocephala belizensis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суринамский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ochrocephala caribaea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суринамский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ochrocephala oratrix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суринамский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ochrocephala parvipes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суринамский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ochrocephala tresmariae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суринамский (подвид)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роскошный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желтохвостый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тукуманский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синелицый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винногрудый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зеленощекий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 пуэрториканский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солдатский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glaucogularis (Caninde)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синегорлый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солдатский малый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 ge nys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красноухий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голубой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auriceps forbesi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желтоголовый Форбеса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novaezelandiae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красноголовый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фикусовый Коксена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рогатый попугай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Geopsittacus occidentalis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ночной австралийский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(Aratinga) guarouba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аратинга золотистая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попугайчик травяной золотистобрюхий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желтоухий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земляной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краснолобый украшенный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плоскохвостый златоплечий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плоскохвостый арнемлендский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pulchierrimus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райский плоскохвостый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Psittacula echo (Eques)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кольчатый маврикийский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синезобый краснохвостый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толстоклювые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совиный, или какапо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Psittacula krameri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попугай кольчатый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Cacatuidae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какаду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Гоффина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филиппинский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молукский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малый желтохохлый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какаду черный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Loriidae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лори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сине-красный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лори-отшельник ультрамариновый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Psittaciformes spp. (кроме Agapornis roseicollis, Melopsittacus undulatus и Nymphicus hollandicus)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попугаеобразные (все остальные виды отряда, кроме розовощекого неразлучника, волнистого попугайчика и нимфы, или кореллы)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Cuculiformes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кукушкообразные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Musophagidae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тураковые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Corythaeola cristata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турако большой голубой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Crinifer piscator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чернохвостый бананоед-подорожник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Musophaga (Tauraco, Gallirex) porphyreolopha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турако фиолетовочубый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Musophaga violacea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турако фиолетовый гологлазый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турако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Strigiformes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совообразные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Tytonidae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сипуховые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 мадагаскарская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Strigidae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настоящие совы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Aegolius funereus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мохноногий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Asio flammeus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болотная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Asio otus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ушастая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Athene blewitti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лесной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Athene noctua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домовый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Bubo bubo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Glaucidium passerinum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воробьиный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Ketupa blakistoni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 рыбный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(Otus) gurneyi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красноухая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novaeseelandiae undulata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иглоногая кукушечная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scutulata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иглоногая восточная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squamipila natalis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иглоногая молуккская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Nyctea scandiaca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белая, или полярная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bakkamoena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ошейниковая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brucei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буланая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scops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совка-сплюшка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sunia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совка уссурийская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Strix al uco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серая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Strix nebulosa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бородатая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Strix uralensis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длиннохвостая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Surnia ulula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ястребиная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Strigiformes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совообразные (все остальные виды отряда)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Apodiformes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стрижеобразные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Trochilidae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колибри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(Ramphodon) dohrnii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бронзовохвостый рамфодон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(все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Trogoniformes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трогонообразные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Trogonidae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трогоновые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квезал, или кетсал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Coraciiformes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ракшеобразные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Bucerotidae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птицы-носороги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непальский калао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subruficollis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красноватый калао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(все остальные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(Ptilolaemus)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короткочубые калао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птицы-носороги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двурогий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(Rhinoplax) vigil</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шлемоклювый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гомрай (все остальные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пенелопидес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дятлообразные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Capitonidae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бородатковые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бородастик туканий (популяция из Колумбии)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Ramphastidae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тукановые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туканет шафранный (популяция из Аргентины)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черногорлый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буроухий (популяция из Аргентины)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арасари зеленый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красногрудый (популяция из Аргентины)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радужный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большой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белогрудый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тукан ариель</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пестроклювая селенидера (популяция из Аргентины)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дятловые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Campephilus imperialis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королевский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javensisrichardsi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желна белобрюхая корейская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Passeriformes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воробьинообразные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Cotingidae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котинговые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амазонская (популяция из Колумбии)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зонтичная птица длиннолопостая (популяция из Колумбии)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галстучная настоящая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пастушки скальные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котинга белокрылая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Pittidae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питтовые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(brachyura) nympha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 синехвостая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 Герни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 лузонская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Atrichornithidae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австралийские кустарниковые птицы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крикливая кустарниковая птица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Hirundinidae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ласточковые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 речная белоглазая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Pycnonotidae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бюльбюлевые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желтошапочный бюльбюль</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Muscicapidae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мухоловковые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Bebrornis rodericanus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маскаренский беброрнис (популяция из Маврикия)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суматранская синяя мухоловка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щетинкоклювка рыжеголовая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щетинкоклювка длинноклювая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очковая кустарница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белоухий китайский соловей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китайский соловей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лиоцихла омейская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gymnocephalus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ворона лысая белошейная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oreas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ворона лысая серошейная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 маскаренская (популяция из Маврикия)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Icteridae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трупиаловые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Agelaius flavus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кассик шафранный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Zosteropidae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белоглазковые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белоглазка норфолкская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Meliphagidae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медососовые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 henosto mus (Meliphaga) melanops cassidix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медосос чернолицый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овсянковые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зеленый овсяночий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Papoaria capitata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желтоклювая кардиналовая овсянка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Papoaria coronata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краснохохлая кардиналовая овсянка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танагра семицветная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Fringillidae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вьюрковые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огненный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 желтолицый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Serinus canicapillus (Gularis)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вьюрок канареечный коричневощекий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Serinus leucopygius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вьюрок канареечный белопоясничный(популяция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Serinus mozambicus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вьюрок канареечный мозамбикский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Estrildidae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астрильдовые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Amadina fasciata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красногорлая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оливковый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(Estrilda) subflava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золотогрудый астрильд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Estrilda astrild</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волнистый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Estrilda caerulescens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краснохвостый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Estrilda melpoda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оранжевощекий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Estrilda troglodytes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серый чернохвостый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Lagonosticta rara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амарант чернобрюхий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Lagonosticta rubricata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амарант темно-красный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Lagonosticta rufopicta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амарант крапчатый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Lagonosticta senegala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амарант обыкновенный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Lagonosticta vinacea (Larvata)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амарант винный(популяция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bicolor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черно-белая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 hura canta ns (Malabarica)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серебряно-клювая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cucullata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бронзовокрылая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fringilloides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амадина-сорочка большая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Mandingoa (Hypargos) nitidula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зеленый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Nesocharis capistrata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белощекий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Nigrita bicolor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двуцветная нигрита(популяция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Nigrita canicapilla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сероспинная нигрита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Nigrita fusconota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плащеносная нигрита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Nigrita luteifrons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желтолобая нигрита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Ortygospiza atricollis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перепелиный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Padda oryzivora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рисовка серая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Parmoptila rubrifrons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муравьиный астрильд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Pholidornis rushiae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фолидорнис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амадина короткохвостая травяная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Pyrenestes ostrinus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чернобрюхий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Pytilia hypogrammica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питилия краснолицая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Pytilia phoenicoptera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питилия краснокрылая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Spermophaga haematina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синеклювый красногрудый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Uraeginthus bengalus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астрильд красноухий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Ploceidae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ткачиковые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Amblyospiza albifrons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большеклювый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Anaplectes rubriceps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красноголовый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Anomalospiza imberbis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кукушковый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Bubalornis albirostris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буйволовый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Euplectes afer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длиннохвостый золотой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Euplectes ardens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бархатный наполеонов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Euplectes franciscanus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западно-африканский бархатный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Euplectes hordeaceus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чернокрылый бархатный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Euplectes macrourus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желтоплечий бархатный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Malimbus cassini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малимбус болотный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Malimbus malimbicus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малимбус хохлатый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Malimbus nitens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малимбус синеклювый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Malimbus rubricollis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малимбус красношейный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Malimbus scutatus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малимба красноспинный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Pachyphantes superciliosus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коричневопоясничный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Passer griseus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воробей сероголовый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Petronia dentata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воробей каменный малый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Plocepasser superciliosus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воробей ткачиковый каштаноголовый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albinucha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траурный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aurantius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королевский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cucullatus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большой масковый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heuglini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масковый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(Sitagra) luteolus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малый масковый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(Sitagra) melanocephalus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черноголовый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nigerrimus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болотный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nigricollis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короткокрылый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pelzelni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тонкоклювый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preussi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златоспинный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tricolor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трехцветный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Ploceus vitellinus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чернолобый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Quelea erythrops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красноголовый(популяция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Sporopipes frontalis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южный усатый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chalybeata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красноногая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interjecta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длиннохвостая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larvaticola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ларватикола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macroura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доминиканская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orientalis (Paradisaea)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райская широкохвостая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raricola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рарикола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togoensis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райская тоголезская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Vidua wilsoni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вдовушка Вильсона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Sturnidae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скворцовые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майна священная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скворец балийский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Paradisaeidae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райские птицы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райские птицы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Reptilia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рептилии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Testudines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Dermatemydidae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мексиканские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Platysternidae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черепахи большеголовые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Platysternon megacephalum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большеголовая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пресноводные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 meinys anname 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вьетнамская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Callagur borneoensis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каллагур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Chinemys mеgalocephala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толстоголовая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Chinemys nigricans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Chinemys reeversii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трехкилевая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insculpta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лесная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muhlenbergi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водяная Мюленберга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Geoclemys hamiltonii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гамильтонова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колючая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индокитайская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leytensis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филиппинская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колючая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Hieremys annandalii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храмовая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Kachuga tecta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кровельная индийская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Kachuga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кровельные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лесная сулавесская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малайская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mutica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трехкилевая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глазчатая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platynota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плоскоспинная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полосато-шейная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полосатошейная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sinensis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полосатошейная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 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калимантанская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Pyxidea mouhotii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индийская шиповатая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или четырехглазая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или четырехглазая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или четырехглазая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пресноводная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коробчатая мексиканская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коробчатые (все остальные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сухопутные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nigra (Elephantopus)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слоновая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radiata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лучистая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yniphora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клювогрудая мадагаскарская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 marginatus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гофер мексиканская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геометрическая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паучья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плоская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graeca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греческая (средиземноморская)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horsfieldi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среднеазиатская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египетская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werneri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сухопутные (все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Cheloniidae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морские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Cheloniidae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морские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Dermochelyidae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кожистые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кожистая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Trionychidae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трехкоготные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чернолучевой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индийская лопастная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мягкотелые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пелодискус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пелодискус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пелодискус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рафетус свайна (популяция из Китая)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(Trionyx) ater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черный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Aspideretes (Trionyx) gangeticus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гангский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Aspideretes (Trionyx) hurum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глазчатый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Aspideretes (Trionyx) nigricans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темный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Trionyx triunguis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трионикс африканский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Carettochelyidae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двукоготные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двукоготная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Pelomedusidae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пеломедузовые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мадагаскарская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щитоногая гвианская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Pelomedusa subrufa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пеломедуза африканская, или шлемоносная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Pelusios adansonii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складная белогрудая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Pelusios castaneus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складная каштановая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Pelusios gabonensis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складная габонская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Pelusios niger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складная черная (популяция из Ганы)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черепахи щитоногие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змеиношейные черепахи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австралийская змеиношеяя черепаха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черепаха жабья болотная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Crocodylia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крокодилы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Crocodilia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крокодилы (все виды отряда)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Alligatoridae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аллигаторовые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 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аллигатор китайский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крокодиловый апапорисский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широкомордый (кроме популяции из Аргентины)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черный (кроме популяции из Эквадора)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Crocodylidae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настоящие крокодилы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acutus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острорылый (кроме популяции из Кубы)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acutus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острорылый (популяция из Кубы)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узкорылый африканский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оринокский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центральноамериканский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нильский (кроме популяций Ботсваны, Замбии, Зимбабве, Кении, Малави, Мозамбика, Намибии, Танзании, Эфиопии, ЮАР, Мадагаскара и Уганды)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(novaeguineae) mindorensis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филиппинский миндоранский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болотный, или магер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porosus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гребнистый (кроме популяций Индонезии, Папуа-Новой Гвинеи и Австралии)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кубинский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сиамский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тупорылый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 гавиаловый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гавиаловые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гавиал гангский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Rhynchocephalia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клювоголовые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Sphenodontidae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клинозубые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или туатара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Sauria (Lacertilia)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ящерицы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Gekkonidae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гекконовые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Cyrtodactylus serpensinsula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голопалый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гекконы дневные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naultinus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живородящий новозеландский геккон (популяция из Новой Зеландии)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живородящие новозеландские гекконы (популяция из Новой Зеландии)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плоскохвостые мадагаскарские гекконы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Agamidae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агамовые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шипохвосты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Cliamaeleonidae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хамелеоновые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 панцирная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пестрые горные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настоящие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настоящие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хамелеоны настоящие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Iguanidae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игуановые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 морская галапогосская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полосатые фиджийские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кольцехвостые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рогатая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чаквелла санэс тебанская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ящерицы настоящие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канарская Симони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Лилфорда, или балеарская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петиусенская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Cordylidae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поясохвосты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поясохвосты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Pseudocordylus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псевдокордилюсы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тейиды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Crocodilurus lacertinus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крокодилохвостая ящерица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ящерицы каймановые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или тупинамбусы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Scincidae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сцинковые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цепкохвостый гигантский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Xenosauridae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ксенозавры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 озавр крокоди ловы 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Helodermatidae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ядозубы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ядозубы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варановые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бенгальский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желтый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 пустынный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комодский, или гигантский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nebolosus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виды рода варановых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Serpentes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Подотряд змеи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Boidae (Loxocemidae, Bolyeriidae, Tropidophiidae)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удавы, или ложноногие змеи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удавы мадагаскарские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аргентинский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болиерия многокилевая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маскаренский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пуэрториканский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острова Мона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гладкогубый черножелтый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elegans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удавчик стройный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jaculus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удавчик западный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miliaris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удавчик песчаный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tataricus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удавчик восточный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Erix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удавчики (все остальные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 древесный мадагаскарский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(Loxocemidae, Bolyeriidae, Tropidophiidae)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Pythonidae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питоны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тигровый светлый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ужеобразные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килеспинный сланцевый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rhynchops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собакоголовый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(Pseudoboa) clelia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(Hydrodynastes)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 бразильский гигантский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змея-яйцеед индийская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большеглазый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уж-рыболов Шнайдера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аспидовые змеи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гоплоцефал бунгаровидный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”диастема“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коралловый чернопоясный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китайская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моноклевая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среднеазиатская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филиппинская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азиатская черная плюющаяся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индийская плюющаяся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суматранская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кобра королевская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гадюковые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гремучник страшный, или каскавелла (популяция из Гондураса)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(Vipera) russellii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цепочная (популяция из Индии)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степная (европейская популяция, кроме популяций из России и стран – участниц СНГ)</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Вагнера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Amphibia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амфибии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Caudata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хвостатые земноводные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Ambystomidae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амбистомовые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Дюмериля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амбистома мексиканская, или аксолотль</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Cryptobranchidae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скрытожаберники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(Megalobatrachus)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саламандры исполинские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Anura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бесхвостые земноводные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жабы (настоящие)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varius zeteki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ателоп (арлекин) пестрый панамский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 periglenes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оранжевая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 superciliaris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обманчивая, или камерунская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im baphrynojdes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Spinophrynoides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 живородящие африканские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Myobatrachidae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миобатрахусы (австралийские жабы)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реобатрахусы, или лягушки заботливые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Dendrobatidae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древолазы (американские)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Minyobates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древолазы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листолазы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лягушки настоящие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Euphlyctis(Rana) hexadactyla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шестипалая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 (Rana) tigerinus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тигровая (индийская)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Mantellidae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мантеллы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Microhylidae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узкороты (микроквакши)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Discophus antongilii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томатный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узкорот лопатоногий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насекомые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Coleoptera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жесткокрылые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Lucanidae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рогачи, или жуки-олени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жуки колофоны (популяция из ЮАР)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Lepidoptera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чешуекрылые (бабочки)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парусники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бутанитисы – ласточкохвосты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alexandrae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 и топтера А лександры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орнитоптеры (все остальные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chikae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парусник-чике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Гомера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корсиканский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парусники-тейнопальпусы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Arachnida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паукообразные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Scorpiones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скорпионы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Scorpionidae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скорпионовые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пандинус диктатор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пандинус гамбиенсис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пандинус император, или императорский скорпион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Araneae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пауки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Theraphosidae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пауки-птицеяды (терафозиды)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паук-птицеяд мексиканский красноногий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паук-птицеяд мексиканский серый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брахипельма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Brachypelmides klaasi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паук-птицеяд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Нirudinеа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пиявковые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Arhynchobdellida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пиявки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Hirudinidae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пиявковые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пиявка медицинская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Bivalvia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двустворчатые моллюски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Venerida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венероидные (гигантские съедобные моллюски)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Tridacnidae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тридакниды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тридакниды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Mytiloida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мидиеобразные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Mytilidae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мидиевые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камнеточец, или морской финик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Unionoida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униониобразные, или беззубкообразные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Unionidae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униониды, или беззубковые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конрадилла рельефная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ципрогения Аберта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жемчужница-дромадер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(Dysnomia) curtisi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Куртиса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(Dysnomia) florentina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желтая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(Dysnomia) sampsoni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Сампсона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sulcataperobliqua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рябая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выпуклая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желтая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бороздчатая выпуклая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раздутая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эпиоблазма Уокера, или коричневая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клиновидная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фусконая Эдгара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Хиггинса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шаровидный розовый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тучный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зеленеющий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лоскутный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плетобазус закрытый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бугорчатая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плеуробема полная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(Proptera) capax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потамилус объемистый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средняя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квадрула крапчатая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(Carunculina) cylindrella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токсолазма цилиндрическая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Никлина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тампико текоматензис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(Micromya) trabalis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Gastropoda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 моллюски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Stylomatophora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стебельчатоглазые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Achatinellidae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ахатинеллиды (агатовые улитки)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улитки-ахатинеллы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Camaenidae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камениды (зеленые древесные улитки)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(Papuina) pulcherrima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папуина благородная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Mesogastropoda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мезогастроподы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Strombidae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стромбиды (королевские моллюски)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стромбус гигантский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Anthozoa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коралловые полипы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Antipatharia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черные кораллы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кораллы (все виды отряда)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Gorgonacea</w:t>
            </w:r>
          </w:p>
          <w:p>
            <w:pPr>
              <w:spacing w:after="20"/>
              <w:ind w:left="20"/>
              <w:jc w:val="both"/>
            </w:pPr>
            <w:r>
              <w:rPr>
                <w:rFonts w:ascii="Times New Roman"/>
                <w:b w:val="false"/>
                <w:i w:val="false"/>
                <w:color w:val="000000"/>
                <w:sz w:val="20"/>
              </w:rPr>
              <w:t>
Coralliidae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горгонариевые</w:t>
            </w:r>
          </w:p>
          <w:p>
            <w:pPr>
              <w:spacing w:after="20"/>
              <w:ind w:left="20"/>
              <w:jc w:val="both"/>
            </w:pPr>
            <w:r>
              <w:rPr>
                <w:rFonts w:ascii="Times New Roman"/>
                <w:b w:val="false"/>
                <w:i w:val="false"/>
                <w:color w:val="000000"/>
                <w:sz w:val="20"/>
              </w:rPr>
              <w:t>
Corallium elaticus (Китай)</w:t>
            </w:r>
          </w:p>
          <w:p>
            <w:pPr>
              <w:spacing w:after="20"/>
              <w:ind w:left="20"/>
              <w:jc w:val="both"/>
            </w:pPr>
            <w:r>
              <w:rPr>
                <w:rFonts w:ascii="Times New Roman"/>
                <w:b w:val="false"/>
                <w:i w:val="false"/>
                <w:color w:val="000000"/>
                <w:sz w:val="20"/>
              </w:rPr>
              <w:t>
Corallium japonicum (Китай)</w:t>
            </w:r>
          </w:p>
          <w:p>
            <w:pPr>
              <w:spacing w:after="20"/>
              <w:ind w:left="20"/>
              <w:jc w:val="both"/>
            </w:pPr>
            <w:r>
              <w:rPr>
                <w:rFonts w:ascii="Times New Roman"/>
                <w:b w:val="false"/>
                <w:i w:val="false"/>
                <w:color w:val="000000"/>
                <w:sz w:val="20"/>
              </w:rPr>
              <w:t>
Corallium konjoi (Китай)</w:t>
            </w:r>
          </w:p>
          <w:p>
            <w:pPr>
              <w:spacing w:after="20"/>
              <w:ind w:left="20"/>
              <w:jc w:val="both"/>
            </w:pPr>
            <w:r>
              <w:rPr>
                <w:rFonts w:ascii="Times New Roman"/>
                <w:b w:val="false"/>
                <w:i w:val="false"/>
                <w:color w:val="000000"/>
                <w:sz w:val="20"/>
              </w:rPr>
              <w:t>
Corallium secundum (Китай)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Helioporacea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голубые кораллы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Helioporidae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голубые кораллы (все виды семейства, кроме ископаемых)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Scleractinia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мадрепоровые кораллы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Scleractinia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мадрепоровые кораллы (все виды отряда, кроме ископаемых)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Stolonifera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столониферы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Tubiporidae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тубипориды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тубипориды (все виды семейства, кроме ископаемых)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Hydrozoa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гидроидные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Milleporina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миллепорины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Milleporidae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миллепориды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миллепориды (все виды семейства, кроме ископаемых)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Stylasterina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стиластерины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Stylasteridae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стиластериды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стиластериды (все виды, кроме ископаемых)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Elasmobranchii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Подкласс пластиножаберные рыбы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Orectolobiformes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воббенгообразные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Rhincodontidae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китовые акулы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китовая акула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ламнообразные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сельдевые акулы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акула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Cetorhinidae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гигантские акулы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гигантская акула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большие белые акулы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акула (из Австралии)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Sarcopterygii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Подкласс лопастеперые рыбы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Ceratodiformes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рогозубообразные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Ceratodidae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рогозубовые (австралийская двоякодышащая рыба)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рогозуб, или баррамунда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Coelacanthiformes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целакантообразные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Coelacanthidae (Latimeriidae)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целакантовые (латимериевые)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латимерии, или целаканты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Actinopterygii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Подкласс лучеперые рыбы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осетрообразные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осетровые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малый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осетровые (все остальные виды отряда)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Osteoglossiformes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араванообразные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Osteoglossidae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аравановые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арапайма гигантская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formosus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склеропагес малазийский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Syngnathiformes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иглообразные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Syngnathidae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игловые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коньки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Cypriniformes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карпообразные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Cyrinidae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карповые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барбус африканский слепой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Catostomida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чукучановые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чукучан-хасмистес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Siluriformes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сомообразные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Schilbeidae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шильбовые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шильбовый сом, или пангазианодон гигантский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Perciformes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Отряд окунеобразные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Sciaenidae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горбылевые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Cynoscion macdonaldi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тотоаба, или горбыль Макдональда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Labridae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губановые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хейлинус, или горбатый губан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Цивветта, мускус (струя), желчь, железы и прочие</w:t>
            </w:r>
          </w:p>
          <w:p>
            <w:pPr>
              <w:spacing w:after="20"/>
              <w:ind w:left="20"/>
              <w:jc w:val="both"/>
            </w:pPr>
            <w:r>
              <w:rPr>
                <w:rFonts w:ascii="Times New Roman"/>
                <w:b w:val="false"/>
                <w:i w:val="false"/>
                <w:color w:val="000000"/>
                <w:sz w:val="20"/>
              </w:rPr>
              <w:t>
</w:t>
            </w:r>
            <w:r>
              <w:rPr>
                <w:rFonts w:ascii="Times New Roman"/>
                <w:b/>
                <w:i w:val="false"/>
                <w:color w:val="000000"/>
                <w:sz w:val="20"/>
              </w:rPr>
              <w:t>продукты животного происхождения из животных,</w:t>
            </w:r>
          </w:p>
          <w:p>
            <w:pPr>
              <w:spacing w:after="20"/>
              <w:ind w:left="20"/>
              <w:jc w:val="both"/>
            </w:pPr>
            <w:r>
              <w:rPr>
                <w:rFonts w:ascii="Times New Roman"/>
                <w:b w:val="false"/>
                <w:i w:val="false"/>
                <w:color w:val="000000"/>
                <w:sz w:val="20"/>
              </w:rPr>
              <w:t>
</w:t>
            </w:r>
            <w:r>
              <w:rPr>
                <w:rFonts w:ascii="Times New Roman"/>
                <w:b/>
                <w:i w:val="false"/>
                <w:color w:val="000000"/>
                <w:sz w:val="20"/>
              </w:rPr>
              <w:t>относящихся к видам, указанным в разделе I настоящего</w:t>
            </w:r>
          </w:p>
          <w:p>
            <w:pPr>
              <w:spacing w:after="20"/>
              <w:ind w:left="20"/>
              <w:jc w:val="both"/>
            </w:pPr>
            <w:r>
              <w:rPr>
                <w:rFonts w:ascii="Times New Roman"/>
                <w:b w:val="false"/>
                <w:i w:val="false"/>
                <w:color w:val="000000"/>
                <w:sz w:val="20"/>
              </w:rPr>
              <w:t>
</w:t>
            </w:r>
            <w:r>
              <w:rPr>
                <w:rFonts w:ascii="Times New Roman"/>
                <w:b/>
                <w:i w:val="false"/>
                <w:color w:val="000000"/>
                <w:sz w:val="20"/>
              </w:rPr>
              <w:t>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w:t>
            </w:r>
          </w:p>
          <w:p>
            <w:pPr>
              <w:spacing w:after="20"/>
              <w:ind w:left="20"/>
              <w:jc w:val="both"/>
            </w:pPr>
            <w:r>
              <w:rPr>
                <w:rFonts w:ascii="Times New Roman"/>
                <w:b w:val="false"/>
                <w:i w:val="false"/>
                <w:color w:val="000000"/>
                <w:sz w:val="20"/>
              </w:rPr>
              <w:t>
02, из</w:t>
            </w:r>
          </w:p>
          <w:p>
            <w:pPr>
              <w:spacing w:after="20"/>
              <w:ind w:left="20"/>
              <w:jc w:val="both"/>
            </w:pPr>
            <w:r>
              <w:rPr>
                <w:rFonts w:ascii="Times New Roman"/>
                <w:b w:val="false"/>
                <w:i w:val="false"/>
                <w:color w:val="000000"/>
                <w:sz w:val="20"/>
              </w:rPr>
              <w:t>
0510 00</w:t>
            </w:r>
          </w:p>
          <w:p>
            <w:pPr>
              <w:spacing w:after="20"/>
              <w:ind w:left="20"/>
              <w:jc w:val="both"/>
            </w:pPr>
            <w:r>
              <w:rPr>
                <w:rFonts w:ascii="Times New Roman"/>
                <w:b w:val="false"/>
                <w:i w:val="false"/>
                <w:color w:val="000000"/>
                <w:sz w:val="20"/>
              </w:rPr>
              <w:t>
000 0, из</w:t>
            </w:r>
          </w:p>
          <w:p>
            <w:pPr>
              <w:spacing w:after="20"/>
              <w:ind w:left="20"/>
              <w:jc w:val="both"/>
            </w:pPr>
            <w:r>
              <w:rPr>
                <w:rFonts w:ascii="Times New Roman"/>
                <w:b w:val="false"/>
                <w:i w:val="false"/>
                <w:color w:val="000000"/>
                <w:sz w:val="20"/>
              </w:rPr>
              <w:t>
3001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Рыба свежая или охлажденная видов, указанных в</w:t>
            </w:r>
          </w:p>
          <w:p>
            <w:pPr>
              <w:spacing w:after="20"/>
              <w:ind w:left="20"/>
              <w:jc w:val="both"/>
            </w:pPr>
            <w:r>
              <w:rPr>
                <w:rFonts w:ascii="Times New Roman"/>
                <w:b w:val="false"/>
                <w:i w:val="false"/>
                <w:color w:val="000000"/>
                <w:sz w:val="20"/>
              </w:rPr>
              <w:t>
</w:t>
            </w:r>
            <w:r>
              <w:rPr>
                <w:rFonts w:ascii="Times New Roman"/>
                <w:b/>
                <w:i w:val="false"/>
                <w:color w:val="000000"/>
                <w:sz w:val="20"/>
              </w:rPr>
              <w:t>разделе 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Рыба мороженая видов, указанных в разделе I</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Филе рыбное и прочее мясо рыбы (включая фарш),</w:t>
            </w:r>
          </w:p>
          <w:p>
            <w:pPr>
              <w:spacing w:after="20"/>
              <w:ind w:left="20"/>
              <w:jc w:val="both"/>
            </w:pPr>
            <w:r>
              <w:rPr>
                <w:rFonts w:ascii="Times New Roman"/>
                <w:b w:val="false"/>
                <w:i w:val="false"/>
                <w:color w:val="000000"/>
                <w:sz w:val="20"/>
              </w:rPr>
              <w:t>
</w:t>
            </w:r>
            <w:r>
              <w:rPr>
                <w:rFonts w:ascii="Times New Roman"/>
                <w:b/>
                <w:i w:val="false"/>
                <w:color w:val="000000"/>
                <w:sz w:val="20"/>
              </w:rPr>
              <w:t>свежие, охлажденные или мороженые из видов, указанных</w:t>
            </w:r>
          </w:p>
          <w:p>
            <w:pPr>
              <w:spacing w:after="20"/>
              <w:ind w:left="20"/>
              <w:jc w:val="both"/>
            </w:pPr>
            <w:r>
              <w:rPr>
                <w:rFonts w:ascii="Times New Roman"/>
                <w:b w:val="false"/>
                <w:i w:val="false"/>
                <w:color w:val="000000"/>
                <w:sz w:val="20"/>
              </w:rPr>
              <w:t>
</w:t>
            </w:r>
            <w:r>
              <w:rPr>
                <w:rFonts w:ascii="Times New Roman"/>
                <w:b/>
                <w:i w:val="false"/>
                <w:color w:val="000000"/>
                <w:sz w:val="20"/>
              </w:rPr>
              <w:t>в разделе 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Рыба сушеная, соленая или в рассоле, рыба</w:t>
            </w:r>
          </w:p>
          <w:p>
            <w:pPr>
              <w:spacing w:after="20"/>
              <w:ind w:left="20"/>
              <w:jc w:val="both"/>
            </w:pPr>
            <w:r>
              <w:rPr>
                <w:rFonts w:ascii="Times New Roman"/>
                <w:b w:val="false"/>
                <w:i w:val="false"/>
                <w:color w:val="000000"/>
                <w:sz w:val="20"/>
              </w:rPr>
              <w:t>
</w:t>
            </w:r>
            <w:r>
              <w:rPr>
                <w:rFonts w:ascii="Times New Roman"/>
                <w:b/>
                <w:i w:val="false"/>
                <w:color w:val="000000"/>
                <w:sz w:val="20"/>
              </w:rPr>
              <w:t>горячего или холодного копчения, включая печень, икру</w:t>
            </w:r>
          </w:p>
          <w:p>
            <w:pPr>
              <w:spacing w:after="20"/>
              <w:ind w:left="20"/>
              <w:jc w:val="both"/>
            </w:pPr>
            <w:r>
              <w:rPr>
                <w:rFonts w:ascii="Times New Roman"/>
                <w:b w:val="false"/>
                <w:i w:val="false"/>
                <w:color w:val="000000"/>
                <w:sz w:val="20"/>
              </w:rPr>
              <w:t>
</w:t>
            </w:r>
            <w:r>
              <w:rPr>
                <w:rFonts w:ascii="Times New Roman"/>
                <w:b/>
                <w:i w:val="false"/>
                <w:color w:val="000000"/>
                <w:sz w:val="20"/>
              </w:rPr>
              <w:t>и молоки, рыбная мука тонкого и грубого помола и</w:t>
            </w:r>
          </w:p>
          <w:p>
            <w:pPr>
              <w:spacing w:after="20"/>
              <w:ind w:left="20"/>
              <w:jc w:val="both"/>
            </w:pPr>
            <w:r>
              <w:rPr>
                <w:rFonts w:ascii="Times New Roman"/>
                <w:b w:val="false"/>
                <w:i w:val="false"/>
                <w:color w:val="000000"/>
                <w:sz w:val="20"/>
              </w:rPr>
              <w:t>
</w:t>
            </w:r>
            <w:r>
              <w:rPr>
                <w:rFonts w:ascii="Times New Roman"/>
                <w:b/>
                <w:i w:val="false"/>
                <w:color w:val="000000"/>
                <w:sz w:val="20"/>
              </w:rPr>
              <w:t>гранулы видов, указанных в разделе I настоящего</w:t>
            </w:r>
          </w:p>
          <w:p>
            <w:pPr>
              <w:spacing w:after="20"/>
              <w:ind w:left="20"/>
              <w:jc w:val="both"/>
            </w:pPr>
            <w:r>
              <w:rPr>
                <w:rFonts w:ascii="Times New Roman"/>
                <w:b w:val="false"/>
                <w:i w:val="false"/>
                <w:color w:val="000000"/>
                <w:sz w:val="20"/>
              </w:rPr>
              <w:t>
</w:t>
            </w:r>
            <w:r>
              <w:rPr>
                <w:rFonts w:ascii="Times New Roman"/>
                <w:b/>
                <w:i w:val="false"/>
                <w:color w:val="000000"/>
                <w:sz w:val="20"/>
              </w:rPr>
              <w:t>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Готовая или консервированная рыба видов,</w:t>
            </w:r>
          </w:p>
          <w:p>
            <w:pPr>
              <w:spacing w:after="20"/>
              <w:ind w:left="20"/>
              <w:jc w:val="both"/>
            </w:pPr>
            <w:r>
              <w:rPr>
                <w:rFonts w:ascii="Times New Roman"/>
                <w:b w:val="false"/>
                <w:i w:val="false"/>
                <w:color w:val="000000"/>
                <w:sz w:val="20"/>
              </w:rPr>
              <w:t>
</w:t>
            </w:r>
            <w:r>
              <w:rPr>
                <w:rFonts w:ascii="Times New Roman"/>
                <w:b/>
                <w:i w:val="false"/>
                <w:color w:val="000000"/>
                <w:sz w:val="20"/>
              </w:rPr>
              <w:t>указанных в разделе 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Икра осетровых (черная икра), кроме</w:t>
            </w:r>
          </w:p>
          <w:p>
            <w:pPr>
              <w:spacing w:after="20"/>
              <w:ind w:left="20"/>
              <w:jc w:val="both"/>
            </w:pPr>
            <w:r>
              <w:rPr>
                <w:rFonts w:ascii="Times New Roman"/>
                <w:b w:val="false"/>
                <w:i w:val="false"/>
                <w:color w:val="000000"/>
                <w:sz w:val="20"/>
              </w:rPr>
              <w:t>
</w:t>
            </w:r>
            <w:r>
              <w:rPr>
                <w:rFonts w:ascii="Times New Roman"/>
                <w:b/>
                <w:i w:val="false"/>
                <w:color w:val="000000"/>
                <w:sz w:val="20"/>
              </w:rPr>
              <w:t>перемещаемой через таможенную границу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союза физическими лицами в количестве, не превышающем</w:t>
            </w:r>
          </w:p>
          <w:p>
            <w:pPr>
              <w:spacing w:after="20"/>
              <w:ind w:left="20"/>
              <w:jc w:val="both"/>
            </w:pPr>
            <w:r>
              <w:rPr>
                <w:rFonts w:ascii="Times New Roman"/>
                <w:b w:val="false"/>
                <w:i w:val="false"/>
                <w:color w:val="000000"/>
                <w:sz w:val="20"/>
              </w:rPr>
              <w:t>
</w:t>
            </w:r>
            <w:r>
              <w:rPr>
                <w:rFonts w:ascii="Times New Roman"/>
                <w:b/>
                <w:i w:val="false"/>
                <w:color w:val="000000"/>
                <w:sz w:val="20"/>
              </w:rPr>
              <w:t>250 грамм на одно лицо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1604 30 100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IX. Сырье пушно-меховое (включая головы, хвосты, лапы</w:t>
            </w:r>
          </w:p>
          <w:p>
            <w:pPr>
              <w:spacing w:after="20"/>
              <w:ind w:left="20"/>
              <w:jc w:val="both"/>
            </w:pPr>
            <w:r>
              <w:rPr>
                <w:rFonts w:ascii="Times New Roman"/>
                <w:b w:val="false"/>
                <w:i w:val="false"/>
                <w:color w:val="000000"/>
                <w:sz w:val="20"/>
              </w:rPr>
              <w:t>
</w:t>
            </w:r>
            <w:r>
              <w:rPr>
                <w:rFonts w:ascii="Times New Roman"/>
                <w:b/>
                <w:i w:val="false"/>
                <w:color w:val="000000"/>
                <w:sz w:val="20"/>
              </w:rPr>
              <w:t>и прочие части или обрезки, пригодные для</w:t>
            </w:r>
          </w:p>
          <w:p>
            <w:pPr>
              <w:spacing w:after="20"/>
              <w:ind w:left="20"/>
              <w:jc w:val="both"/>
            </w:pPr>
            <w:r>
              <w:rPr>
                <w:rFonts w:ascii="Times New Roman"/>
                <w:b w:val="false"/>
                <w:i w:val="false"/>
                <w:color w:val="000000"/>
                <w:sz w:val="20"/>
              </w:rPr>
              <w:t>
</w:t>
            </w:r>
            <w:r>
              <w:rPr>
                <w:rFonts w:ascii="Times New Roman"/>
                <w:b/>
                <w:i w:val="false"/>
                <w:color w:val="000000"/>
                <w:sz w:val="20"/>
              </w:rPr>
              <w:t>изготовления меховых изделий) из животных,</w:t>
            </w:r>
          </w:p>
          <w:p>
            <w:pPr>
              <w:spacing w:after="20"/>
              <w:ind w:left="20"/>
              <w:jc w:val="both"/>
            </w:pPr>
            <w:r>
              <w:rPr>
                <w:rFonts w:ascii="Times New Roman"/>
                <w:b w:val="false"/>
                <w:i w:val="false"/>
                <w:color w:val="000000"/>
                <w:sz w:val="20"/>
              </w:rPr>
              <w:t>
</w:t>
            </w:r>
            <w:r>
              <w:rPr>
                <w:rFonts w:ascii="Times New Roman"/>
                <w:b/>
                <w:i w:val="false"/>
                <w:color w:val="000000"/>
                <w:sz w:val="20"/>
              </w:rPr>
              <w:t>относящихся к видам, указанным в разделе I настоящего</w:t>
            </w:r>
          </w:p>
          <w:p>
            <w:pPr>
              <w:spacing w:after="20"/>
              <w:ind w:left="20"/>
              <w:jc w:val="both"/>
            </w:pPr>
            <w:r>
              <w:rPr>
                <w:rFonts w:ascii="Times New Roman"/>
                <w:b w:val="false"/>
                <w:i w:val="false"/>
                <w:color w:val="000000"/>
                <w:sz w:val="20"/>
              </w:rPr>
              <w:t>
</w:t>
            </w:r>
            <w:r>
              <w:rPr>
                <w:rFonts w:ascii="Times New Roman"/>
                <w:b/>
                <w:i w:val="false"/>
                <w:color w:val="000000"/>
                <w:sz w:val="20"/>
              </w:rPr>
              <w:t>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 Дубленые или выделанные меховые шкурки (включая</w:t>
            </w:r>
          </w:p>
          <w:p>
            <w:pPr>
              <w:spacing w:after="20"/>
              <w:ind w:left="20"/>
              <w:jc w:val="both"/>
            </w:pPr>
            <w:r>
              <w:rPr>
                <w:rFonts w:ascii="Times New Roman"/>
                <w:b w:val="false"/>
                <w:i w:val="false"/>
                <w:color w:val="000000"/>
                <w:sz w:val="20"/>
              </w:rPr>
              <w:t>
</w:t>
            </w:r>
            <w:r>
              <w:rPr>
                <w:rFonts w:ascii="Times New Roman"/>
                <w:b/>
                <w:i w:val="false"/>
                <w:color w:val="000000"/>
                <w:sz w:val="20"/>
              </w:rPr>
              <w:t>головы, хвосты, лапы и прочие части или лоскут),</w:t>
            </w:r>
          </w:p>
          <w:p>
            <w:pPr>
              <w:spacing w:after="20"/>
              <w:ind w:left="20"/>
              <w:jc w:val="both"/>
            </w:pPr>
            <w:r>
              <w:rPr>
                <w:rFonts w:ascii="Times New Roman"/>
                <w:b w:val="false"/>
                <w:i w:val="false"/>
                <w:color w:val="000000"/>
                <w:sz w:val="20"/>
              </w:rPr>
              <w:t>
</w:t>
            </w:r>
            <w:r>
              <w:rPr>
                <w:rFonts w:ascii="Times New Roman"/>
                <w:b/>
                <w:i w:val="false"/>
                <w:color w:val="000000"/>
                <w:sz w:val="20"/>
              </w:rPr>
              <w:t>несобранные или собранные из животных, относящихся к</w:t>
            </w:r>
          </w:p>
          <w:p>
            <w:pPr>
              <w:spacing w:after="20"/>
              <w:ind w:left="20"/>
              <w:jc w:val="both"/>
            </w:pPr>
            <w:r>
              <w:rPr>
                <w:rFonts w:ascii="Times New Roman"/>
                <w:b w:val="false"/>
                <w:i w:val="false"/>
                <w:color w:val="000000"/>
                <w:sz w:val="20"/>
              </w:rPr>
              <w:t>
</w:t>
            </w:r>
            <w:r>
              <w:rPr>
                <w:rFonts w:ascii="Times New Roman"/>
                <w:b/>
                <w:i w:val="false"/>
                <w:color w:val="000000"/>
                <w:sz w:val="20"/>
              </w:rPr>
              <w:t>видам, указанным в разделе 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 Одежда меховая, ее принадлежности и прочие</w:t>
            </w:r>
          </w:p>
          <w:p>
            <w:pPr>
              <w:spacing w:after="20"/>
              <w:ind w:left="20"/>
              <w:jc w:val="both"/>
            </w:pPr>
            <w:r>
              <w:rPr>
                <w:rFonts w:ascii="Times New Roman"/>
                <w:b w:val="false"/>
                <w:i w:val="false"/>
                <w:color w:val="000000"/>
                <w:sz w:val="20"/>
              </w:rPr>
              <w:t>
</w:t>
            </w:r>
            <w:r>
              <w:rPr>
                <w:rFonts w:ascii="Times New Roman"/>
                <w:b/>
                <w:i w:val="false"/>
                <w:color w:val="000000"/>
                <w:sz w:val="20"/>
              </w:rPr>
              <w:t>пушно-меховые изделия из животных, относящихся к</w:t>
            </w:r>
          </w:p>
          <w:p>
            <w:pPr>
              <w:spacing w:after="20"/>
              <w:ind w:left="20"/>
              <w:jc w:val="both"/>
            </w:pPr>
            <w:r>
              <w:rPr>
                <w:rFonts w:ascii="Times New Roman"/>
                <w:b w:val="false"/>
                <w:i w:val="false"/>
                <w:color w:val="000000"/>
                <w:sz w:val="20"/>
              </w:rPr>
              <w:t>
</w:t>
            </w:r>
            <w:r>
              <w:rPr>
                <w:rFonts w:ascii="Times New Roman"/>
                <w:b/>
                <w:i w:val="false"/>
                <w:color w:val="000000"/>
                <w:sz w:val="20"/>
              </w:rPr>
              <w:t>видам, указанным в разделе 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 Шкурки и прочие части птиц с перьями или пухом,</w:t>
            </w:r>
          </w:p>
          <w:p>
            <w:pPr>
              <w:spacing w:after="20"/>
              <w:ind w:left="20"/>
              <w:jc w:val="both"/>
            </w:pPr>
            <w:r>
              <w:rPr>
                <w:rFonts w:ascii="Times New Roman"/>
                <w:b w:val="false"/>
                <w:i w:val="false"/>
                <w:color w:val="000000"/>
                <w:sz w:val="20"/>
              </w:rPr>
              <w:t>
</w:t>
            </w:r>
            <w:r>
              <w:rPr>
                <w:rFonts w:ascii="Times New Roman"/>
                <w:b/>
                <w:i w:val="false"/>
                <w:color w:val="000000"/>
                <w:sz w:val="20"/>
              </w:rPr>
              <w:t>перья и части перьев (с подрезанными или не</w:t>
            </w:r>
          </w:p>
          <w:p>
            <w:pPr>
              <w:spacing w:after="20"/>
              <w:ind w:left="20"/>
              <w:jc w:val="both"/>
            </w:pPr>
            <w:r>
              <w:rPr>
                <w:rFonts w:ascii="Times New Roman"/>
                <w:b w:val="false"/>
                <w:i w:val="false"/>
                <w:color w:val="000000"/>
                <w:sz w:val="20"/>
              </w:rPr>
              <w:t>
</w:t>
            </w:r>
            <w:r>
              <w:rPr>
                <w:rFonts w:ascii="Times New Roman"/>
                <w:b/>
                <w:i w:val="false"/>
                <w:color w:val="000000"/>
                <w:sz w:val="20"/>
              </w:rPr>
              <w:t>подрезанными краями) и пух животных, относящихся к</w:t>
            </w:r>
          </w:p>
          <w:p>
            <w:pPr>
              <w:spacing w:after="20"/>
              <w:ind w:left="20"/>
              <w:jc w:val="both"/>
            </w:pPr>
            <w:r>
              <w:rPr>
                <w:rFonts w:ascii="Times New Roman"/>
                <w:b w:val="false"/>
                <w:i w:val="false"/>
                <w:color w:val="000000"/>
                <w:sz w:val="20"/>
              </w:rPr>
              <w:t>
</w:t>
            </w:r>
            <w:r>
              <w:rPr>
                <w:rFonts w:ascii="Times New Roman"/>
                <w:b/>
                <w:i w:val="false"/>
                <w:color w:val="000000"/>
                <w:sz w:val="20"/>
              </w:rPr>
              <w:t>видам, указанным в разделе 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XIII. Слоновая кость, панцири черепах, ус китовый и</w:t>
            </w:r>
          </w:p>
          <w:p>
            <w:pPr>
              <w:spacing w:after="20"/>
              <w:ind w:left="20"/>
              <w:jc w:val="both"/>
            </w:pPr>
            <w:r>
              <w:rPr>
                <w:rFonts w:ascii="Times New Roman"/>
                <w:b w:val="false"/>
                <w:i w:val="false"/>
                <w:color w:val="000000"/>
                <w:sz w:val="20"/>
              </w:rPr>
              <w:t>
</w:t>
            </w:r>
            <w:r>
              <w:rPr>
                <w:rFonts w:ascii="Times New Roman"/>
                <w:b/>
                <w:i w:val="false"/>
                <w:color w:val="000000"/>
                <w:sz w:val="20"/>
              </w:rPr>
              <w:t>щетина из китового уса, рога, оленьи рога, копыта,</w:t>
            </w:r>
          </w:p>
          <w:p>
            <w:pPr>
              <w:spacing w:after="20"/>
              <w:ind w:left="20"/>
              <w:jc w:val="both"/>
            </w:pPr>
            <w:r>
              <w:rPr>
                <w:rFonts w:ascii="Times New Roman"/>
                <w:b w:val="false"/>
                <w:i w:val="false"/>
                <w:color w:val="000000"/>
                <w:sz w:val="20"/>
              </w:rPr>
              <w:t>
</w:t>
            </w:r>
            <w:r>
              <w:rPr>
                <w:rFonts w:ascii="Times New Roman"/>
                <w:b/>
                <w:i w:val="false"/>
                <w:color w:val="000000"/>
                <w:sz w:val="20"/>
              </w:rPr>
              <w:t>ногти, когти и клювы, необработанные или подвергнутые</w:t>
            </w:r>
          </w:p>
          <w:p>
            <w:pPr>
              <w:spacing w:after="20"/>
              <w:ind w:left="20"/>
              <w:jc w:val="both"/>
            </w:pPr>
            <w:r>
              <w:rPr>
                <w:rFonts w:ascii="Times New Roman"/>
                <w:b w:val="false"/>
                <w:i w:val="false"/>
                <w:color w:val="000000"/>
                <w:sz w:val="20"/>
              </w:rPr>
              <w:t>
</w:t>
            </w:r>
            <w:r>
              <w:rPr>
                <w:rFonts w:ascii="Times New Roman"/>
                <w:b/>
                <w:i w:val="false"/>
                <w:color w:val="000000"/>
                <w:sz w:val="20"/>
              </w:rPr>
              <w:t>первичной обработке, но без придания формы, порошок и</w:t>
            </w:r>
          </w:p>
          <w:p>
            <w:pPr>
              <w:spacing w:after="20"/>
              <w:ind w:left="20"/>
              <w:jc w:val="both"/>
            </w:pPr>
            <w:r>
              <w:rPr>
                <w:rFonts w:ascii="Times New Roman"/>
                <w:b w:val="false"/>
                <w:i w:val="false"/>
                <w:color w:val="000000"/>
                <w:sz w:val="20"/>
              </w:rPr>
              <w:t>
</w:t>
            </w:r>
            <w:r>
              <w:rPr>
                <w:rFonts w:ascii="Times New Roman"/>
                <w:b/>
                <w:i w:val="false"/>
                <w:color w:val="000000"/>
                <w:sz w:val="20"/>
              </w:rPr>
              <w:t>отходы этих продуктов из животных, относящихся к</w:t>
            </w:r>
          </w:p>
          <w:p>
            <w:pPr>
              <w:spacing w:after="20"/>
              <w:ind w:left="20"/>
              <w:jc w:val="both"/>
            </w:pPr>
            <w:r>
              <w:rPr>
                <w:rFonts w:ascii="Times New Roman"/>
                <w:b w:val="false"/>
                <w:i w:val="false"/>
                <w:color w:val="000000"/>
                <w:sz w:val="20"/>
              </w:rPr>
              <w:t>
</w:t>
            </w:r>
            <w:r>
              <w:rPr>
                <w:rFonts w:ascii="Times New Roman"/>
                <w:b/>
                <w:i w:val="false"/>
                <w:color w:val="000000"/>
                <w:sz w:val="20"/>
              </w:rPr>
              <w:t>видам, указанным в разделе 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XIV. Кораллы и аналогичные материалы, необработанные</w:t>
            </w:r>
          </w:p>
          <w:p>
            <w:pPr>
              <w:spacing w:after="20"/>
              <w:ind w:left="20"/>
              <w:jc w:val="both"/>
            </w:pPr>
            <w:r>
              <w:rPr>
                <w:rFonts w:ascii="Times New Roman"/>
                <w:b w:val="false"/>
                <w:i w:val="false"/>
                <w:color w:val="000000"/>
                <w:sz w:val="20"/>
              </w:rPr>
              <w:t>
</w:t>
            </w:r>
            <w:r>
              <w:rPr>
                <w:rFonts w:ascii="Times New Roman"/>
                <w:b/>
                <w:i w:val="false"/>
                <w:color w:val="000000"/>
                <w:sz w:val="20"/>
              </w:rPr>
              <w:t>или подвергнутые первичной обработке; раковины и</w:t>
            </w:r>
          </w:p>
          <w:p>
            <w:pPr>
              <w:spacing w:after="20"/>
              <w:ind w:left="20"/>
              <w:jc w:val="both"/>
            </w:pPr>
            <w:r>
              <w:rPr>
                <w:rFonts w:ascii="Times New Roman"/>
                <w:b w:val="false"/>
                <w:i w:val="false"/>
                <w:color w:val="000000"/>
                <w:sz w:val="20"/>
              </w:rPr>
              <w:t>
</w:t>
            </w:r>
            <w:r>
              <w:rPr>
                <w:rFonts w:ascii="Times New Roman"/>
                <w:b/>
                <w:i w:val="false"/>
                <w:color w:val="000000"/>
                <w:sz w:val="20"/>
              </w:rPr>
              <w:t>панцири моллюсков, ракообразных или иглокожих и</w:t>
            </w:r>
          </w:p>
          <w:p>
            <w:pPr>
              <w:spacing w:after="20"/>
              <w:ind w:left="20"/>
              <w:jc w:val="both"/>
            </w:pPr>
            <w:r>
              <w:rPr>
                <w:rFonts w:ascii="Times New Roman"/>
                <w:b w:val="false"/>
                <w:i w:val="false"/>
                <w:color w:val="000000"/>
                <w:sz w:val="20"/>
              </w:rPr>
              <w:t>
</w:t>
            </w:r>
            <w:r>
              <w:rPr>
                <w:rFonts w:ascii="Times New Roman"/>
                <w:b/>
                <w:i w:val="false"/>
                <w:color w:val="000000"/>
                <w:sz w:val="20"/>
              </w:rPr>
              <w:t>скелетные пластины каракатиц, необработанные или</w:t>
            </w:r>
          </w:p>
          <w:p>
            <w:pPr>
              <w:spacing w:after="20"/>
              <w:ind w:left="20"/>
              <w:jc w:val="both"/>
            </w:pPr>
            <w:r>
              <w:rPr>
                <w:rFonts w:ascii="Times New Roman"/>
                <w:b w:val="false"/>
                <w:i w:val="false"/>
                <w:color w:val="000000"/>
                <w:sz w:val="20"/>
              </w:rPr>
              <w:t>
</w:t>
            </w:r>
            <w:r>
              <w:rPr>
                <w:rFonts w:ascii="Times New Roman"/>
                <w:b/>
                <w:i w:val="false"/>
                <w:color w:val="000000"/>
                <w:sz w:val="20"/>
              </w:rPr>
              <w:t>подвергнутые первичной обработке, без придания формы,</w:t>
            </w:r>
          </w:p>
          <w:p>
            <w:pPr>
              <w:spacing w:after="20"/>
              <w:ind w:left="20"/>
              <w:jc w:val="both"/>
            </w:pPr>
            <w:r>
              <w:rPr>
                <w:rFonts w:ascii="Times New Roman"/>
                <w:b w:val="false"/>
                <w:i w:val="false"/>
                <w:color w:val="000000"/>
                <w:sz w:val="20"/>
              </w:rPr>
              <w:t>
</w:t>
            </w:r>
            <w:r>
              <w:rPr>
                <w:rFonts w:ascii="Times New Roman"/>
                <w:b/>
                <w:i w:val="false"/>
                <w:color w:val="000000"/>
                <w:sz w:val="20"/>
              </w:rPr>
              <w:t>порошок и отходы этих продуктов из животных,</w:t>
            </w:r>
          </w:p>
          <w:p>
            <w:pPr>
              <w:spacing w:after="20"/>
              <w:ind w:left="20"/>
              <w:jc w:val="both"/>
            </w:pPr>
            <w:r>
              <w:rPr>
                <w:rFonts w:ascii="Times New Roman"/>
                <w:b w:val="false"/>
                <w:i w:val="false"/>
                <w:color w:val="000000"/>
                <w:sz w:val="20"/>
              </w:rPr>
              <w:t>
</w:t>
            </w:r>
            <w:r>
              <w:rPr>
                <w:rFonts w:ascii="Times New Roman"/>
                <w:b/>
                <w:i w:val="false"/>
                <w:color w:val="000000"/>
                <w:sz w:val="20"/>
              </w:rPr>
              <w:t>относящихся к видам, указанным в разделе I настоящего</w:t>
            </w:r>
          </w:p>
          <w:p>
            <w:pPr>
              <w:spacing w:after="20"/>
              <w:ind w:left="20"/>
              <w:jc w:val="both"/>
            </w:pPr>
            <w:r>
              <w:rPr>
                <w:rFonts w:ascii="Times New Roman"/>
                <w:b w:val="false"/>
                <w:i w:val="false"/>
                <w:color w:val="000000"/>
                <w:sz w:val="20"/>
              </w:rPr>
              <w:t>
</w:t>
            </w:r>
            <w:r>
              <w:rPr>
                <w:rFonts w:ascii="Times New Roman"/>
                <w:b/>
                <w:i w:val="false"/>
                <w:color w:val="000000"/>
                <w:sz w:val="20"/>
              </w:rPr>
              <w:t>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0508 00 000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 Продукты животного происхождения, в другом месте</w:t>
            </w:r>
          </w:p>
          <w:p>
            <w:pPr>
              <w:spacing w:after="20"/>
              <w:ind w:left="20"/>
              <w:jc w:val="both"/>
            </w:pPr>
            <w:r>
              <w:rPr>
                <w:rFonts w:ascii="Times New Roman"/>
                <w:b w:val="false"/>
                <w:i w:val="false"/>
                <w:color w:val="000000"/>
                <w:sz w:val="20"/>
              </w:rPr>
              <w:t>
</w:t>
            </w:r>
            <w:r>
              <w:rPr>
                <w:rFonts w:ascii="Times New Roman"/>
                <w:b/>
                <w:i w:val="false"/>
                <w:color w:val="000000"/>
                <w:sz w:val="20"/>
              </w:rPr>
              <w:t>не поименованные или не включенные, из животных,</w:t>
            </w:r>
          </w:p>
          <w:p>
            <w:pPr>
              <w:spacing w:after="20"/>
              <w:ind w:left="20"/>
              <w:jc w:val="both"/>
            </w:pPr>
            <w:r>
              <w:rPr>
                <w:rFonts w:ascii="Times New Roman"/>
                <w:b w:val="false"/>
                <w:i w:val="false"/>
                <w:color w:val="000000"/>
                <w:sz w:val="20"/>
              </w:rPr>
              <w:t>
</w:t>
            </w:r>
            <w:r>
              <w:rPr>
                <w:rFonts w:ascii="Times New Roman"/>
                <w:b/>
                <w:i w:val="false"/>
                <w:color w:val="000000"/>
                <w:sz w:val="20"/>
              </w:rPr>
              <w:t>относящихся к видам, указанным в разделе I настоящего</w:t>
            </w:r>
          </w:p>
          <w:p>
            <w:pPr>
              <w:spacing w:after="20"/>
              <w:ind w:left="20"/>
              <w:jc w:val="both"/>
            </w:pPr>
            <w:r>
              <w:rPr>
                <w:rFonts w:ascii="Times New Roman"/>
                <w:b w:val="false"/>
                <w:i w:val="false"/>
                <w:color w:val="000000"/>
                <w:sz w:val="20"/>
              </w:rPr>
              <w:t>
</w:t>
            </w:r>
            <w:r>
              <w:rPr>
                <w:rFonts w:ascii="Times New Roman"/>
                <w:b/>
                <w:i w:val="false"/>
                <w:color w:val="000000"/>
                <w:sz w:val="20"/>
              </w:rPr>
              <w:t>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 Шкурки и прочие части птиц с перьями или пухом,</w:t>
            </w:r>
          </w:p>
          <w:p>
            <w:pPr>
              <w:spacing w:after="20"/>
              <w:ind w:left="20"/>
              <w:jc w:val="both"/>
            </w:pPr>
            <w:r>
              <w:rPr>
                <w:rFonts w:ascii="Times New Roman"/>
                <w:b w:val="false"/>
                <w:i w:val="false"/>
                <w:color w:val="000000"/>
                <w:sz w:val="20"/>
              </w:rPr>
              <w:t>
</w:t>
            </w:r>
            <w:r>
              <w:rPr>
                <w:rFonts w:ascii="Times New Roman"/>
                <w:b/>
                <w:i w:val="false"/>
                <w:color w:val="000000"/>
                <w:sz w:val="20"/>
              </w:rPr>
              <w:t>перья, части перьев, пух и изделия из этих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из животных, относящихся к видам, указанным в разделе</w:t>
            </w:r>
          </w:p>
          <w:p>
            <w:pPr>
              <w:spacing w:after="20"/>
              <w:ind w:left="20"/>
              <w:jc w:val="both"/>
            </w:pPr>
            <w:r>
              <w:rPr>
                <w:rFonts w:ascii="Times New Roman"/>
                <w:b w:val="false"/>
                <w:i w:val="false"/>
                <w:color w:val="000000"/>
                <w:sz w:val="20"/>
              </w:rPr>
              <w:t>
</w:t>
            </w:r>
            <w:r>
              <w:rPr>
                <w:rFonts w:ascii="Times New Roman"/>
                <w:b/>
                <w:i w:val="false"/>
                <w:color w:val="000000"/>
                <w:sz w:val="20"/>
              </w:rPr>
              <w:t>I настоящего 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6701</w:t>
            </w:r>
          </w:p>
          <w:p>
            <w:pPr>
              <w:spacing w:after="20"/>
              <w:ind w:left="20"/>
              <w:jc w:val="both"/>
            </w:pPr>
            <w:r>
              <w:rPr>
                <w:rFonts w:ascii="Times New Roman"/>
                <w:b w:val="false"/>
                <w:i w:val="false"/>
                <w:color w:val="000000"/>
                <w:sz w:val="20"/>
              </w:rPr>
              <w:t>
00 000 0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XVII. Обработанные и пригодные для резьбы кость</w:t>
            </w:r>
          </w:p>
          <w:p>
            <w:pPr>
              <w:spacing w:after="20"/>
              <w:ind w:left="20"/>
              <w:jc w:val="both"/>
            </w:pPr>
            <w:r>
              <w:rPr>
                <w:rFonts w:ascii="Times New Roman"/>
                <w:b w:val="false"/>
                <w:i w:val="false"/>
                <w:color w:val="000000"/>
                <w:sz w:val="20"/>
              </w:rPr>
              <w:t>
</w:t>
            </w:r>
            <w:r>
              <w:rPr>
                <w:rFonts w:ascii="Times New Roman"/>
                <w:b/>
                <w:i w:val="false"/>
                <w:color w:val="000000"/>
                <w:sz w:val="20"/>
              </w:rPr>
              <w:t>слоновая, кость, панцирь черепахи, рог, рога оленьи,</w:t>
            </w:r>
          </w:p>
          <w:p>
            <w:pPr>
              <w:spacing w:after="20"/>
              <w:ind w:left="20"/>
              <w:jc w:val="both"/>
            </w:pPr>
            <w:r>
              <w:rPr>
                <w:rFonts w:ascii="Times New Roman"/>
                <w:b w:val="false"/>
                <w:i w:val="false"/>
                <w:color w:val="000000"/>
                <w:sz w:val="20"/>
              </w:rPr>
              <w:t>
</w:t>
            </w:r>
            <w:r>
              <w:rPr>
                <w:rFonts w:ascii="Times New Roman"/>
                <w:b/>
                <w:i w:val="false"/>
                <w:color w:val="000000"/>
                <w:sz w:val="20"/>
              </w:rPr>
              <w:t>кораллы, перламутр, прочие материалы из животных,</w:t>
            </w:r>
          </w:p>
          <w:p>
            <w:pPr>
              <w:spacing w:after="20"/>
              <w:ind w:left="20"/>
              <w:jc w:val="both"/>
            </w:pPr>
            <w:r>
              <w:rPr>
                <w:rFonts w:ascii="Times New Roman"/>
                <w:b w:val="false"/>
                <w:i w:val="false"/>
                <w:color w:val="000000"/>
                <w:sz w:val="20"/>
              </w:rPr>
              <w:t>
</w:t>
            </w:r>
            <w:r>
              <w:rPr>
                <w:rFonts w:ascii="Times New Roman"/>
                <w:b/>
                <w:i w:val="false"/>
                <w:color w:val="000000"/>
                <w:sz w:val="20"/>
              </w:rPr>
              <w:t>относящихся к видам, указанным в разделе I настоящего</w:t>
            </w:r>
          </w:p>
          <w:p>
            <w:pPr>
              <w:spacing w:after="20"/>
              <w:ind w:left="20"/>
              <w:jc w:val="both"/>
            </w:pPr>
            <w:r>
              <w:rPr>
                <w:rFonts w:ascii="Times New Roman"/>
                <w:b w:val="false"/>
                <w:i w:val="false"/>
                <w:color w:val="000000"/>
                <w:sz w:val="20"/>
              </w:rPr>
              <w:t>
</w:t>
            </w:r>
            <w:r>
              <w:rPr>
                <w:rFonts w:ascii="Times New Roman"/>
                <w:b/>
                <w:i w:val="false"/>
                <w:color w:val="000000"/>
                <w:sz w:val="20"/>
              </w:rPr>
              <w:t>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XVIII. Растения, их части и дериваты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0601 –</w:t>
            </w:r>
          </w:p>
          <w:p>
            <w:pPr>
              <w:spacing w:after="20"/>
              <w:ind w:left="20"/>
              <w:jc w:val="both"/>
            </w:pPr>
            <w:r>
              <w:rPr>
                <w:rFonts w:ascii="Times New Roman"/>
                <w:b w:val="false"/>
                <w:i w:val="false"/>
                <w:color w:val="000000"/>
                <w:sz w:val="20"/>
              </w:rPr>
              <w:t>
0604, из</w:t>
            </w:r>
          </w:p>
          <w:p>
            <w:pPr>
              <w:spacing w:after="20"/>
              <w:ind w:left="20"/>
              <w:jc w:val="both"/>
            </w:pPr>
            <w:r>
              <w:rPr>
                <w:rFonts w:ascii="Times New Roman"/>
                <w:b w:val="false"/>
                <w:i w:val="false"/>
                <w:color w:val="000000"/>
                <w:sz w:val="20"/>
              </w:rPr>
              <w:t>
1211</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Agavaceae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агавовые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arizonica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аризонская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многоцветковая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виктория – регия**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нолина интеррата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Amaryllidacea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амариллисовые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Apocynaceae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кутровые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гудия (все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амбонгензе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Барона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Декари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(все остальные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раувольфия змеиная**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аралиевые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пятилистный (только корни)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настоящий – популяция из России (только корни)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Araucariaceae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араукариевые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Араукария чилийская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Berberidaceae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барбарисовые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hexandrum (P.emodi)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Подофил шеститычинковый***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Bromeliaceae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бром ели 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Харриса**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Камма**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kautskyi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Каутского**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mauryana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Маурианы**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sprengeliana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Шпренгеля**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sucrei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Сукре**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тилландсия ксерографическая**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Сасtасеае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кактусовые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Cactaceae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кактусовые (все виды семейства, кроме интродуцированных видов рода Opuntia**)</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(Echinocactus) asterias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астрофитум звездчатый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ацтекиум Риттера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(Escobaria) minima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корифанта маленькая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(Escobaria) sneedii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корифанта Снида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корифанта Вердерманна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Феррейры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Lindsayi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линдсея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(Wilcoxia) schmollii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эхиноцереус Шмолла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маммилярия гребненосная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solisioides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маммилярия солисиевидная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конусовидный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дейнакантус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сизоватый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немногоколючковый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Neolloydia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(Backebergia) denegrii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обрегония Де-Негри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(Toumeya) militaris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пахицереус воинственный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Брада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bradyidespainii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Деспайна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bradyiwinkleri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Винклера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Нолтона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парадиниевый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Пиблза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педиокактус Силера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пелицифора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brevihamaticus tobuschii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короткокрючковатый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сизый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эректоцентрус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марипозский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мезаверде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ньенский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папиракантовый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мягкоколючковый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склерокактус Райта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Caryocaraceae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кариокарповые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кариокар костариканский**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Compositae (Asteraceae)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сложноцветные (астровые)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горькуша реберная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Crassulaceae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толстянковые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Dudleya traskiae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дудлея траски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Dudleya stolonifera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дудлея побегоносная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Cupressaceae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кипарисовые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фитцройя кипарисовидная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пильгеродендрон ягодоносный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Cyatheaceae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циатейные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Cyathea spp. (Alsophila, Nephelea, Sphaeropteris, Trichipteris)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Cycadaceae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саговниковые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 Беддоме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саговниковые (все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Diapensiaceae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диапензиевые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Shortia galacifolia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шортия галацилистная**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Dicksoniaceae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диксониевые (древовидные папоротники)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(популяции из Америки)**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Didiereaceae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дидиериевые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Didiereaceae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дидиериевые (все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диоскорейные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дельтовидная**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росянковые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Dionea muscipula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венерина мухоловка**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молочайные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амбовомбенский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мыса св. Марии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cremersii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Кремерса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cylindrifolia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цилиндролистный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decaryi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Декари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Франсуазы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moratii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Мората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мелкобокальчатоносный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кварцитовый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тулеаренский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(все остальные суккулентные виды рода, кроме искусственно выращиваемых растений Euphorbia trigona)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Fouquieriaceae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фукьериевые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колончатая**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пучковатая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purpusii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фукьерия Пурпуза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Gnetaceae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гнетовые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гнетум горный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Juglandaceae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ореховые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(Engelhardia) pterocarpa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ореомуннея крылоплодная**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Leguminosae (Fabaceae)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бобовые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черная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перикопсис высокий**** (розовое дерево)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pleiostachyum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платимисциум многоколосковый**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крылоплодник санталовый**** (сандаловое дерево)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лилейные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беловатое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белоцветковое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Альфреда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Бакера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премилое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известколюбивое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compressa (inc.var.rugo sq uamosa, schistophila, paucituberculata)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сжатое (включая разновидности)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дельфийское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Дескуана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ломкое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haworthioides (inc.var.aurantiaca)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хавортцевидное (включая разновидность оранжево-красную)</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Елены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laeta (inc.var. maniensis)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яркое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paralellifolia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параллельнолистное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крохотное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Пилланса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многолистное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Рауха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Сюзанны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разноцветное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Восса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(все остальные виды рода, кроме Aloe vera)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Magnoliaceae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магнолиевые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liliiferavar.obovata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лилиеносная (популяция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мелиевые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низкая** (красное дерево)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махагони**** (красное дерево)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свитения крупнолистная (неотропические популяции)**** (красное дерево)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цедрела душистая (популяции Колумбии и Перу)**** (красное дерево)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Nepenthaceae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непен т осовые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индийский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раджи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(все остальные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Orchidaceae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орхидные (орхидеи)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эрангис Эллиса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дендробиум кровавый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jongheana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лелия Юниуса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lobata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лелия лопастная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перистерия высокая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ренантера имшутиана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орхидные (все остальные виды семейства, кроме плодов, частей и дериватов искусственно выращиваемых растений рода Vanilla ваниль)***</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Orobanchacea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заразиховые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 (roots)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цистанхе пустынная (корни)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Palmae (Arecaceae)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пальмовые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бекариофеникс мадагаскарский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Chrysalido-carpus decipiens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хризалидокарпус обманчивый*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лемурофеникс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марожейя Дариана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Neodypsis decaryi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неодипсис Декара**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приречная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рейвения Лоувела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сатранала декуссильва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воаниола Жеррара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маковые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меконопсис королевский (популяция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сосновые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гватемальская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Podocarpaceae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подокарповые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подокарпус Парлатора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подокарп олеандролистный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Portulacaceae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портулаковые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льюисия пильчатая**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первоцветные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Proteaceae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протейные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Orothamnus zeyheri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оротамнус Цейхера**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Protea odorata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душистый**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Ranunculacea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лютиковые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гидрастис канадский (только корни)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весенний***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розовые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африканская**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мареновые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бальмея госпожи Сторм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Sarraceniaceae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саррацениевые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alabamensis alabamensis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алабамская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jonessi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Джонса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горолюбивая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(все остальные виды)**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норичниковые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Picrorhiza kurrooa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пикрориза курро (только корни)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Stangeriaceae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стангериевые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Stangeria eriopus (Paradoxa)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стангерия пушистоногая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тиссовые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 s</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китайский**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остроконечный**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фуанский**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суматранский**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тисс Уоллича***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Tetracentraceae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тетрацентровые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тетрацентрон китайский (популяция из Непала)**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Thymelaeaceae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волчниковые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Aquilaria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валериановые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 крупноцветковый (только корни)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Welwitschiaceae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вельвичиевые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Welwitschia mirabilis (Bainesii)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вельвичия удивительная**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Zamiaceae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замиевые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Chigua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чигуа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(все виды рода)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микроцикас красиво-кронный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замиевые (все остальные виды семейства)**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Zingiberaceae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имбирные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хедихиум филиппинский**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Zygophyllaceae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Семейство парнолистниковые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гуаяковое дерево**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XIX. Коллекции и предметы коллекционирования по</w:t>
            </w:r>
          </w:p>
          <w:p>
            <w:pPr>
              <w:spacing w:after="20"/>
              <w:ind w:left="20"/>
              <w:jc w:val="both"/>
            </w:pPr>
            <w:r>
              <w:rPr>
                <w:rFonts w:ascii="Times New Roman"/>
                <w:b w:val="false"/>
                <w:i w:val="false"/>
                <w:color w:val="000000"/>
                <w:sz w:val="20"/>
              </w:rPr>
              <w:t>
</w:t>
            </w:r>
            <w:r>
              <w:rPr>
                <w:rFonts w:ascii="Times New Roman"/>
                <w:b/>
                <w:i w:val="false"/>
                <w:color w:val="000000"/>
                <w:sz w:val="20"/>
              </w:rPr>
              <w:t>зоологии и ботанике, мертвые животные, чучела,</w:t>
            </w:r>
          </w:p>
          <w:p>
            <w:pPr>
              <w:spacing w:after="20"/>
              <w:ind w:left="20"/>
              <w:jc w:val="both"/>
            </w:pPr>
            <w:r>
              <w:rPr>
                <w:rFonts w:ascii="Times New Roman"/>
                <w:b w:val="false"/>
                <w:i w:val="false"/>
                <w:color w:val="000000"/>
                <w:sz w:val="20"/>
              </w:rPr>
              <w:t>
</w:t>
            </w:r>
            <w:r>
              <w:rPr>
                <w:rFonts w:ascii="Times New Roman"/>
                <w:b/>
                <w:i w:val="false"/>
                <w:color w:val="000000"/>
                <w:sz w:val="20"/>
              </w:rPr>
              <w:t>законсервированные животные и растения, выхолощенные</w:t>
            </w:r>
          </w:p>
          <w:p>
            <w:pPr>
              <w:spacing w:after="20"/>
              <w:ind w:left="20"/>
              <w:jc w:val="both"/>
            </w:pPr>
            <w:r>
              <w:rPr>
                <w:rFonts w:ascii="Times New Roman"/>
                <w:b w:val="false"/>
                <w:i w:val="false"/>
                <w:color w:val="000000"/>
                <w:sz w:val="20"/>
              </w:rPr>
              <w:t>
</w:t>
            </w:r>
            <w:r>
              <w:rPr>
                <w:rFonts w:ascii="Times New Roman"/>
                <w:b/>
                <w:i w:val="false"/>
                <w:color w:val="000000"/>
                <w:sz w:val="20"/>
              </w:rPr>
              <w:t>или высосанные яйца, пустые скорлупы, скелеты,</w:t>
            </w:r>
          </w:p>
          <w:p>
            <w:pPr>
              <w:spacing w:after="20"/>
              <w:ind w:left="20"/>
              <w:jc w:val="both"/>
            </w:pPr>
            <w:r>
              <w:rPr>
                <w:rFonts w:ascii="Times New Roman"/>
                <w:b w:val="false"/>
                <w:i w:val="false"/>
                <w:color w:val="000000"/>
                <w:sz w:val="20"/>
              </w:rPr>
              <w:t>
</w:t>
            </w:r>
            <w:r>
              <w:rPr>
                <w:rFonts w:ascii="Times New Roman"/>
                <w:b/>
                <w:i w:val="false"/>
                <w:color w:val="000000"/>
                <w:sz w:val="20"/>
              </w:rPr>
              <w:t>черепа, кости, гербарии, содержащие виды животных или</w:t>
            </w:r>
          </w:p>
          <w:p>
            <w:pPr>
              <w:spacing w:after="20"/>
              <w:ind w:left="20"/>
              <w:jc w:val="both"/>
            </w:pPr>
            <w:r>
              <w:rPr>
                <w:rFonts w:ascii="Times New Roman"/>
                <w:b w:val="false"/>
                <w:i w:val="false"/>
                <w:color w:val="000000"/>
                <w:sz w:val="20"/>
              </w:rPr>
              <w:t>
</w:t>
            </w:r>
            <w:r>
              <w:rPr>
                <w:rFonts w:ascii="Times New Roman"/>
                <w:b/>
                <w:i w:val="false"/>
                <w:color w:val="000000"/>
                <w:sz w:val="20"/>
              </w:rPr>
              <w:t>растений, указанных в разделах I и XVIII настоящего</w:t>
            </w:r>
          </w:p>
          <w:p>
            <w:pPr>
              <w:spacing w:after="20"/>
              <w:ind w:left="20"/>
              <w:jc w:val="both"/>
            </w:pPr>
            <w:r>
              <w:rPr>
                <w:rFonts w:ascii="Times New Roman"/>
                <w:b w:val="false"/>
                <w:i w:val="false"/>
                <w:color w:val="000000"/>
                <w:sz w:val="20"/>
              </w:rPr>
              <w:t>
</w:t>
            </w:r>
            <w:r>
              <w:rPr>
                <w:rFonts w:ascii="Times New Roman"/>
                <w:b/>
                <w:i w:val="false"/>
                <w:color w:val="000000"/>
                <w:sz w:val="20"/>
              </w:rPr>
              <w:t>перечня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w:t>
            </w:r>
          </w:p>
          <w:p>
            <w:pPr>
              <w:spacing w:after="20"/>
              <w:ind w:left="20"/>
              <w:jc w:val="both"/>
            </w:pPr>
            <w:r>
              <w:rPr>
                <w:rFonts w:ascii="Times New Roman"/>
                <w:b w:val="false"/>
                <w:i w:val="false"/>
                <w:color w:val="000000"/>
                <w:sz w:val="20"/>
              </w:rPr>
              <w:t>
00 000 0</w:t>
            </w:r>
          </w:p>
        </w:tc>
      </w:tr>
    </w:tbl>
    <w:p>
      <w:pPr>
        <w:spacing w:after="0"/>
        <w:ind w:left="0"/>
        <w:jc w:val="left"/>
      </w:pPr>
    </w:p>
    <w:p>
      <w:pPr>
        <w:spacing w:after="0"/>
        <w:ind w:left="0"/>
        <w:jc w:val="both"/>
      </w:pPr>
      <w:r>
        <w:rPr>
          <w:rFonts w:ascii="Times New Roman"/>
          <w:b w:val="false"/>
          <w:i w:val="false"/>
          <w:color w:val="000000"/>
          <w:sz w:val="28"/>
        </w:rPr>
        <w:t>
      &lt;*&gt; Товары, предусмотренные настоящим перечнем, перемещаются через таможенную границу таможенного союза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наименованием товара. Коды Единой товарной номенклатуры внешнеэкономической деятельности используются для удобства пользования настоящим перечнем.</w:t>
      </w:r>
    </w:p>
    <w:bookmarkStart w:name="z27" w:id="25"/>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вывоза с таможенной территории таможенного союза</w:t>
      </w:r>
      <w:r>
        <w:br/>
      </w:r>
      <w:r>
        <w:rPr>
          <w:rFonts w:ascii="Times New Roman"/>
          <w:b/>
          <w:i w:val="false"/>
          <w:color w:val="000000"/>
        </w:rPr>
        <w:t>диких животных и дикорастущих растений, относящихся к видам,</w:t>
      </w:r>
      <w:r>
        <w:br/>
      </w:r>
      <w:r>
        <w:rPr>
          <w:rFonts w:ascii="Times New Roman"/>
          <w:b/>
          <w:i w:val="false"/>
          <w:color w:val="000000"/>
        </w:rPr>
        <w:t>включенным в красные книги Республики Беларусь, Республики</w:t>
      </w:r>
      <w:r>
        <w:br/>
      </w:r>
      <w:r>
        <w:rPr>
          <w:rFonts w:ascii="Times New Roman"/>
          <w:b/>
          <w:i w:val="false"/>
          <w:color w:val="000000"/>
        </w:rPr>
        <w:t>Казахстан и Российской Федерации, их частей и (или) дериватов</w:t>
      </w:r>
    </w:p>
    <w:bookmarkEnd w:id="25"/>
    <w:p>
      <w:pPr>
        <w:spacing w:after="0"/>
        <w:ind w:left="0"/>
        <w:jc w:val="both"/>
      </w:pPr>
      <w:r>
        <w:rPr>
          <w:rFonts w:ascii="Times New Roman"/>
          <w:b w:val="false"/>
          <w:i w:val="false"/>
          <w:color w:val="000000"/>
          <w:sz w:val="28"/>
        </w:rPr>
        <w:t>
      1. Настоящее Положение о порядке вывоза с таможенной территории таможенного союза диких животных и дикорастущих растений, относящихся к видам, включенным в красные книги Республики Беларусь, Республики Казахстан и Российской Федерации, их частей и (или) дериватов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экспорт диких животных и дикорастущих растений, относящихся к видам, включенным в красные книги Республики Беларусь, Республики Казахстан и Российской Федерации, их частей и (или) дериватов, указанных в разделе 2.8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Экспорт диких животных и дикорастущих растений, относящихся к видам, включенным в красные книги Республики Беларусь, Республики Казахстан и Российской Федерации, их частей и (или) дериватов (далее - дикие животные и дикорастущие растения) осуществляется на основании лицензий, выдаваемых уполномоченным государственным органом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Временный вывоз диких животных и дикорастущих растений может быть осуществлен на срок до одного года.</w:t>
      </w:r>
    </w:p>
    <w:p>
      <w:pPr>
        <w:spacing w:after="0"/>
        <w:ind w:left="0"/>
        <w:jc w:val="both"/>
      </w:pPr>
      <w:r>
        <w:rPr>
          <w:rFonts w:ascii="Times New Roman"/>
          <w:b w:val="false"/>
          <w:i w:val="false"/>
          <w:color w:val="000000"/>
          <w:sz w:val="28"/>
        </w:rPr>
        <w:t>
      Временный вывоз осуществляется при наличии заключения о возможности вывоза диких животных и дикорастущих растений, выдаваемого уполномоченным органом, а в случае, указанном в пункте 7 настоящего Положения, другим органом государственной власти государства-члена таможенного союза, осуществляющим согласование.</w:t>
      </w:r>
    </w:p>
    <w:p>
      <w:pPr>
        <w:spacing w:after="0"/>
        <w:ind w:left="0"/>
        <w:jc w:val="both"/>
      </w:pPr>
      <w:r>
        <w:rPr>
          <w:rFonts w:ascii="Times New Roman"/>
          <w:b w:val="false"/>
          <w:i w:val="false"/>
          <w:color w:val="000000"/>
          <w:sz w:val="28"/>
        </w:rPr>
        <w:t>
      5.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6. Дополнительно заявитель представляет документы, удостоверяющие законность заготовки, сбора, добычи или отлова диких животных и дикорастущих растений, а также иные документы, предусмотренные законодательством государства-члена таможенного союза.</w:t>
      </w:r>
    </w:p>
    <w:p>
      <w:pPr>
        <w:spacing w:after="0"/>
        <w:ind w:left="0"/>
        <w:jc w:val="both"/>
      </w:pPr>
      <w:r>
        <w:rPr>
          <w:rFonts w:ascii="Times New Roman"/>
          <w:b w:val="false"/>
          <w:i w:val="false"/>
          <w:color w:val="000000"/>
          <w:sz w:val="28"/>
        </w:rPr>
        <w:t>
      7.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государства-члена таможенного союза, то заявитель представляет в орган государственной власти государства-члена таможенного союза, который согласовывает выдачу лицензии, документы, указанные в пункте 6 настоящего Положения, а также документы, предусмотренные пунктом 3 статьи 3 Соглашения.</w:t>
      </w:r>
    </w:p>
    <w:p>
      <w:pPr>
        <w:spacing w:after="0"/>
        <w:ind w:left="0"/>
        <w:jc w:val="both"/>
      </w:pPr>
      <w:r>
        <w:rPr>
          <w:rFonts w:ascii="Times New Roman"/>
          <w:b w:val="false"/>
          <w:i w:val="false"/>
          <w:color w:val="000000"/>
          <w:sz w:val="28"/>
        </w:rPr>
        <w:t>
      Согласование осуществляется органом государственной власти государства-участника таможенного союза, на территории которого был изъят (добыт) данный товар.</w:t>
      </w:r>
    </w:p>
    <w:p>
      <w:pPr>
        <w:spacing w:after="0"/>
        <w:ind w:left="0"/>
        <w:jc w:val="both"/>
      </w:pPr>
      <w:r>
        <w:rPr>
          <w:rFonts w:ascii="Times New Roman"/>
          <w:b w:val="false"/>
          <w:i w:val="false"/>
          <w:color w:val="000000"/>
          <w:sz w:val="28"/>
        </w:rPr>
        <w:t>
      9.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10. В выдаче лицензии (согласовании заявления о выдаче лицензии) может быть отказано по основаниям, указанным в пункте 6 статьи 3 Соглашения, а также в случае непредставления документов, предусмотренных пунктом 6 настоящего Положения.</w:t>
      </w:r>
    </w:p>
    <w:p>
      <w:pPr>
        <w:spacing w:after="0"/>
        <w:ind w:left="0"/>
        <w:jc w:val="both"/>
      </w:pPr>
      <w:r>
        <w:rPr>
          <w:rFonts w:ascii="Times New Roman"/>
          <w:b w:val="false"/>
          <w:i w:val="false"/>
          <w:color w:val="000000"/>
          <w:sz w:val="28"/>
        </w:rPr>
        <w:t>
      11. В случае если заявление о выдаче лицензии оформляется на вывоз нескольких видов диких животных и дикорастущих растений, относящихся к видам, включенным в красные книги Республики Беларусь, Республики Казахстан и Российской Федерации, их частей и (или) дериватов,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12.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 порядке и условиях</w:t>
            </w:r>
            <w:r>
              <w:br/>
            </w:r>
            <w:r>
              <w:rPr>
                <w:rFonts w:ascii="Times New Roman"/>
                <w:b w:val="false"/>
                <w:i w:val="false"/>
                <w:color w:val="000000"/>
                <w:sz w:val="20"/>
              </w:rPr>
              <w:t>вывоза диких животных и дикорастущих</w:t>
            </w:r>
            <w:r>
              <w:br/>
            </w:r>
            <w:r>
              <w:rPr>
                <w:rFonts w:ascii="Times New Roman"/>
                <w:b w:val="false"/>
                <w:i w:val="false"/>
                <w:color w:val="000000"/>
                <w:sz w:val="20"/>
              </w:rPr>
              <w:t>растений, относящихся к видам,</w:t>
            </w:r>
            <w:r>
              <w:br/>
            </w:r>
            <w:r>
              <w:rPr>
                <w:rFonts w:ascii="Times New Roman"/>
                <w:b w:val="false"/>
                <w:i w:val="false"/>
                <w:color w:val="000000"/>
                <w:sz w:val="20"/>
              </w:rPr>
              <w:t>включенным в Красные книги Республики</w:t>
            </w:r>
            <w:r>
              <w:br/>
            </w:r>
            <w:r>
              <w:rPr>
                <w:rFonts w:ascii="Times New Roman"/>
                <w:b w:val="false"/>
                <w:i w:val="false"/>
                <w:color w:val="000000"/>
                <w:sz w:val="20"/>
              </w:rPr>
              <w:t>Беларусь, Республики Казахстан и</w:t>
            </w:r>
            <w:r>
              <w:br/>
            </w:r>
            <w:r>
              <w:rPr>
                <w:rFonts w:ascii="Times New Roman"/>
                <w:b w:val="false"/>
                <w:i w:val="false"/>
                <w:color w:val="000000"/>
                <w:sz w:val="20"/>
              </w:rPr>
              <w:t>Российской Федерации, их частей и</w:t>
            </w:r>
            <w:r>
              <w:br/>
            </w:r>
            <w:r>
              <w:rPr>
                <w:rFonts w:ascii="Times New Roman"/>
                <w:b w:val="false"/>
                <w:i w:val="false"/>
                <w:color w:val="000000"/>
                <w:sz w:val="20"/>
              </w:rPr>
              <w:t>(или) дериватов с территории государств-</w:t>
            </w:r>
            <w:r>
              <w:br/>
            </w:r>
            <w:r>
              <w:rPr>
                <w:rFonts w:ascii="Times New Roman"/>
                <w:b w:val="false"/>
                <w:i w:val="false"/>
                <w:color w:val="000000"/>
                <w:sz w:val="20"/>
              </w:rPr>
              <w:t>участников таможенного союза</w:t>
            </w:r>
          </w:p>
        </w:tc>
      </w:tr>
    </w:tbl>
    <w:p>
      <w:pPr>
        <w:spacing w:after="0"/>
        <w:ind w:left="0"/>
        <w:jc w:val="left"/>
      </w:pPr>
      <w:r>
        <w:rPr>
          <w:rFonts w:ascii="Times New Roman"/>
          <w:b/>
          <w:i w:val="false"/>
          <w:color w:val="000000"/>
        </w:rPr>
        <w:t xml:space="preserve"> Информация о диких животных и дикорастущих</w:t>
      </w:r>
      <w:r>
        <w:br/>
      </w:r>
      <w:r>
        <w:rPr>
          <w:rFonts w:ascii="Times New Roman"/>
          <w:b/>
          <w:i w:val="false"/>
          <w:color w:val="000000"/>
        </w:rPr>
        <w:t>растениях, относящихся к видам, включенным в Красные</w:t>
      </w:r>
      <w:r>
        <w:br/>
      </w:r>
      <w:r>
        <w:rPr>
          <w:rFonts w:ascii="Times New Roman"/>
          <w:b/>
          <w:i w:val="false"/>
          <w:color w:val="000000"/>
        </w:rPr>
        <w:t>книги Республики Беларусь, Республики Казахстан и Российской</w:t>
      </w:r>
      <w:r>
        <w:br/>
      </w:r>
      <w:r>
        <w:rPr>
          <w:rFonts w:ascii="Times New Roman"/>
          <w:b/>
          <w:i w:val="false"/>
          <w:color w:val="000000"/>
        </w:rPr>
        <w:t>Федерации, их частей и (или) дериватов, планируемых к вывозу</w:t>
      </w:r>
      <w:r>
        <w:br/>
      </w:r>
      <w:r>
        <w:rPr>
          <w:rFonts w:ascii="Times New Roman"/>
          <w:b/>
          <w:i w:val="false"/>
          <w:color w:val="000000"/>
        </w:rPr>
        <w:t>через таможенную границу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390"/>
        <w:gridCol w:w="1390"/>
        <w:gridCol w:w="2341"/>
        <w:gridCol w:w="2022"/>
        <w:gridCol w:w="2973"/>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видов диких</w:t>
            </w:r>
          </w:p>
          <w:p>
            <w:pPr>
              <w:spacing w:after="20"/>
              <w:ind w:left="20"/>
              <w:jc w:val="both"/>
            </w:pPr>
            <w:r>
              <w:rPr>
                <w:rFonts w:ascii="Times New Roman"/>
                <w:b w:val="false"/>
                <w:i w:val="false"/>
                <w:color w:val="000000"/>
                <w:sz w:val="20"/>
              </w:rPr>
              <w:t>
животных и</w:t>
            </w:r>
          </w:p>
          <w:p>
            <w:pPr>
              <w:spacing w:after="20"/>
              <w:ind w:left="20"/>
              <w:jc w:val="both"/>
            </w:pPr>
            <w:r>
              <w:rPr>
                <w:rFonts w:ascii="Times New Roman"/>
                <w:b w:val="false"/>
                <w:i w:val="false"/>
                <w:color w:val="000000"/>
                <w:sz w:val="20"/>
              </w:rPr>
              <w:t>
дикорастущих</w:t>
            </w:r>
          </w:p>
          <w:p>
            <w:pPr>
              <w:spacing w:after="20"/>
              <w:ind w:left="20"/>
              <w:jc w:val="both"/>
            </w:pPr>
            <w:r>
              <w:rPr>
                <w:rFonts w:ascii="Times New Roman"/>
                <w:b w:val="false"/>
                <w:i w:val="false"/>
                <w:color w:val="000000"/>
                <w:sz w:val="20"/>
              </w:rPr>
              <w:t>
растений</w:t>
            </w:r>
          </w:p>
          <w:p>
            <w:pPr>
              <w:spacing w:after="20"/>
              <w:ind w:left="20"/>
              <w:jc w:val="both"/>
            </w:pPr>
            <w:r>
              <w:rPr>
                <w:rFonts w:ascii="Times New Roman"/>
                <w:b w:val="false"/>
                <w:i w:val="false"/>
                <w:color w:val="000000"/>
                <w:sz w:val="20"/>
              </w:rPr>
              <w:t>
(русское и</w:t>
            </w:r>
          </w:p>
          <w:p>
            <w:pPr>
              <w:spacing w:after="20"/>
              <w:ind w:left="20"/>
              <w:jc w:val="both"/>
            </w:pPr>
            <w:r>
              <w:rPr>
                <w:rFonts w:ascii="Times New Roman"/>
                <w:b w:val="false"/>
                <w:i w:val="false"/>
                <w:color w:val="000000"/>
                <w:sz w:val="20"/>
              </w:rPr>
              <w:t>
латинское</w:t>
            </w:r>
          </w:p>
          <w:p>
            <w:pPr>
              <w:spacing w:after="20"/>
              <w:ind w:left="20"/>
              <w:jc w:val="both"/>
            </w:pPr>
            <w:r>
              <w:rPr>
                <w:rFonts w:ascii="Times New Roman"/>
                <w:b w:val="false"/>
                <w:i w:val="false"/>
                <w:color w:val="000000"/>
                <w:sz w:val="20"/>
              </w:rPr>
              <w:t>
названия)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экзем-</w:t>
            </w:r>
          </w:p>
          <w:p>
            <w:pPr>
              <w:spacing w:after="20"/>
              <w:ind w:left="20"/>
              <w:jc w:val="both"/>
            </w:pPr>
            <w:r>
              <w:rPr>
                <w:rFonts w:ascii="Times New Roman"/>
                <w:b w:val="false"/>
                <w:i w:val="false"/>
                <w:color w:val="000000"/>
                <w:sz w:val="20"/>
              </w:rPr>
              <w:t>
пляров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диких</w:t>
            </w:r>
          </w:p>
          <w:p>
            <w:pPr>
              <w:spacing w:after="20"/>
              <w:ind w:left="20"/>
              <w:jc w:val="both"/>
            </w:pPr>
            <w:r>
              <w:rPr>
                <w:rFonts w:ascii="Times New Roman"/>
                <w:b w:val="false"/>
                <w:i w:val="false"/>
                <w:color w:val="000000"/>
                <w:sz w:val="20"/>
              </w:rPr>
              <w:t>
животных)</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w:t>
            </w:r>
          </w:p>
          <w:p>
            <w:pPr>
              <w:spacing w:after="20"/>
              <w:ind w:left="20"/>
              <w:jc w:val="both"/>
            </w:pPr>
            <w:r>
              <w:rPr>
                <w:rFonts w:ascii="Times New Roman"/>
                <w:b w:val="false"/>
                <w:i w:val="false"/>
                <w:color w:val="000000"/>
                <w:sz w:val="20"/>
              </w:rPr>
              <w:t>
цирующие</w:t>
            </w:r>
          </w:p>
          <w:p>
            <w:pPr>
              <w:spacing w:after="20"/>
              <w:ind w:left="20"/>
              <w:jc w:val="both"/>
            </w:pPr>
            <w:r>
              <w:rPr>
                <w:rFonts w:ascii="Times New Roman"/>
                <w:b w:val="false"/>
                <w:i w:val="false"/>
                <w:color w:val="000000"/>
                <w:sz w:val="20"/>
              </w:rPr>
              <w:t>
метки</w:t>
            </w:r>
          </w:p>
          <w:p>
            <w:pPr>
              <w:spacing w:after="20"/>
              <w:ind w:left="20"/>
              <w:jc w:val="both"/>
            </w:pPr>
            <w:r>
              <w:rPr>
                <w:rFonts w:ascii="Times New Roman"/>
                <w:b w:val="false"/>
                <w:i w:val="false"/>
                <w:color w:val="000000"/>
                <w:sz w:val="20"/>
              </w:rPr>
              <w:t>
(ярлыки,</w:t>
            </w:r>
          </w:p>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чипов и</w:t>
            </w:r>
          </w:p>
          <w:p>
            <w:pPr>
              <w:spacing w:after="20"/>
              <w:ind w:left="20"/>
              <w:jc w:val="both"/>
            </w:pPr>
            <w:r>
              <w:rPr>
                <w:rFonts w:ascii="Times New Roman"/>
                <w:b w:val="false"/>
                <w:i w:val="false"/>
                <w:color w:val="000000"/>
                <w:sz w:val="20"/>
              </w:rPr>
              <w:t>
т.д.)</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частей 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дериватов</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удостоверяющий</w:t>
            </w:r>
          </w:p>
          <w:p>
            <w:pPr>
              <w:spacing w:after="20"/>
              <w:ind w:left="20"/>
              <w:jc w:val="both"/>
            </w:pPr>
            <w:r>
              <w:rPr>
                <w:rFonts w:ascii="Times New Roman"/>
                <w:b w:val="false"/>
                <w:i w:val="false"/>
                <w:color w:val="000000"/>
                <w:sz w:val="20"/>
              </w:rPr>
              <w:t>
законность</w:t>
            </w:r>
          </w:p>
          <w:p>
            <w:pPr>
              <w:spacing w:after="20"/>
              <w:ind w:left="20"/>
              <w:jc w:val="both"/>
            </w:pPr>
            <w:r>
              <w:rPr>
                <w:rFonts w:ascii="Times New Roman"/>
                <w:b w:val="false"/>
                <w:i w:val="false"/>
                <w:color w:val="000000"/>
                <w:sz w:val="20"/>
              </w:rPr>
              <w:t>
добычи, заготовки</w:t>
            </w:r>
          </w:p>
          <w:p>
            <w:pPr>
              <w:spacing w:after="20"/>
              <w:ind w:left="20"/>
              <w:jc w:val="both"/>
            </w:pPr>
            <w:r>
              <w:rPr>
                <w:rFonts w:ascii="Times New Roman"/>
                <w:b w:val="false"/>
                <w:i w:val="false"/>
                <w:color w:val="000000"/>
                <w:sz w:val="20"/>
              </w:rPr>
              <w:t>
(изъятия), а</w:t>
            </w:r>
          </w:p>
          <w:p>
            <w:pPr>
              <w:spacing w:after="20"/>
              <w:ind w:left="20"/>
              <w:jc w:val="both"/>
            </w:pPr>
            <w:r>
              <w:rPr>
                <w:rFonts w:ascii="Times New Roman"/>
                <w:b w:val="false"/>
                <w:i w:val="false"/>
                <w:color w:val="000000"/>
                <w:sz w:val="20"/>
              </w:rPr>
              <w:t>
также иные</w:t>
            </w:r>
          </w:p>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предусмотренные</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государства-</w:t>
            </w:r>
          </w:p>
          <w:p>
            <w:pPr>
              <w:spacing w:after="20"/>
              <w:ind w:left="20"/>
              <w:jc w:val="both"/>
            </w:pPr>
            <w:r>
              <w:rPr>
                <w:rFonts w:ascii="Times New Roman"/>
                <w:b w:val="false"/>
                <w:i w:val="false"/>
                <w:color w:val="000000"/>
                <w:sz w:val="20"/>
              </w:rPr>
              <w:t>
участника</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Цель вывоза ________________________________________________________</w:t>
      </w:r>
    </w:p>
    <w:p>
      <w:pPr>
        <w:spacing w:after="0"/>
        <w:ind w:left="0"/>
        <w:jc w:val="both"/>
      </w:pPr>
      <w:r>
        <w:rPr>
          <w:rFonts w:ascii="Times New Roman"/>
          <w:b w:val="false"/>
          <w:i w:val="false"/>
          <w:color w:val="000000"/>
          <w:sz w:val="28"/>
        </w:rPr>
        <w:t>
      Предполагаемая дата ____________________________________________________________________</w:t>
      </w:r>
    </w:p>
    <w:p>
      <w:pPr>
        <w:spacing w:after="0"/>
        <w:ind w:left="0"/>
        <w:jc w:val="both"/>
      </w:pPr>
      <w:r>
        <w:rPr>
          <w:rFonts w:ascii="Times New Roman"/>
          <w:b w:val="false"/>
          <w:i w:val="false"/>
          <w:color w:val="000000"/>
          <w:sz w:val="28"/>
        </w:rPr>
        <w:t>
      Фамилия, имя, отчество лица, которое будет осуществлять вывоз ______</w:t>
      </w:r>
    </w:p>
    <w:p>
      <w:pPr>
        <w:spacing w:after="0"/>
        <w:ind w:left="0"/>
        <w:jc w:val="both"/>
      </w:pPr>
      <w:r>
        <w:rPr>
          <w:rFonts w:ascii="Times New Roman"/>
          <w:b w:val="false"/>
          <w:i w:val="false"/>
          <w:color w:val="000000"/>
          <w:sz w:val="28"/>
        </w:rPr>
        <w:t>
      Дата подачи заявления                           Подпись заявителя</w:t>
      </w:r>
    </w:p>
    <w:bookmarkStart w:name="z29" w:id="26"/>
    <w:p>
      <w:pPr>
        <w:spacing w:after="0"/>
        <w:ind w:left="0"/>
        <w:jc w:val="left"/>
      </w:pPr>
      <w:r>
        <w:rPr>
          <w:rFonts w:ascii="Times New Roman"/>
          <w:b/>
          <w:i w:val="false"/>
          <w:color w:val="000000"/>
        </w:rPr>
        <w:t xml:space="preserve">  2.8. Редкие и находящиеся под угрозой исчезновения виды</w:t>
      </w:r>
      <w:r>
        <w:br/>
      </w:r>
      <w:r>
        <w:rPr>
          <w:rFonts w:ascii="Times New Roman"/>
          <w:b/>
          <w:i w:val="false"/>
          <w:color w:val="000000"/>
        </w:rPr>
        <w:t>диких животных и дикорастущих растений их частей и (или)</w:t>
      </w:r>
      <w:r>
        <w:br/>
      </w:r>
      <w:r>
        <w:rPr>
          <w:rFonts w:ascii="Times New Roman"/>
          <w:b/>
          <w:i w:val="false"/>
          <w:color w:val="000000"/>
        </w:rPr>
        <w:t>дериватов, включенных в красные книги Республики Беларусь,</w:t>
      </w:r>
      <w:r>
        <w:br/>
      </w:r>
      <w:r>
        <w:rPr>
          <w:rFonts w:ascii="Times New Roman"/>
          <w:b/>
          <w:i w:val="false"/>
          <w:color w:val="000000"/>
        </w:rPr>
        <w:t>Республики Казахстан и Российской Федерации, ограниченные к</w:t>
      </w:r>
      <w:r>
        <w:br/>
      </w:r>
      <w:r>
        <w:rPr>
          <w:rFonts w:ascii="Times New Roman"/>
          <w:b/>
          <w:i w:val="false"/>
          <w:color w:val="000000"/>
        </w:rPr>
        <w:t>перемещению через таможенную границу таможенного союза при</w:t>
      </w:r>
      <w:r>
        <w:br/>
      </w:r>
      <w:r>
        <w:rPr>
          <w:rFonts w:ascii="Times New Roman"/>
          <w:b/>
          <w:i w:val="false"/>
          <w:color w:val="000000"/>
        </w:rPr>
        <w:t>вывозе*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276"/>
        <w:gridCol w:w="9138"/>
        <w:gridCol w:w="745"/>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диких животных и их коды по</w:t>
            </w:r>
          </w:p>
          <w:p>
            <w:pPr>
              <w:spacing w:after="20"/>
              <w:ind w:left="20"/>
              <w:jc w:val="both"/>
            </w:pPr>
            <w:r>
              <w:rPr>
                <w:rFonts w:ascii="Times New Roman"/>
                <w:b w:val="false"/>
                <w:i w:val="false"/>
                <w:color w:val="000000"/>
                <w:sz w:val="20"/>
              </w:rPr>
              <w:t>
ЕТН ВЭД (из 0101-0106, из 0301, 0306, из 0307)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включен</w:t>
            </w:r>
          </w:p>
          <w:p>
            <w:pPr>
              <w:spacing w:after="20"/>
              <w:ind w:left="20"/>
              <w:jc w:val="both"/>
            </w:pPr>
            <w:r>
              <w:rPr>
                <w:rFonts w:ascii="Times New Roman"/>
                <w:b w:val="false"/>
                <w:i w:val="false"/>
                <w:color w:val="000000"/>
                <w:sz w:val="20"/>
              </w:rPr>
              <w:t>
в Красную</w:t>
            </w:r>
          </w:p>
          <w:p>
            <w:pPr>
              <w:spacing w:after="20"/>
              <w:ind w:left="20"/>
              <w:jc w:val="both"/>
            </w:pPr>
            <w:r>
              <w:rPr>
                <w:rFonts w:ascii="Times New Roman"/>
                <w:b w:val="false"/>
                <w:i w:val="false"/>
                <w:color w:val="000000"/>
                <w:sz w:val="20"/>
              </w:rPr>
              <w:t>
книгу</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БЕСПОЗВОНОЧНЫЕ ЖИВОТНЫЕ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INVERTEBRATES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КОЛЬЧАТЫЕ ЧЕРВИ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ANNELIDA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МНОГОЩЕТИНКОВЫЕ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POLYCHAETA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Афродита пестрая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Aphrodita australis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Хетоптерус разноногий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Chaetopterus variopedatus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МАЛОЩЕТИНКОВЫЕ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OLIGOCHAETA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Апорректода Хандлерши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 handlerschi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Дравида Гилярова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Drawida ghilarovi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 dubiosa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Перелия змеевидная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Perelia ophiomorpha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Феретима Хильгендорфа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Pheretima hilgendorfi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алтайская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altaica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великолепная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magnifica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Гордеева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gordejeffi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закавказская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transcaucasica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Малевича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malevici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промежуточная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intermedia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салаирская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salairica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Эйзения японская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japonica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ПИЯВКИ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HIRUDINEA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пиявка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Hirudo medicinalis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МШАНКИ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BRYOZOA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ГОЛОРОТЫЕ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GYMNOLAEMATA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Шизоретепора главная вздутая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Shizoretepora imperati tumescens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ПЛЕЧЕНОГИЕ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BRACHIOPODA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ЗАМКОВЫЕ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TESTICARDINES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Коптотирис Адамса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Coptothyris adamsi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МОЛЛЮСКИ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MOLLUSCA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ПАНЦИРНЫЕ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POLYPLACO PHORA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Амикула Гурьяновой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Amicula gurjanovae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Лепидозона Андрияшева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Lepidozona andrijaschevi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Мопалия Миддендорфа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Mopalia middendorffii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БРЮХОНОГИЕ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GASTROPODA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Брадибена синистрорза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Bradybaena sinisrorsa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Гастрокопта Тееля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Gastrocopta theeli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Монахоидес акулеата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Monachoides aculeate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Папирискала трехпоясная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Papiriscala tricincta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Пирулофузус деформированный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Pyrulofusus deformis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Псеудонапэус Шнитникова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Pseudonapaeus schnitnikovi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Рапана Томаса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Rapana thomasiana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Тугалия гигантская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Tugali gigas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Туркомилакс туркестанский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turkestanus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Туркомилакс Цветкова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tzvetkovi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Цератостома Барнетта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Ceratostoma burnettii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ДВУСТВОРЧАТЫЕ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BIVALVIA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Амуранодонта кийская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Amuranodonta kijaensis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Анемина Булдовского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Anemina buldowskii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Арсеньевиная Алимова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alimovi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Арсеньевиная зарейская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zarjaensis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Арсеньевиная Зимина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zimini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Арсеньевиная Копцева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coptzevi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Арсеньевиная Копцева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coptzevi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Арсеньевиная сихотэалиньская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sihotealinica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Беззубка узкая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Pseudanodonta complanata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Булдовския цилиндрическая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Buldowskia cylindrica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даурская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dahurica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курильская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kurilensis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Миддендорфа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middendorffi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Обыкновенная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Margaritifera margaritifera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приморская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laevis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Тиуновой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tiunovae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Жемчужница Шигина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shigini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Корбикула приморская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Corbicula producta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Кристария бугорчатая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Cristaria tuberculata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Ланцеолярия Богатова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bogatovi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Ланцеолярия Маака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maacki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Ланцеолярия уссурийская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ussuriensis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Ланцеолярия ханкайская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chankensis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Арсеньева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arsenievi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Величковского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weliczkowskii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Дулькейт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dulkeitiana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Жадина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shadini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монгольская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mongolica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раздольненская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sujfunensis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Миддендорффиная уссурийская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ussuriensis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Нодулярия Лебедева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Nodularia lebedevi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Перловица толстая (овальная)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Unio crassus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Синанодонта массивная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Sinanodonta srassitesta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Синанодонта приморская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Sinanodonta primorjensis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Черенок Крузенштерна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Solen krusensterni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Черенок роговой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Solen corneus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ЧЛЕНИСТОНОГИЕ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ARTHROPODA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РАКООБРАЗНЫЕ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CRUSTACEA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Ротоногие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Stomatopoda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Рак-богомол</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Oratosquilla oratoria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Веслоногие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Copepoda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Лимнокаланус длиннохвостый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Limnocalanus macrurus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Эвритемора озерная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Eurytemora lacustris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Мизиды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Mysidacea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Мизида реликтовая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Mysis relicta Loven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Бокоплавы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Бокоплав Палласа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Pallassiola quadrispinosa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Родственная понтопорея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Pontoporea affinis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Десятиногие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Decapoda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 японский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Charybdis japonica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Крабоид Дерюгина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Echinocerus derjugini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туркестанский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 kessleri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широкопалый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 astacus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ЖАБРОНОГИЕ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BRANCHIOPODA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Голые жаброноги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Anostraca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Дрепаносурус ханкои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Drepanosurus hankoi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Сифонофанес грубии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Siphonophanes grubii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Хироцефалюс жозефина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Chirocephalus josephina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Хироцефалюс шадини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Chirocephalus shadini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ПАУКООБРАЗНЫЕ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ARACHNIDA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Пауки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Araneae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сплавной паук, или доломедес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Dolomedes plantarius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Сольпуги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Solifugae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Сольпуга Рикмерса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Gylippus rickmersi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Скорпионы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Scorpiones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 Рикмерса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Anomalobuthus rickmersi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ДВУПАРНОНОГИЕ МНОГОНОЖКИ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DIPLOPODA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многоножки-броненосцы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Oniscomorpha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Броненосец связанный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Glomeris connexa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НАСЕКОМЫЕ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Поденки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Ephemeroptera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Поденка щитовидная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Prosopistoma foliaceum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Стрекозы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Odonata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Булавобрюх заметный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 insignis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Булавобрюх кольчатый, или кордулегастер</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 boltonii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Дедка рогатый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Ophiogomphus cecilia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Дозорщик-повелитель (дозорщик-император)</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Anax imperator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Коромысло беловолосое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Brachytron pratense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Коромысло зеленое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Aeschna viridis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Красотка девушка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Calopteryx virgo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 детка Кириченко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Anormogomphus kiritschenkoi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Лютка сибирская Брауэра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Sympecma annulata braueri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Нехаления красивая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Nehalennia speciosa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Прямобрюх южноазиатский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 Sabina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Селисия черная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Selysiothemis nigra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 зеленоватая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armatum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Тонкохвост аральский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Ischnura aralenais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Богомоловые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Mantoptera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Богомол древесный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Hierodula tenuidentata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Боливария короткокрылая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Bolivaria brachyptera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Прямокрылые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Дамалаканта Вакка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Damalacantha vacca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Деракантина гранулированная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Deracanthina granulate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Дыбка степная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Saga pedo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Зеленчук непарный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Chrysochraon dispar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Кузнечик темнокрылый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Ceraeocercus fuscipermis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Мечник короткокрылый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 dorsalis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Мечник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 discolor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Севчук Сервилля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Onconotus servillei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Шароглав многобугорчатый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Bradyporus multituberculatus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Равнокрылые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Филлоргериус Якобсона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Phyllorgerius jacobsoni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галловый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Acanthococcus orbiculus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бурачниковый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 arnebiae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Виктории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victoriae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карминоносный горчаковый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sophorae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карминосный польский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polonica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Червец удлиненный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Parafairmairia elongata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Полужесткокрылые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Heteroptera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Водомерка сфагновая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Gerris sphagnetorum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Жесткокрылые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Афодий двупятнистый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Aphodius bimakulatus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Брахицерус волнистый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Brachycerus sinnatus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гладкая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Netocia aegurinosa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Бронзовка красивая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Potosia speciosa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Гаплозома обычная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Haplosoma ordinatum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Галузо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Asias galusoi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зубчатогрудый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Rhesus serricollis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мускусный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Aromia pruinosa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реликтовый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Callipogon relictus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тамарисковый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Hesperophanes heudeni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Дровосек узлоусый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Cerambyx nodulosus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Авинова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avinovi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блестящая, или жужелица нитенс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nitens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венгерская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hungaricus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восхитительная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imperialis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Геблера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gebleri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Геблера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gebleri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золотистоямчатая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clathratus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илийская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iliensis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caucasicus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Константинова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constantinovi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Линдеманна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lindemanni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Лопатина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lopatini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Менетрие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menetriesi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Мирошникова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miroshnikovi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Михайлова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michailovi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морщинистокрылая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rugipennis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путаная, или интрикатус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intricatus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решетчатая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cancellatus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Риделя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riedeli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Сольского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solskyi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узкогрудая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constricticollis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фиолетовая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violaceus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Хике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hiekei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шагреневая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coriaceus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 Янковского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janrowskii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Жужелица-мальчик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puer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Жук-олень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Lucanus cervus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Златка большая туранговая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Capnodis militaris metallica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Ильник неизвестный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Rhantus incognitus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Кавказский дровосек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Xylosteus caucasicola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Кнемизус европейский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Cnemisus rufescens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балхашский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Balchashense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grande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Корнеед Гангльбауэра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ganglbaueri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Коровка точечная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Stethorus punctillum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Коровка тянь-шанская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Coccinella tianshanica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Кравчик Чичерина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Lethrus tschitsherini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бронзовый (малый)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inquisitor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исследователь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investigator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Максимовича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maximowiczi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пахучий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sycophanta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Семенова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 semenovi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Красотел сетчатый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 reticulates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Листоед асклепиевый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Chrysochus asclepiadeus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Листоед оливковый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Gonioctena olivacea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Листоед урянхайский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Chrysolina urjanchana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Навозник весенний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Geotrupes vernalis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Навозник подвижнорогий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Bolboceras armiger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Dorcus parallelopipedus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Омиас бородавчатый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Omias verruca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дальневосточный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barnabita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обыкновенный, или восковик-отшельник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eremita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Отшельник японский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opicum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Плавунец широчайший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Dytiscus latissimus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Поводень двухполосный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Graphoderus bilineatus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Рогачик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Ceruchus lignarius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 песчаный, или аренария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Cicindela arenaria viennensis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 сумеречный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Cicindela nox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Скосарь морщинистый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Otiorrhynchus rugosus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Слизнеед бороздчатый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 sulcicollis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Слизнеед ребристый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 costulatus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Слизнеед четырехбороздчатый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 quadrisulcatus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Слоник острокрылый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Euidosomus acuminatus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Стафилин волосатый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Emus hirtus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Стефаноклеонус четырехпятнистый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Stephanocleonus tetragrammus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альпийский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alpina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большой дубовый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Cerambyx cerdo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небесный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coelestis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Хилокорус двуточечный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Chilocorus bipustulatus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 Паррейса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Alaus parreyssi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Двукрылые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Атрафаксиола богутинская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Atraphaxiola bogutensis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Псектросема разнороговая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Psectrosema diversicornis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Стефаниола азиатская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asiatica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Стефаниола великолепная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lepidosa B.</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Эфедромия недоразвитощупиковая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Ephedromia debilopalpis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Чешуекрылые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Алкиной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Atrophaneura alcinous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apollo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Фельдера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felderi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Аркте голубая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Arcte coerula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Астеропетес совиная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Asteropetes noctuina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Бархатница ахине, или краеглазка придорожная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Lopinga achine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Бархатница петербургская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Lasiommata petropolitana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Бархатница юта, или тундровый сатир</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jutta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Бедромиус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boedromius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Бибазис орлиная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Bibasis aquilina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 прозерпина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Proserpinus proserpina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 туранговый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Laothoe philerema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Волнянка мрачная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Parocneria furva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Волнянка непохожая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Numenes disparilis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алексис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 alexis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алькон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 alcon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Аргали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 argali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аркас, или черноватая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 nausithous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Бавия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Scolitantides bavius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Давида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Neolycaena davidi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Мирмекида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Aricia chinensis myrmecias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ореас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Maslowskia oreas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Панопа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Palaeophilotes panope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римн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Neolycaena rhymnus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Татьяна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Otnjukovia tatjana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телей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 teleius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Филипьева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Maslowskia filipjevi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Голубянка эроидес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 eroides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Вискотта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wiscotti draconis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Ершова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erschovi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Желтушка торфяниковая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palaeno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Зеринтия обыкновенная, или поликсена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Zerynthia polyxena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Камптолома уединенная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Camptoloma interiorata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Кланис волнистый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Clanis undulosa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Кореана рафаэлис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Coreana raphaelis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Кровохлебковая металловидка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Plusia zosimi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Кочубея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kotschubeji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Мольтрехта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moltrechti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нага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nagioides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малая дубовая, или ленточница малая дубовая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promissa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малиновая, или ленточница пурпурная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Cаtocala sponsa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орденская туранговая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optima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Hamearis lucina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 геба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Ammobiota hebe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 монгольская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Pallarctia mongolica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Медведица-хозяйка, или медведица большая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Pericallia matronula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Микрозегрис пламенный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Microzegris pyrothoe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Мимевземия схожая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Mimeusemia persimilis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 или аполлон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mnemosine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Многоглазка голубоватая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Lycaena helle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Павлиний глаз малый ночной, или павлиноглазка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Eudia pavonia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 Алексанор</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 alexanor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patricius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альпийская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 thore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зенобия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Argynnis zenobia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Перламутровка фригга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 frigga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Пестрянка туркменская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Zygaena turchmena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Пяденица красивая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Chariaspilates formosaria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Пяденица стрельчатая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Gagitodes sagittata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Розама превосходная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Rosama ornata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Секия исключительная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Seokia eximia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Сенница эдипп</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Coenonympha oedippus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Сенница монгольская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Coenonympha mongolica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Серицин монтела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Sericinus montela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Сфекодина хвостатая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Sphecodina caudata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Тутовый шелкопряд дикий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Bombyx mandarin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Хаймоптена оперенная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Cheimoptena pennigera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Хетопрокта превосходная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Chaetoprocta superans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Хетопрокта тихоокеанская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Chaetoprocta pacifica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тугайная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Paragluphisia oxiana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Чернушка эфиопка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aethiops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Шашечница большая, или матурна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Euphydryas maturna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Шашечница бритомартида, или Ассмана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Melitaea britomartis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Энеис Элуэса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elwesi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Энейс Мулла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mulla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Эребия Киндерманна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kindermanni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Перепончатокрылые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Абия прибайкальская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Abia semenoviana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Акантолида желтоголовая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Acantholyda flaviceps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Аптерогина волжская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Apterogyna volgensis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рыжий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Hoplitis (Megalosmia) fulva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Зарея Гуссаковского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Zaraea gussakovskii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Клизодон тонконогий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Clisodon gracilipes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Лестифорус горолюбивый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Lestiphorus oreophilus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Лиометопум восточный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Liometopum orientalis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Мегаксиела гигантская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Megaxyela gigantea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Металлинелла белобрюхая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Metallinella leucogastra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Муравей Форшлюнда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Formica forsslundi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Муравей-амазонка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Polyergus rufescens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Ориентабия уссурийская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Orientabia ergeria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Оруссус паразитический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Orussus abietinus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Парарофитес округлый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Pararophites orbinus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Парнопес крупный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Parnopes grandior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Плероневра Даля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Pleroneura dahli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Прионикс траурный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macula lugens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Прионикс Хаберхауэра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haberhaueri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Проксилокопа блестящебрюхая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(Ancylocopa) nitidiventris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Проксилокопа рыжевато-красная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(Proxylocopa) rufa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Псевдоклавеллария Семенова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Pseudoclavellaria semenovi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Пчела - плотник обыкновенная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Xylocopa valga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Пчела восковая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Apis cerana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 степная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hirta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Сколия-гигант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maculata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Сфекс желтокрылый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 flavipennis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Сцелифрон Шестакова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Sceliphron shestakovi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Тапинома неясная, или муравей темный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Tapinoma ambiguum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Харакопигус черноногий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Characopygus modestus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Ценолида сетчатая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Caenolyda reticulata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армянский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armeniacus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изменчивый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proteus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моховой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muscorum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необыкновенный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paradoxus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редчайший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unicus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степной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fragrans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тулупчатый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mastrucatus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Черского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czerskii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 Шрэнка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schrenckii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Шмель-отшельник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anachoreta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ПОЗВОНОЧНЫЕ ЖИВОТНЫЕ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ПОЗВОНОЧНЫЕ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КРУГЛОРОТЫЕ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CYCLOSTOMATA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Миногообразные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Petromyzontiformes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каспийская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Caspiomyzon wagneri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морская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Petromyzon marinus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речная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Lampetra fluviatilis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Минога украинская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Eudontomyzon mariae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КОСТНЫЕ РЫБЫ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OSTEICHTHYES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Осетрообразные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 азовская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huso maeoticus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dauricus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Лжелопатонос сырдарьинский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Pseudocaphirhynchus fedtschenkoi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амурский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schrencki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атлантический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sturio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сахалинский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medirostris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Осетр сибирский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baerii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ruthenus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nudiventris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Сельдеобразные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Clupeiformes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волжская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 kessleri volgensis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Финта атлантическая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 fallax fallax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Тюлька абрауская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Clupeonella abrau</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Лососеобразные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Salmoniformes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Белорыбица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 leucichthys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Валек карликовый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Prosopium coulteri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арктический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salpinus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Корюшка европейская, снеток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Osmerus eperlanus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обыкновенная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обыкновенная, балтийский подвид</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trutta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 обыкновенная, черноморский подвид</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labrax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Brachymystax lenok</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аральский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aralensis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атлантический, семга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каспийский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caspius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Лосось озерный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 morpha sebago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Parasalmo mykiss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Нельма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Палия длинноперая Световидова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Salvethymus svetovidovi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Палия малоротая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elgyticus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Ряпушка европейская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albula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Ряпушка переславская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albula pereslavicus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lavaretus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Hucho taimen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 сахалинский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Parahucho perryi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озерная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morpha lacustris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ручьевая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trutta morpha fario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эйзенамская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ezenami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Хариус европейский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Thymallus thymallus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Карпообразные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Mylopharyngodon piceus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Быстрянка русская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Alburnoides bipunctatus rossicus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Вырезуб</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Желтопер мелкочешуйный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Plagiognathops microlepis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Желтощек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Elopichthys bambusa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 щуковидный (лысач)</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Aspiolusius esocinus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Кутум</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 kutum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 черный амурский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Megalobrama terminalis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Маринка илийская (илийская популяция)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 argentatus pseudaksaiensis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Остролучка чуйская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Capoetobrama kuschakewitschi orientalis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Подуст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Chondrostoma nasus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Рыбец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Vimba vimba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аральский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brachycephalus brachycephalus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днепровский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 borysthenicus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 туркестанский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capito conocephalus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 азово-черноморская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Chalcalburnus chalcoides mento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Щиповка предкавказская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Sabanejewia caucasica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Сомообразные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Солдатова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Silurus soldatovi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Окунеобразные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Stizostedion volgensis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китайский, ауха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Siniperca chua-tsi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 балхашский (балхаш-илийская популяция)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Perca schrenki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Скорпенообразные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Scorpaeniformes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Подкаменщик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 gobio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Подкаменщик чаткальский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 jaxartensis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Трескообразные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Gadiformes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кильдинская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Gadus morhua kildinensis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ЗЕМНОВОДНЫЕ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AMPHIBIA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Хвостатые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 (=Urodela)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Лягушкозуб семиреченский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Ranodon sibiricus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гребенчатый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cristatus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Карелина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karelinii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когтистый уссурийский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Onychodactylus fischeri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малоазиатский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vittatus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Тритон обыкновенный Ланца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vulgaris lantzi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Бесхвостые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данатинская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danatensis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verrucosissimus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 камышевая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calamita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Pelodytes caucasicus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сибирская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 amurensis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Чесночница сирийская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Pelobates syriacus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ПРЕСМЫКАЮЩИЕСЯ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REPTILIA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Черепахи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 черепаха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Emys orbicularis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Дальневосточная черепаха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Trionyx sinensis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Средиземноморская черепаха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Testudo graeca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чешуйчатые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Squamata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Подотряд ящерицы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Sauria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Варан серый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Varanus griseus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 серый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Cyrtopodion russowi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Геккончик пискливый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Alsophylax pipiens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Желтопузик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Ophisaurus apodus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зайсанская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melanurus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Круглоголовка пестрая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versicolor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Медянка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Coronella austriaca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Сцинк дальневосточный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 latiscutatus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Ящерица средняя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Lacerta media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Барбура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argus barbouri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глазчатая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multiocellata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Пржевальского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przewalskii tuvensis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Ящурка центральноазиатская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vermiculata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Подотряд змеи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Динника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dinniki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Казнакова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kaznakovi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Гадюка Никольского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nikolskii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Гюрза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lebetin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Динодон восточный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Dinodon orientale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Динодон краснопоясный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Dinodon rufozonatum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Змея кошачья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 fallax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желтобрюхий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caspius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закавказский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hohenackeri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краснополосый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rhodorhachis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полосатый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spinalis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тонкохвостый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taeniura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эскулапов</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longissima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Полоз японский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japonica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Удавчик западный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 jaculus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ПТИЦЫ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AVES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Гагарообразные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Gaviiformes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чернозобая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чернозобая европейская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 arctica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белоклювая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adamsii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Трубконосые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Альбатрос белоспинный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Diomedea albatrus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пестролицый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Calonectris leucomelas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Качурка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Oceanodroma monorhis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Веслоногие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 малый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pygmaeus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Баклан хохлатый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aristotelis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кудрявый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crispus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Пеликан розовый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onocrotalus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Поганкообразные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Поганка серощекая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Podiceps grisegena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Аистообразные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белый туркестанский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ciconia asiatica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дальневосточный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boyciana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nigra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Выпь большая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Botaurus stellaris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Выпь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Ixobrychus minutus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Ибис красноногий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Nipponia nippon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Каравайка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Plegadis falcinellus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Кваква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Nycticorax nycticorax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Колпица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Platalea leucorodia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белая большая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alba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белая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garzetta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белая средняя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intermedia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египетская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Bubulcus ibis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желтая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Ardeola ralloides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Цапля желтоклювая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eulophotes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Фламингообразные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Phoenicopteriformes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Phoenicopterus roseus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Гусеобразные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Белошей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Philacte canagica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 горный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Eulabeia indica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Гусь-пискулька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erythropus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Гусь-сухонос</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Cygnopsis cygnoides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американская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nigricans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канадская алеутская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canadensis leucopareia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краснозобая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Rufibrenta ruficollis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Казарка черная атлантическая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bernicla hrota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formosa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merganser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длинноносый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serrator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Крохаль чешуйчатый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squamatus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американский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columbianus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 малый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bewickii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Лебедь-кликун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cygnus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Луток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Mergellus albellus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Aix galericulata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Нырок (чернеть) Бэра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baeri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Нырок белоглазый (чернеть белоглазая)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nyroca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Пеганка хохлатая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cristata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Oxyura leucocephala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Турпан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Melanitta fusca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Турпан горбоносый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Mellanitta deglandi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Чирок мраморный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angustirostris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Шилохвость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acuta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Соколообразные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Балобан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cherrug</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chrysaetos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Бородач</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Gypaetus barbatus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Aegypius monachus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columbarius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Змееяд</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Circaetus gallicus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Кобчик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vespertinus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Коршун красный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milvus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Коршун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migrans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rusticolus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himalayensis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Buteo rufinus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полевой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cyaneus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Лунь степной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macrourus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heliaca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степной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rapax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хохлатый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Spizaetus nipalensis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Орел-карлик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 pennatus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 белоголовый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leucocephalus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 белоплечий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pelagicus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Орлан-белохвост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albicilla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Орлан-долгохвост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leucoryphus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Подорлик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clanga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Подорлик малый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pomarina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обыкновенная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tinnunculus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Пустельга степная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naumanni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Сапсан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peregrinus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Сарыч ястребиный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Butastur indicus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 белоголовый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fulvus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Pandion haliaetus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Стервятник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Neophron percnopterus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Тювик европейский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brevipes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Чеглок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subbuteo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pelegrinoides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Курообразные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Дикуша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Falcipennis falcipennis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среднерусская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 rossicus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маньчжурская бородатая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Perdix dauurica suschkini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кавказский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 mlokosiewiczi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алтайский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 altaicus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Журавлеобразные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 undulata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 tarda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даурский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vipio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серый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grus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черный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monacha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 японский (уссурийский)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japonensis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Журавль-красавка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Anthropoides virgo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Камышница рогатая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Gallicrex cinerea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Crex crex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Погоныш белокрылый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exquisita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Погоныш красноногий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fusca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Погоныш малый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parva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leucogeranus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Стрепет</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Tetrax tetrax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Porphyrio porphyrio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Ржанкообразные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Авдотка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Burhinus oedicnemus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Бекас японский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 hardwickii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чайка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Pagophila eburnea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Веретенник бекасовидный азиатский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Limnodromus semipalmatus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Веретенник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Limosa limosa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Галстучник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hiaticula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Гаршнеп</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Lymnocryptes minimus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Дупель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 media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Желтозобик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Tryngites subruficollis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Зуек каспийский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asiaticus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Зуек уссурийский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placidus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Красноногая говорушка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Rissa brevirostris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Крачка алеутская (камчатская)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aleutica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Крачка белощекая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Chlidonias hybridus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Крачка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albifrons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Кречетка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 gregaria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arquata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дальневосточный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madagascariensis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средний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phaeopus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 тонкоклювый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tenuirostris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Кроншнеп-малютка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minutus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Кулик-сорока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 ostralegus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Лопатень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Eurynorhynchus pygmeus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Мородунка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Xenus cinereus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Песочник южнокамчатский берингийский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ptilocnemis kurilensis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Поручейник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stagnatilis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Пыжик азиатский длинноклювый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Brachyramphus marmoratus perdix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Пыжик короткоклювый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Brachyramphus brevirostris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Ржанка золотистая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Ржанка золотистая южная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 apricaria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Серпоклюв</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Ibidorhyncha struthersii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хохлатый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Synthliboramphus wumizusume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Тиркушка степная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 nordmanni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урухтан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Philomachus pugnax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nebularia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Улит охотский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guttifer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Ходулочник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Himantopus himantopus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Хохотун черноголовый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ichthyaetus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китайская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relictus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minutus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реликтовая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saundersi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сизая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canus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Чеграва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Hydroprogne caspia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Чернозобик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alpina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Шилоклювка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Recurvirostra avosetta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Рябкообразные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Pteroclidiformes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Рябок чернобрюхий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Белобрюхий рябок</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Рябок белобрюхий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 alchata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Саджа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Syrrhaptes paradoxus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Голубеобразные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Голубь бурый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 eversmanni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Совообразные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бородатая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nebulosa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Неясыть длиннохвостая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uralensis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Tyto alba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 болотная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Asio flammeus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Сплюшка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Otus scops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воробьиный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Glaucidium passerinum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 домовый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Athene noctua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Bubo bubo</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 рыбный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Ketupa blakistoni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Ракшеобразные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Зимородок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Alcedo atthis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Зимородок ошейниковый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Halcyon pileata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Зимородок пегий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Ceryle lugubris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Сизоворонка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Coracias garrulus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Щурка золотистая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Merops apiaster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Дятлообразные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белоспинный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leucotos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зеленый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Picus viridis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европейский средний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Dendrocopus medius medius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рыжебрюхий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Dendrocopus hyperythrus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Дятел трехпалый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Picoides tridactylus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Воробьинообразные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Жаворонок монгольский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Melanocorypha mongolica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Жаворонок хохлатый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Galerida cristata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вертлявая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 paludicola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Камышевка японская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Megalurus pryeri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Конек полевой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Anthus campestris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Лазоревка белая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Лазоревка белая европейская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 cyanus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 райская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Terpsiphone paradisi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Мухоловка-белошейка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 albicollis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Овсянка садовая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hortulana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Овсянка Янковского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jankowskii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Поползень косматый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Sitta villosa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Синица усатая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Panurus biarmicus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птица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Myophonus coeruleus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Сойка саксаульная илийская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Podoces panderi ilensis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Сорокопут серый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excubitor excubitor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Сорокопут чернолобый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minor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Сутора тростниковая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Paradoxornis polivanovi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Saxicola insignis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большая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Carpodacus rubicilla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МЛЕКОПИТАЮЩИЕ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MAMMALIA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Насекомоядные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Insectivora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Белозубка малютка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Suncus etruscus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Бурозубка гигантская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Sorex mirabilis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Выхухоль</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Desmana moschata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даурский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Erinaceus dauuricus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Могера японская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Mogera wogura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Рукокрылые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Вечерница гигантская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 lasiopterus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Вечерница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 leisleri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Длиннокрыл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Miniopterus schreibersi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Кожанок Бобринского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bobrinskii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Кожанок северный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nilssoni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Брандта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brandti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Иконникова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ikonnikovy</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Наттерера, или реснитчатая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nattereri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остроухая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blythi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прудовая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dasycneme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Ночница трехцветная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emarginatus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Подковонос большой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ferrumequinum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Подковонос малый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hipposideros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Подковонос Мегели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mehelyi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Складчатогуб широкоухий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Tadarida teniotis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Стрелоух белобрюхий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Otonycteris hemprichi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Широкоушка азиатская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leucomelas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Широкоушка европейская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barbastellus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Грызуны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 речной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Castor fiber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Индийский дикобраз</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Hystrix indica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Летяга обыкновенная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Pteromys volans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Пеструшка желтая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Lagurus (Eolagurus) luteus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Селевиния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Selevinia betpakdalensis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Слепыш гигантский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Spalax giganteus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Соня орешниковая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Muscardinus avellanarius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Соня садовая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Eliomys quercinus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Соня-полчок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Myoxis glis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Мензбира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menzbieri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монгольский (тарбаган)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sibirica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Сурок прибайкальский черношапочный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camtschatica doppelmayeri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Суслик крапчатый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Spermophilus suslicus (Citellus suslicus)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карликовый Бледный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pallidus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карликовый Гептнера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heptneri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карликовый Жирнохвостый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crasicauda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Тушканчик карликовый пятипалый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Cardiocranius paradoxus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Cricetus cricetus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Хомячок Роборовского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Phodopus roborovskii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Цокор маньчжурский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Myospalax psilurus aspilanus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Непарнокопытные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Ordo Perissodactyla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przewalskii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 туркменский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 onager</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Парнокопытные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Artiodactyla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алтайский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ammon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казахстанскийн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collium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каратауский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nigrimontana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кызылкумский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severtzovi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тянь-шаньский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karelini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горный устюртский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vignei arkal</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 снежный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nivicola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Горал амурский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Naemorhaedus caudatus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Джейран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Gazella subgutturosa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Дзерен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Procapra gutturosa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Зубр европейский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Bison bonasus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сахалинская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Moschus moschiferus sachalinensis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 безоаровый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Capra aegagrus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благородный тугайный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elaphus bactrianus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северный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Rangifer tarandus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 уссурийский пятнистый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nippon hortulorum</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Хищные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снежный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Uncia uncia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Meles meles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 красный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Cuon alpinus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meridionalis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речная среднеазиатская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seistanica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Acinonyx jubatus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Enhydra lutris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caracal</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барханный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margarita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камышовый кавказский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chaus chaus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лесная 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silvestris caucasica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каменная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 foina Erxleben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Куница лесная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 martes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pardus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Манул</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manul</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белый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maritimus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arctos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 бурый тянь-шаньский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arctos isabellinus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Медоед</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Mellivora capensis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Норка европейская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lutreola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Норка европейская кавказская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lutreola turovi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Vormela peregusna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Песец голубой медновский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Alopex lagopus semenovi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европейская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lynx</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центральноазиатская или туркестанская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lynx isabellinus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altaica raddei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Тигр амурский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tigris altaica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Хорь степной амурский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eversmanni amurensis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Ластоногие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Pinnipedia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Odobenus rosmarus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Нерпа кольчатая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hispida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Сивуч (морской лев северный)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Eumetopias jubatus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обыкновенный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vitulina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Тюлень серый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Halichoerus grypus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Отряд Китообразные</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Cetacea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белобокий атлантический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Lagenorhynchus acutus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беломордый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Lagenorhynchus albirostris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Афалина черноморская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Tursiops truncatus ponticus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Дельфин серый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Grampus griseus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свинья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Phocoena phocoen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Косатка малая</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Pseudorca crassidens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Нарвал (единорог)</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Monodon monoceros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Бутылконос высоколобый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Hyperoodon ampullatus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Клюворыл</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Ziphius cavirostris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Ремнезуб командорский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Mesoplodon stejnegeri</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серый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Eschrichtius robustus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гренландский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Balaena mysticetus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японский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Eubalaena glacialis japonica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Megaptera novaeangliae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синий северный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musculus musculus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 северный (кит сельдяной)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physalus physalus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 (кит ивасевый)</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borealis borealis</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bl>
    <w:p>
      <w:pPr>
        <w:spacing w:after="0"/>
        <w:ind w:left="0"/>
        <w:jc w:val="left"/>
      </w:pPr>
    </w:p>
    <w:bookmarkStart w:name="z30" w:id="27"/>
    <w:p>
      <w:pPr>
        <w:spacing w:after="0"/>
        <w:ind w:left="0"/>
        <w:jc w:val="left"/>
      </w:pPr>
      <w:r>
        <w:rPr>
          <w:rFonts w:ascii="Times New Roman"/>
          <w:b/>
          <w:i w:val="false"/>
          <w:color w:val="000000"/>
        </w:rPr>
        <w:t xml:space="preserve"> СПИСОК</w:t>
      </w:r>
      <w:r>
        <w:br/>
      </w:r>
      <w:r>
        <w:rPr>
          <w:rFonts w:ascii="Times New Roman"/>
          <w:b/>
          <w:i w:val="false"/>
          <w:color w:val="000000"/>
        </w:rPr>
        <w:t>редких и находящихся под угрозой исчезновения видов</w:t>
      </w:r>
      <w:r>
        <w:br/>
      </w:r>
      <w:r>
        <w:rPr>
          <w:rFonts w:ascii="Times New Roman"/>
          <w:b/>
          <w:i w:val="false"/>
          <w:color w:val="000000"/>
        </w:rPr>
        <w:t>дикорастущих растений, включенных в Красные книги Республики</w:t>
      </w:r>
      <w:r>
        <w:br/>
      </w:r>
      <w:r>
        <w:rPr>
          <w:rFonts w:ascii="Times New Roman"/>
          <w:b/>
          <w:i w:val="false"/>
          <w:color w:val="000000"/>
        </w:rPr>
        <w:t>Беларусь, Республики Казахстан и Российской Федерации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345"/>
        <w:gridCol w:w="9006"/>
        <w:gridCol w:w="241"/>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дикорастущих растений и их коды по</w:t>
            </w:r>
          </w:p>
          <w:p>
            <w:pPr>
              <w:spacing w:after="20"/>
              <w:ind w:left="20"/>
              <w:jc w:val="both"/>
            </w:pPr>
            <w:r>
              <w:rPr>
                <w:rFonts w:ascii="Times New Roman"/>
                <w:b w:val="false"/>
                <w:i w:val="false"/>
                <w:color w:val="000000"/>
                <w:sz w:val="20"/>
              </w:rPr>
              <w:t>
ЕТН ВЭД (из 0601-0604, из группы 07, из 1211, из</w:t>
            </w:r>
          </w:p>
          <w:p>
            <w:pPr>
              <w:spacing w:after="20"/>
              <w:ind w:left="20"/>
              <w:jc w:val="both"/>
            </w:pPr>
            <w:r>
              <w:rPr>
                <w:rFonts w:ascii="Times New Roman"/>
                <w:b w:val="false"/>
                <w:i w:val="false"/>
                <w:color w:val="000000"/>
                <w:sz w:val="20"/>
              </w:rPr>
              <w:t>
1212, из группы 20, из 2102)</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включен в</w:t>
            </w:r>
          </w:p>
          <w:p>
            <w:pPr>
              <w:spacing w:after="20"/>
              <w:ind w:left="20"/>
              <w:jc w:val="both"/>
            </w:pPr>
            <w:r>
              <w:rPr>
                <w:rFonts w:ascii="Times New Roman"/>
                <w:b w:val="false"/>
                <w:i w:val="false"/>
                <w:color w:val="000000"/>
                <w:sz w:val="20"/>
              </w:rPr>
              <w:t>
Красную</w:t>
            </w:r>
          </w:p>
          <w:p>
            <w:pPr>
              <w:spacing w:after="20"/>
              <w:ind w:left="20"/>
              <w:jc w:val="both"/>
            </w:pPr>
            <w:r>
              <w:rPr>
                <w:rFonts w:ascii="Times New Roman"/>
                <w:b w:val="false"/>
                <w:i w:val="false"/>
                <w:color w:val="000000"/>
                <w:sz w:val="20"/>
              </w:rPr>
              <w:t>
книгу</w:t>
            </w: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латинском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СИНЕЗЕЛЕНЫЕ 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CYANOPHYTA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Ностоковые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Nostocaceae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Носток сливовидный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Nostoc pruniforme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ЗОЛОТИСТЫЕ 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CHRYSOPHYTA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Динобриовые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Dinobryonaceae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Хризоликос угловатый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Chrysolykos angulatus (Willйn) Nauwerck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Хризоликос планктонный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Chrysolykos planktonicus var. recticollis Nauwerck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ДИАТОМОВЫЕ 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BACILLARIOPHYTA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Фрагиляриевые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Fragillariaceae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Фрагилярия аркообразная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Fragilaria arcus (Ehrenberg) Cleve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Фрагилярия Рейхельта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Fragilaria reicheltii (Voigt) Lange-Bertalot (=Centronella reicheltii Voigt)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Навикуловые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Naviculaceae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Пиннулария полионка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Pinnularia polyonca (Brйb.) Mьll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Цимбелловые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Cymbellaceae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Цимбелла изогнутая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Cymbella ancyli Cl. (=Gomphocymbella ancyli (Cl.) Hust.)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Сурирелловые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Surirellaceae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Стеноптеробия искривленная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Stenopterobia curvula (W.Sm.) Kramer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Стеноптеробия нежнейшая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Stenopterobia delicatissima (Lewis) Brйb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ЗЕЛЕНЫЕ 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CHLOROPHYTA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Кладофоровые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Cladophoraceae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Кладофора эгагропильная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Cladophora aegagropila (L.) Rabenh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Сифонокладовые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Siphonocladaceae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Сифонокладус крохотный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Siphonocladus pusillus (С. Agardh ex Kutzing) Hauck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Корнманниевые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Kornmanniaceae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Корнманния тонкокожистая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Kornmannia leptoderma (Kjellman) Bliding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Дербезиевые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Derbesiaceae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Дербезия морская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Derbesia marina (Lyngbye) Kjellman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ХАРОВЫЕ 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Харовые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шероховатая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 aspera Deth. Ex Wild.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нитевидная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 filiformis Hertzsch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ломкая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 fragilis Desv.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многоколючковая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Сhara polyacantha A. 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грубая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 rudis A.Br.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войлочная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 tomentosa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 щетинистая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 strigosa A. 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Нителловые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Nitellaceae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Нителла стройная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Nitella gracilis (G.M.Smith) Ag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Нителлопсиевые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Nitellopsidaceae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Нителлопсис притупленный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Nitellopsis obtusa (Desvaux in Lois.) Gr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КРАСНЫЕ 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RHODOPHYTA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Порфиридиевые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Porphyridiaceae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Порфиридиум багряный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Porphyridium purpureum (Bory) Drew et Ross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Батрахоспермовые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Batrachospermaceae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Батрахоспермум четковидный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Batrachospermum moniliforme 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Сиродотия шведская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Sirodotia suecica Kylin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Гильденбрандтиевые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Hildenbrandtiaceae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Гильденбрандтия речная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Гильденбрандтия речная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Ломентариевые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Lomentariaceae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Ломентария сдавленная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Lomentaria compressa (Kutzing) Kylin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Филлофоровые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Phyllophoraceae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Филлофора курчавая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Phyllophora crispa (Hudson) P.S. Dixon [Phyllophora nervosa (A.P. de Candolle) Greville]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Анфельтиевые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Ahnfeltiaceae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Анфельция равновершинная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Ahnfeltia fastigiata (Endlicher) Makienko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Церамиевые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Ceramiaceae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Микрокладия бореальная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Microcladia borealis Ruprecht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Токидея пильчатая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Tokidaea serrata (M.J. Wynne) Lindstrom et M.J. Wynne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Делессериевые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Delesseriaceae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Лаинги я алеутская (Конгрегатокарпус алеутский)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Laingia aleutica M.J. Wynne [Congregatocarpus aleuticus M.J. Wynne comb ined.]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Мембраноптера диморфная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Membranoptera dimorpha N.L Gardner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Мембраноптера густоразветвленная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Membranoptera multiramosa N.L. Gardner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Неохолмезия японская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Neoholmesia japonica (Okamura) Mikami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Нинбургия пролиферирующая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Nienburgia prolifera M.J. Wynne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Пантонейра Юргенса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Pantoneura juergensii (J. Agardh) Kylin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Дюмонтиевые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Dumontiaceae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Константинея морская роза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Constantinea rosa - marina (S. G. Gmelin) Postels et Ruprecht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Гелидиевые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Gelidiaceae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Гелидиум изящный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Gelidium elegans Kutzing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Гигартиновые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Gigartinaceae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Мазелла листоплодная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Мазелла листоплодная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Халимениевые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Halymeniaceae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Халимения заостренная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Halymenia acuminate (Holmes) J. Agardh [Grateloupia acuminata Holmes]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Пальмариевые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Palmariaceae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Галосакцин прочный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Halosaccion firmum (Postels et Ruprecht) Kutzing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Пальмария четковидная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Palmaria moniliformis (E. Blinova. et A.D. Zinova) Perestenko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Петроцелиевые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Petrocelidaceae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Мастокарпус с сосочками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Mastocarpus papillatus (C. Agardh) Kutzing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Родомеловые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Rhodomelaceae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Берингиелла губастая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Beringiella labiosa M.J. Wynne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Арешоугиевые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Areschougiaceae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Опунтиелла украшенная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Opuntiella ornata (Postels et Ruprecht) A.D. Zinova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Леманеевые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Lemaneaceae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Леманея судетская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Lemanea sudetica Kutzing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Тореевые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Thoreaceae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Торея реснитчатая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Thorea hispida (Thore) Desvaux [Thorea ramosissima Bory]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БУРЫЕ ВОДОРОСЛИ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PHAEOPHYTA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Хордариевые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Chordariaceae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Стилофора нежная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Stilophora tenella (Esper) P.С.Silva [Stilophora rhizodes (C.Agardh) J.Agardh]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Филлариевые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Phyllariaceae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Саккориза кожистая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Saccorhiza dermatodea (Bachelot de la Pylaie) J. Agardh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Деламариевые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Delamareaceae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Щаповия бичевидная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Stschapovia flagelliformis A.D. Zinova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Ламинариевые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Laminariaceae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Циматере волокнистая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Cimathaere fibrosa Nagai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Костулярия курильская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Costularia kurilensis Petr. et Guss.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Филлариелла охотская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Phyllariella ochotensis Petr. et Voz.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Лессониевые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Lessoniaceae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Лессония ламинариеподобная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Lessonia laminarioides Postels et Ruprecht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ГРИБЫ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АСКОМИКОТА (СУМЧАТЫЕ ГРИБЫ)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ASCOMYCOTA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Геоглоссовые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Geoglossaceae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Спатулярия булавовидная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Spathularia clavata (Schaeff.) Sacc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Гельвелловые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Hellvellaceae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Гиднотрия Тюляня, или трюфель красно-бурый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Hydnotria tulasnei Berk. &amp; Broome.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Отидиевые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Otidea Ecklad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Стефензия атласная, или трюфель шелковистый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Stephensia bombyсina (Vittad.) Tul.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Трюфелевые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Tuberaceae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Трюфель летний (трюфель русский черный)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 aestivum Vittad.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Трюфель Борха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 borchii Vittad.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Саркосомовые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Sarcosomataceae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Саркосома шаровидная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Sarcosoma globosum (Schmidel) Rehm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Сморчковые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Morchellaeae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Сморчок степной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Morchella steppicola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БАЗИДИОМИКОТА (БАЗИДИАЛЬНЫЕ ГРИБЫ)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BASIDIOMYCOTA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Albatrellaceae</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Альбатрелловые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Скутигер тянь-шанский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Scutiger tianesanicus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Агариковые (Шампиньоновые)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Agaricaceae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Гриб-зонтик девичий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Macrolepiota puellaris (Fr.) M.M. Moser.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Лепиота древесинная, или чешуйница древесинная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Lepiota lignicola P. Karst.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Шампиньон табличатый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tabularis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Хламидопус Мейена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Chlamydopus meyenianus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Квелеция удивительная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Queletia mirabilis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Феллориниевые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Phelloriniaceae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Сетчатоголовник оттянутый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Dictyocephalus attenuatus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Вешенковые (Плевротовые)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Pleurotaceae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Вешенка (плевротус) лососево-соломенная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Pleurotus djamor (Rumph ex Fr.) Boedijn [Pleurotus salmoneostramineus Lj. N. Vassiljeva]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Плютеевые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Pluteaceae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шишкообразный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Amanita strobiliformis (Paulet ex Vittad.) Bertillon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Виттадини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Amanita vittadini (Moretti) Sacc.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Мухомор щетинистый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Amanita solitaria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Болетовые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Boletaceae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Болетк расно-желтый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Boletus rhodoxanthus (Krombh.) Kallenb.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Мокруховые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Gomphidiaceae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Мокруха желтоножковая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Chroogomphus flavipes (Peck) O.K. Mill.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Мокруха войлочная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Chroogomphus tomentosus (Murrill) O.K. Mill.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Гиропоровые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Gyroporaceae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Перечный гриб рубиновый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Rubinoboletus rubinus (W.G. Smith) Pilat et Dermek [Chalciporus rubinus (W.G. Smith) Singer]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Шишкогрибовые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Strobilomycetaceae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Порфировик ложноберезовиковый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Porphyrellus porphyrosporus (Fr.) J.-E. Gilbert [Porphyrellus pseudoscaber (Seer.) Singer]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Шишкогриб хлопьеножковый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Strobilomyces floccopus (Vahl: Fr.) P. Karst.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Гигрофоровые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Hygrophoraceae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Гигроцибе багряный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Hygrocybe coccinea (Pers.:Fr.) Fr.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Гигрофор клейкий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Hygrophorus limacinus Scop.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Гигрофор дубравный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Hygrophorus nemoreus (Pers.: Fr.) Fr.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Трихоломовые (Рядовковые)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Tricholomataceae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Калоцибе фиалковая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Calocybe ionides (Bull.:Fr.) Kьhner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Леписта грязная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Lepista sordida (Fr.) Singer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Лейкопаксиллус лепистовидный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Leucopaxillus lepistoides (Maire) Singer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Рядовка-исполин</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Tricholoma colossus (Fr.) Quel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Cемейство Лисичковые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Cantherellaceae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Лисичка серая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Cantharellus cinereus (Pers.: Fr.) Fr.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Клавариадельфовые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Clavariadelphaceae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Клавариадельфус (Рогатик) пестиковый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Clavariadelphus pistillaris (L.:Fr.) Donk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Клавулиновые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Clavulinaceae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Клавулина хрящеватая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Clavulina cartilaginea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Спарассисовые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Sparassidaceae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курчавый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Sparassis crispa (Wulfen:Fr.) Fr.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пластинчатый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Sparassis laminosa Fr.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Фистулиновые (Печеночницевые)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Fistulinaceae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Фистулина печеночная, или печеночница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Fistulina hepatica Fr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Ганодермовые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Ganodermataceae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Ганодерма блестящая, или трутовик лакированный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Ganoderma lucidum (Fr.) P. Karst.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Гименохетовые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Hymenochaetaceae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Феллинус дубовый или меланопория дубовая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Phellinus quercinus Bondartsev et Ljub. [Melanoporia quercina (Bondartsev et Ljub.) Parmasto]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Аурискальпиевые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Auriscalpiaceae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Дентипеллис ломкий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Dentipellis fragilis (Pers.:Fr.) Donk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Герициевые (Ежовиковые)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Hericiaceae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Гериций, или ежовик коралловидный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Hericium coralloides (Scop.: Fr.) Pers. (=Hericium clathroides (Pallas: Fr.) Pers.)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Ежовик альпийский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Hericium alpestre Pers.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Лахнокладиевые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Lachnocladiaceae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Сцитинострома душистая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Scytinostroma odoratum (Fr.: Fr.) Donk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Дождевиковые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Lycoperdaceae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Кальвация гигантская, или головач гигантский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Calvatia gigantea (Batsch : Pers.) Lloyd (=Langermannia gigantea (Pers.) Rostk.)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Кориоловые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Coriolaceae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Фомитопсис розовый, или розовый трутовик</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Fomitopsis rosea (Alb. &amp; Schwein.: Fr.) P.Karst.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Грифола многошляпочная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Grifola frondosa (Dick.: Fr.) Gray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Пикнопорус киноварно-красный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Pycnoporus cinnabarinus (Jacq. : Fr.) P.Karst.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Полипоровые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Полипорус зонтичный (Трутовик разветвленный)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Polyporus umbellatus Fr. (=Grifola umbellata (Pers.: Fr.) Pilat.)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Полипорус корнелюбивый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Polyporus rhizophilus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Мерулиевые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Meruliaceae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Флебия бело-медовая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Phlebia albomellea (Bondartsev) Nakasone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Систотремовые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Sistotremataceae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Систотрема терковидная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Sistotrema raduloides (P. Karst.) Donk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Телефоровые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Thelephoraceae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Банкера черно-белая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Bankera fuligineoalba (Schmidt : Fr.) Pouzar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Болетопсис бело-черный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Boletopsis leucomelaena (Pers.) Fayod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Звездовниковые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Geastraceae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Звездовник сводчатый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Geastrum fornicatum (Huds.) Hook.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Веселковые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Решеточник красный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Clathrus ruber P. Micheli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Сетконоска (диктиофора) сдвоенная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Dictyophora duplicata (Bosc) E.E. Fischer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Мерипиловые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Meripilaceae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Грифола курчавая, гриб-баран</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Grifola frondosa (Dicks.: Fr.) Gray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Спарассиевые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Sparassidaceae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курчавый, грибная капуста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Sparassis crispa (Wulfen: Fr.) Fr.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Спарассис казахстанский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Sparassis kazakhstanicus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Феллориниевые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Phelloriniaceae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Феллориния шишковатая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Phellorinia strobilina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ЛИШАЙНИКИ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 ЛИШАЙНИКИ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LICHENES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Калициевые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Caliciaceae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Калициум усыпанный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Calicium adspersum Pers.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Хенотека зеленоватая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Chaenotheca chlorella (Ach.) Mьll. Arg.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Хенотека тонкая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Chaenotheca gracilenta (Ach.) Mattson &amp; Middleb. (=Coniocybe gracilenta Ach.)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Икмадофиловые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Icmadophilaceae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Икмадофила японская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Icmadophila japonica (Zahlbr.) Rambold et Hertel [Glossodium japonicum Zahlbr.]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Коккокарпиевые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Coccocarpiaceae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Коккок арпия краснодревесная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Coccocarpia erythroxyli (Spreng.) Swinscowet et Krog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Коккок арпия палмикола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Coccocarpia palmicola (Spreng.) Arv. et D. Galloway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Колемовые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Collemataceae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лишайниковый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Leptogium lichenoides (L.) Zahlbr.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тонкий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Leptogium subtile (Schrad.) Torss.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Бурнета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Leptogium burnetiae С.W Dodge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Лептогиум Гильденбранда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Leptogium hildenbrandii (Garov.) Nyl.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Кладониевые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Cladoniaceae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стройная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Cladonia amaurocraea (Flцrke) Schaer.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дернистая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Cladonia caespiticia (Pers.) Flцrke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крупнолистная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Cladonia macrophylla (Schaer.) Stenh.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Кладина оленья (ягель)</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Cladonia rangiferina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зольная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Cladonia favillicola Trass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грациозновидная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Cladonia gracilifomis Zahlbr.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Кладония вулканная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Cladonia vulcani Savicz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Пармелиевые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Parmeliaceae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Асахинея Шоландера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Asahinea scholanderi (Llano) W.L. Culb. et С.F. Culb.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Бриокаулон ложносатоанский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Bryocaulon pseudosatoanum (Asahina) Karnefelt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Бриория Фремонта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Bryoria fremontii (Tuck.) Brodo et D. Hawksw.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Гипогимния хрупкая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Hypogymnia fragillima (Hillm.) Rassad.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Гипотрахина отогнутая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Hypotrachyna revoluta (Flцrke) Hale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Еверниаструм усиковый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Everniastrum cirrhatum (Fr.) Hale ex Sipman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Летария лисья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Letharia vulpina (L.) Hue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Меланелия соредиозная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Melanelia sorediata (Ach.) Goward &amp; Ahti (=Parmelia sorediosa Almb.)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Менегацция пробуравленная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Menegazzia terebrata (Hoffm.) A. Massal.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Мэйсонхэйлеа Ричардсона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Masonhalea richardsonii (Hook.) Karnefelt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Нефромопсис Комарова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Nephromopsis komarovii (Elenkin) J.С. Wei [Cetraria komarovii Elenkin]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Нефромопсис украшенный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Nephromopsis oranta (Mull Arg.) Hue [Cetraria oranta Mull. Agr.]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Оропогон азиатский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Oropogon asiaticus Asahina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Пармелиопсис темный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Parmeliopsis hyperopta (Ach.) Arnold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Пармотрема Арнольда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Parmotrema arnoldii (Du Rietz) Hale [Parmelia arnoldii Du Rietz]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Пармотрема паклевидная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Parmotrema stuppeum (Taylor) Hale (=Parmelia stuppea Tayl.)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Пунктелия грубоватая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Punctelia subrudecta (Nyl.) Krog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Пунктелия сухая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Punctelia rudecta (Ach.) Krog. [Parmelia rudecta Ach.]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Римели я сетчатая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Rimelia reticulata (Taylor) Hale et A.Fletcher [Parmelia reticulata T a y lo 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Тукнерария Лаурера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Tuckneraria laureri (Kremp.) Randlane et Thell [Cetraria laurerei Kremp.]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Уснея ороговевшая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Usnea ceratina Ach.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Уснея цветущая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Usnea florida (L.) Wigg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 камчатская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Cetraria kamczatica Savicz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 степная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Cetraria steppae (Savicz) Karnefelt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Цетрелия аляскинская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Cetrelia alaskana (W.L. Culb. et С.F. Culb.) W.L. Culb. et C.F. Culb.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Цетрелия цетрариевидная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Cetrelia cetrarioides (Del. ex Duby) W. L. Culb. &amp; C.F.Culb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Эверния распроcтертая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Evernia divaricata (L.) Ach.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Рамалиновые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Ramalinaceae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Рамалина длинноволосатая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Ramalina thrausta (Ach.) Nyl.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Умбиликариевые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Umbilicariaceae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Умбиликария обугленная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Umbilicaria deusta (L.) Baumg.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Умбиликария съедобная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Umbilicaria esculenta (Miyoshi) Minks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Лобариевые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Lobariaceae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легочная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Lobaria pulmonaria (L.) Hoffm.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широкая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Lobaria amplissima (Scop.) Forssell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Лобария сетчатая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Lobaria retigera (Bory) Trevis.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Стикта окаймленная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Sticta limbata (Sm.) Ach.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Пелтигеровые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Peltigeraceae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пупырчатая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Peltigera aphthosa (L.)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горизонтальная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Peltigera horizontalis (Huds.) Baumg.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Пелтигера чешуеносная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Peltigera lepidophora (Nyl. ex Vain.) Bitter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Паннариевые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Pannariaceae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Паннария грязно-бурая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Pannaria lurida (Mont.) Nyl.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Фисциевые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Physciaceae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Пиксине соредиозная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Pyxine sorediata (Ach.) Mont. [Pyxine endochrysoides (Nyl.) Degel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Торнабея шитконосная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Tornabea scutellifera (With.) J.R. Laundon [Tornabenia atlantica (Ach.) Kurok.]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Стереокаулоновые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Stereocaulaceae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пальчатолистный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Stereocaulon dactylophyllum Florke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обнаженный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Stereocaulon exutum Nyl.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хоккайдский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Stereocaulon hokkaidense Asahina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ложнодепрельтовский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Stereocaulon pseudodepreaultii Asahina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Стереокаулон Савича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Stereocaulon saviczii Du Rietz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Телосхистовые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Teloschistaceae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Телосхистес желтоватый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Teloschistes flavicans (Sm.) Norman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Трихоломовые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Tricholomataceae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Омфалина гудзонская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Omhpalina hudsoniana (H.S. Jenn.) H.E. Bigelow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МОХООБРАЗНЫЕ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МОХООБРАЗНЫЕ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ПЕЧЕНОЧНЫЕ МХИ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HEPATICOPSIDA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Анеуровые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Aneuraceae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Криптоталлус удивительный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Cryptothallus mirabilis Malmb.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Эйтониевые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Aytoniaceae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Астерелла тонколистная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Asterella leptophylla (Mont.) Grolle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Asterella leptophylla (Mont.) Grolle</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Plagiochasma japonica (Steph.) О. Mass.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Калипогеевые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Calypogeiaceae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Эокалипогейя Шустера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Eocalypogeia schusteriana (Hatt. et Mizut.) Schust.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Цефалозиевые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Cephaloziaceae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Иватзукия Исибы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Iwatsukia jishibae (Steph.) Kitag.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Цефалозия ленточная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Cephalozia catenulata (Hueb.) Lindb.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Цефалозиелловые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Cephaloziellaceae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Цефалозиелла цельнокрайная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Cephaloziella integerrima (Lindb.) Warnst.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Клевеевые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Cleveaceae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Пельтолепис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Peltolepis japonica (Schim. et Hatt.) Hatt.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Кодониевые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Codoniaceae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Фоссомброния аляскинская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Fossombronia alaskana Steere et H. Inoue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Геокаликсовые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Geocalycaceae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Аномилия клинолистная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Anomylia cuneifolia (Hook.) Schust.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Гимномитриевые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Gymnomitriaceae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Апомарсупелла отвороченная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Apomarsupella revoluta (Nees) Schust.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Гимном итриум мелкогородчатый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Gymnomitrium crenulatum Carring.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Марсупелла изменчивая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Marsupella commutata (Limpr.) H. Bern.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Празантус ямальский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Prasanthus jamalicus Potemkin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Гапломитриевые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Haplomitriaceae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Гапломитриум Гукера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Haplomitrium hookeri (Sm.) Nees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Юбуловые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Jubulaceae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Юбула японская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Jubula japonica Steph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Юнгерманниевые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Jungermanniaceae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Нардия Брейдлера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Nardia breidleri (Limpr.) Lindb.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Гимноколея вздутая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Gymnocolea inflata (Huds.) Dum.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восходящая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Lophozia ascendens (Warnst.) Schust.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Массулярия рыхлая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Massularia laxa (Lindb.) Schljak.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Лофозиевые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Lophoziaceae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Хандонантус бирманский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Хандонантус бирманский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обесцвеченная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Lophozia decolorans. (Limpr.) Steph. [Isopaches decolorans (Limpr.) Buch]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удлинненная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Lophozia elongata Steph. [Protolophozia elongata (Steph.) Schljak.]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Лофозия Перссона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Lophozia perssonii Buch et S. Arn.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Маршанцевые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Marchantiaceae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Бучеджия румынская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Bucegia romanica Radian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Неотрихоколеевые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Neotrichocoleaceae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Трихок олеопсис мешочковый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Trichocoleopsis sacculata (Mitt.) Okam.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Паллавициниевые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Pallaviciniaceae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Хатториантус пустынный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Hattorianthus erimonus (Steph.) Schust. et H. Inoue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Меркия ирландская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Moerckia hibernica (Hook.) Goot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Порелловые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Porellaceae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Порелла плосколистная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Porella platyphylla (L.) Preiff.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Риччиевые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Ricciaceae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Риччия Бейриха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Riccia beyrichiana Hampe ex Lehm. et Lindend.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Риччия желобчатая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Riccia canaliculata Hoffm.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Скапаниевые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Scapaniaceae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Скапания шариконосная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Scapania sphaerifera Buch et Tuomik.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Скапания заостренная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Scapania apiculata Spruce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Треубиевые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Treubiaceae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Апотреубия Хортон</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Apotreubia hortoniae Schust. et Konstantinova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ЛИСТОСТЕБЕЛЬНЫЕ МХИ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BRYOPSIDA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Амблистегиевые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Amblystegiaceae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Псевдокаллиергон плауновидный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Pseudocalliergon lycopodioides (Brid.) Warnst.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Андреевые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Andreaeaceae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Андрея скальная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Andreaea rupestris Hedw.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Архидиевые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Archidiaceae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Архидиум очереднолистный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Archidium alternifolium (Hedw.) Schimp.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Аулакомниевые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Aulacomniaceae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Аулакомниум обоеполый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Aulacomnium androgynum (Hedw.) Schwaegr.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Брахитециевые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Brachytheciaceae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Томентипнум серповиднолистный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Tomentypnum falcifolium (Ren. ex Nich.) Tuom.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Ринхостегиум степной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Rhynchostegium murale (Hedw.) B.S.G.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Вгуасеае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Милиххоферия крупноплодная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Mielichhoferia macrocarpa (Hook.) Bruch et Schimp. ex Jaeg.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Ортодонтопсис Бардунова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Orthodontopsis bardunovii Ignatov et Tan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Полия Кардо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Pohlia cardotii (Ren.)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Клингреффа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Bryum klinggraeffii Schimp. ex Klinggr.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Бриум Шлейхера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Bryum schleicheri Schwaegr.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Бриоксиевые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Bryoxiphiaceae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Бриокс ифиум Саватье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Bryoxiphium savatieri (Husn.) Mitt.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Буксбаумиевые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Buxbaumiaceae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Буксбаумия зеленая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Buxbaumia viridis (DC.) Moug. et Nestl.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Крифеевые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Cryphaeaceae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Крифея амурская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Cryphaea amurensis Ignatov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Крифея разнонаправленная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Cryphaea heteromalla (Hedw.) Mohr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Форсстремия Ногучи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Forsstroemia noguchii Stark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Форсстремия прямая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Forsstroemia stricta Lazar.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Дикрановые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Dicranaceae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Онгстремия сережчатая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Aongstroemia julacea (Hook.) Mitt.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Ореас Марциуса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Oreas martiana (Hoppe et Hornsch.) Brid.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Дикранум зеленый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Dicranum viride (Sull. et Lesq. in Sull.) Lindb.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Паралевкобриум длиннолистный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Paraleucobryum longifolium (Ehrh. ex Hedw.) Loeske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Энкалиптовые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Encalyptaceae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Энкалипта коротконожковая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Encalypta brevipes Schljak.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Энтодонтовые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Entodontaceae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Птеригинандрум нитевидный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Pterigynandrum filiforme Hedw.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Фиссидентовые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Fissidentaceae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Пахифи ссиденс крупнолиственный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Pachyfissidens grandifrons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Гриммиевые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Grimmiaceae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Индузиелла тяньшанская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Indusiella thianschanica Broth. et C. Muell.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Схистидиум скрытоплодный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Schistidium cryptocarpum Mogensen et Blom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Гипновые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Хондаелла брахитециевая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Hondaella caperata (Mitt.) Ando, Tan et Iwats.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Таксифиллум чередующийся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Taxiphyllum alternans (Card.) Iwats.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Лескеевые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Leskeaceae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Линдбергия короткокрылая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Lindbergia brachyptera (Mitt.) Kindb.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Линдбергия Дутье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Lindbergia duthiei (Broth.)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Леукодонтовые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Leucodontaceae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Леукодон флагеллоносный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Leucodon flagellaris Lindb. ex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Цинклидиум стигийский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Cinclidium stygium 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Псевдобриум цинклидиевидный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Pseudobryum cinclidioides (Hueb.) T. Kop.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Меезиевые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Meesiaceae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Меезия трехгранная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Meesia triquetra (Richter) Aongstr.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Метеориевые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Meteoriaceae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Метеориум Буханана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Meteorium buchananii (Brid.)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Мюриниевые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Myriniaceae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Мюриния круглолистная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Myrinia rotundifolia (Arn.)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Неккеровые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Neckeraceae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Гомали адельфус гладкозубчатый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Homaliadelphus laevidentatus (Okam.) Iwats.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Неккера северная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Neckera borealis Nog.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Ортотриховые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Orthotrichaceae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Ортотрихум Лайеля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Orthotrichum lyellii Hook. et Tayl.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Ортотрихум приглаженнный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Orthotrichum laevigatum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Плагиотециевые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Plagiotheciaceae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Плагиотециум тупейший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Plagiothecium obtusissium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Поттиевые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Pottiaceae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Дидимодон гигантский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Didymodon giganteus (Funck) Jur.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Хильперция Веленовского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Hilpertia velenovskyi (Schiffh.) Zander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Гиофила вогнутая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Hyophila involuta (Hook.) Jaeg.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Тортула язычковая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Tortula lingulata Lindb.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Тортелла извилистая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Tortella tortuosa (Hedw.) Limpr.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Зелигериевые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Seligeriaceae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Зелигерия эландская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Seligeria oelandica С. Jens. et Med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Сфагновые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Sphagnaceae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мягкий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Sphagnum molle Sull.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Линдберга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Sphagnum lindbergii Schimp.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гладкий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Sphagnum teres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Тетрафисовые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Tetraphidaceae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Тетродонциум широковыямчетый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Tetrodontium repandum (Funck et Sturm) Schwaegr.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Туидиевые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Thuidiaceae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Актинотуидиум Гукера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Actinothuidium hookeri (Mitt.)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Миябея кустарничковая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Miyabea fruticella (Mitt.) Broth.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Бриогаплокладиум мелколистный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Bryohaplocladium microphyllum Wat. et Iwats.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Крито-гипн мельчайший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ry to -hypnum minutulum (Hedw.) Bruck et Crum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Цинклидотовые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Cinclidotaceae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Цинклидотус дунайский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Cinclidotus danubicus Schiffn et Baumb.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СОСУДИСТЫЕ РАСТЕНИЯ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ПЛАУНООБРАЗНЫЕ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LYCOPODIOPHYTA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Плауновые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Lycopodiaceae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Ликоподиелла заливаемая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Lycopodiella inundata (L.) Holub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Дифазиаструм альпийский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Diphasiastrum alpinum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Баранцовые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Huperziaceae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Баранец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Huperzia selago (L.) Bernh. ex Schrank et C. Mart.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Полушниковые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Isoetaceae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озерный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Isoеtes lacustris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морской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Isoetes maritima Underw. [Isoetes beringensis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Полушник щетинистый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Isoetes setacea Durieu</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ХВОЩЕОБРАЗНЫЕ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EQUISETOPHYTA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Хвощевые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Equisetaceae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Хвощ большой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Equisetum telmateia Ehrh.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ПАПОРОТНИКООБРАЗНЫЕ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POLYPODIOPHYTA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Адиантовые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Adiantaceae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Адиантум Венерин волос</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Adiantum capillus-veneris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Гроздовниковые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Botrychiaceae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ромашколистный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Botrychium matricariifolium A.Br. ex Koch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многораздельный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Botrychium multifidum (S.G.Gmel.)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виргинский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Botrychium virginianum (L.) 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Гроздовник простой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Botrychium simplex E. Hitchc.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Чистоустовые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Osmundaceae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 величавый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Osmunda regalis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Osmunda japonica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Чистоустник Клайтона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Osmundastrum claytonianum L. Tagawa [Osmundastrum pilosum (Wall. ex Grev. Et Hook.) Tzvel.]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Кочедыжниковые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Athyriaceae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Кочедыжник Уорда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Athyrium wardii (Hook.) Makino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Кочедыжничек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Athyriopsis japonica (Thunb.) Ching.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Лунокучник Генри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Lunathyrium henryi (Baker) Kurata [Deparia henryi (Baker) M. Kato]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Пузырник судетский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Cystopteris sudetica A.Br. et Milde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Многоножковые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Многоножка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Polypodium vulgare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Пиррозия длинночерешковая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Pyrrosia petiolosa (Christ et Baroni) Ching [Pyrrosia lingua (Thunb.) Farw.]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Сальвиниевые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Salviniaceae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Сальвиния плавающая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Salvinia natans (L.) 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Костенцовые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Aspleniaceae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черный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Asplenium adiantum-nigrum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дагестанский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Asplenium daghestanicum Christ.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алтайский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Asplenium altajense (Kom.) Grub.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саянский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Asplenium sajanense Gudoschn. et Krasnob.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Костенец скудный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Asplenium nesii Christ. [Asplenium exiguum Bedd.]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Щитовниковые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Dryopteridaceae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Арахниодес безострийный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Arachniodes mutica (Franch. et Savat.) Ohwi.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Лепторумора Микеля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Leptorumohra miquehana (Maxim. ex Franch. et Savat.) H. Ito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Щитовник китайский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Dryopteris chinensis (Baker) Koidz.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Щитовник мынжылкинский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Dryopteris mindshelkensis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Тонколистниковые (Гименофилловые)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Hymenophyllaceae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Мекодий Райта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Mecodium wrightii (Bsch) Copel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Марсилеевые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Marsileaceae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Марсилия египетская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Marsilea aegyptiaca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Марсилия щетинистая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Marsilea strigosa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Ужовниковые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Ophioglossaceae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аляскинский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Ophioglossum alascanum E. Britt.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Ужовник тепловодный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Ophioglossum thermale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Плагиогириевые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Plagiogyriaceae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Плагиогирия Матсумуры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Plagiogyria mutsumurana (Makino) Makino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Синоптерисовые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Sinopteridaceae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Алевритоптерис Куна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Aleuritopteris kuhnii (Milde) Ching [Cheilanthes kuhnii Milde]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Вудсиевые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Woodsiaceae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Гименоцистис ломкий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Hymenocystis fragilis (Trev.) A. Askerov [Woodsia fragilis (Trev.) Moore]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ГОЛОСЕМЕННЫЕ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PINOPHYTA (=GYMNOSPERMAE)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Кипарисовые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Cupressaceae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прибрежный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conferta Parl.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высокий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excelsa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вонючий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foetidissima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твердый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rigida Siebold et Zucc. subsp. litoralis Urussov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Саржента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sargentii (A.Henry) Takeda ex Koidz.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Микробиота перекрестнопарная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Microbiota decussata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зеравшанский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Juniperus seravschanica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Сосновые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белая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alba Mill.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 ольгинская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Larix olgensis A. Henry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Глена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 glehnii (Fr. Schmidt) Mast.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густоцветная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densiflora Siebold et Zucc.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Палласа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pallasiana D. Don.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пицундская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pityusa Stev.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меловая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sylvestris L. var. cretacea Kalenicz. ex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Стлани ковая форма ели Шренка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Picea schrenkiana f. prostrata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Тиссовые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Тахасеае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ягодный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baccata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 остроконечный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Siebold et Zucc. ex Endl.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ПОКРЫТОСЕМЕННЫЕ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MAGNOLIOPHYTA (=ANGIOSPERMAE)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Кленовые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Асегасеае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 japonicum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Частуховые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Alismataceae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Частуха Валенберга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Alisma wahlenbergii (Holmb.) Juz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Кальдезия белозоролистная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Caldesia parnassifolia (L.) Parl.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Луковые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Аlliасеае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красивенький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bellulum Prokh.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крупный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grande Lipsky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гунибский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gunibicum Misczex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нереидоцветный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neriniflorum (Herb.) Backer [Calloscordum neriniflorum Herb.]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странный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paradoxum (Bieb.) G.Don fil.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низкий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pumilum Vved.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регелевский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regelianum A.Beck.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Нектароскордум трехфутовый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Nectaroscordum tripedale (Trautv.)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Амариллисовые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Amaryllidaceae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узколистный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angustifolius G. Koss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Борткевича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bortkewitschianus G. Koss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кавказский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caucasicus (Baker)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лагодехский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lagodechianusKem.-Nath.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широколистный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platyphyllus Traub et Moldenke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складчатый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plicatus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Подснежник Воронова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woronowii Losinsk.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Белоцветник летний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Leucojum aestivum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Панкраций морской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Pancratium maritimum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колхикоцветная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colhiciflora Waldst. et Kit.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Сумаховые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Anacardiaceae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Фисташка туполистная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Pistacia mutica Fisch.et C.A. Mey.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Фисташка настоящая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Pistacia vera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Зонтичные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Apiaceae (Umbelliferae)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Арафе ароматная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Arafoe aromatica M. Pimenov et Lavrova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Астранция большая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Astrantia major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Берула (Сиелла), или поречница прямая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Berula erecta (Huds.) Cov. (=Siella erecta (Huds.) M.Pimen.)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Борозд осемянник Попова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Aulacospermum popovii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Мартьянова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Bupleurum martjanovii Krylov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Ришави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Bupleurum rischawii Albov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Володушка розеточная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Bupleurum rosulare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Волосореберник Голоскокова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Pilopleura goloskokovii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Галосциаструм Тилинга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Halosciastrum melanotilingia (Boissieu) M. Pimenov et V.N. Tikhom.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Гиалолена чу-илийская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Hyalolaena tschuiliensis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Гирчовник Смита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Conioselinum smithii (H. Wolff) M. Pimenov et Kljuykov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Гирчовник татарский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Conioselinum tataricum Hoffm.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 Стевена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Laserpitium stevenii Fisch. et Trautv.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Горичник олений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Peucedanum cervaria (L.) Lapeyr.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Дорема каратауская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Dorema karataviense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Дудник болотный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Ostericum palustre (Bess.) Bess. (=Angelica palustris (Bess.) Hoffm.)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Жестковенечник пятирогий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Sclerotiaria pentaceros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 вия Культиасова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Karatavia kultiassovii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Козополянския туркестанская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Kosopoljanskia turkestanica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Критмум морской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Crithmum maritimum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Ледебуриелла жабрицевидная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Ledebouriella seseloides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Магадания ольская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Magadania olaensis (Gorovoi et N. S. Pavlova) M. Pimenov et Lavrova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Манденовия Комарова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Mandenovia komarovii (Manden.) Alava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Медиазия крупнолистная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Mediasia macrophylla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Осмориза остистая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Osmorhiza aristata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Пастернаковник ледниковый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Pastinacopsis glacialis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Подлесник европейский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Sanicula europaea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Гердера (Кахрис Гердера)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Prangos herderi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пушистоцветковый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Prangos lachnantha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трехраздельный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Prangos trifida (Mill.) Herrnst. et Heyn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Прангос хвощевидный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Prangos equisetoides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Пусторебрышник обнаженный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Cenolophium denudatum (Hornem.) Tutin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Пушистоспайник длиннолистный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Eriosynaphe longifolia (Fisch. ex Spreng.)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Реброплодник австрийский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Pleurospermum austriacum (L.) Hoffm.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Семеновия Рубцова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Semenovia rubtzovii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Eryngium karatavicum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Синеголовник морской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Eryngium maritimum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Скалолюбка Таширо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Rupiphila tachiroei (Franch. et Savat.) M. Pimenov et Lavrova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Сныть широколистная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Aegopodium latifolium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Тамамшаночка красноватая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Tamamschjanella rubella (E. Busch) M. Pimenov et Kljuykov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Тугайя илийская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Tugaja iliensis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белополосчатая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leucographa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гипсолюбивая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gypsacea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гладкая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glaberrima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горичниколистная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peucedanifolia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илийская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iliensis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Крылова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krylovii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ксероморфная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xeromopha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мягколистная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malacophylla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сюгатинская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sugatensis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Ферула таукумская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Ferula taucumica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Цервария снытевидная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Cervaria aegopodioides (Boiss.) M. Pimenov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Чулактавия скальная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Tschulaktavia saxatilis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Шренкия Культиасова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Schrenkia kultiassovii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Шуровския Маргариты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Schtschurowskia margaritae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Щитолистник ветвецветковый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Hydrocotyle ramiflora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Щитолистник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Hydrocotyle vulgaris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Падубовые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Aquifoliaceae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Падуб Сугероки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Liex sugerokii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Ароидные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Аронник Королькова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Arum korolkowii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Эминиум Леманна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Eminium lehmannii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Аралиевые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Аралия материковая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Aralia continentalis Kitag.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Аралия сердцевидная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Aralia cordata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Женьшень настоящий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 С.A. Mey.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Заманиха высокая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Oplopanax elatus (Nakai) Nakai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Калопанакс семилопастный, диморфант</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Kalopanax septemlobus (Thunb.) Koidz.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Hedera helix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 Пастухова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Hedera pastuchowii Woronow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Кирказоновые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Aristolochiaceae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Кирказон маньчжурский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Aristolochia manshuriensis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Спаржевые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Asparagaceae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коротколистная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Asparagus brachyphyllus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Асфоделиновые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Asphodelaceae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Асфоделина крымская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Asphodeline taurica (Pall. ex Bieb.) Endl.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Асфоделина тонкая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Asphodeline tenuior (Bieb.) Ledeb.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замечательный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Eremurus spectabilis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Сложноцветные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Asteraceae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Амфорикарпос изящный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Amphoricarpos elegans Albov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Анафалис кистеносный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Anaphalis racemifera Franch.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Арника альпийская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Arnica alpina (L.) Olin [Arnica fennoscandica Jurtzev et Korobkov]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Арника Ильина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Arnica iljinii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Астеротамнус кустарниковый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Asterothamnus fruticosus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 степная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Aster amellus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паннонский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Cirsium pannonicum (L. fil.) Link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разнолистный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Cirsium heterophyllum (L.) Hill.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Бодяк серый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Cirsium canum (L.) 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Брахантемум Баранова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Brachanthemum baranovii (Krasch. et Poljak.) Krasch.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Бузульник Павлова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Ligularia pavlovii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Культиасова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Centaurea kultiassovii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Талиева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Centaurea taliewii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туркестанский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Centaurea turkestanica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шерстистоногий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Centaurea lasiopoda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Дендрантема выемчатолистная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Dendranthema sinuatum (Ledeb.)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Канкриниелла Крашенинникова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Cancriniella krascheninnikovii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Канкриния Красноборова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Cancnnia krasnoborovii V. Khan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Кладохета чистейшая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Cladochaeta candidissima (Bieb.)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голый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Scorzonera glabra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пурпуровый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Scorzonera purpurea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тау-сагыз</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Scorzoncra tau-saghyz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Козелец хантауский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Scorzonera chantavica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водный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Senecio aquaticus Hill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огненноязычковый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Senecio pyroglossus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приречный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Senecio fluviatilis Wallr.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Крестовник приручейный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Senecio rivularis (Waldst. et Kit.)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Вавилова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Cousinia vavilovii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жесткая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Cousinia rigida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крупнолистная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Cousinia grandifolia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Кузиния мынжылкинская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Cousinia mindshelkensis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Латуку дивительный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mira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Лепидолофа каратауская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Lepidolopha karatavica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Мелколепестник сложный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Erigeron compositus Pursh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зайсанский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Echinops saissanicus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казахский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Echinops kasakorum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Мордовник равновысокий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Echinops fastigiatus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алматинская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Jurinea almaatensis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головоногая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Jurinea cephalopoda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меловая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Jurinea cretacea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мощная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Jurinea robusta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мугоджарская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Jurinea mugodsharica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превосходная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Jurinea eximia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Наголоватка Федченко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Jurinea fedtschenkoana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белоязычковый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leucoglossum Brenn.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Виталия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vitalii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Одуванчик кок-сагыз</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kok-saghyz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Акинфиева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Tanacetum akinfiewii (Alexeenko)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скальная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Plagiobasis centauroides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улытауская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Serratula dshungarica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Келлера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Pyrethrum kelleri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североджунгарский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Pyrethrum arctodzhungaricum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Плагиобазис васильковый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Plagiobasis centauroides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беловойлочная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hololeuca Bieb. ex Bess.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сенявинская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senjavinensis Bess.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солянковидная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salsoloides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топяная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limosa Koidz.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цитварная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cina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Пупавка Корнух-Троцкого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Anthemis trotzkiana Claus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аулиеатинский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Rhaponticum aulieatense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Rhaponticum karatavicum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Рапонтикум сафлоровидный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Rhaponticum carthamoides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Репейник дубравный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Arctium nemorosum Lej.</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Ромашник щитковый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Pyrethrum corymbosum (L.) Scop.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джунгарская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Serratula dshungarica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Серпуха донская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Serratula tanaitica P. Smirn.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Скерда мягкая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Crepis mollis (Jacq.) Aschers.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русский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Galatella rossica Novopokr.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Солонечник скальный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Galatella saxatilis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Дорогостайского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dorogostaiskii Palib.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Микешина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mikeschinii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обвернутая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involucrata.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скребницелистная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ceterachifolia Lipsch.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советская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sovietica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уральская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uralensis Lipsch.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Соссюрея Ядринцева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jadrinzevii Krylov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Стеммоканта сафлоровидная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Stemmacantha carthamoides (Willd.) М.Dittrich [Rhaponticum carthamoides (Willd.) Iljin]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Танацетопсис Голоскокова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Tanacetopsis goloskokovii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Танацетопсис Пятаевой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Tanacetopsis pjataevae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Тридактилина Кирилова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Tridactylina kirilowii (Turcz.) Sch. Bip.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Трихантемис аулиеатинский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Trichanthemis aulieatensis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Угамия ангренская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Ugamia angrenica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Хондрила Кузнецова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Chondrilla kusnezovii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Шмальгаузения гнездистая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Schmalhausenia nidulans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кумбельская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Hieracium kumbelicum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Барбарисовые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Berberidaceae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илийский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Berberis iliensis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каркаралинский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Berberis karkaralensis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Гимнос пермиум алтайский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Gymnospermium altaicum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Горянка колхидская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Epimedium colchicum (Boiss.) Trautv.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Горянка корейская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Epimedium koreanum Nakai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Горянка крупночашечковая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Epimedium macrosepalum Stearn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Двулистник Грея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Diphylleia grayi Fr. Schmidt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Березовые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Betulaceae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карликовая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nana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киргизская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kirghisorum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Максимовича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maximowicziana Regel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Радде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raddeana Trautv.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таласская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talassica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Шмидта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schmidtii Regel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Ярмоленковская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jarmolenkoana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Лещина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клейкая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Alnus glutinosa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медвежий, лещина древовидная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colurna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Хмелеграб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Ostrya carpinifolia Scop.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бигнониевые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Bignoniaceae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Недзвецкия семиреченская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Niedzwedzkia semiretschenskia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Бурачниковые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Boraginaceae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Воробейник лекарственный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Lithospermum officinale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маленький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Heliotropium parvulum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Лепехиниелла Михаила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Lepechiniella michaelis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Липучка оголенная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Lappula glabrata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Медуница мягонькая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Pulmonaria mollis Wulf. ex Hornem.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джагастайская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Mertensia dshagastanica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мелкопильчатая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Mertensia serrulata (Turcz.)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Попова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Mertensia popovii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Мертензия тарбагатайская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Mertensia tarbagataica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Чекановского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Myosotis czekanowskii (Trautv.) Kamelin et V.N.Tikhom.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Незабудочник уральский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Eritrichium uralense Serg.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Оносма многолистная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Onosma polyphylla Ledeb.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Черепоплодник ежистый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Craniospermum echioides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Риндера светло-желтая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Rindera ochroleuca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Paracaryum karataviense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Паракариум цельнокрайний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Paracaryum integerrimum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Крестоцветные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Brassicaceae (Cruciferae)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Бородиния крупнолистная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Borodinia macrophylla (Turcz) German [Borodinia tilingii (Regel) Berkut.]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Бочанцевия каратауская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Botschantzevia karatavica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Бурачок Федченко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Alyssum fedtschenkoanum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Галицкия лопатчатая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Galitzkya spathulata (Steph.) V. Botschantz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Гладкосемянница бесстебельная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Leiospora excapa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Двойчатка Оше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Didymophysa aucheri Boiss.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Долгоног крылосемянный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Macropodium pterospermum Fr. Schmidt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Долгоног снеговой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Macropodium nivale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Желтушник оранжевый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Erysimum croceum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Зубянка клубненосная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Dentaria bulbifera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Зубянка сибирская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Dentaria sibirica (О.Е. Schulz) N. Busch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коктебельский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koktebelica (Junge) N. Busch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сердцелистный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cordifolia Stev.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Стевена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steveniana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Клоповник Мейера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Lepidium meyeri Claus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Крупка мелкоплодная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Draba microcarpella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Левкой душистый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Matthiola fragrans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Лжепузырник пальчатый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Pseudovesicaria digitata (C.A. Mey.)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Ложечница датская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Cochlearia danica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Лунник оживающий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Lunaria rediviva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Мегадения маленькая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Megadenia pygmaea Maxim. [Megadenia bardunovii M. Pop.; M. speluncarum Vorobiev, Worosch. et Gorovoj]</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Неоторулария каратауская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Neotorularia karatavica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Неуролома Бекетова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Neuroloma beketovii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Редовския двоякоперистая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Redowskia sophiifolia Cham. et Schlecht.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мынжылкинская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Arabis mindshilkensis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Резуха Попова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Arabis popovii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Рогачка меловая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Erucastrum cretaceum Kotov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 клинолистный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Cardamine sphenophylla Jurtzev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Сердечник пурпуровый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Cardamine purpurea Cham. Et Schlecht.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Смеловския неожиданная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Smelowskia inopinata (Kom.)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Стевения Сергиевской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Stevenia sergievskajae (Krasnob.) Kamelin et Gubanov [Alissum sergievskajae Krasnob.]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Щитница яруточная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Clypeola jonthlaspi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Эутрема ложносердцелистная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Eutrema pseudocordifolium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Эутрема сердцелистная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Eutrema cordifolium Turcz. ex Ledeb.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Самшитовые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Buxaceae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Самшит колхидский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Buxus colchica Pojark.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Кабомбовые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Cabombaceae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Бразения Шребера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Brasenia schreberi J.F. Gmel.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Колокольчиковые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Campanulaceae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Бубенчик лилиелистный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Adenophora liliifolia (L.) A.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Бубенчик якутский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Adenophora jacutica Fed.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ардонский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ardonensis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безенгийский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besenginica Fomin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доломитовый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dolomitica E. Busch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Комарова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komarovii Maleev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осетинский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ossetica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Отрана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autraniana Albov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сибирский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sibirica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холодолюбивый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kryophila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широколистный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Campanula latifolia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Кольник черный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Phyteuma nigrum F.W.Schmidt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Мюхленбергелла Оверина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Muehlenbergella oweriniana (Rupr.) Feer [Edraianthus owerinianus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Островския великолепная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Ostrowskia magnifica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Криптокодон одноглавый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Cryptocodon monocephalus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Каперсовые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Capparaceae (Cleomaceae)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Клеоме донецкая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Cleome donetzica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Жимолостные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Caprifoliaceae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Абелия щитковидная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Abelia corymbosa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илийская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iliensis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каратауская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karataviensis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Толмачева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tolmatchevii Pojark.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этрусская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etrusca Santi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Линнея северная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Linnaea borealis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Гвоздичные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Caryophyllaceae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Аллохруза качимовидная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Allochrusa gypsophiloides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Волдырник ягодный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Cucubalus baccifer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Гастролихнис Сочавы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Gastrolychnis soczaviana (Schischk.) Tolm. et Kozhanch.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акантолимоновидная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Dianthus acantholimonoides Shischc.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Андржевского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Dianthus andrzejowskianus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армериевидная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Dianthus armeria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Горицвет кожистый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Coronaria coriacea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Звездчатка Мартьянова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Stellaria martjanovii Krylov [Mesostemma martjanovii (Krylov) Ikonn.]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Звездчатка толстолистная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Stellaria crassifolia Ehrh.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аулиеатинский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Gypsophilla aulieatensis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Качим пинежский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Gypsophila uralensis Less. subsp. pinegensis (Perf.) Kamelin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Мерингия бокоцветная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Moehringia lateriflora (L.) Fenzl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Минуарция Крашенинникова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Minuartia krascheninnikovii Schischk.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 головчатая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Paronychia cephalotes (Bieb.) Bess.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Потанина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Arenaria potaninii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Акинфиева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akinfievii Schmalh.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бетпакдалинская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betpakdalensis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Гельманна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hellmannii Claus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меловая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cretacea Fisch. ex Spreng.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меловая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cretacea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Муслима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muslimii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скальная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rupestris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сырдарьинская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jaxartica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Смолевка тяньшанская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Silene tianschanica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Эремогоне турланская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Eremogone turlanica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Бересклетовые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Celastraceae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карликовый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Euonymus nаnа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бородавчатый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Euonymus verrucosa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Коопмана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Euonymus koopmannii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Маревые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Chenopodiaceae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Ежовник тургайский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Arthrophytum iliense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Крашенинниковия ленская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Krascheninnikovia lenensis (Kumin.) Tzvelev [Ceratoides lenensis (Kumin.) Jurtzev et Kamelin]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Лебеда Фомина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Atriplex fominii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Рафидофитон Регеля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Rhaphidophyton regelii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 илийский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Arthrophytum iliense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хивинская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chiwensis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широколистная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euryphylla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Хлорантовые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Chloranthaceae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 пильчатый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Chloranthus serratus (Tunb.) Roem et Schult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Ладанниковые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Cistaceae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Солнцецвет арктический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Helianthemum arcticum (Grosser) Janch.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Вьюнковые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Convolvulaceae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 сольданелловый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Calystegia soldanella (L.) R. 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персидский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Convolvulus persicus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Кизиловые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Ботрокариум спорный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Bothrocaryum controversum (Hemsl. ex Prain) Pojarkov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Крыжовниковые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Crossulariaceae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Янчевского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janczewskii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Толстянковые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Crassulaceae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Горноколосник странный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Orostachys paradoxa (A.P Khokhr. et Worosch.) Czer.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Ложноочиток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Pseudosedum karatavicum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Молодило русское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Sempervivum ruthenicum Schnittsp. et C.B.Lehm.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Очиток щитковый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Sedum corymbosum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розовая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Rhodiola rosea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Родиола розовая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Rhodiola rosea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Тиллея водная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Tillea aquatica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Осоковые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Cyperaceae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 казахстанский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Scirpus kasachstanicus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Меч-трава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Cladium mariscus (L.) Pohl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болотолюбивая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heleonastes Ehrh.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Буксбаума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buxbaumii Wahlenb.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войлочная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tomentosa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волосовидная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capillaris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Дэвелла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davalliana Smith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заливная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paupercula Michx.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корневищная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rhizina Blytt ex Lindbl.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малоцветковая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pauciflora Lightf.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необычная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insaniae Koidz.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приземистая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supina Willd. ex Wahlenb.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птиценожковая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ornithopoda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пурпуровлагалищная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erythrobasis Levl. et Vaniot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разрезная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incisa Boott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теневая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umbrosa Host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теневая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umbrosa Host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Хоста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hostiana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Осока японская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Carex japonica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Очеретник бурый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 chospora fusca (L.) Ait. fil.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Очеретник Фабера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Rhynchospora faberi Clarke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Пухонос альпийский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Baeothryon alpinum (L.) Egor.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Пушица стройная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Eriophorum gracile Koch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Фимбристилис охотский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Fimbristylis ochotensis (Meinsh.)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тыквенные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Cucurbitaceae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Переступень черноплодный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Bryonia melanocarpa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Волчелистниковые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Daphniphyllaceae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Волчелистник низкий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Daphniphyllum humile Maxim. ex Franch. et Savat.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Диоскорейные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Dioscoreaceae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кавказская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caucasica Lipsky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ниппонская (за исключением популяций Приморского края)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nipponica Makino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Ворсянковые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Dipsacaceae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Головчатка Литвинова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Cephalaria litvinovii Bobr.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Ольги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Scabiosa olgae Albov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Скабиоза голубиная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Scabiosa columbaria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Морина кокандская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Morina kokanica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Росянковые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Droseraceae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Альдрованда пузырчатая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Aldrovanda vesiculosa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Росянка промежуточная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Drosera intermedia Hayne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Росянка круглолистая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Drosera rotundifolia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Эбеновые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Ebenaceae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обыкновенная (аборигенные популяции)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lotus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Повойничковые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Elatinaceae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Повойничек водноперечный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Elatine hydropiper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Вересковые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Багульник болотный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Ledum palustre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 мелкоплодная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Oxyccocus microcarpus Turcz. ex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желтый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Rhododendron luteum Sweet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Фори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Rhododendron fauriei Franch.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Чоноского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Rhododendron tschonoskii Max 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Рододендрон Шлиппенбаха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Rhododendron schlippenbachii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Толокнянка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Arctostaphylos uva-ursi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Шерстостебельниковые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Eriocaulaceae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Шерстостебельник Комарова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Eriocaulon komarovii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Молочайные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Euphorbiaceae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Лептопус колхидский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Leptopus colchicus (Fisch. et С.A. Mey ex Boiss.) Pojark.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жесткий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rigida Bieb. [Euphorbia biglandulosa Desf.]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жигулевский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zhiguliensis Prokh.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мохнатый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villosa Waldst. et Kit.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остистый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aristata Schmalh.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Потанина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potaninii Proch.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твердобокальчатый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sclerocyathium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Молочай Ярослава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jaroslavii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Бобовые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Fabaceae (Leguminosae)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аксайский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aksaicus Schischk.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беловойлочный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candidissimus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волосистоцветковый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trichanthus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Гельма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helmii Fisch. var permiensis (C.A. Mey.) Korsh.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джимский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dshimensis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донской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tanaiticus С. Koch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зайсанский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zaissanensis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Игошиной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igoschinae Kamelin et Jurtzev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каракугинский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karakugensis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karataviensis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кендырлыкский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kendyrlyki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клеровский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clerceanus Iljin et Krasch.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кокашикский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kokaschikii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копальский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kopalensis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кунгурский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kungurensis Boriss.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ложноракитниковый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pseudocytisoides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ольхонский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olchonensis Gontsch.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почтитройчатый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subternatus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птицеклювый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ornithorrhinchus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роскошный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luxurians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Рубцова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rubtzovii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сладколистый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glycyphyllos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Сумневича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sumneviczii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тонкостебельный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leptocaulis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Цингера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zingeri Korsh.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чарынский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tscharynensis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Штейнберга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steinbergianus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щельный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fissuralis Alexeenko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Астраканта колючковая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Astracantha arnacantha (Bieb.) Podlech [Astragalus arnacantha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Вавилония прекрасная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Vavilovia formosa (Stev.) Fed.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плотноволосистая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hololasia Woronow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гороховидный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pisiformis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Горошек Цыдена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tsydenii Malyschev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Гюльденштедтия однолистная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Gueldenstaedtia monophylla Fisch.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Десмодиум Оулдхема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Desmodium oldhami Oliv.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беловатый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Genista albida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германский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Genista germanica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донской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Genista tanaitica P.A. Smirn.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распростертый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Genista humifusa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Дрок сванетский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Genista suanica Schischk.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трагакантовая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Caragana tragacanthoides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беззубый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edentula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 татарский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Crambe tatarica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rubens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Спрыгина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spryginii Belaлva et Sipl.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американский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americanum (Michx.) Britt.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бектауатауский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bectauatavicum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дагестанский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daghestanicum Rupr. ex Boiss.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зундукский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zundukii Peschkova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karataviense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крупноцветковый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grandiflorum Pall.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меловой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cretaceum Fisch.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минусинский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minussinense В. Fedtsch.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мынжылкинский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mindshilkense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прутьевидный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scoparium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Разумовского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razoumovianum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Разумовского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razoumovianum Fisch. et Helm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седоватый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candidum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украинский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ucrainicum Kaschm.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Копеечник уссурийский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Hedysarum ussuriense I. Schischk. et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Леспедеца войлочная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Lespedeza tomentosa (Thunb.)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Леспедеца кривокистевая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Lespedeza cyrtobotrya Miq.</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решетчатая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cancellata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тяньшанская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tianschanica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Майкараган волжский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Calophaca wolgarica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Майкараган джунгарский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Calophaca soongorica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маленький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Cicer minutum Boiss. et Hohen.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алматинский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almaatensis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белоснежный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nivea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блестящий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nitens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вздутоплодный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physocarpa Ledeb.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войлочный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lanuginosa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волосистый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pilosa (L.)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двулопастный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biloba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железистый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glandulosa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заключающий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includens Basil.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иглистый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hystrix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Ипполита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hippolyti Boriss.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karataviensis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колючий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acanthacea Jurtzev.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Недзвецкого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niedzweckiana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почти-длинноножковый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sublongipes Jurtzev [Oxytropis kamtschatica Hult]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почтимутовчатый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subverticillaris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приальпийский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alpestris Schischk.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пушистопузырчатый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trichophysa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саурский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saurica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Свердрупа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sverdrupii Lynge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сомнительный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dubia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таласский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talassica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тодомоширский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todomoshiriensis Miyabe et Miyake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трехлистный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triphylla (Pall.) Pers.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угамский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ugamica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чуйский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tschujae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Остролодочник шиповатый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Oxytropis echidna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Пушистотычиночник лопатчатый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Pterygostemon spathulatus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Пуэрария дольчатая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Pueraria lobata (Willd.) Ohwi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коренастая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Stroganowia robusta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сердцелистная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Stroganowia cardiophylla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стрелолистая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Stroganowia sagittata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Строгановия Траутфеттера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Stroganowia trautvetteri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Чезнея джунгарская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Chesneya dshungarica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голубая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venetus (Mill.) Wohlf.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гороховидная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pisiformis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Ледебура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ledebourii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льнолистная (горная)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linifolius (Reichard) Bдssler (=L.montanus Bernh.)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Штубендорфия тонкая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Stubendorffia gracilis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Эверсмания почти-колючая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Ewersmannia subspinosa (Fisch. ex DC.) B. Fedtsch.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Эремоспартон безлистный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Eremosparton aphyllum (Pall.) Fisch. et С.A. Mey.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алатауский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Onobrychis alatavica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Язвенник Кузеневой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Anthyllis kuzenevae Juz.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Буковые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Fagaceae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зубчатый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dentata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robur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скальный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petraea (Mattuschka) Liebl.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Дымянковые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Fumariaceae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Адлумия азиатская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Adlumia asiatica Ohwi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Бунге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Corydalis bungeana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таркинская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Corydalis tarkiensis Prokh.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промежуточная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Corydalis intermedia (L.) Merat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Хохлатка Семенова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Corydalis semenovii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Горечавковые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Gentianaceae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джунгарская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Gentiana dshungarica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крестообразная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Gentiana cruciata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лагодехская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Gentiana lagodechiana (Kusn.)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Горечавка особенная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Gentiana paradoxa Albov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Горечавочка горьковатая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Gentianella amarella (L.) Boern.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Горечавочка Сугавары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Gentianella sugawarae (Hara) Czer.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Сверция байкальская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Swertia baicalensis M. Popov ex Pissjauk.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Сверция многолетняя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Swertia perennis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Гераниевые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Geraniaceae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Аистник Стевена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Erodium stevenii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Аистник татарский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Erodium tataricum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Аистник тибетский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Erodium tibetanum Edgew.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Шаровницевые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Globulariaceae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Шаровница точечная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Globularia punctata Lapeyr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Шаровница волосоцветковая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Globularia trichosantha Fisch. et С.А. Mey.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Гиацинтовые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Hyacinthaceae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Бельвалия сарматская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Bellevalia sarmatica (Georgi) Woronow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Мускари длинноцветковый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Muscari dolichanthum Woronow et Tron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Ложномускари голубой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Pseudomuscari coeruleum (Losinsk.) Garbari [Muscari coeruleum Losinsk.]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Пролеска пролесковидная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Scilla scilloides (Lindl.) Druce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Гортензиевые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Hydrangeaceae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Дейция гладкая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Deutzia glabrata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Гортензия черешчатая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Hydrangea petiolaris Siebold et Zucc.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Схизофрагма гортензиевидная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Schizophragma hydrangeoides Siebold et Zucc.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Водокрасовые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Hydrocharitaceae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Гидрилла мутовчатая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Hydrilla verticillata (L. fil.) Royle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Зверобойные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Hypericaceae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горный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Hypericum montanum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жестковолосый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Hypericum hirsutum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Монбре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Hvperium montbretti Spach [Hyperium bithynicum Boiss.]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Зверобой четырехкрылый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Hypericum tetrapterum Fries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Касатиковые (Ирисовые)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Iridaceae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Альберта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alberti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Людвига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ludwigii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тигровый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tigridia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Иридод иктиум Колпаковского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Iridodictyum kolpakowskianum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Иридод иктиум Винклера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Iridodictyum winkleri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Беламк анда китайская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Belamcanda chinensis (L.)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Иридодиктиум сетчатый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Iridodictyum reticulatum (Bieb.) Rodionenko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безлистный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aphylla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вздутый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ventricosa Pall.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Воробьева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vorobievii N.S. Pavlova [I. mandshurica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кожистый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scariosa Willd. ex Link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Людвига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ludwigii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мечевидный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ensata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ненастоящий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notha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низкий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pumila L.s.l.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остродольный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acutiloba С.A. Mey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сибирский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sibirica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тигровый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tigridia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Касатик Тимофеева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timofejewii Woronow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долинный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Crocus vallicola Herb.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крымский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Crocus tauricus (Trautv.) Puring [Crocus biflorus Mill. s. str.]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прекрасный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Crocus speciosus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болотный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Gladiolus palustris Gaudin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черепитчатый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Gladiolus imbricatus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алматинская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Juno almaatensis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голубая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Juno coerulea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Кушакевича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Juno kuschakewiczii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орхидная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Juno orchioides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Шпажник черепитчатый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Gladiolus imbricatus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алатауский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Crocus alatavicus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Королькова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Crocus korolkowii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Ореховые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Juglandaceae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 ай лантолистный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ailanthifolia Carr.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Лапина крылоплодная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Pterocarya pterocarpa (Michx.) Kunth ex Iljinsk.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Губоцветные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Lamiaceae (Labiatae)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Живучка пирамидальная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Ajuga pyramidalis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Dracocephalum karataviense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Змееголовник Руйша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Dracocephalum ruyschiana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Иссоп меловой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Hyssopus cretaceus Dubjan.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Кадило сарматское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Melittis sarmatica Klok.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 заилийский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Nepeta transiliensis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Лжепус тынноколосник Северцова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Pseudoeremostachus sewerzowii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шандра пустынноколосниковая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Pseudomarrubium eremostachydioides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Метастахис стреловидный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Metastachydium sagittatum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клоповый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cimicinus Blum ex Ledeb.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 красивенький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Thymus pulchellus С.A. Mey.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Фломоидес Зинаиды. Пустынноколосник</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Phlomoides zenaidae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луговой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Salvia pratensis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Scutellaria karatavica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лодочковый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Scutellaria navicularis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Шлемник почтидернистый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Scutellaria subcaespitosa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Пузырчатковые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Lentibulariaceae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Жирянка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Pinguicula vulgaris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Лилейные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глаз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 quadrifolia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новый Попова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Gagea neo-popovii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Гусиный лук покрывальцевый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Gagea spathacea (Hayne) Salisb.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 кавказский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Erythronium caucasicum Woronow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 сибирский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Erythronium sibiricum (Fisch. et С.A. Mey.) Kryl.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Erythronium japonicum Decne.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Кардиокринум сердцевидный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Cardiocrinum cordatum (Thunb.) Makino [Cardiocrinum glehnii (Fr. Schmidt) Makino]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Красноднев желтый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Hemerocallis lilio-asphodelus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Ландыш майский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Convallaria majalis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кавказская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caucasicum (Miscz. ex Grossh.)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Кессельринга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kesselringianum Miscz.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кудреватая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martagon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кудреватая, или царские кудри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martagon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ланцетолистная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lancifolium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ложнотигровая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pseudotigrinum Carr.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мозолистная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callosum Siebold et Zucc.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 поникающая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cernuum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афлатунский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aflatunense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дернистый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caespitosum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желтоватый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lutescens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кастекский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kasteki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медвежий (черемша)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ursinum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мелкосетчатый (черемша)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microdictyon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многокорневой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polyrhizum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монгольский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mongolicum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пск емский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pskemense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Сергея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sergii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скорода, или резанец</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schoenoprasum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Суворова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suworowii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турчинский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turtschicum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Эдуарда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eduardii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Мерендера коренастая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Merendera robusta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Птицемлечник Фишеровский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Ornithogalum fischerianum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бледноцветковый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pallidiflora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дагана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dagana Turcz. ex Trautv.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кавказский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caucasica Adams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русский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ruthenica Wikstr.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уссурийский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ussuriensis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шахматный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Fritillaria meleagris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Введенского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Asparagus vvedens kyi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Тофиль дия чашечковая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Tofieldia calyculata (L.) Wahlenb.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Альберта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alberti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Биберштейна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biebersteiniana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Борщова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borszczowii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Грейга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greigii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двуцветковый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biflora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Зинаиды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zenaidae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Кауфмановский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kaufmanniana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Колпаковского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kolpakowskiana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Королькова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korolkowii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короткотычиночный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brachystemon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Леманновский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lehmanniana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Липского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lipskyi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одноцветковый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uniflora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Островского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ostrowskiana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поздний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tarda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поникающий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patens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разнолепестный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heteropetala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Регеля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regelii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Шренка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schrenkii Regel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Унгерния Северцова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Ungernia sewerzowii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Эремурус Иларии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Eremurus hilariae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Кермековые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Limoniaceae (Plumbaginaceae)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Армерия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Armeria vulgaris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Кермековидка Оверина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Limoniopsis owerinii (Boiss.) Lincz.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Лобелиевые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Lobeliaceae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Лобелия Дортманна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Lobelia dortmanna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Ремнецветные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Loranthaceae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Омела австрийская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Viscum austriacum Wiesb.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Магнолиевые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Magnoliaceae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Магнолия снизу-белая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hypoleuca Siebold. et Zucc. [Magnolia obovata Thunb]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Безвременниковые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Melanthiaceae (Colchicaceae)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Брандушка разноцветная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Bulbocodium versicolor (Ker-Gawl.) Spreng.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яркий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Colchicum laetum Stev.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великолепный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Colchicum speciosum Stev.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теневой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Colchicum umbrosum Stev.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желтый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желтый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Кессельринга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Безвременник Кессельринга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Вахтовые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Menyanthaceae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Болотноцветник корейский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Nymphoides coreana (Levl.) Hara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Болотноцветник щитолистный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Nymphoides peltata (S.G. Gmel.) O. Kuntze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Восковниковые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Myricaceae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Восковница болотная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Myrica gale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Наядовые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Najadaceae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Каулиния гибкая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Caulinia flexilis Willd.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Каулиния малая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Caulinia minor (All.) Coss. et Germ.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Каулиния тончайшая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Caulinia tenuissima (A. Br. ex Magnus)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большая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Najas major 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Наяда морская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Najas marina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Лотосовые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Nelumbonaceae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орехоносный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Nelumbo nucifera Gaertn.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Кувшинковые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Nymphaeaceae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Эвриала устрашающая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Euryale ferox Salisb.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Кубышка японская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Nuphar japonica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Кубышка малая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Nuphar pumila (Timm)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Кувшинка белая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Nymphaea alba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Маслинные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Oleaceae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согдийский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 согдийский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Орхидные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Orchidaceae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Амитостигма Киноситы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Amitostigma kinoshitae (Makino) Schlechter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Анакамптис пирамидальный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Anacamptis pyramidalis (L.) Rich.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Бородатка японская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Pogonia japonica Reichenb. fil.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Бровник одноклубневый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Herminium monorchis (L.) R. 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 башмачок вздутоцветковый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Cypripedium ventricosum 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 башмачок крупноцветковый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Cypripedium macranthon 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 башмачок настоящий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Cypripedium calceolus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 башмачок пятнистый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Cypripedium guttatum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Венерин башмачок Ятабе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Cypripedium yatabeanum Makino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Гастродия высокая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Gastrodia elata Blume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Гнездовка уссурийская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Neottia ussuriensis (Kom et Nevski) Soo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Дактилосталикс раскрытый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Dactylostalyx ringens Reichenb. fil.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Дремлик болотный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Epipactis palustris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Дремлик темно-красный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Epipactis atrorubens (Hoffm. ex Bernh.) Bess.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Калипсо луковичная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Calypso bulbosa (L.) Oakes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Кокушник ароматнейший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Gymnadenia odoratissima (L.) Rich.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Кокушник длиннорогий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Gymnadenia conopsea (L.) R.Br.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Кремастра изменчивая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Cremastra variabilis (Blume) Nakai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Ладьян трехнадрезный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Corallorhiza trifida Chatel.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Лимодорум недоразвитый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Limodorum abortivum (L.) 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 (лозняк) Лезеля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Liparis loeselii (L.) Rich.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 Крамера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Liparis krameri Franch. et Savat.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 Кумокири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Liparis kumokiri F. Maek.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 Макино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Liparis makinoana Schleih.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 сахалинский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Liparis sachalinensis Nakai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Liparis japonica (Miq.)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двулистная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Platanthera bifolia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зеленоцветковая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Platanthera chlorantha (Cust.) Reichenb.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камчатская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Platanthera camtschatica (Cham et Schleih.) Makino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Любка офрисовидная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Platanthera ophrydioides Fr. Schmidt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Мирмехис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Myrmechis japonica (Reichenb fil.) Rolfe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Мякотница однолистная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Malaxis monophyllos (L.) 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Надбородник безлистный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Epipogium aphyllum Sw.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Надбородник безлистый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Epipogium aphyllum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Неоттианте клобучковая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Neottianthe cucullata (L.) Schlecht.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кавказская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Ophrys caucasica Woronow ex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насекомоносная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Ophrys insectifera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оводоносная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Ophrys oestrifera Bieb.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пчелоносная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Ophrys apifera Huds.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балтийский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Dactylorhiza baltica (Klinge) Orlova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бузинный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Dactylorhiza sambucina (L.) Soo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Дюрвиля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Dactylorhiza urvilleana (Steudel) Baumann et Kuenkele [Dactylorhiza amblyoloba (Nevski) Aver., Dactylorhiza triphylla (C.Koch) Czer. s.l.]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майский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Dactylorhiza majalis (Reichenb.) P.F Hunt et Summerh.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Траунштейнера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Dactylorhiza traunsteineri (Saut.) Soo s.l.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Пальчатокоренник Фукса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Dactylorhiza fuchsii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Поводник иезский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Habenaria yezoensis Hara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Поводник лучевой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Habenaria radiata (Thunb.) Spreng.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Пололе пестник зеленый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Coeloglossum viride (L.) C.Hartm.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Понерорхис малоцветковый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Ponerorchis pauciflora (Lindl.) Ohwi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длиннолистный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Cephalanthera longifolia (L.) Fritsch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длинноприцветниковый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Cephalanthera longibracteata Blume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красный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Cephalanthera rubra (L.) Rich.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крупноцветковый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Cephalanthera damasonium (Mill.) Druce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прямой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Cephalanthera erecta (Tunb.) Blume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Пыльцеголовник пышноцветущий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Cephalanthera floribunda Woronow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Ремнелепестник козий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Himantoglossum caprinum (Bieb.) С. Koch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Ремнелепестник прекрасный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Himantoglossum formosum (Stev.) С. Koch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Седлоцветник сахалинский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Ephippianthus sachalinensis Reichenb. fil.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Серапиас сошниковый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Serapias vomeracea (Burm fil.) Briq.</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Скрученник спиральный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Spiranthes spiralis (L.) Chevall.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Стевениелла сатириовидная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Steveniella satyrioides (Stev.) Schleih.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сердцевидный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Listera cordata (L.) R. 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Тайник яйцевидный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Listera ovata (L.) R. Br.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Траунштейнера сферическая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Traunsteinera sphaerica (Bieb.) Schleih.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Траунштейнера шаровидная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Traunsteinera globosa (L.) С.Rchb.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Тулотис уссурийский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Tulotis ussuriensis (Regel et Maack) Hara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Хаммарбия болотная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Hammarbya paludosa (L.) O.Kuntze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Элеорхис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Eleorchis japonica (A.Gray) F.Maek.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бледный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pallens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болотный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palustris Jacq s.l.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дремлик</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morio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клопоносный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coriophora L. s.l.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мелкоточечный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punctulata Stev. et Lindl.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мужской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mascula (L.)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обезьяний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simia Lam.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обожженный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ustulata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прованский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provincialis Balb. ex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пурпурный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purpurea Huds.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раскрашенный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picta Loisel.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трехзубчатый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tridentata Scop.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Ятрышник шлемоносный (шлемовидный)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Orchis militaris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Заразиховые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Orobanchaceae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Заразиха бледноцветковая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Orobanche pallidiflora Wimm. et Grab.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Заразиха высокая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Orobanche elatior Sutt.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Маннагеттея Гуммеля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Mannagettaea hummelii H. Smith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Пионовые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Paeoniaceae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Витмана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wittmanniana Hartwiss ex Lindl.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горный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oreogeton S. Moore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кавказский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caucasica (Schipcz.) Schipcz [Paeonia kavachensis Aznav.]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Марьин-корень</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anomala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молочноцветковый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lactiflora Pall.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обратнояйцевидный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obovata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степной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hybrida Pall.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 тонколистный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tenuifolia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Маковые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Papaveraceae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Мачок желтый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Glaucium flavum Crantz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прицветниковый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bracteatum Lindl.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лапландский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lapponicum (Tolm.) Nordh.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Лизы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lisae N. Busch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Уэлпола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walpolei A.E. Porsild.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тоненький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 tenellum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Пегановые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Peganaceae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Гармал а чернушковая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Peganum nigellastrum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Подорожниковые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Plantaginaceae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Прибрежница одноцветковая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Littorella uniflora (L.) Aschers.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Свинчатковые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Plumbaginaceae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Линчевского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Acantholimon inczevskii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тарбагатайский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Acantholimon tarbagataicum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Акантолимон Титова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Acantholimon titovii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Иконниковия Кауфмановская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Ikonnikovia kaufmanniana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Михельсона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Limonium michelsonii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Резниченковский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Limonium rezniczenkoanum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Хетолимон щетинчатый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Chaetolimon setiferum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Злаки (Мятликовые)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Poaceae (Gramineae)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Болотник Верещагина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Limnas versczaginii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Влагалищецветник маленький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Coleanthus subtilis (Tratt.) Seidel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Двуколосница незамеченная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Dimeria neglecta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Двутычинница двутычинковая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Diandrochloa diarrhena (Schult. et Schult. fil.) A.N. Henry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Залесского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zalesskii Wilensky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karataviensis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красивейший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pulcherrima С. Koch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кунгейский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kungeica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опушеннолистный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dasyphylla (Lindem.) Trautv.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перистый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pennata L.s. str.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родственный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consanguinea Trin. et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Сырейщикова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syreistschikowii P.A. Smirn.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уклоняющийся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anomala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 южноалтайский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Stipa austroaltaica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Бенекена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Bromopsis benekenii (Lange) Holub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Ломкоколосник дагестанский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Psathyrostachys daghestanica (Alexeenko) Nevski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Ломкоколосник скальный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Psathyrostachys rupestris (Alexeenko) Nevski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Луговик Турчанинова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Deschampsia turczaninowii Litv.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баргузинская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bargusinensis Malyschev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высокая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altissima 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Сомье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sommieri Litard.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Пырей ковылелистный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Elytrigia stipifolia (Czern. ex Nevski) Nevski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Куприянова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Secale kuprijanovii Grossh.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Сеслерия голубая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Sesleria caerulea (L.) Ard.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Тонконог жестколистный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Koeleria sclerophylla P.A. Smirn.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Тонконог Караваева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Koeleria karavajevii Govor.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Трехбородник китайский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Tripogon chinensis (Franch.) Hack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Трищетинник сибирский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Trisetum sibiricum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Цингерия Биберштейна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Zingeria biebersteiniana (Claus) P.A. Smirn.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 широколистная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Cinna latifolia (Trev.) Griseb.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Ячменеволоснец (хорделимус) европейский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Hordelymus europaeus (L.) Harz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Гречишные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Polygonaceae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аляскинский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Polygonum alascanum (Small) Wight ex Hult. [Aconogonon alaskanum (Small) Sojak]</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Гореца мгинский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Polygonum amgense V. Michaleva et Perfiljeva [Aconogonon amgense (V. Michaleva et Perfiljeva)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печальный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triste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вальковатолистая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Atraphaxis teretifolia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Мушкетова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Atraphaxis muschketowii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алтайский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altaicum (Rheum compactum) L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 Виттрока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witrockii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Первоцветные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Кауфмания Семенова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Kaufmannia semenovii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высокий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elatior (L.) Hill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дарьяльский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darialica Rupr.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Минквица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minkwitziae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перистый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pinnata Popov et Fed.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почколистный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renifolia Volgunov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сахалинский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sachalinensis Nakai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чукотский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tschuktschorum Kjellm. [Primula beringensis (A.Pors.) Jurtzev]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Первоцвет Юлии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Primula juliae Kusn.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Проломник Козо-Полянского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Androsace kosopoljanskii Ovcz.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Срединския большая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Sredinskya grandis (Trautv.) Fed.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кавказский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coum Mill. subsp. caucasicum (C. Koch) О. Schwarz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Грушанковые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Pyrolaceae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Одноцветка одноцветковая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Moneses uniflora (L.) A.Gray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Зимолюбка зонтичная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Chimaphila umbellata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Лютиковые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Ranunculaceae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весенний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волжский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wolgensis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золотистый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chrysocyathus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пушистый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villosa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Адонис тяньшанский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tianschanica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Беквития ледяная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Beckwithia glacialis (L.) A. et D. Love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двухцветковый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biflorum Fisch. ex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ненайденный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decipiens Worosch. et Anfalov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обыкновенный (северный, или высокий)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lycoctomum L. (=Aconitum septentrionale Koelle)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Паско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pascoi Worosch.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саянский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sajanense Kuminova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таласский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talassicum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тангутский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tanguticum (Maxim.) Stapf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Флерова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flerovii Steinb.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Борец шерстистоустый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Aconitum lasiostomum Reichenb.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байкальская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Anemone baikalensis Turcz. ex Ledeb. [Arsenjevia baikalensis (Turcz. ex Ledeb.) Starodub.]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лесная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Anemone sylvestris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нежная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Anemone blanda Schott et Kotschy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Ветреница уральская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Anemone uralensis Fisch. DC.</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Водосбор Виталия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Aquilegia vitalii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Водосбор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Aquilegia karatavica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высокая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Delphinium elatum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пунцовая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Delphinium puniceum Pall.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клиновидная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Delphinium cuneatum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Живокость саурская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Delphinium sauricum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Клопогон европейский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Cimicifuga europaea Schipcz.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Купальница европейская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Trollius europaeus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 прямой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recta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Лютик саянский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Ranunculus sajanensis Popov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Миякея цельнолистная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Miyakea integrifolia Miyabe et Tatew.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Печеночница Фальконера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Hepatica falconeri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весенний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Pulsatilla vernalis (L.) Mill.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желтоватый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Pulsatilla flavescens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луговой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Pulsatilla pratensis (L.) Mill s.l.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Pulsatilla vulgaris Mill.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 раскрытый. Сон-трава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Pulsatilla flavescens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Равноплодник василистниковый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Isopyrum thalictroides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Розовые (Розоцветные)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Rosaceae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маньчжурский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Armeniaca mandshurica (Maxim.) В. Skvortsov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обыкновенный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Armeniaca vulgaris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Афлатуния вязолистая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Louiseania ulmifolia (Aflatunia ulmifolia)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сомнительный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Crataegus ambigua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Волжанка обыкновенная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Aruncus vulgarus Raf.</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алаунский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Cotoneaster alaunicus Golitsin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блестящий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Cotoneaster lucidus Schltr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Cotoneaster karatavicus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киноварнокрасный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Cotoneaster cinnabarinus Juz.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черноплодный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Cotoneaster melanocarpus Fisch.ex Blytt</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Кровохлебка великолепная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Sanguisorba magnifica I. Schischk. et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белая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alba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берингийская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beringensis Jurtzev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волжская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volgarica Juz.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скальная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rupestris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Толля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tollii Trautv.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тяньшанская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tianschanica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Лапчатка Эверсманна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Potentilla eversmanniana Fisch.ex Ledeb.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Ледебуровский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Amygdalus ledebouriana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черешковый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Amygdalus pedunculata Pall. [Prunus pedunculata (Pall.) Maxim.]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Морошка приземистая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chamaemorus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Принсепия китайская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Prinsepia sinensis (Oliv.) Bean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персидская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Sorbus persica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Рябинник сумахолистный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Sorbaria rhoifolia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Рябинокизильник Позднякова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Sorbocotoneaster pozdnjakovii Pojarkov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алтайская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Sibiraea altaiensis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Сибирка тяньшанская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Sibiraea tianschanica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колючая, терн</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spinosa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Таволгоцвет Шренка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Spiraeanthus schrenkianus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Павлова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 pavlovii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Экзохорда пильчатолистная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Exochorda serratifolia S. Moore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Недзвецкого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niedzwetzkyana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Сиверса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sieversii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Мареновые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Rubiaceae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меловая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Rubia cretacea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Павлова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Rubia pavlovii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Марена Резниченковская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Rubia rezniczenkoana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красильный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Galium tinctorium (L.) Scop.</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трехцветковый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Galium triflorum Michx.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Иглицевые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Ruscaceae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Иглица колхидская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Ruscus colchicus P.F Yeo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Рутовые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джунгарский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Haplophyllum dshungaricum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Цельнолистник Евгения Коровина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Haplophyllum eugenii korovonii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Санталовые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Santalaceae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Ленец Минквица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Thesium minkwitzianum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Арцевтобиум можжевельниковый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Arceuthobium oxycedri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Ивовые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Гордеева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Salix gordejevii Chang et В. Skvortsov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черничная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Salix myrtilloides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беркаринский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Populus berkarensis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сизолистый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Populus pruinosa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Камнеломковые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Saxifragaceae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 угамский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Bergenia ugamica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болотная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Saxifraga hirculus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Динника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Saxifraga dinnikii Schmalh.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зернистая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Saxifraga granulata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колончатая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Saxifraga columnaris Schmalh.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Коржинского</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Saxifraga korshinskii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Камнеломка молочная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Saxifraga lactea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Селезеночник Дежнева (трещиноватый)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Chrysosplenium rimosum Kom subsp. dezhnevii Jurtzev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Норичниковые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Scrophulariaceae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алатауская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Veronica alatavica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тимьянная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Veronica serpylloides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тарбагатайский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Pedicularis tarbagataica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чу-илийский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Pedicularis czuiliensis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джунгарский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Scrophularia dshungarica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Нурании</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Scrophularia nuraniae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меловая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Linaria cretacea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богосская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Veronica bogosensis Tumadzhanov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нителистная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Veronica filifolia Lipsky</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Вероника саянская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Veronica sajanensis Printz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Кастиллея арктическая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Castilleja arctica Krylov et Serg.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Линдерния лежачая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Lindernia procumbens (Krock.) Borb.</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Льнянка волжская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Linaria volgensis Rakov et Tzvelev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Кауфмана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Pedicularis kaufmannii Pinzg.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лесной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Pedicularis sylvatica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Мытник скипетровидный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Pedicularis sceptrum-carolinum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Норичник меловой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Scrophularia cretacea Fisch. ex Spreng.</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Цимбохазма днепровская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Cymbochasma borysthenica (Pall. ex Schlecht.) Klok. et Zoz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Цимбария даурская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Cymbaria daurica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Пасленовые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Solanaceae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белладонна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Atropa bella-donna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Ежеголовниковые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Sparganiaceae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Ежеголовник скученный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Sparganium glomeratum (Laest.) L. Neum.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Ежеголовник злаковидный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Sparganium gramineum Georgi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Клекачковые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Staphyleaceae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Клекачка колхидская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Staphylea colchica Stev.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Клекачка перистая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Staphylea pinnata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гребенщиковые (тамариксовые)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Tamaricaceae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Андросова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Tamarix androssowii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Волчниковые (Волчеягодниковые)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Thymelaeaceae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Волчник алтайский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Daphne altaica Pall.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Волчник баксанский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Daphne baksanica Pobed.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Волчник боровой (Волчеягодник пахучий)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Daphne cneorum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Волчеягодник алтайский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Daphne altaica Pall.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алтайский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Stelleropsis altaica (Thieb.) Pobed.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кавказский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Stelleropsis caucasica Pobed.</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тарбагатайский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Stelleropsis tarbagataica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Стеллеропсис тяньшанский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Stelleropsis tianschanica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Липовые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Tiliaceae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 Максимовича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Tilia maximowicziana Shirasawa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Семейство Трапелловые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Trapellaceae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Трапелла китайская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Trapella sinensis Oliv.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Рогульниковые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Trapaceae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орех плавающий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Trapa natans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Валериановые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Valerianaceae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аянская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Valeriana ajanensis (Regel et Til.) Kom.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двудомная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Valeriana dioica 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снеголюбивая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Valeriana chionophila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Вербеновые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Verbenaceae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Орехокрыльник монгольский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Caryopteris mongholica Bunge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Калиновые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Viburnaceae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Райта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Viburnum wrightii Miq.</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Фиалковые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Violaceae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надрезанная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 incisa Turcz.</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горная (Ф.высокая)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 montana L. (=V.elatior Fries)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топяная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 uliginosa Bess.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Виноградовые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Vitaceae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Виноградовник японский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Ampelopsis japonica (Thunb.) Makino</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Девичий виноград триостренный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Parthenocissus tricuspidata (Siebold et Zucc.) Planch</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дикий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vinifera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Вязовые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Ulmaceae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кавказский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Celtis caucasica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Крапивные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Urticaceae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киевская</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Urtica kioviensis Rogow.</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Семейство Парнолистниковые</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Zygophyllaceae</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 истник каратауский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Zygophyllum karatavicum</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Парнол истник Потанина</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Zygophyllum potaninii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Мягкоп лодник критмолистный</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Malacocarpus crithmifolius</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наименованием товаров.</w:t>
      </w:r>
    </w:p>
    <w:p>
      <w:pPr>
        <w:spacing w:after="0"/>
        <w:ind w:left="0"/>
        <w:jc w:val="both"/>
      </w:pPr>
      <w:r>
        <w:rPr>
          <w:rFonts w:ascii="Times New Roman"/>
          <w:b w:val="false"/>
          <w:i w:val="false"/>
          <w:color w:val="000000"/>
          <w:sz w:val="28"/>
        </w:rPr>
        <w:t>
      Коды Единой товарной номенклатуры внешнеэкономической деятельности используются для удобства пользования настоящим перечнем.</w:t>
      </w:r>
    </w:p>
    <w:bookmarkStart w:name="z31" w:id="28"/>
    <w:p>
      <w:pPr>
        <w:spacing w:after="0"/>
        <w:ind w:left="0"/>
        <w:jc w:val="left"/>
      </w:pPr>
      <w:r>
        <w:rPr>
          <w:rFonts w:ascii="Times New Roman"/>
          <w:b/>
          <w:i w:val="false"/>
          <w:color w:val="000000"/>
        </w:rPr>
        <w:t xml:space="preserve">  2.9 Драгоценные металлы</w:t>
      </w:r>
      <w:r>
        <w:br/>
      </w:r>
      <w:r>
        <w:rPr>
          <w:rFonts w:ascii="Times New Roman"/>
          <w:b/>
          <w:i w:val="false"/>
          <w:color w:val="000000"/>
        </w:rPr>
        <w:t>и драгоценные камни, ограниченные к перемещению через</w:t>
      </w:r>
      <w:r>
        <w:br/>
      </w:r>
      <w:r>
        <w:rPr>
          <w:rFonts w:ascii="Times New Roman"/>
          <w:b/>
          <w:i w:val="false"/>
          <w:color w:val="000000"/>
        </w:rPr>
        <w:t>таможенную границу таможенного союза при экспорте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0"/>
        <w:gridCol w:w="7060"/>
      </w:tblGrid>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алмазы</w:t>
            </w:r>
          </w:p>
          <w:p>
            <w:pPr>
              <w:spacing w:after="20"/>
              <w:ind w:left="20"/>
              <w:jc w:val="both"/>
            </w:pPr>
            <w:r>
              <w:rPr>
                <w:rFonts w:ascii="Times New Roman"/>
                <w:b w:val="false"/>
                <w:i w:val="false"/>
                <w:color w:val="000000"/>
                <w:sz w:val="20"/>
              </w:rPr>
              <w:t>
(промышленные, необработанные или просто</w:t>
            </w:r>
          </w:p>
          <w:p>
            <w:pPr>
              <w:spacing w:after="20"/>
              <w:ind w:left="20"/>
              <w:jc w:val="both"/>
            </w:pPr>
            <w:r>
              <w:rPr>
                <w:rFonts w:ascii="Times New Roman"/>
                <w:b w:val="false"/>
                <w:i w:val="false"/>
                <w:color w:val="000000"/>
                <w:sz w:val="20"/>
              </w:rPr>
              <w:t>
распиленные, расколотые или подвергнутые черновой</w:t>
            </w:r>
          </w:p>
          <w:p>
            <w:pPr>
              <w:spacing w:after="20"/>
              <w:ind w:left="20"/>
              <w:jc w:val="both"/>
            </w:pPr>
            <w:r>
              <w:rPr>
                <w:rFonts w:ascii="Times New Roman"/>
                <w:b w:val="false"/>
                <w:i w:val="false"/>
                <w:color w:val="000000"/>
                <w:sz w:val="20"/>
              </w:rPr>
              <w:t>
обработке, за исключением имеющих форму "борт" и</w:t>
            </w:r>
          </w:p>
          <w:p>
            <w:pPr>
              <w:spacing w:after="20"/>
              <w:ind w:left="20"/>
              <w:jc w:val="both"/>
            </w:pPr>
            <w:r>
              <w:rPr>
                <w:rFonts w:ascii="Times New Roman"/>
                <w:b w:val="false"/>
                <w:i w:val="false"/>
                <w:color w:val="000000"/>
                <w:sz w:val="20"/>
              </w:rPr>
              <w:t>
"дриллинг" независимо от их размеров и степени</w:t>
            </w:r>
          </w:p>
          <w:p>
            <w:pPr>
              <w:spacing w:after="20"/>
              <w:ind w:left="20"/>
              <w:jc w:val="both"/>
            </w:pPr>
            <w:r>
              <w:rPr>
                <w:rFonts w:ascii="Times New Roman"/>
                <w:b w:val="false"/>
                <w:i w:val="false"/>
                <w:color w:val="000000"/>
                <w:sz w:val="20"/>
              </w:rPr>
              <w:t>
обработки, а также алмазов ситовых классов "-3+2" и</w:t>
            </w:r>
          </w:p>
          <w:p>
            <w:pPr>
              <w:spacing w:after="20"/>
              <w:ind w:left="20"/>
              <w:jc w:val="both"/>
            </w:pPr>
            <w:r>
              <w:rPr>
                <w:rFonts w:ascii="Times New Roman"/>
                <w:b w:val="false"/>
                <w:i w:val="false"/>
                <w:color w:val="000000"/>
                <w:sz w:val="20"/>
              </w:rPr>
              <w:t>
ниже, включая отходы от любого вида обработки</w:t>
            </w:r>
          </w:p>
          <w:p>
            <w:pPr>
              <w:spacing w:after="20"/>
              <w:ind w:left="20"/>
              <w:jc w:val="both"/>
            </w:pPr>
            <w:r>
              <w:rPr>
                <w:rFonts w:ascii="Times New Roman"/>
                <w:b w:val="false"/>
                <w:i w:val="false"/>
                <w:color w:val="000000"/>
                <w:sz w:val="20"/>
              </w:rPr>
              <w:t>
алмазов, алмазный концентрат)</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 21 000 0</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(непромышленные, необработанные или просто</w:t>
            </w:r>
          </w:p>
          <w:p>
            <w:pPr>
              <w:spacing w:after="20"/>
              <w:ind w:left="20"/>
              <w:jc w:val="both"/>
            </w:pPr>
            <w:r>
              <w:rPr>
                <w:rFonts w:ascii="Times New Roman"/>
                <w:b w:val="false"/>
                <w:i w:val="false"/>
                <w:color w:val="000000"/>
                <w:sz w:val="20"/>
              </w:rPr>
              <w:t>
распиленные, расколотые или подвергнутые черновой</w:t>
            </w:r>
          </w:p>
          <w:p>
            <w:pPr>
              <w:spacing w:after="20"/>
              <w:ind w:left="20"/>
              <w:jc w:val="both"/>
            </w:pPr>
            <w:r>
              <w:rPr>
                <w:rFonts w:ascii="Times New Roman"/>
                <w:b w:val="false"/>
                <w:i w:val="false"/>
                <w:color w:val="000000"/>
                <w:sz w:val="20"/>
              </w:rPr>
              <w:t>
обработке, которые могут быть использованы для</w:t>
            </w:r>
          </w:p>
          <w:p>
            <w:pPr>
              <w:spacing w:after="20"/>
              <w:ind w:left="20"/>
              <w:jc w:val="both"/>
            </w:pPr>
            <w:r>
              <w:rPr>
                <w:rFonts w:ascii="Times New Roman"/>
                <w:b w:val="false"/>
                <w:i w:val="false"/>
                <w:color w:val="000000"/>
                <w:sz w:val="20"/>
              </w:rPr>
              <w:t>
изготовления бриллиантов)</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7102 31 000 0</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золото и серебро* (только</w:t>
            </w:r>
          </w:p>
          <w:p>
            <w:pPr>
              <w:spacing w:after="20"/>
              <w:ind w:left="20"/>
              <w:jc w:val="both"/>
            </w:pPr>
            <w:r>
              <w:rPr>
                <w:rFonts w:ascii="Times New Roman"/>
                <w:b w:val="false"/>
                <w:i w:val="false"/>
                <w:color w:val="000000"/>
                <w:sz w:val="20"/>
              </w:rPr>
              <w:t>
аффинированные золото и серебро в виде слитков,</w:t>
            </w:r>
          </w:p>
          <w:p>
            <w:pPr>
              <w:spacing w:after="20"/>
              <w:ind w:left="20"/>
              <w:jc w:val="both"/>
            </w:pPr>
            <w:r>
              <w:rPr>
                <w:rFonts w:ascii="Times New Roman"/>
                <w:b w:val="false"/>
                <w:i w:val="false"/>
                <w:color w:val="000000"/>
                <w:sz w:val="20"/>
              </w:rPr>
              <w:t>
пластин, порошка и гранул, а также золото,</w:t>
            </w:r>
          </w:p>
          <w:p>
            <w:pPr>
              <w:spacing w:after="20"/>
              <w:ind w:left="20"/>
              <w:jc w:val="both"/>
            </w:pPr>
            <w:r>
              <w:rPr>
                <w:rFonts w:ascii="Times New Roman"/>
                <w:b w:val="false"/>
                <w:i w:val="false"/>
                <w:color w:val="000000"/>
                <w:sz w:val="20"/>
              </w:rPr>
              <w:t>
используемое для чеканки монет)</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p>
            <w:pPr>
              <w:spacing w:after="20"/>
              <w:ind w:left="20"/>
              <w:jc w:val="both"/>
            </w:pPr>
            <w:r>
              <w:rPr>
                <w:rFonts w:ascii="Times New Roman"/>
                <w:b w:val="false"/>
                <w:i w:val="false"/>
                <w:color w:val="000000"/>
                <w:sz w:val="20"/>
              </w:rPr>
              <w:t>
7106 91 100 0</w:t>
            </w:r>
          </w:p>
          <w:p>
            <w:pPr>
              <w:spacing w:after="20"/>
              <w:ind w:left="20"/>
              <w:jc w:val="both"/>
            </w:pPr>
            <w:r>
              <w:rPr>
                <w:rFonts w:ascii="Times New Roman"/>
                <w:b w:val="false"/>
                <w:i w:val="false"/>
                <w:color w:val="000000"/>
                <w:sz w:val="20"/>
              </w:rPr>
              <w:t>
7108 11 000 0</w:t>
            </w:r>
          </w:p>
          <w:p>
            <w:pPr>
              <w:spacing w:after="20"/>
              <w:ind w:left="20"/>
              <w:jc w:val="both"/>
            </w:pPr>
            <w:r>
              <w:rPr>
                <w:rFonts w:ascii="Times New Roman"/>
                <w:b w:val="false"/>
                <w:i w:val="false"/>
                <w:color w:val="000000"/>
                <w:sz w:val="20"/>
              </w:rPr>
              <w:t>
7108 12 000 0</w:t>
            </w:r>
          </w:p>
          <w:p>
            <w:pPr>
              <w:spacing w:after="20"/>
              <w:ind w:left="20"/>
              <w:jc w:val="both"/>
            </w:pPr>
            <w:r>
              <w:rPr>
                <w:rFonts w:ascii="Times New Roman"/>
                <w:b w:val="false"/>
                <w:i w:val="false"/>
                <w:color w:val="000000"/>
                <w:sz w:val="20"/>
              </w:rPr>
              <w:t>
7108 20 000 0</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платина и металлы платиновой группы*</w:t>
            </w:r>
          </w:p>
          <w:p>
            <w:pPr>
              <w:spacing w:after="20"/>
              <w:ind w:left="20"/>
              <w:jc w:val="both"/>
            </w:pPr>
            <w:r>
              <w:rPr>
                <w:rFonts w:ascii="Times New Roman"/>
                <w:b w:val="false"/>
                <w:i w:val="false"/>
                <w:color w:val="000000"/>
                <w:sz w:val="20"/>
              </w:rPr>
              <w:t>
(только аффинированные платина и металлы платиновой</w:t>
            </w:r>
          </w:p>
          <w:p>
            <w:pPr>
              <w:spacing w:after="20"/>
              <w:ind w:left="20"/>
              <w:jc w:val="both"/>
            </w:pPr>
            <w:r>
              <w:rPr>
                <w:rFonts w:ascii="Times New Roman"/>
                <w:b w:val="false"/>
                <w:i w:val="false"/>
                <w:color w:val="000000"/>
                <w:sz w:val="20"/>
              </w:rPr>
              <w:t>
группы в виде слитков, пластин, порошка и гранул)</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7110 11 000 0</w:t>
            </w:r>
          </w:p>
          <w:p>
            <w:pPr>
              <w:spacing w:after="20"/>
              <w:ind w:left="20"/>
              <w:jc w:val="both"/>
            </w:pPr>
            <w:r>
              <w:rPr>
                <w:rFonts w:ascii="Times New Roman"/>
                <w:b w:val="false"/>
                <w:i w:val="false"/>
                <w:color w:val="000000"/>
                <w:sz w:val="20"/>
              </w:rPr>
              <w:t>
7110 21 000 0</w:t>
            </w:r>
          </w:p>
          <w:p>
            <w:pPr>
              <w:spacing w:after="20"/>
              <w:ind w:left="20"/>
              <w:jc w:val="both"/>
            </w:pPr>
            <w:r>
              <w:rPr>
                <w:rFonts w:ascii="Times New Roman"/>
                <w:b w:val="false"/>
                <w:i w:val="false"/>
                <w:color w:val="000000"/>
                <w:sz w:val="20"/>
              </w:rPr>
              <w:t>
7110 31 000 0</w:t>
            </w:r>
          </w:p>
          <w:p>
            <w:pPr>
              <w:spacing w:after="20"/>
              <w:ind w:left="20"/>
              <w:jc w:val="both"/>
            </w:pPr>
            <w:r>
              <w:rPr>
                <w:rFonts w:ascii="Times New Roman"/>
                <w:b w:val="false"/>
                <w:i w:val="false"/>
                <w:color w:val="000000"/>
                <w:sz w:val="20"/>
              </w:rPr>
              <w:t>
7110 41 000 0</w:t>
            </w:r>
          </w:p>
          <w:p>
            <w:pPr>
              <w:spacing w:after="20"/>
              <w:ind w:left="20"/>
              <w:jc w:val="both"/>
            </w:pPr>
            <w:r>
              <w:rPr>
                <w:rFonts w:ascii="Times New Roman"/>
                <w:b w:val="false"/>
                <w:i w:val="false"/>
                <w:color w:val="000000"/>
                <w:sz w:val="20"/>
              </w:rPr>
              <w:t>
7110 19 100 0</w:t>
            </w:r>
          </w:p>
          <w:p>
            <w:pPr>
              <w:spacing w:after="20"/>
              <w:ind w:left="20"/>
              <w:jc w:val="both"/>
            </w:pPr>
            <w:r>
              <w:rPr>
                <w:rFonts w:ascii="Times New Roman"/>
                <w:b w:val="false"/>
                <w:i w:val="false"/>
                <w:color w:val="000000"/>
                <w:sz w:val="20"/>
              </w:rPr>
              <w:t>
7110 29 000 0</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драгоценные металлы (только не</w:t>
            </w:r>
          </w:p>
          <w:p>
            <w:pPr>
              <w:spacing w:after="20"/>
              <w:ind w:left="20"/>
              <w:jc w:val="both"/>
            </w:pPr>
            <w:r>
              <w:rPr>
                <w:rFonts w:ascii="Times New Roman"/>
                <w:b w:val="false"/>
                <w:i w:val="false"/>
                <w:color w:val="000000"/>
                <w:sz w:val="20"/>
              </w:rPr>
              <w:t>
подлежащие аффинажу самородки)</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7106 7108 7110</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7101 10 000 0</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драгоценные камни необработанные и</w:t>
            </w:r>
          </w:p>
          <w:p>
            <w:pPr>
              <w:spacing w:after="20"/>
              <w:ind w:left="20"/>
              <w:jc w:val="both"/>
            </w:pPr>
            <w:r>
              <w:rPr>
                <w:rFonts w:ascii="Times New Roman"/>
                <w:b w:val="false"/>
                <w:i w:val="false"/>
                <w:color w:val="000000"/>
                <w:sz w:val="20"/>
              </w:rPr>
              <w:t>
обработанные</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7103 10 000 0</w:t>
            </w:r>
          </w:p>
          <w:p>
            <w:pPr>
              <w:spacing w:after="20"/>
              <w:ind w:left="20"/>
              <w:jc w:val="both"/>
            </w:pPr>
            <w:r>
              <w:rPr>
                <w:rFonts w:ascii="Times New Roman"/>
                <w:b w:val="false"/>
                <w:i w:val="false"/>
                <w:color w:val="000000"/>
                <w:sz w:val="20"/>
              </w:rPr>
              <w:t>
7103 91 000 0</w:t>
            </w:r>
          </w:p>
          <w:p>
            <w:pPr>
              <w:spacing w:after="20"/>
              <w:ind w:left="20"/>
              <w:jc w:val="both"/>
            </w:pPr>
            <w:r>
              <w:rPr>
                <w:rFonts w:ascii="Times New Roman"/>
                <w:b w:val="false"/>
                <w:i w:val="false"/>
                <w:color w:val="000000"/>
                <w:sz w:val="20"/>
              </w:rPr>
              <w:t>
7103 99 000 0</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прочие</w:t>
            </w:r>
          </w:p>
          <w:p>
            <w:pPr>
              <w:spacing w:after="20"/>
              <w:ind w:left="20"/>
              <w:jc w:val="both"/>
            </w:pPr>
            <w:r>
              <w:rPr>
                <w:rFonts w:ascii="Times New Roman"/>
                <w:b w:val="false"/>
                <w:i w:val="false"/>
                <w:color w:val="000000"/>
                <w:sz w:val="20"/>
              </w:rPr>
              <w:t>
(только уникальные янтарные образования)</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90 980 0</w:t>
            </w:r>
          </w:p>
        </w:tc>
      </w:tr>
    </w:tbl>
    <w:p>
      <w:pPr>
        <w:spacing w:after="0"/>
        <w:ind w:left="0"/>
        <w:jc w:val="left"/>
      </w:pPr>
    </w:p>
    <w:p>
      <w:pPr>
        <w:spacing w:after="0"/>
        <w:ind w:left="0"/>
        <w:jc w:val="both"/>
      </w:pPr>
      <w:r>
        <w:rPr>
          <w:rFonts w:ascii="Times New Roman"/>
          <w:b w:val="false"/>
          <w:i w:val="false"/>
          <w:color w:val="000000"/>
          <w:sz w:val="28"/>
        </w:rPr>
        <w:t>
      * За исключением драгоценных металлов, вывозимых Центральными (Национальными) банками государств-участников таможенного союз.</w:t>
      </w:r>
    </w:p>
    <w:bookmarkStart w:name="z32" w:id="29"/>
    <w:p>
      <w:pPr>
        <w:spacing w:after="0"/>
        <w:ind w:left="0"/>
        <w:jc w:val="left"/>
      </w:pPr>
      <w:r>
        <w:rPr>
          <w:rFonts w:ascii="Times New Roman"/>
          <w:b/>
          <w:i w:val="false"/>
          <w:color w:val="000000"/>
        </w:rPr>
        <w:t xml:space="preserve">  2.10 Необработанные драгоценные металлы,</w:t>
      </w:r>
      <w:r>
        <w:br/>
      </w:r>
      <w:r>
        <w:rPr>
          <w:rFonts w:ascii="Times New Roman"/>
          <w:b/>
          <w:i w:val="false"/>
          <w:color w:val="000000"/>
        </w:rPr>
        <w:t>лом и отходы драгоценных металлов, руды и концентраты</w:t>
      </w:r>
      <w:r>
        <w:br/>
      </w:r>
      <w:r>
        <w:rPr>
          <w:rFonts w:ascii="Times New Roman"/>
          <w:b/>
          <w:i w:val="false"/>
          <w:color w:val="000000"/>
        </w:rPr>
        <w:t>драгоценных металлов и сырьевые товары, содержащие драгоценные</w:t>
      </w:r>
      <w:r>
        <w:br/>
      </w:r>
      <w:r>
        <w:rPr>
          <w:rFonts w:ascii="Times New Roman"/>
          <w:b/>
          <w:i w:val="false"/>
          <w:color w:val="000000"/>
        </w:rPr>
        <w:t>металлы, ограниченные к перемещению через таможенную границу</w:t>
      </w:r>
      <w:r>
        <w:br/>
      </w:r>
      <w:r>
        <w:rPr>
          <w:rFonts w:ascii="Times New Roman"/>
          <w:b/>
          <w:i w:val="false"/>
          <w:color w:val="000000"/>
        </w:rPr>
        <w:t>таможенного союза при экспорте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939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концентраты и зола цветных металлов</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p>
            <w:pPr>
              <w:spacing w:after="20"/>
              <w:ind w:left="20"/>
              <w:jc w:val="both"/>
            </w:pPr>
            <w:r>
              <w:rPr>
                <w:rFonts w:ascii="Times New Roman"/>
                <w:b w:val="false"/>
                <w:i w:val="false"/>
                <w:color w:val="000000"/>
                <w:sz w:val="20"/>
              </w:rPr>
              <w:t>
2604 00 000 0</w:t>
            </w:r>
          </w:p>
          <w:p>
            <w:pPr>
              <w:spacing w:after="20"/>
              <w:ind w:left="20"/>
              <w:jc w:val="both"/>
            </w:pPr>
            <w:r>
              <w:rPr>
                <w:rFonts w:ascii="Times New Roman"/>
                <w:b w:val="false"/>
                <w:i w:val="false"/>
                <w:color w:val="000000"/>
                <w:sz w:val="20"/>
              </w:rPr>
              <w:t>
2607 00 000 0</w:t>
            </w:r>
          </w:p>
          <w:p>
            <w:pPr>
              <w:spacing w:after="20"/>
              <w:ind w:left="20"/>
              <w:jc w:val="both"/>
            </w:pPr>
            <w:r>
              <w:rPr>
                <w:rFonts w:ascii="Times New Roman"/>
                <w:b w:val="false"/>
                <w:i w:val="false"/>
                <w:color w:val="000000"/>
                <w:sz w:val="20"/>
              </w:rPr>
              <w:t>
2608 00 000 0</w:t>
            </w:r>
          </w:p>
          <w:p>
            <w:pPr>
              <w:spacing w:after="20"/>
              <w:ind w:left="20"/>
              <w:jc w:val="both"/>
            </w:pPr>
            <w:r>
              <w:rPr>
                <w:rFonts w:ascii="Times New Roman"/>
                <w:b w:val="false"/>
                <w:i w:val="false"/>
                <w:color w:val="000000"/>
                <w:sz w:val="20"/>
              </w:rPr>
              <w:t>
2609 00 000 0</w:t>
            </w:r>
          </w:p>
          <w:p>
            <w:pPr>
              <w:spacing w:after="20"/>
              <w:ind w:left="20"/>
              <w:jc w:val="both"/>
            </w:pPr>
            <w:r>
              <w:rPr>
                <w:rFonts w:ascii="Times New Roman"/>
                <w:b w:val="false"/>
                <w:i w:val="false"/>
                <w:color w:val="000000"/>
                <w:sz w:val="20"/>
              </w:rPr>
              <w:t>
2617</w:t>
            </w:r>
          </w:p>
          <w:p>
            <w:pPr>
              <w:spacing w:after="20"/>
              <w:ind w:left="20"/>
              <w:jc w:val="both"/>
            </w:pPr>
            <w:r>
              <w:rPr>
                <w:rFonts w:ascii="Times New Roman"/>
                <w:b w:val="false"/>
                <w:i w:val="false"/>
                <w:color w:val="000000"/>
                <w:sz w:val="20"/>
              </w:rPr>
              <w:t>
2620 19 000 0</w:t>
            </w:r>
          </w:p>
          <w:p>
            <w:pPr>
              <w:spacing w:after="20"/>
              <w:ind w:left="20"/>
              <w:jc w:val="both"/>
            </w:pPr>
            <w:r>
              <w:rPr>
                <w:rFonts w:ascii="Times New Roman"/>
                <w:b w:val="false"/>
                <w:i w:val="false"/>
                <w:color w:val="000000"/>
                <w:sz w:val="20"/>
              </w:rPr>
              <w:t>
2620 21 000 0</w:t>
            </w:r>
          </w:p>
          <w:p>
            <w:pPr>
              <w:spacing w:after="20"/>
              <w:ind w:left="20"/>
              <w:jc w:val="both"/>
            </w:pPr>
            <w:r>
              <w:rPr>
                <w:rFonts w:ascii="Times New Roman"/>
                <w:b w:val="false"/>
                <w:i w:val="false"/>
                <w:color w:val="000000"/>
                <w:sz w:val="20"/>
              </w:rPr>
              <w:t>
2620 29 000 0</w:t>
            </w:r>
          </w:p>
          <w:p>
            <w:pPr>
              <w:spacing w:after="20"/>
              <w:ind w:left="20"/>
              <w:jc w:val="both"/>
            </w:pPr>
            <w:r>
              <w:rPr>
                <w:rFonts w:ascii="Times New Roman"/>
                <w:b w:val="false"/>
                <w:i w:val="false"/>
                <w:color w:val="000000"/>
                <w:sz w:val="20"/>
              </w:rPr>
              <w:t>
2620 30 000 0</w:t>
            </w:r>
          </w:p>
          <w:p>
            <w:pPr>
              <w:spacing w:after="20"/>
              <w:ind w:left="20"/>
              <w:jc w:val="both"/>
            </w:pPr>
            <w:r>
              <w:rPr>
                <w:rFonts w:ascii="Times New Roman"/>
                <w:b w:val="false"/>
                <w:i w:val="false"/>
                <w:color w:val="000000"/>
                <w:sz w:val="20"/>
              </w:rPr>
              <w:t>
2620 99 100 0</w:t>
            </w:r>
          </w:p>
          <w:p>
            <w:pPr>
              <w:spacing w:after="20"/>
              <w:ind w:left="20"/>
              <w:jc w:val="both"/>
            </w:pPr>
            <w:r>
              <w:rPr>
                <w:rFonts w:ascii="Times New Roman"/>
                <w:b w:val="false"/>
                <w:i w:val="false"/>
                <w:color w:val="000000"/>
                <w:sz w:val="20"/>
              </w:rPr>
              <w:t>
2620 99 950 1</w:t>
            </w:r>
          </w:p>
          <w:p>
            <w:pPr>
              <w:spacing w:after="20"/>
              <w:ind w:left="20"/>
              <w:jc w:val="both"/>
            </w:pPr>
            <w:r>
              <w:rPr>
                <w:rFonts w:ascii="Times New Roman"/>
                <w:b w:val="false"/>
                <w:i w:val="false"/>
                <w:color w:val="000000"/>
                <w:sz w:val="20"/>
              </w:rPr>
              <w:t>
2620 99 400 0</w:t>
            </w:r>
          </w:p>
          <w:p>
            <w:pPr>
              <w:spacing w:after="20"/>
              <w:ind w:left="20"/>
              <w:jc w:val="both"/>
            </w:pPr>
            <w:r>
              <w:rPr>
                <w:rFonts w:ascii="Times New Roman"/>
                <w:b w:val="false"/>
                <w:i w:val="false"/>
                <w:color w:val="000000"/>
                <w:sz w:val="20"/>
              </w:rPr>
              <w:t>
2620 99 950 2</w:t>
            </w:r>
          </w:p>
          <w:p>
            <w:pPr>
              <w:spacing w:after="20"/>
              <w:ind w:left="20"/>
              <w:jc w:val="both"/>
            </w:pPr>
            <w:r>
              <w:rPr>
                <w:rFonts w:ascii="Times New Roman"/>
                <w:b w:val="false"/>
                <w:i w:val="false"/>
                <w:color w:val="000000"/>
                <w:sz w:val="20"/>
              </w:rPr>
              <w:t>
2620 91 000 0</w:t>
            </w:r>
          </w:p>
          <w:p>
            <w:pPr>
              <w:spacing w:after="20"/>
              <w:ind w:left="20"/>
              <w:jc w:val="both"/>
            </w:pPr>
            <w:r>
              <w:rPr>
                <w:rFonts w:ascii="Times New Roman"/>
                <w:b w:val="false"/>
                <w:i w:val="false"/>
                <w:color w:val="000000"/>
                <w:sz w:val="20"/>
              </w:rPr>
              <w:t>
2620 99 950 3</w:t>
            </w:r>
          </w:p>
          <w:p>
            <w:pPr>
              <w:spacing w:after="20"/>
              <w:ind w:left="20"/>
              <w:jc w:val="both"/>
            </w:pPr>
            <w:r>
              <w:rPr>
                <w:rFonts w:ascii="Times New Roman"/>
                <w:b w:val="false"/>
                <w:i w:val="false"/>
                <w:color w:val="000000"/>
                <w:sz w:val="20"/>
              </w:rPr>
              <w:t>
2620 99 950 9</w:t>
            </w:r>
          </w:p>
          <w:p>
            <w:pPr>
              <w:spacing w:after="20"/>
              <w:ind w:left="20"/>
              <w:jc w:val="both"/>
            </w:pPr>
            <w:r>
              <w:rPr>
                <w:rFonts w:ascii="Times New Roman"/>
                <w:b w:val="false"/>
                <w:i w:val="false"/>
                <w:color w:val="000000"/>
                <w:sz w:val="20"/>
              </w:rPr>
              <w:t>
2621</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Полупродукты производства цветных металлов</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p>
            <w:pPr>
              <w:spacing w:after="20"/>
              <w:ind w:left="20"/>
              <w:jc w:val="both"/>
            </w:pPr>
            <w:r>
              <w:rPr>
                <w:rFonts w:ascii="Times New Roman"/>
                <w:b w:val="false"/>
                <w:i w:val="false"/>
                <w:color w:val="000000"/>
                <w:sz w:val="20"/>
              </w:rPr>
              <w:t>
7402 00 000 0</w:t>
            </w:r>
          </w:p>
          <w:p>
            <w:pPr>
              <w:spacing w:after="20"/>
              <w:ind w:left="20"/>
              <w:jc w:val="both"/>
            </w:pPr>
            <w:r>
              <w:rPr>
                <w:rFonts w:ascii="Times New Roman"/>
                <w:b w:val="false"/>
                <w:i w:val="false"/>
                <w:color w:val="000000"/>
                <w:sz w:val="20"/>
              </w:rPr>
              <w:t>
7501</w:t>
            </w:r>
          </w:p>
          <w:p>
            <w:pPr>
              <w:spacing w:after="20"/>
              <w:ind w:left="20"/>
              <w:jc w:val="both"/>
            </w:pPr>
            <w:r>
              <w:rPr>
                <w:rFonts w:ascii="Times New Roman"/>
                <w:b w:val="false"/>
                <w:i w:val="false"/>
                <w:color w:val="000000"/>
                <w:sz w:val="20"/>
              </w:rPr>
              <w:t>
7801 99 100 0</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концентраты драгоценных металлов</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и отходы драгоценных, металлов</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драгоценные металлы (за исключением</w:t>
            </w:r>
          </w:p>
          <w:p>
            <w:pPr>
              <w:spacing w:after="20"/>
              <w:ind w:left="20"/>
              <w:jc w:val="both"/>
            </w:pPr>
            <w:r>
              <w:rPr>
                <w:rFonts w:ascii="Times New Roman"/>
                <w:b w:val="false"/>
                <w:i w:val="false"/>
                <w:color w:val="000000"/>
                <w:sz w:val="20"/>
              </w:rPr>
              <w:t>
аффинированных драгоценных металлов в виде слитков,</w:t>
            </w:r>
          </w:p>
          <w:p>
            <w:pPr>
              <w:spacing w:after="20"/>
              <w:ind w:left="20"/>
              <w:jc w:val="both"/>
            </w:pPr>
            <w:r>
              <w:rPr>
                <w:rFonts w:ascii="Times New Roman"/>
                <w:b w:val="false"/>
                <w:i w:val="false"/>
                <w:color w:val="000000"/>
                <w:sz w:val="20"/>
              </w:rPr>
              <w:t>
пластин, порошка и гранул)</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w:t>
            </w:r>
          </w:p>
          <w:p>
            <w:pPr>
              <w:spacing w:after="20"/>
              <w:ind w:left="20"/>
              <w:jc w:val="both"/>
            </w:pPr>
            <w:r>
              <w:rPr>
                <w:rFonts w:ascii="Times New Roman"/>
                <w:b w:val="false"/>
                <w:i w:val="false"/>
                <w:color w:val="000000"/>
                <w:sz w:val="20"/>
              </w:rPr>
              <w:t>
7108 12 000 0</w:t>
            </w:r>
          </w:p>
          <w:p>
            <w:pPr>
              <w:spacing w:after="20"/>
              <w:ind w:left="20"/>
              <w:jc w:val="both"/>
            </w:pPr>
            <w:r>
              <w:rPr>
                <w:rFonts w:ascii="Times New Roman"/>
                <w:b w:val="false"/>
                <w:i w:val="false"/>
                <w:color w:val="000000"/>
                <w:sz w:val="20"/>
              </w:rPr>
              <w:t>
7110 11 000 0</w:t>
            </w:r>
          </w:p>
          <w:p>
            <w:pPr>
              <w:spacing w:after="20"/>
              <w:ind w:left="20"/>
              <w:jc w:val="both"/>
            </w:pPr>
            <w:r>
              <w:rPr>
                <w:rFonts w:ascii="Times New Roman"/>
                <w:b w:val="false"/>
                <w:i w:val="false"/>
                <w:color w:val="000000"/>
                <w:sz w:val="20"/>
              </w:rPr>
              <w:t>
7110 21 000 0</w:t>
            </w:r>
          </w:p>
          <w:p>
            <w:pPr>
              <w:spacing w:after="20"/>
              <w:ind w:left="20"/>
              <w:jc w:val="both"/>
            </w:pPr>
            <w:r>
              <w:rPr>
                <w:rFonts w:ascii="Times New Roman"/>
                <w:b w:val="false"/>
                <w:i w:val="false"/>
                <w:color w:val="000000"/>
                <w:sz w:val="20"/>
              </w:rPr>
              <w:t>
7110 31 000 0</w:t>
            </w:r>
          </w:p>
          <w:p>
            <w:pPr>
              <w:spacing w:after="20"/>
              <w:ind w:left="20"/>
              <w:jc w:val="both"/>
            </w:pPr>
            <w:r>
              <w:rPr>
                <w:rFonts w:ascii="Times New Roman"/>
                <w:b w:val="false"/>
                <w:i w:val="false"/>
                <w:color w:val="000000"/>
                <w:sz w:val="20"/>
              </w:rPr>
              <w:t>
7110 41 000 0</w:t>
            </w:r>
          </w:p>
        </w:tc>
      </w:tr>
    </w:tbl>
    <w:bookmarkStart w:name="z33" w:id="30"/>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 в</w:t>
      </w:r>
      <w:r>
        <w:br/>
      </w:r>
      <w:r>
        <w:rPr>
          <w:rFonts w:ascii="Times New Roman"/>
          <w:b/>
          <w:i w:val="false"/>
          <w:color w:val="000000"/>
        </w:rPr>
        <w:t>рамках Евразийского экономического сообщества и вывоза с</w:t>
      </w:r>
      <w:r>
        <w:br/>
      </w:r>
      <w:r>
        <w:rPr>
          <w:rFonts w:ascii="Times New Roman"/>
          <w:b/>
          <w:i w:val="false"/>
          <w:color w:val="000000"/>
        </w:rPr>
        <w:t>таможенной территории таможенного союза в рамках Евразийского</w:t>
      </w:r>
      <w:r>
        <w:br/>
      </w:r>
      <w:r>
        <w:rPr>
          <w:rFonts w:ascii="Times New Roman"/>
          <w:b/>
          <w:i w:val="false"/>
          <w:color w:val="000000"/>
        </w:rPr>
        <w:t>экономического сообщества драгоценных металлов, драгоценных</w:t>
      </w:r>
      <w:r>
        <w:br/>
      </w:r>
      <w:r>
        <w:rPr>
          <w:rFonts w:ascii="Times New Roman"/>
          <w:b/>
          <w:i w:val="false"/>
          <w:color w:val="000000"/>
        </w:rPr>
        <w:t>камней и сырьевых товаров, содержащих драгоценные металлы</w:t>
      </w:r>
    </w:p>
    <w:bookmarkEnd w:id="30"/>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в рамках Евразийского экономического сообщества (далее - таможенный союз) и вывоза с таможенной территории таможенного союза драгоценных металлов, драгоценных камней и сырьевых товаров, содержащих драгоценные металлы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Положением определяется порядок ввоза на таможенную территорию таможенного союза (далее - ввоз в таможенный союз) и вывоза с таможенной территории таможенного союза (далее - вывоз из таможенного союза) драгоценных металлов, драгоценных камней, указанных в разделе 2.9 Единого перечня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(далее - приложение 1), необработанных драгоценных металлов, лома и отходов драгоценных металлов, руд и концентратов драгоценных металлов и сырьевых товаров, содержащих драгоценные металлы (далее - сырьевые товары), указанных в разделе 2.10 Единого перечня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(далее - приложение 3), а также драгоценных металлов и драгоценных камней, экспорт которых из государств-участников таможенного союза осуществляется без лицензий (далее - приложение 2).</w:t>
      </w:r>
    </w:p>
    <w:p>
      <w:pPr>
        <w:spacing w:after="0"/>
        <w:ind w:left="0"/>
        <w:jc w:val="both"/>
      </w:pPr>
      <w:r>
        <w:rPr>
          <w:rFonts w:ascii="Times New Roman"/>
          <w:b w:val="false"/>
          <w:i w:val="false"/>
          <w:color w:val="000000"/>
          <w:sz w:val="28"/>
        </w:rPr>
        <w:t>
      Ввоз в таможенный союз и вывоз из таможенного союза драгоценных металлов, драгоценных камней и сырьевых товаров, не указанных в приложениях 1, 2, 3 к настоящему Положению, осуществляются в соответствии с таможенным законодательством таможенного союза.</w:t>
      </w:r>
    </w:p>
    <w:p>
      <w:pPr>
        <w:spacing w:after="0"/>
        <w:ind w:left="0"/>
        <w:jc w:val="both"/>
      </w:pPr>
      <w:r>
        <w:rPr>
          <w:rFonts w:ascii="Times New Roman"/>
          <w:b w:val="false"/>
          <w:i w:val="false"/>
          <w:color w:val="000000"/>
          <w:sz w:val="28"/>
        </w:rPr>
        <w:t>
      Настоящее Положение не распространяется на:</w:t>
      </w:r>
    </w:p>
    <w:p>
      <w:pPr>
        <w:spacing w:after="0"/>
        <w:ind w:left="0"/>
        <w:jc w:val="both"/>
      </w:pPr>
      <w:r>
        <w:rPr>
          <w:rFonts w:ascii="Times New Roman"/>
          <w:b w:val="false"/>
          <w:i w:val="false"/>
          <w:color w:val="000000"/>
          <w:sz w:val="28"/>
        </w:rPr>
        <w:t>
      ввоз в таможенный союз и вывоз из таможенного союза содержащих драгоценные металлы и драгоценные камни культурных ценностей. Ввоз и вывоз указанных ценностей осуществляются в порядке, определяемом Положением о порядке ввоза на таможенную территорию таможенного союза и вывоза с таможенной территории таможенного союза культурных ценностей;</w:t>
      </w:r>
    </w:p>
    <w:p>
      <w:pPr>
        <w:spacing w:after="0"/>
        <w:ind w:left="0"/>
        <w:jc w:val="both"/>
      </w:pPr>
      <w:r>
        <w:rPr>
          <w:rFonts w:ascii="Times New Roman"/>
          <w:b w:val="false"/>
          <w:i w:val="false"/>
          <w:color w:val="000000"/>
          <w:sz w:val="28"/>
        </w:rPr>
        <w:t>
      ввоз в таможенный союз и вывоз из таможенного союза радиоактивных и стабильных изотопов драгоценных металлов и изделий на их основе, в отношении которых применяются меры экспортного контроля государств-участников таможенного союза;</w:t>
      </w:r>
    </w:p>
    <w:p>
      <w:pPr>
        <w:spacing w:after="0"/>
        <w:ind w:left="0"/>
        <w:jc w:val="both"/>
      </w:pPr>
      <w:r>
        <w:rPr>
          <w:rFonts w:ascii="Times New Roman"/>
          <w:b w:val="false"/>
          <w:i w:val="false"/>
          <w:color w:val="000000"/>
          <w:sz w:val="28"/>
        </w:rPr>
        <w:t>
      вывоз из таможенного союза драгоценных металлов и драгоценных камней, минерального сырья, содержащего драгоценные металлы, поступающих в соответствии с условиями соглашений о разделе продукции в собственность инвестора. Порядок их вывоза устанавливается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ввоз драгоценных металлов, драгоценных камней и сырьевых товаров в государственные фонды драгоценных металлов и драгоценных камней государств-участников таможенного союза, в государственные фонды драгоценных металлов и драгоценных камней субъектов государств-участников таможенного союза и вывоз драгоценных металлов, драгоценных камней и сырьевых товаров из указанных фондов Порядок их ввоза и вывоза устанавливается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3. Для целей настоящего Положения применяемые в нем термины означают:</w:t>
      </w:r>
    </w:p>
    <w:p>
      <w:pPr>
        <w:spacing w:after="0"/>
        <w:ind w:left="0"/>
        <w:jc w:val="both"/>
      </w:pPr>
      <w:r>
        <w:rPr>
          <w:rFonts w:ascii="Times New Roman"/>
          <w:b w:val="false"/>
          <w:i w:val="false"/>
          <w:color w:val="000000"/>
          <w:sz w:val="28"/>
        </w:rPr>
        <w:t>
      "драгоценные металлы" - золото, серебро, платина и металлы платиновой группы (палладий, иридий, родий, рутений и осмий) согласно приложениям 1 и 2;</w:t>
      </w:r>
    </w:p>
    <w:p>
      <w:pPr>
        <w:spacing w:after="0"/>
        <w:ind w:left="0"/>
        <w:jc w:val="both"/>
      </w:pPr>
      <w:r>
        <w:rPr>
          <w:rFonts w:ascii="Times New Roman"/>
          <w:b w:val="false"/>
          <w:i w:val="false"/>
          <w:color w:val="000000"/>
          <w:sz w:val="28"/>
        </w:rPr>
        <w:t>
      "сырьевые товары" - необработанные драгоценные металлы,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 согласно приложению 3;</w:t>
      </w:r>
    </w:p>
    <w:p>
      <w:pPr>
        <w:spacing w:after="0"/>
        <w:ind w:left="0"/>
        <w:jc w:val="both"/>
      </w:pPr>
      <w:r>
        <w:rPr>
          <w:rFonts w:ascii="Times New Roman"/>
          <w:b w:val="false"/>
          <w:i w:val="false"/>
          <w:color w:val="000000"/>
          <w:sz w:val="28"/>
        </w:rPr>
        <w:t>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pPr>
        <w:spacing w:after="0"/>
        <w:ind w:left="0"/>
        <w:jc w:val="both"/>
      </w:pPr>
      <w:r>
        <w:rPr>
          <w:rFonts w:ascii="Times New Roman"/>
          <w:b w:val="false"/>
          <w:i w:val="false"/>
          <w:color w:val="000000"/>
          <w:sz w:val="28"/>
        </w:rPr>
        <w:t>
      "уникальные янтарные образования" - янтарные образования массой свыше 1000 граммов,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w:t>
      </w:r>
    </w:p>
    <w:p>
      <w:pPr>
        <w:spacing w:after="0"/>
        <w:ind w:left="0"/>
        <w:jc w:val="both"/>
      </w:pPr>
      <w:r>
        <w:rPr>
          <w:rFonts w:ascii="Times New Roman"/>
          <w:b w:val="false"/>
          <w:i w:val="false"/>
          <w:color w:val="000000"/>
          <w:sz w:val="28"/>
        </w:rPr>
        <w:t>
      "уникальные драгоценные камни и уникальные самородки" - драгоценные камни и самородки драгоценных металлов, соответствующие параметрам, приведенным в приложении 4 к настоящему Положению.</w:t>
      </w:r>
    </w:p>
    <w:p>
      <w:pPr>
        <w:spacing w:after="0"/>
        <w:ind w:left="0"/>
        <w:jc w:val="both"/>
      </w:pPr>
      <w:r>
        <w:rPr>
          <w:rFonts w:ascii="Times New Roman"/>
          <w:b w:val="false"/>
          <w:i w:val="false"/>
          <w:color w:val="000000"/>
          <w:sz w:val="28"/>
        </w:rPr>
        <w:t>
      "не подлежащие аффинажу самородки" - самородки драгоценных металлов, соответствующие параметрам, приведенным в приложении 5 к настоящему Положению.</w:t>
      </w:r>
    </w:p>
    <w:p>
      <w:pPr>
        <w:spacing w:after="0"/>
        <w:ind w:left="0"/>
        <w:jc w:val="both"/>
      </w:pPr>
      <w:r>
        <w:rPr>
          <w:rFonts w:ascii="Times New Roman"/>
          <w:b w:val="false"/>
          <w:i w:val="false"/>
          <w:color w:val="000000"/>
          <w:sz w:val="28"/>
        </w:rPr>
        <w:t>
      "природные алмазы" - природные алмазы, как необработанные, так и частично обработанные, которые могут быть использованы для изготовления бриллиантов (код ЕТН ВЭД 7102 31 000 0);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ЕТН ВЭД 7102 10 000 0, 7102 21 000 0, 7102 29 000 0, 7105 10 000 1);</w:t>
      </w:r>
    </w:p>
    <w:p>
      <w:pPr>
        <w:spacing w:after="0"/>
        <w:ind w:left="0"/>
        <w:jc w:val="both"/>
      </w:pPr>
      <w:r>
        <w:rPr>
          <w:rFonts w:ascii="Times New Roman"/>
          <w:b w:val="false"/>
          <w:i w:val="false"/>
          <w:color w:val="000000"/>
          <w:sz w:val="28"/>
        </w:rPr>
        <w:t>
      "бриллианты" - обработанные природные алмазы различной формы огранки, имеющие отполированные грани, предназначенные для последующего использования (код ЕЕТН ВЭД 7102 39 000 0);</w:t>
      </w:r>
    </w:p>
    <w:p>
      <w:pPr>
        <w:spacing w:after="0"/>
        <w:ind w:left="0"/>
        <w:jc w:val="both"/>
      </w:pPr>
      <w:r>
        <w:rPr>
          <w:rFonts w:ascii="Times New Roman"/>
          <w:b w:val="false"/>
          <w:i w:val="false"/>
          <w:color w:val="000000"/>
          <w:sz w:val="28"/>
        </w:rPr>
        <w:t>
      "субъекты добычи природных алмазов" - организации, осуществляющие добычу природных алмазов на территории государств - участников таможенного союза в соответствии с национальным законодательством государств-участников таможенного союза, резидентами которой данные организации являются;</w:t>
      </w:r>
    </w:p>
    <w:p>
      <w:pPr>
        <w:spacing w:after="0"/>
        <w:ind w:left="0"/>
        <w:jc w:val="both"/>
      </w:pPr>
      <w:r>
        <w:rPr>
          <w:rFonts w:ascii="Times New Roman"/>
          <w:b w:val="false"/>
          <w:i w:val="false"/>
          <w:color w:val="000000"/>
          <w:sz w:val="28"/>
        </w:rPr>
        <w:t>
      "субъекты производства бриллиантов" - организации и индивидуальные предприниматели, имеющие право осуществлять огранку природных алмазов в целях изготовления бриллиантов в соответствии с национальным законодательством государств-участников таможенного союза, резидентами которых данные организации и индивидуальные предприниматели являются;</w:t>
      </w:r>
    </w:p>
    <w:p>
      <w:pPr>
        <w:spacing w:after="0"/>
        <w:ind w:left="0"/>
        <w:jc w:val="both"/>
      </w:pPr>
      <w:r>
        <w:rPr>
          <w:rFonts w:ascii="Times New Roman"/>
          <w:b w:val="false"/>
          <w:i w:val="false"/>
          <w:color w:val="000000"/>
          <w:sz w:val="28"/>
        </w:rPr>
        <w:t>
      "субъекты производства продукции и изделий из природных алмазов" - организации и индивидуальные предприниматели, имеющие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национальным с законодательством государств-участников таможенного союза, резидентами которых данные организации и индивидуальные предприниматели являются;</w:t>
      </w:r>
    </w:p>
    <w:p>
      <w:pPr>
        <w:spacing w:after="0"/>
        <w:ind w:left="0"/>
        <w:jc w:val="both"/>
      </w:pPr>
      <w:r>
        <w:rPr>
          <w:rFonts w:ascii="Times New Roman"/>
          <w:b w:val="false"/>
          <w:i w:val="false"/>
          <w:color w:val="000000"/>
          <w:sz w:val="28"/>
        </w:rPr>
        <w:t>
      "аффинированное золото и серебро в виде слитков":</w:t>
      </w:r>
    </w:p>
    <w:p>
      <w:pPr>
        <w:spacing w:after="0"/>
        <w:ind w:left="0"/>
        <w:jc w:val="both"/>
      </w:pPr>
      <w:r>
        <w:rPr>
          <w:rFonts w:ascii="Times New Roman"/>
          <w:b w:val="false"/>
          <w:i w:val="false"/>
          <w:color w:val="000000"/>
          <w:sz w:val="28"/>
        </w:rPr>
        <w:t>
      - слитки производства государств-участников таможенного союза, соответствующие установленным требованиям в государствах-участниках таможенного союза;</w:t>
      </w:r>
    </w:p>
    <w:p>
      <w:pPr>
        <w:spacing w:after="0"/>
        <w:ind w:left="0"/>
        <w:jc w:val="both"/>
      </w:pPr>
      <w:r>
        <w:rPr>
          <w:rFonts w:ascii="Times New Roman"/>
          <w:b w:val="false"/>
          <w:i w:val="false"/>
          <w:color w:val="000000"/>
          <w:sz w:val="28"/>
        </w:rPr>
        <w:t>
      - слитки иностранного производства, изготовленные, клейменные и сертифицированные в соответствии с законодательством страны происхождения;</w:t>
      </w:r>
    </w:p>
    <w:p>
      <w:pPr>
        <w:spacing w:after="0"/>
        <w:ind w:left="0"/>
        <w:jc w:val="both"/>
      </w:pPr>
      <w:r>
        <w:rPr>
          <w:rFonts w:ascii="Times New Roman"/>
          <w:b w:val="false"/>
          <w:i w:val="false"/>
          <w:color w:val="000000"/>
          <w:sz w:val="28"/>
        </w:rPr>
        <w:t>
      "аффинированное золото и серебро в виде порошка и гранул":</w:t>
      </w:r>
    </w:p>
    <w:p>
      <w:pPr>
        <w:spacing w:after="0"/>
        <w:ind w:left="0"/>
        <w:jc w:val="both"/>
      </w:pPr>
      <w:r>
        <w:rPr>
          <w:rFonts w:ascii="Times New Roman"/>
          <w:b w:val="false"/>
          <w:i w:val="false"/>
          <w:color w:val="000000"/>
          <w:sz w:val="28"/>
        </w:rPr>
        <w:t>
      - порошок и гранулы производства государств-участников таможенного союза, соответствующие установленным требованиям в государствах-участниках таможенного союза;</w:t>
      </w:r>
    </w:p>
    <w:p>
      <w:pPr>
        <w:spacing w:after="0"/>
        <w:ind w:left="0"/>
        <w:jc w:val="both"/>
      </w:pPr>
      <w:r>
        <w:rPr>
          <w:rFonts w:ascii="Times New Roman"/>
          <w:b w:val="false"/>
          <w:i w:val="false"/>
          <w:color w:val="000000"/>
          <w:sz w:val="28"/>
        </w:rPr>
        <w:t>
      - порошок и гранулы иностранного производства, сертифицированные в соответствии с законодательством страны происхождения;</w:t>
      </w:r>
    </w:p>
    <w:p>
      <w:pPr>
        <w:spacing w:after="0"/>
        <w:ind w:left="0"/>
        <w:jc w:val="both"/>
      </w:pPr>
      <w:r>
        <w:rPr>
          <w:rFonts w:ascii="Times New Roman"/>
          <w:b w:val="false"/>
          <w:i w:val="false"/>
          <w:color w:val="000000"/>
          <w:sz w:val="28"/>
        </w:rPr>
        <w:t>
      "аффинированная платина и металлы платиновой группы в виде слитков и пластин":</w:t>
      </w:r>
    </w:p>
    <w:p>
      <w:pPr>
        <w:spacing w:after="0"/>
        <w:ind w:left="0"/>
        <w:jc w:val="both"/>
      </w:pPr>
      <w:r>
        <w:rPr>
          <w:rFonts w:ascii="Times New Roman"/>
          <w:b w:val="false"/>
          <w:i w:val="false"/>
          <w:color w:val="000000"/>
          <w:sz w:val="28"/>
        </w:rPr>
        <w:t>
      - слитки и пластины платины и металлов платиновой группы производства государств-участников таможенного союза, соответствующие установленным требованиям в государствах-участниках таможенного союза;</w:t>
      </w:r>
    </w:p>
    <w:p>
      <w:pPr>
        <w:spacing w:after="0"/>
        <w:ind w:left="0"/>
        <w:jc w:val="both"/>
      </w:pPr>
      <w:r>
        <w:rPr>
          <w:rFonts w:ascii="Times New Roman"/>
          <w:b w:val="false"/>
          <w:i w:val="false"/>
          <w:color w:val="000000"/>
          <w:sz w:val="28"/>
        </w:rPr>
        <w:t>
      - слитки и пластины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pPr>
        <w:spacing w:after="0"/>
        <w:ind w:left="0"/>
        <w:jc w:val="both"/>
      </w:pPr>
      <w:r>
        <w:rPr>
          <w:rFonts w:ascii="Times New Roman"/>
          <w:b w:val="false"/>
          <w:i w:val="false"/>
          <w:color w:val="000000"/>
          <w:sz w:val="28"/>
        </w:rPr>
        <w:t>
      "аффинированная платина и металлы платиновой группы в виде порошка и гранул":</w:t>
      </w:r>
    </w:p>
    <w:p>
      <w:pPr>
        <w:spacing w:after="0"/>
        <w:ind w:left="0"/>
        <w:jc w:val="both"/>
      </w:pPr>
      <w:r>
        <w:rPr>
          <w:rFonts w:ascii="Times New Roman"/>
          <w:b w:val="false"/>
          <w:i w:val="false"/>
          <w:color w:val="000000"/>
          <w:sz w:val="28"/>
        </w:rPr>
        <w:t>
      - порошок и гранулы производства государств-участников таможенного союза, соответствующие установленным требованиям в государствах-участниках таможенного союза;</w:t>
      </w:r>
    </w:p>
    <w:p>
      <w:pPr>
        <w:spacing w:after="0"/>
        <w:ind w:left="0"/>
        <w:jc w:val="both"/>
      </w:pPr>
      <w:r>
        <w:rPr>
          <w:rFonts w:ascii="Times New Roman"/>
          <w:b w:val="false"/>
          <w:i w:val="false"/>
          <w:color w:val="000000"/>
          <w:sz w:val="28"/>
        </w:rPr>
        <w:t>
      - порошок и гранулы иностранного производства, сертифицированные в соответствии с законодательством страны происхождения;</w:t>
      </w:r>
    </w:p>
    <w:p>
      <w:pPr>
        <w:spacing w:after="0"/>
        <w:ind w:left="0"/>
        <w:jc w:val="both"/>
      </w:pPr>
      <w:r>
        <w:rPr>
          <w:rFonts w:ascii="Times New Roman"/>
          <w:b w:val="false"/>
          <w:i w:val="false"/>
          <w:color w:val="000000"/>
          <w:sz w:val="28"/>
        </w:rPr>
        <w:t>
      "сортировка драгоценных камней" - завершающая стадия процесса обогащения, позволяющая на основании утвержденных коллекций типовых образцов, сформированных в соответствии с действующими на территории таможенного союза классификаторами и прейскурантами, выделить из извлеченного минерального сырья драгоценные камни, а также определить их качественные и стоимостные характеристики;</w:t>
      </w:r>
    </w:p>
    <w:p>
      <w:pPr>
        <w:spacing w:after="0"/>
        <w:ind w:left="0"/>
        <w:jc w:val="both"/>
      </w:pPr>
      <w:r>
        <w:rPr>
          <w:rFonts w:ascii="Times New Roman"/>
          <w:b w:val="false"/>
          <w:i w:val="false"/>
          <w:color w:val="000000"/>
          <w:sz w:val="28"/>
        </w:rPr>
        <w:t>
      "идентификация драгоценных камней" - определение качественно-цветовых и стоимостных характеристик ввозимых и вывозимых драгоценных камней в соответствии с действующими на территории таможенного союза классификаторами и прейскурантами, применяемыми для осуществления государственного контроля, осуществляемая уполномоченными организациями в соответствии с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"государственный контроль драгоценных камней" - контроль осуществляемый организациями, уполномоченными в соответствии с национальным законодательством государств-участников таможенного союза, включающий в себя контроль за качеством сортировки и оценки драгоценных камней при их добыче; контроль за правильностью определения классификационных признаков драгоценных камней определяемых в процессе идентификации, при их перемещении через таможенную границу таможенного союза; учет сделок с необработанными драгоценными камнями на внутреннем рынке; проверку происхождения; контроль за соблюдением международной схемы сертификации необработанных природных алмазов Кимберлийского процесса;</w:t>
      </w:r>
    </w:p>
    <w:p>
      <w:pPr>
        <w:spacing w:after="0"/>
        <w:ind w:left="0"/>
        <w:jc w:val="both"/>
      </w:pPr>
      <w:r>
        <w:rPr>
          <w:rFonts w:ascii="Times New Roman"/>
          <w:b w:val="false"/>
          <w:i w:val="false"/>
          <w:color w:val="000000"/>
          <w:sz w:val="28"/>
        </w:rPr>
        <w:t>
      "государственный контроль драгоценных металлов" - контроль осуществляемый организациями, уполномоченными в соответствии с национальным законодательством государств-участников таможенного союза, включающий в себя контроль цен драгоценных металлов, определение источника происхождения драгоценных металлов, установление законности сделок с драгоценными металлами.</w:t>
      </w:r>
    </w:p>
    <w:p>
      <w:pPr>
        <w:spacing w:after="0"/>
        <w:ind w:left="0"/>
        <w:jc w:val="both"/>
      </w:pPr>
      <w:r>
        <w:rPr>
          <w:rFonts w:ascii="Times New Roman"/>
          <w:b w:val="false"/>
          <w:i w:val="false"/>
          <w:color w:val="000000"/>
          <w:sz w:val="28"/>
        </w:rPr>
        <w:t>
      "специальный учет юридических лиц и индивидуальных предпринимателей" - ведение уполномоченной организацией государства-участника таможенного союза реестра юридических лиц и индивидуальных предпринимателей, осуществляющих операции с драгоценными металлами и драгоценными камнями, не предполагающее взимания сбора за их внесение в реестр. К Центральным (Национальным) банкам государств-участников таможенного союза требование о постановке на специальный учет не применяется.</w:t>
      </w:r>
    </w:p>
    <w:p>
      <w:pPr>
        <w:spacing w:after="0"/>
        <w:ind w:left="0"/>
        <w:jc w:val="both"/>
      </w:pPr>
      <w:r>
        <w:rPr>
          <w:rFonts w:ascii="Times New Roman"/>
          <w:b w:val="false"/>
          <w:i w:val="false"/>
          <w:color w:val="000000"/>
          <w:sz w:val="28"/>
        </w:rPr>
        <w:t>
      4. Ввоз в таможенный союз драгоценных металлов и драгоценных камней производится юридическими и физическими лицами, зарегистрированными в качестве субъектов предпринимательской деятельности, а также имеющими право на осуществление операций с драгоценными металлами, драгоценными камнями и сырьевыми товарами в соответствии с национальным законодательством государств-участников таможенного союза и состоящими на специальном учете государства-участника таможенного союза, резидентами которого данные юридические и физические лица являются (далее - заявитель), без лицензий.</w:t>
      </w:r>
    </w:p>
    <w:p>
      <w:pPr>
        <w:spacing w:after="0"/>
        <w:ind w:left="0"/>
        <w:jc w:val="both"/>
      </w:pPr>
      <w:r>
        <w:rPr>
          <w:rFonts w:ascii="Times New Roman"/>
          <w:b w:val="false"/>
          <w:i w:val="false"/>
          <w:color w:val="000000"/>
          <w:sz w:val="28"/>
        </w:rPr>
        <w:t>
      Ввозимые в таможенный союз драгоценные камни подлежат идентификации. Указанная идентификация осуществляется в процессе государственного контроля организациями, уполномоченными в соответствии с национальным законодательством государства-участника таможенного союза (далее - уполномоченная организация), и должна быть подтверждена документально.</w:t>
      </w:r>
    </w:p>
    <w:p>
      <w:pPr>
        <w:spacing w:after="0"/>
        <w:ind w:left="0"/>
        <w:jc w:val="both"/>
      </w:pPr>
      <w:r>
        <w:rPr>
          <w:rFonts w:ascii="Times New Roman"/>
          <w:b w:val="false"/>
          <w:i w:val="false"/>
          <w:color w:val="000000"/>
          <w:sz w:val="28"/>
        </w:rPr>
        <w:t>
      При осуществлении государственного контроля природных алмазов (коды ЕТН ВЭД 7102 10 000 0 (только в случае ввоза на территорию таможенного союза); 7102 21 000 0; 7102 31 000 0), ввозимых в таможенный союз и вывозимых из таможенного союза, производится проверка соблюдения требований международной схемы сертификации необработанных природных алмазов (далее - Кимберлийский процесс) в соответствии с приложением 6 к настоящему Положению.</w:t>
      </w:r>
    </w:p>
    <w:p>
      <w:pPr>
        <w:spacing w:after="0"/>
        <w:ind w:left="0"/>
        <w:jc w:val="both"/>
      </w:pPr>
      <w:r>
        <w:rPr>
          <w:rFonts w:ascii="Times New Roman"/>
          <w:b w:val="false"/>
          <w:i w:val="false"/>
          <w:color w:val="000000"/>
          <w:sz w:val="28"/>
        </w:rPr>
        <w:t>
      5. Вывоз из таможенного союза в таможенном режиме экспорта (далее - экспорт) драгоценных металлов, драгоценных камней и сырьевых товаров, указанных в приложениях 1 и 3 к настоящему Положению, осуществляется на основании лицензий, выдаваемых уполномоченным государственным органом государства - участника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6. Для оформления лицензии в уполномоченный орган представляются документы, предусмотренные пунктом 3 статьи 3 Соглашения, а также приложением 7 к настоящему Положению. Порядок выдачи лицензий определен Соглашением.</w:t>
      </w:r>
    </w:p>
    <w:p>
      <w:pPr>
        <w:spacing w:after="0"/>
        <w:ind w:left="0"/>
        <w:jc w:val="both"/>
      </w:pPr>
      <w:r>
        <w:rPr>
          <w:rFonts w:ascii="Times New Roman"/>
          <w:b w:val="false"/>
          <w:i w:val="false"/>
          <w:color w:val="000000"/>
          <w:sz w:val="28"/>
        </w:rPr>
        <w:t>
      7. В случае если в соответствии с законодательством государства-участника таможенного союза решение о выдаче лицензии принимается уполномоченным органом по согласованию с другим органом исполнительной власти государства-участника таможенного союза, то заявитель представляет в орган исполнительной власти государства-участника таможенного союза, который согласовывает выдачу лицензии, документы, перечень которых устанавливается указанным органом.</w:t>
      </w:r>
    </w:p>
    <w:p>
      <w:pPr>
        <w:spacing w:after="0"/>
        <w:ind w:left="0"/>
        <w:jc w:val="both"/>
      </w:pPr>
      <w:r>
        <w:rPr>
          <w:rFonts w:ascii="Times New Roman"/>
          <w:b w:val="false"/>
          <w:i w:val="false"/>
          <w:color w:val="000000"/>
          <w:sz w:val="28"/>
        </w:rPr>
        <w:t>
      8. Экспорт из таможенного союза драгоценных металлов и драгоценных камней, указанных в приложении 2 к настоящему Положению, осуществляется без лицензий.</w:t>
      </w:r>
    </w:p>
    <w:p>
      <w:pPr>
        <w:spacing w:after="0"/>
        <w:ind w:left="0"/>
        <w:jc w:val="both"/>
      </w:pPr>
      <w:r>
        <w:rPr>
          <w:rFonts w:ascii="Times New Roman"/>
          <w:b w:val="false"/>
          <w:i w:val="false"/>
          <w:color w:val="000000"/>
          <w:sz w:val="28"/>
        </w:rPr>
        <w:t>
      9. Экспорт природных алмазов субъектами добычи природных алмазов осуществляется с учетом требований национального законодательства государства-участника таможенного союза, резидентами которого являются указанные субъекты, через специализированные таможенные посты государства-участника таможенного союза, на территории которого добыты природные алмазы.</w:t>
      </w:r>
    </w:p>
    <w:p>
      <w:pPr>
        <w:spacing w:after="0"/>
        <w:ind w:left="0"/>
        <w:jc w:val="both"/>
      </w:pPr>
      <w:r>
        <w:rPr>
          <w:rFonts w:ascii="Times New Roman"/>
          <w:b w:val="false"/>
          <w:i w:val="false"/>
          <w:color w:val="000000"/>
          <w:sz w:val="28"/>
        </w:rPr>
        <w:t>
      10. Экспорт уникальных драгоценных камней и (или) уникальных самородков осуществляется с учетом требований национального законодательства государства-участника таможенного союза, на территории которого добыты уникальные драгоценные камни и (или) уникальные самородки, через специализированные таможенные посты этого государства.</w:t>
      </w:r>
    </w:p>
    <w:p>
      <w:pPr>
        <w:spacing w:after="0"/>
        <w:ind w:left="0"/>
        <w:jc w:val="both"/>
      </w:pPr>
      <w:r>
        <w:rPr>
          <w:rFonts w:ascii="Times New Roman"/>
          <w:b w:val="false"/>
          <w:i w:val="false"/>
          <w:color w:val="000000"/>
          <w:sz w:val="28"/>
        </w:rPr>
        <w:t>
      11. Экспорт самородков драгоценных металлов, не подлежащих аффинажу, осуществляется на основании лицензий, через специализированные таможенные посты государств-участников таможенного союза.</w:t>
      </w:r>
    </w:p>
    <w:p>
      <w:pPr>
        <w:spacing w:after="0"/>
        <w:ind w:left="0"/>
        <w:jc w:val="both"/>
      </w:pPr>
      <w:r>
        <w:rPr>
          <w:rFonts w:ascii="Times New Roman"/>
          <w:b w:val="false"/>
          <w:i w:val="false"/>
          <w:color w:val="000000"/>
          <w:sz w:val="28"/>
        </w:rPr>
        <w:t>
      12. Экспорт из таможенного союза монет из драгоценных металлов, являющихся законным средством платежа государства-участника таможенного союза, осуществляют Центральные (Национальные) банки и кредитные организации этих государств.</w:t>
      </w:r>
    </w:p>
    <w:p>
      <w:pPr>
        <w:spacing w:after="0"/>
        <w:ind w:left="0"/>
        <w:jc w:val="both"/>
      </w:pPr>
      <w:r>
        <w:rPr>
          <w:rFonts w:ascii="Times New Roman"/>
          <w:b w:val="false"/>
          <w:i w:val="false"/>
          <w:color w:val="000000"/>
          <w:sz w:val="28"/>
        </w:rPr>
        <w:t>
      13. Экспорт из таможенного союза драгоценных металлов и драгоценных камней, указанных в приложении 2 к настоящему Положению, не допускается (за исключением монет только из драгоценных металлов со вставками из драгоценных камней или без вставок из драгоценных камней, код ЕТН ВЭД 7118), если их контрактная стоимость, установленная во внешнеторговом договоре, меньше общей стоимости содержащихся в них драгоценных металлов и драгоценных камней, определяемой в порядке, предусмотренном приложением 8 к настоящему Положению.</w:t>
      </w:r>
    </w:p>
    <w:p>
      <w:pPr>
        <w:spacing w:after="0"/>
        <w:ind w:left="0"/>
        <w:jc w:val="both"/>
      </w:pPr>
      <w:r>
        <w:rPr>
          <w:rFonts w:ascii="Times New Roman"/>
          <w:b w:val="false"/>
          <w:i w:val="false"/>
          <w:color w:val="000000"/>
          <w:sz w:val="28"/>
        </w:rPr>
        <w:t>
      Стоимость драгоценных металлов и драгоценных камней в этих товарах определяется на основании документации предприятия - изготовителя, предъявляемой экспортером при прохождении государственного контроля. Документы, подтверждающие результаты проведения государственного контроля и оценки драгоценных металлов и драгоценных камней, содержащихся в указанных товарах, оформляются государственными контролерами государства-участника таможенного союза и являются обязательными для представления в таможенные органы в целях осуществления таможенного контроля.</w:t>
      </w:r>
    </w:p>
    <w:p>
      <w:pPr>
        <w:spacing w:after="0"/>
        <w:ind w:left="0"/>
        <w:jc w:val="both"/>
      </w:pPr>
      <w:r>
        <w:rPr>
          <w:rFonts w:ascii="Times New Roman"/>
          <w:b w:val="false"/>
          <w:i w:val="false"/>
          <w:color w:val="000000"/>
          <w:sz w:val="28"/>
        </w:rPr>
        <w:t>
      14. Экспорт из таможенного союза драгоценных металлов и драгоценных камней (за исключением природных алмазов) и сырьевых товаров согласно приложениям 1, 2 и 3 имеют право непосредственно осуществлять юридические лица и индивидуальные предприниматели правомерно владеющие драгоценными металлами и драгоценными камнями, либо по договорам комиссии и агентским соглашениям с собственниками драгоценных металлов и драгоценных камней, имеющие право осуществлять операции с драгоценными металлами и драгоценными камнями, и состоящие на специальном учете,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15. Право непосредственно осуществлять экспорт природных алмазов имеют:</w:t>
      </w:r>
    </w:p>
    <w:p>
      <w:pPr>
        <w:spacing w:after="0"/>
        <w:ind w:left="0"/>
        <w:jc w:val="both"/>
      </w:pPr>
      <w:r>
        <w:rPr>
          <w:rFonts w:ascii="Times New Roman"/>
          <w:b w:val="false"/>
          <w:i w:val="false"/>
          <w:color w:val="000000"/>
          <w:sz w:val="28"/>
        </w:rPr>
        <w:t>
      - субъекты добычи природных алмазов;</w:t>
      </w:r>
    </w:p>
    <w:p>
      <w:pPr>
        <w:spacing w:after="0"/>
        <w:ind w:left="0"/>
        <w:jc w:val="both"/>
      </w:pPr>
      <w:r>
        <w:rPr>
          <w:rFonts w:ascii="Times New Roman"/>
          <w:b w:val="false"/>
          <w:i w:val="false"/>
          <w:color w:val="000000"/>
          <w:sz w:val="28"/>
        </w:rPr>
        <w:t>
      - субъекты производства бриллиантов и субъекты производства продукции и изделий из природных алмазов при обязательном соблюдении следующих требований (требования распространяются только на природные алмазы, указанные в приложении 1 к настоящему Положению):</w:t>
      </w:r>
    </w:p>
    <w:p>
      <w:pPr>
        <w:spacing w:after="0"/>
        <w:ind w:left="0"/>
        <w:jc w:val="both"/>
      </w:pPr>
      <w:r>
        <w:rPr>
          <w:rFonts w:ascii="Times New Roman"/>
          <w:b w:val="false"/>
          <w:i w:val="false"/>
          <w:color w:val="000000"/>
          <w:sz w:val="28"/>
        </w:rPr>
        <w:t>
      соответствующая партия природных алмазов не реализована на внутреннем рынке государств-участников таможенного союза в течение 10 рабочих дней со дня ее предложения для продажи;</w:t>
      </w:r>
    </w:p>
    <w:p>
      <w:pPr>
        <w:spacing w:after="0"/>
        <w:ind w:left="0"/>
        <w:jc w:val="both"/>
      </w:pPr>
      <w:r>
        <w:rPr>
          <w:rFonts w:ascii="Times New Roman"/>
          <w:b w:val="false"/>
          <w:i w:val="false"/>
          <w:color w:val="000000"/>
          <w:sz w:val="28"/>
        </w:rPr>
        <w:t>
      предложение о продаже природных алмазов публикуется на официальном сайте Секретариата Комиссии таможенного союза;</w:t>
      </w:r>
    </w:p>
    <w:p>
      <w:pPr>
        <w:spacing w:after="0"/>
        <w:ind w:left="0"/>
        <w:jc w:val="both"/>
      </w:pPr>
      <w:r>
        <w:rPr>
          <w:rFonts w:ascii="Times New Roman"/>
          <w:b w:val="false"/>
          <w:i w:val="false"/>
          <w:color w:val="000000"/>
          <w:sz w:val="28"/>
        </w:rPr>
        <w:t>
      цена вывозимой партии, установленная в экспортном контракте, не ниже цены, по которой эта партия предлагалась на внутреннем рынке государств-участников таможенного союза;</w:t>
      </w:r>
    </w:p>
    <w:p>
      <w:pPr>
        <w:spacing w:after="0"/>
        <w:ind w:left="0"/>
        <w:jc w:val="both"/>
      </w:pPr>
      <w:r>
        <w:rPr>
          <w:rFonts w:ascii="Times New Roman"/>
          <w:b w:val="false"/>
          <w:i w:val="false"/>
          <w:color w:val="000000"/>
          <w:sz w:val="28"/>
        </w:rPr>
        <w:t>
      - юридические лица, имеющие право осуществлять операции с драгоценными камнями и состоящие на специальном учете, по договорам комиссии и агентским соглашениям с вышеуказанными субъектами.</w:t>
      </w:r>
    </w:p>
    <w:p>
      <w:pPr>
        <w:spacing w:after="0"/>
        <w:ind w:left="0"/>
        <w:jc w:val="both"/>
      </w:pPr>
      <w:r>
        <w:rPr>
          <w:rFonts w:ascii="Times New Roman"/>
          <w:b w:val="false"/>
          <w:i w:val="false"/>
          <w:color w:val="000000"/>
          <w:sz w:val="28"/>
        </w:rPr>
        <w:t>
      16. Государственный контроль при ввозе в таможенный союз и вывозе из таможенного союза драгоценных камней указанных в приложениях 1 и 2 к настоящему Положению осуществляется в соответствии с едиными правилами, установленными приложением 6 к настоящему Положению.</w:t>
      </w:r>
    </w:p>
    <w:p>
      <w:pPr>
        <w:spacing w:after="0"/>
        <w:ind w:left="0"/>
        <w:jc w:val="both"/>
      </w:pPr>
      <w:r>
        <w:rPr>
          <w:rFonts w:ascii="Times New Roman"/>
          <w:b w:val="false"/>
          <w:i w:val="false"/>
          <w:color w:val="000000"/>
          <w:sz w:val="28"/>
        </w:rPr>
        <w:t>
      17. Контроль за выполнением условий пунктов 4 и 15, предусмотренных настоящим Положением, осуществляется уполномоченными организациями, в соответствии с национальным законодательством государства-участника таможенного союза, на территории которого проводится таможенное оформление.</w:t>
      </w:r>
    </w:p>
    <w:p>
      <w:pPr>
        <w:spacing w:after="0"/>
        <w:ind w:left="0"/>
        <w:jc w:val="both"/>
      </w:pPr>
      <w:r>
        <w:rPr>
          <w:rFonts w:ascii="Times New Roman"/>
          <w:b w:val="false"/>
          <w:i w:val="false"/>
          <w:color w:val="000000"/>
          <w:sz w:val="28"/>
        </w:rPr>
        <w:t>
      18. Партии необработанных и обработанных драгоценных камней (кроме алмазов и бриллиантов) не могут быть экспортированы из таможенного союза, если их контрактная стоимость более чем на 5 процентов ниже стоимости, определенной при проведении государственного контроля за качеством сортировки и оценки драгоценных камней.</w:t>
      </w:r>
    </w:p>
    <w:p>
      <w:pPr>
        <w:spacing w:after="0"/>
        <w:ind w:left="0"/>
        <w:jc w:val="both"/>
      </w:pPr>
      <w:r>
        <w:rPr>
          <w:rFonts w:ascii="Times New Roman"/>
          <w:b w:val="false"/>
          <w:i w:val="false"/>
          <w:color w:val="000000"/>
          <w:sz w:val="28"/>
        </w:rPr>
        <w:t>
      19. Контроль за экспортными операциями кредитных организаций с аффинированными драгоценными металлами в виде слитков осуществляется специально уполномоченными органами государственной власти государств-участников таможенного союза в соответствии с их национальным законодательством.</w:t>
      </w:r>
    </w:p>
    <w:p>
      <w:pPr>
        <w:spacing w:after="0"/>
        <w:ind w:left="0"/>
        <w:jc w:val="both"/>
      </w:pPr>
      <w:r>
        <w:rPr>
          <w:rFonts w:ascii="Times New Roman"/>
          <w:b w:val="false"/>
          <w:i w:val="false"/>
          <w:color w:val="000000"/>
          <w:sz w:val="28"/>
        </w:rPr>
        <w:t>
      20. Осуществление контроля за соблюдением условий пунктов 10, 11 и 14 настоящего Положения проводится в соответствии с приложением 9 к настоящему Положению.</w:t>
      </w:r>
    </w:p>
    <w:p>
      <w:pPr>
        <w:spacing w:after="0"/>
        <w:ind w:left="0"/>
        <w:jc w:val="both"/>
      </w:pPr>
      <w:r>
        <w:rPr>
          <w:rFonts w:ascii="Times New Roman"/>
          <w:b w:val="false"/>
          <w:i w:val="false"/>
          <w:color w:val="000000"/>
          <w:sz w:val="28"/>
        </w:rPr>
        <w:t>
      21. Документы, подтверждающие результаты проведения государственного контроля, оформляются уполномоченными организациями государств-участников таможенного союза и являются обязательными для осуществления таможенного оформления и таможенного контроля, за исключением оформления процедуры внутреннего таможенного транзита, а также таможенных режимов международного таможенного транзита и реэкспорта (в случае если к таможенному режиму реэкспорта заявляются драгоценные металлы и драгоценные камни, прибывшие на таможенную территорию таможенного союза, находящиеся в пункте пропуска через государственную границу государства-участника таможенного союза либо в иной зоне таможенного контроля, расположенной в непосредственной близости от пункта пропуска, и не помещенные под какой-либо таможенный режим или специальную таможенную процедуру).</w:t>
      </w:r>
    </w:p>
    <w:p>
      <w:pPr>
        <w:spacing w:after="0"/>
        <w:ind w:left="0"/>
        <w:jc w:val="both"/>
      </w:pPr>
      <w:r>
        <w:rPr>
          <w:rFonts w:ascii="Times New Roman"/>
          <w:b w:val="false"/>
          <w:i w:val="false"/>
          <w:color w:val="000000"/>
          <w:sz w:val="28"/>
        </w:rPr>
        <w:t>
      22. При экспорте драгоценных металлов, указанных в приложении 1 и 2, необработанных драгоценных металлов, руд и концентратов драгоценных металлов (код ЕТН ВЭД 2616), лома и отходов драгоценных металлов (код ЕТН ВЭД 7112), указанных в приложении 3 к настоящему Положению, осуществляется государственный контроль цен в порядке, установленном приложением 8.</w:t>
      </w:r>
    </w:p>
    <w:p>
      <w:pPr>
        <w:spacing w:after="0"/>
        <w:ind w:left="0"/>
        <w:jc w:val="both"/>
      </w:pPr>
      <w:r>
        <w:rPr>
          <w:rFonts w:ascii="Times New Roman"/>
          <w:b w:val="false"/>
          <w:i w:val="false"/>
          <w:color w:val="000000"/>
          <w:sz w:val="28"/>
        </w:rPr>
        <w:t>
      23. Допускается использование таможенных режимов переработки на таможенной территории, переработки вне таможенной территории и переработки для внутреннего потребления.</w:t>
      </w:r>
    </w:p>
    <w:p>
      <w:pPr>
        <w:spacing w:after="0"/>
        <w:ind w:left="0"/>
        <w:jc w:val="both"/>
      </w:pPr>
      <w:r>
        <w:rPr>
          <w:rFonts w:ascii="Times New Roman"/>
          <w:b w:val="false"/>
          <w:i w:val="false"/>
          <w:color w:val="000000"/>
          <w:sz w:val="28"/>
        </w:rPr>
        <w:t>
      Допускается ввоз в таможенный союз драгоценных металлов, драгоценных камней и сырьевых товаров, подлежащих переработке.</w:t>
      </w:r>
    </w:p>
    <w:p>
      <w:pPr>
        <w:spacing w:after="0"/>
        <w:ind w:left="0"/>
        <w:jc w:val="both"/>
      </w:pPr>
      <w:r>
        <w:rPr>
          <w:rFonts w:ascii="Times New Roman"/>
          <w:b w:val="false"/>
          <w:i w:val="false"/>
          <w:color w:val="000000"/>
          <w:sz w:val="28"/>
        </w:rPr>
        <w:t>
      Допускается ввоз в таможенный союз продуктов переработки в виде драгоценных металлов, указанных в приложениях 1 и 2, а также в виде необработанных драгоценных металлов, указанных в приложении 3 к настоящему Положению.</w:t>
      </w:r>
    </w:p>
    <w:p>
      <w:pPr>
        <w:spacing w:after="0"/>
        <w:ind w:left="0"/>
        <w:jc w:val="both"/>
      </w:pPr>
      <w:r>
        <w:rPr>
          <w:rFonts w:ascii="Times New Roman"/>
          <w:b w:val="false"/>
          <w:i w:val="false"/>
          <w:color w:val="000000"/>
          <w:sz w:val="28"/>
        </w:rPr>
        <w:t>
      Допускается вывоз из таможенного союза драгоценных металлов и драгоценных камней, указанных в приложениях 1 и 2 к настоящему Положению, для переработки с учетом особенностей, предусмотренных приложением 10 к настоящему Положению.</w:t>
      </w:r>
    </w:p>
    <w:p>
      <w:pPr>
        <w:spacing w:after="0"/>
        <w:ind w:left="0"/>
        <w:jc w:val="both"/>
      </w:pPr>
      <w:r>
        <w:rPr>
          <w:rFonts w:ascii="Times New Roman"/>
          <w:b w:val="false"/>
          <w:i w:val="false"/>
          <w:color w:val="000000"/>
          <w:sz w:val="28"/>
        </w:rPr>
        <w:t>
      Допускается вывоз из таможенного союза продуктов переработки в виде драгоценных металлов и драгоценных камней, указанных в приложениях 1 и 2, а также в виде необработанных драгоценных металлов, указанных в приложении 3 к настоящему Положению.</w:t>
      </w:r>
    </w:p>
    <w:p>
      <w:pPr>
        <w:spacing w:after="0"/>
        <w:ind w:left="0"/>
        <w:jc w:val="both"/>
      </w:pPr>
      <w:r>
        <w:rPr>
          <w:rFonts w:ascii="Times New Roman"/>
          <w:b w:val="false"/>
          <w:i w:val="false"/>
          <w:color w:val="000000"/>
          <w:sz w:val="28"/>
        </w:rPr>
        <w:t>
      24. Ввоз в таможенный союз и вывоз из таможенного союза драгоценных металлов и драгоценных камней для переработки может осуществляться только юридическими лицами и индивидуальными предпринимателями, использующими драгоценные металлы и драгоценные камни в своей производственной деятельности, за исключением случаев, когда операциями по переработке являются ремонт товаров, в том числе замена составных частей, в соответствии с таможенными режимами переработки для внутреннего потребления, переработки на таможенной территории, переработки вне таможенной территории, кроме случаев, указанных в абзаце 2 настоящего пункта.</w:t>
      </w:r>
    </w:p>
    <w:p>
      <w:pPr>
        <w:spacing w:after="0"/>
        <w:ind w:left="0"/>
        <w:jc w:val="both"/>
      </w:pPr>
      <w:r>
        <w:rPr>
          <w:rFonts w:ascii="Times New Roman"/>
          <w:b w:val="false"/>
          <w:i w:val="false"/>
          <w:color w:val="000000"/>
          <w:sz w:val="28"/>
        </w:rPr>
        <w:t>
      Право вывозить из таможенного союза и ввозить в таможенный союз природные алмазы и бриллианты в таможенных режимах переработки для внутреннего потребления, переработки на таможенной территории, переработки вне таможенной территории имеют исключительно субъекты производства бриллиантов.</w:t>
      </w:r>
    </w:p>
    <w:p>
      <w:pPr>
        <w:spacing w:after="0"/>
        <w:ind w:left="0"/>
        <w:jc w:val="both"/>
      </w:pPr>
      <w:r>
        <w:rPr>
          <w:rFonts w:ascii="Times New Roman"/>
          <w:b w:val="false"/>
          <w:i w:val="false"/>
          <w:color w:val="000000"/>
          <w:sz w:val="28"/>
        </w:rPr>
        <w:t>
      При ввозе в таможенный союз и вывозе из таможенного союза драгоценных металлов и драгоценных камней, а также сырьевых товаров для переработки заявитель таможенного режима по согласованию с уполномоченным органом государства-участника таможенного союза определяет нормы выхода продуктов переработки в таможенных целях, исходя из контрактных условий, при которых осуществляется переработка драгоценных металлов и драгоценных камней.</w:t>
      </w:r>
    </w:p>
    <w:p>
      <w:pPr>
        <w:spacing w:after="0"/>
        <w:ind w:left="0"/>
        <w:jc w:val="both"/>
      </w:pPr>
      <w:r>
        <w:rPr>
          <w:rFonts w:ascii="Times New Roman"/>
          <w:b w:val="false"/>
          <w:i w:val="false"/>
          <w:color w:val="000000"/>
          <w:sz w:val="28"/>
        </w:rPr>
        <w:t>
      Определение норм выхода продуктов переработки в таможенных целях устанавливается для драгоценных металлов и драгоценных камней (кроме природных алмазов и бриллиантов) в порядке, предусмотренном приложением 11 к настоящему Положению, для природных алмазов и бриллиантов предусмотренном приложением 12 к настоящему Положению.</w:t>
      </w:r>
    </w:p>
    <w:p>
      <w:pPr>
        <w:spacing w:after="0"/>
        <w:ind w:left="0"/>
        <w:jc w:val="both"/>
      </w:pPr>
      <w:r>
        <w:rPr>
          <w:rFonts w:ascii="Times New Roman"/>
          <w:b w:val="false"/>
          <w:i w:val="false"/>
          <w:color w:val="000000"/>
          <w:sz w:val="28"/>
        </w:rPr>
        <w:t>
      25. Вывоз из таможенного союза природных алмазов на переработку осуществляется в соответствии с таможенным режимом переработки вне таможенной территории, при условии обязательного внесения обеспечения уплаты вывозной таможенной пошлины с последующим возвратом ее суммы.</w:t>
      </w:r>
    </w:p>
    <w:p>
      <w:pPr>
        <w:spacing w:after="0"/>
        <w:ind w:left="0"/>
        <w:jc w:val="both"/>
      </w:pPr>
      <w:r>
        <w:rPr>
          <w:rFonts w:ascii="Times New Roman"/>
          <w:b w:val="false"/>
          <w:i w:val="false"/>
          <w:color w:val="000000"/>
          <w:sz w:val="28"/>
        </w:rPr>
        <w:t>
      26. Допускается ввоз в таможенный союз драгоценных металлов, драгоценных камней и сырьевых товаров в соответствии с таможенными режимами выпуска для внутреннего потребления, международного таможенного транзита, беспошлинной торговли, отказа в пользу государства, реимпорта, уничтожения, таможенного склада.</w:t>
      </w:r>
    </w:p>
    <w:p>
      <w:pPr>
        <w:spacing w:after="0"/>
        <w:ind w:left="0"/>
        <w:jc w:val="both"/>
      </w:pPr>
      <w:r>
        <w:rPr>
          <w:rFonts w:ascii="Times New Roman"/>
          <w:b w:val="false"/>
          <w:i w:val="false"/>
          <w:color w:val="000000"/>
          <w:sz w:val="28"/>
        </w:rPr>
        <w:t>
      Допускаются ввоз в таможенный союз и вывоз из таможенного союза драгоценных металлов (за исключением указанных в приложении 3 к настоящему Положению) и драгоценных камней в таможенных режимах временного ввоза и временного вывоза.</w:t>
      </w:r>
    </w:p>
    <w:p>
      <w:pPr>
        <w:spacing w:after="0"/>
        <w:ind w:left="0"/>
        <w:jc w:val="both"/>
      </w:pPr>
      <w:r>
        <w:rPr>
          <w:rFonts w:ascii="Times New Roman"/>
          <w:b w:val="false"/>
          <w:i w:val="false"/>
          <w:color w:val="000000"/>
          <w:sz w:val="28"/>
        </w:rPr>
        <w:t>
      27. Вывоз из таможенного союза драгоценных металлов, драгоценных камней и сырьевых товаров в соответствии с таможенными режимами временного вывоза, международного таможенного транзита, и реэкспорта, а также вывоз продуктов переработки, отходов и остатков товаров, помещенных под таможенный режим переработки на таможенной территории, отходов уничтожения товаров, помещенных под таможенный режим уничтожения, осуществляются в соответствии с таможенным законодательством государств-участников таможенного союза без лицензий.</w:t>
      </w:r>
    </w:p>
    <w:p>
      <w:pPr>
        <w:spacing w:after="0"/>
        <w:ind w:left="0"/>
        <w:jc w:val="both"/>
      </w:pPr>
      <w:r>
        <w:rPr>
          <w:rFonts w:ascii="Times New Roman"/>
          <w:b w:val="false"/>
          <w:i w:val="false"/>
          <w:color w:val="000000"/>
          <w:sz w:val="28"/>
        </w:rPr>
        <w:t>
      28. Перемещение драгоценных металлов, драгоценных камней и сырьевых товаров, имеющих для таможенных целей статус товаров государств-участников таможенного союза, между таможенными органами государств-участников таможенного союза через территорию иностранного государства в соответствии со специальным таможенным режимом перемещения товаров государств-участников таможенного союза между таможенными органами государств-участников таможенного союза через территорию иностранного государства осуществляется без лицензий.</w:t>
      </w:r>
    </w:p>
    <w:p>
      <w:pPr>
        <w:spacing w:after="0"/>
        <w:ind w:left="0"/>
        <w:jc w:val="both"/>
      </w:pPr>
      <w:r>
        <w:rPr>
          <w:rFonts w:ascii="Times New Roman"/>
          <w:b w:val="false"/>
          <w:i w:val="false"/>
          <w:color w:val="000000"/>
          <w:sz w:val="28"/>
        </w:rPr>
        <w:t>
      29. Ввоз в таможенный союз и вывоз из таможенного союза драгоценных металлов, драгоценных камней и сырьевых товаров, указанных в приложениях 1, 2 и 3 к настоящему Положению, в таможенных режимах и в случаях, которые не предусмотрены настоящим Положением, не допускается.</w:t>
      </w:r>
    </w:p>
    <w:p>
      <w:pPr>
        <w:spacing w:after="0"/>
        <w:ind w:left="0"/>
        <w:jc w:val="both"/>
      </w:pPr>
      <w:r>
        <w:rPr>
          <w:rFonts w:ascii="Times New Roman"/>
          <w:b w:val="false"/>
          <w:i w:val="false"/>
          <w:color w:val="000000"/>
          <w:sz w:val="28"/>
        </w:rPr>
        <w:t>
      30. Таможенное оформление ввозимых в таможенный союз и вывозимых из таможенного союза драгоценных металлов и драгоценных камней, указанных в приложениях 1 и 2 к настоящему Положению, необработанных драгоценных металлов, руд и концентратов драгоценных металлов (код ЕТН ВЭД 2616), лома и отходов драгоценных металлов (код ЕТН ВЭД 7112), указанных приложении 3 к настоящему Положению, осуществляется на специализированных таможенных постах и в специализированных отделах таможенных органов государств-участников таможенного союза с обязательным участием государственных контролеров государств-участников таможенного союза, за исключением случаев, предусмотренных абзацем вторым и третьим пункта 31 настоящего Положения.</w:t>
      </w:r>
    </w:p>
    <w:p>
      <w:pPr>
        <w:spacing w:after="0"/>
        <w:ind w:left="0"/>
        <w:jc w:val="both"/>
      </w:pPr>
      <w:r>
        <w:rPr>
          <w:rFonts w:ascii="Times New Roman"/>
          <w:b w:val="false"/>
          <w:i w:val="false"/>
          <w:color w:val="000000"/>
          <w:sz w:val="28"/>
        </w:rPr>
        <w:t>
      31. Создание специализированных таможенных постов и специализированных отделов таможенных органов государств-участников таможенного союза, которые производят таможенное оформление драгоценных металлов и драгоценных камней, осуществляется в соответствии с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Таможенные органы государств-участников таможенного союза, расположенные в пунктах пропуска через таможенную границу государств-участников таможенного союза, вправе совершать таможенные операции, связанные с оформлением процедуры внутреннего таможенного транзита, международного таможенного транзита и реэкспорта (в случае если к таможенному режиму реэкспорта заявляются драгоценные металлы и драгоценные камни, прибывшие на таможенную территорию таможенного союза, находящиеся в пункте пропуска через таможенную границу государства-участника таможенного союза либо в иной зоне таможенного контроля, расположенной в непосредственной близости от пункта пропуска, и не помещенные под какой-либо таможенный режим или специальную таможенную процедуру).</w:t>
      </w:r>
    </w:p>
    <w:p>
      <w:pPr>
        <w:spacing w:after="0"/>
        <w:ind w:left="0"/>
        <w:jc w:val="both"/>
      </w:pPr>
      <w:r>
        <w:rPr>
          <w:rFonts w:ascii="Times New Roman"/>
          <w:b w:val="false"/>
          <w:i w:val="false"/>
          <w:color w:val="000000"/>
          <w:sz w:val="28"/>
        </w:rPr>
        <w:t>
      Допускается проведение отдельных таможенных операций указанными таможенными органами, в регионе деятельности которых расположены магазины беспошлинной торговли, за исключением таможенных операций, совершаемых при декларировании товаров.</w:t>
      </w:r>
    </w:p>
    <w:p>
      <w:pPr>
        <w:spacing w:after="0"/>
        <w:ind w:left="0"/>
        <w:jc w:val="both"/>
      </w:pPr>
      <w:r>
        <w:rPr>
          <w:rFonts w:ascii="Times New Roman"/>
          <w:b w:val="false"/>
          <w:i w:val="false"/>
          <w:color w:val="000000"/>
          <w:sz w:val="28"/>
        </w:rPr>
        <w:t>
      32. Клеймение ввозимых в таможенный союз изделий из драгоценных металлов и драгоценных камней осуществляется только при предъявлении органам пробирного надзора соответствующих документов, подтверждающих уплату таможенных платежей в соответствии с заявленным таможенным режимом.</w:t>
      </w:r>
    </w:p>
    <w:p>
      <w:pPr>
        <w:spacing w:after="0"/>
        <w:ind w:left="0"/>
        <w:jc w:val="both"/>
      </w:pPr>
      <w:r>
        <w:rPr>
          <w:rFonts w:ascii="Times New Roman"/>
          <w:b w:val="false"/>
          <w:i w:val="false"/>
          <w:color w:val="000000"/>
          <w:sz w:val="28"/>
        </w:rPr>
        <w:t>
      Порядок клеймения указанных изделий определяется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33. Ввоз в таможенный союз сырьевых товаров, указанных в приложении 3 к настоящему Положению, осуществляется без лицензий, в соответствии с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Экспорт из таможенного союза сырьевых товаров, указанных в приложении 3 к настоящему Положению осуществляется с учетом требований национального законодательства государств-участников таможенного союза на основании лицензий.</w:t>
      </w:r>
    </w:p>
    <w:p>
      <w:pPr>
        <w:spacing w:after="0"/>
        <w:ind w:left="0"/>
        <w:jc w:val="both"/>
      </w:pPr>
      <w:r>
        <w:rPr>
          <w:rFonts w:ascii="Times New Roman"/>
          <w:b w:val="false"/>
          <w:i w:val="false"/>
          <w:color w:val="000000"/>
          <w:sz w:val="28"/>
        </w:rPr>
        <w:t>
      Вывоз из таможенного союза сырьевых товаров, указанных в приложении 3 к настоящему Положению, осуществляются при соблюдении следующих условий:</w:t>
      </w:r>
    </w:p>
    <w:p>
      <w:pPr>
        <w:spacing w:after="0"/>
        <w:ind w:left="0"/>
        <w:jc w:val="both"/>
      </w:pPr>
      <w:r>
        <w:rPr>
          <w:rFonts w:ascii="Times New Roman"/>
          <w:b w:val="false"/>
          <w:i w:val="false"/>
          <w:color w:val="000000"/>
          <w:sz w:val="28"/>
        </w:rPr>
        <w:t>
      а) партии сырьевых товаров, если они предназначены для экспорта, должны быть снабжены:</w:t>
      </w:r>
    </w:p>
    <w:p>
      <w:pPr>
        <w:spacing w:after="0"/>
        <w:ind w:left="0"/>
        <w:jc w:val="both"/>
      </w:pPr>
      <w:r>
        <w:rPr>
          <w:rFonts w:ascii="Times New Roman"/>
          <w:b w:val="false"/>
          <w:i w:val="false"/>
          <w:color w:val="000000"/>
          <w:sz w:val="28"/>
        </w:rPr>
        <w:t>
      - документами о содержании драгоценных и сопутствующих извлекаемых металлов, оформленными в соответствии с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 заключениями уполномоченных органов государства-участника таможенного союза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на территории таможенного союза.</w:t>
      </w:r>
    </w:p>
    <w:p>
      <w:pPr>
        <w:spacing w:after="0"/>
        <w:ind w:left="0"/>
        <w:jc w:val="both"/>
      </w:pPr>
      <w:r>
        <w:rPr>
          <w:rFonts w:ascii="Times New Roman"/>
          <w:b w:val="false"/>
          <w:i w:val="false"/>
          <w:color w:val="000000"/>
          <w:sz w:val="28"/>
        </w:rPr>
        <w:t>
      б) экспорт сырьевых товаров в виде необработанных драгоценных металлов, руд и концентратов драгоценных металлов, лома и отходов драгоценных металлов допускается в случае если установленная во внешнеторговом договоре (контракте) цена сделки не менее стоимости металлов, извлечение которых промышленным способом экономически целесообразно, за вычетом стоимости их переработки.</w:t>
      </w:r>
    </w:p>
    <w:p>
      <w:pPr>
        <w:spacing w:after="0"/>
        <w:ind w:left="0"/>
        <w:jc w:val="both"/>
      </w:pPr>
      <w:r>
        <w:rPr>
          <w:rFonts w:ascii="Times New Roman"/>
          <w:b w:val="false"/>
          <w:i w:val="false"/>
          <w:color w:val="000000"/>
          <w:sz w:val="28"/>
        </w:rPr>
        <w:t>
      в) вывоз сырьевых товаров для переработки вне таможенной территории разрешается только в случае экономической нецелесообразности или невозможности их переработки на территории таможенного союза, что должно быть подтверждено соответствующими заключениями уполномоченных органов государства-участника таможенного союза.</w:t>
      </w:r>
    </w:p>
    <w:p>
      <w:pPr>
        <w:spacing w:after="0"/>
        <w:ind w:left="0"/>
        <w:jc w:val="both"/>
      </w:pPr>
      <w:r>
        <w:rPr>
          <w:rFonts w:ascii="Times New Roman"/>
          <w:b w:val="false"/>
          <w:i w:val="false"/>
          <w:color w:val="000000"/>
          <w:sz w:val="28"/>
        </w:rPr>
        <w:t>
      34. При ввозе в таможенный союз и вывозе из таможенного союза сырьевых товаров для переработки заявитель таможенного режима по согласованию с соответствующим уполномоченным органом, определяет нормы выхода продуктов переработки в таможенных целях, исходя из контрактных условий, при которых осуществляется переработка драгоценных металлов и драгоценных камней. Определение норм выхода продуктов переработки в таможенных целях устанавливается в порядке, предусмотренном приложением 11 к настоящему Положению.</w:t>
      </w:r>
    </w:p>
    <w:p>
      <w:pPr>
        <w:spacing w:after="0"/>
        <w:ind w:left="0"/>
        <w:jc w:val="both"/>
      </w:pPr>
      <w:r>
        <w:rPr>
          <w:rFonts w:ascii="Times New Roman"/>
          <w:b w:val="false"/>
          <w:i w:val="false"/>
          <w:color w:val="000000"/>
          <w:sz w:val="28"/>
        </w:rPr>
        <w:t>
      35. Физические лица (резиденты и нерезиденты) могут ввозить в таможенный союз предназначенные для личных, семейных, домашних и иных не связанных с осуществлением предпринимательской деятельности нужд драгоценные металлы и драгоценные камни в соответствии с таможенным законодательством.</w:t>
      </w:r>
    </w:p>
    <w:p>
      <w:pPr>
        <w:spacing w:after="0"/>
        <w:ind w:left="0"/>
        <w:jc w:val="both"/>
      </w:pPr>
      <w:r>
        <w:rPr>
          <w:rFonts w:ascii="Times New Roman"/>
          <w:b w:val="false"/>
          <w:i w:val="false"/>
          <w:color w:val="000000"/>
          <w:sz w:val="28"/>
        </w:rPr>
        <w:t>
      36. Физические лица (резиденты и нерезиденты) могут вывозить из таможенного союза без уплаты таможенных платежей:</w:t>
      </w:r>
    </w:p>
    <w:p>
      <w:pPr>
        <w:spacing w:after="0"/>
        <w:ind w:left="0"/>
        <w:jc w:val="both"/>
      </w:pPr>
      <w:r>
        <w:rPr>
          <w:rFonts w:ascii="Times New Roman"/>
          <w:b w:val="false"/>
          <w:i w:val="false"/>
          <w:color w:val="000000"/>
          <w:sz w:val="28"/>
        </w:rPr>
        <w:t>
      а) ранее ввезенные в таможенный союз этими лицами драгоценные металлы и драгоценные камни с представлением оформленных таможенными органами документов, подтверждающих факт их ввоза;</w:t>
      </w:r>
    </w:p>
    <w:p>
      <w:pPr>
        <w:spacing w:after="0"/>
        <w:ind w:left="0"/>
        <w:jc w:val="both"/>
      </w:pPr>
      <w:r>
        <w:rPr>
          <w:rFonts w:ascii="Times New Roman"/>
          <w:b w:val="false"/>
          <w:i w:val="false"/>
          <w:color w:val="000000"/>
          <w:sz w:val="28"/>
        </w:rPr>
        <w:t>
      б) предназначенные для личных, семейных, домашних и иных не связанных с осуществлением предпринимательской деятельности нужд драгоценные металлы и драгоценные камни. При этом общая стоимость вывозимых драгоценных металлов и драгоценных камней не должна превышать сумму, эквивалентную 25000 долларов США. В общую стоимость вывозимых драгоценных металлов и драгоценных камней не включается стоимость ранее ввезенных физическими лицами в таможенный союз, а также временно вывозимых из таможенного союза драгоценных металлов и драгоценных камней.</w:t>
      </w:r>
    </w:p>
    <w:p>
      <w:pPr>
        <w:spacing w:after="0"/>
        <w:ind w:left="0"/>
        <w:jc w:val="both"/>
      </w:pPr>
      <w:r>
        <w:rPr>
          <w:rFonts w:ascii="Times New Roman"/>
          <w:b w:val="false"/>
          <w:i w:val="false"/>
          <w:color w:val="000000"/>
          <w:sz w:val="28"/>
        </w:rPr>
        <w:t>
      Таможенное оформление не предназначенных для производственной или иной коммерческой деятельности драгоценных металлов и драгоценных камней, ввозимых в таможенный союз и вывозимых из таможенного союза физическими лицами, осуществляется без учета требований, установленных пунктом 30 настоящего Положения.</w:t>
      </w:r>
    </w:p>
    <w:p>
      <w:pPr>
        <w:spacing w:after="0"/>
        <w:ind w:left="0"/>
        <w:jc w:val="both"/>
      </w:pPr>
      <w:r>
        <w:rPr>
          <w:rFonts w:ascii="Times New Roman"/>
          <w:b w:val="false"/>
          <w:i w:val="false"/>
          <w:color w:val="000000"/>
          <w:sz w:val="28"/>
        </w:rPr>
        <w:t>
      37.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p>
      <w:pPr>
        <w:spacing w:after="0"/>
        <w:ind w:left="0"/>
        <w:jc w:val="both"/>
      </w:pPr>
      <w:r>
        <w:rPr>
          <w:rFonts w:ascii="Times New Roman"/>
          <w:b w:val="false"/>
          <w:i w:val="false"/>
          <w:color w:val="000000"/>
          <w:sz w:val="28"/>
        </w:rPr>
        <w:t>
      38. Лица, допустившие нарушения порядка ввоза на таможенную территорию таможенного союза и вывоза с таможенной территории таможенного союза драгоценных металлов, драгоценных камней и сырьевых товаров, содержащих драгоценные металлы, несут ответственность в соответствии с законодательством государства-участника таможенного союза, на территории которого совершено нарушение.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драгоценных металлов и драгоценных камней,</w:t>
      </w:r>
      <w:r>
        <w:br/>
      </w:r>
      <w:r>
        <w:rPr>
          <w:rFonts w:ascii="Times New Roman"/>
          <w:b/>
          <w:i w:val="false"/>
          <w:color w:val="000000"/>
        </w:rPr>
        <w:t>экспорт которых из государств-участников таможенного</w:t>
      </w:r>
      <w:r>
        <w:br/>
      </w:r>
      <w:r>
        <w:rPr>
          <w:rFonts w:ascii="Times New Roman"/>
          <w:b/>
          <w:i w:val="false"/>
          <w:color w:val="000000"/>
        </w:rPr>
        <w:t>союза осуществляется на основании лицензий                   (раздел 2.9 Единого перечня товаров</w:t>
      </w:r>
    </w:p>
    <w:p>
      <w:pPr>
        <w:spacing w:after="0"/>
        <w:ind w:left="0"/>
        <w:jc w:val="both"/>
      </w:pPr>
      <w:r>
        <w:rPr>
          <w:rFonts w:ascii="Times New Roman"/>
          <w:b w:val="false"/>
          <w:i w:val="false"/>
          <w:color w:val="000000"/>
          <w:sz w:val="28"/>
        </w:rPr>
        <w:t>
      "Природные алмазы, драгоценные металлы и драгоценные камни")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6836"/>
      </w:tblGrid>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товара</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алмазы</w:t>
            </w:r>
          </w:p>
          <w:p>
            <w:pPr>
              <w:spacing w:after="20"/>
              <w:ind w:left="20"/>
              <w:jc w:val="both"/>
            </w:pPr>
            <w:r>
              <w:rPr>
                <w:rFonts w:ascii="Times New Roman"/>
                <w:b w:val="false"/>
                <w:i w:val="false"/>
                <w:color w:val="000000"/>
                <w:sz w:val="20"/>
              </w:rPr>
              <w:t>
(промышленные, необработанные или просто</w:t>
            </w:r>
          </w:p>
          <w:p>
            <w:pPr>
              <w:spacing w:after="20"/>
              <w:ind w:left="20"/>
              <w:jc w:val="both"/>
            </w:pPr>
            <w:r>
              <w:rPr>
                <w:rFonts w:ascii="Times New Roman"/>
                <w:b w:val="false"/>
                <w:i w:val="false"/>
                <w:color w:val="000000"/>
                <w:sz w:val="20"/>
              </w:rPr>
              <w:t>
распиленные, расколотые или подвергнутые черновой</w:t>
            </w:r>
          </w:p>
          <w:p>
            <w:pPr>
              <w:spacing w:after="20"/>
              <w:ind w:left="20"/>
              <w:jc w:val="both"/>
            </w:pPr>
            <w:r>
              <w:rPr>
                <w:rFonts w:ascii="Times New Roman"/>
                <w:b w:val="false"/>
                <w:i w:val="false"/>
                <w:color w:val="000000"/>
                <w:sz w:val="20"/>
              </w:rPr>
              <w:t>
обработке, за исключением имеющих форму "борт" и</w:t>
            </w:r>
          </w:p>
          <w:p>
            <w:pPr>
              <w:spacing w:after="20"/>
              <w:ind w:left="20"/>
              <w:jc w:val="both"/>
            </w:pPr>
            <w:r>
              <w:rPr>
                <w:rFonts w:ascii="Times New Roman"/>
                <w:b w:val="false"/>
                <w:i w:val="false"/>
                <w:color w:val="000000"/>
                <w:sz w:val="20"/>
              </w:rPr>
              <w:t>
"дриллинг" независимо от их размеров и степени</w:t>
            </w:r>
          </w:p>
          <w:p>
            <w:pPr>
              <w:spacing w:after="20"/>
              <w:ind w:left="20"/>
              <w:jc w:val="both"/>
            </w:pPr>
            <w:r>
              <w:rPr>
                <w:rFonts w:ascii="Times New Roman"/>
                <w:b w:val="false"/>
                <w:i w:val="false"/>
                <w:color w:val="000000"/>
                <w:sz w:val="20"/>
              </w:rPr>
              <w:t>
обработки, а также алмазов ситовых классов "-3+2" и</w:t>
            </w:r>
          </w:p>
          <w:p>
            <w:pPr>
              <w:spacing w:after="20"/>
              <w:ind w:left="20"/>
              <w:jc w:val="both"/>
            </w:pPr>
            <w:r>
              <w:rPr>
                <w:rFonts w:ascii="Times New Roman"/>
                <w:b w:val="false"/>
                <w:i w:val="false"/>
                <w:color w:val="000000"/>
                <w:sz w:val="20"/>
              </w:rPr>
              <w:t>
ниже, включая отходы от любого вида обработки</w:t>
            </w:r>
          </w:p>
          <w:p>
            <w:pPr>
              <w:spacing w:after="20"/>
              <w:ind w:left="20"/>
              <w:jc w:val="both"/>
            </w:pPr>
            <w:r>
              <w:rPr>
                <w:rFonts w:ascii="Times New Roman"/>
                <w:b w:val="false"/>
                <w:i w:val="false"/>
                <w:color w:val="000000"/>
                <w:sz w:val="20"/>
              </w:rPr>
              <w:t>
алмазов, алмазный концентрат)</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 21 000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(непромышленные, необработанные или просто</w:t>
            </w:r>
          </w:p>
          <w:p>
            <w:pPr>
              <w:spacing w:after="20"/>
              <w:ind w:left="20"/>
              <w:jc w:val="both"/>
            </w:pPr>
            <w:r>
              <w:rPr>
                <w:rFonts w:ascii="Times New Roman"/>
                <w:b w:val="false"/>
                <w:i w:val="false"/>
                <w:color w:val="000000"/>
                <w:sz w:val="20"/>
              </w:rPr>
              <w:t>
распиленные, расколотые или подвергнутые черновой</w:t>
            </w:r>
          </w:p>
          <w:p>
            <w:pPr>
              <w:spacing w:after="20"/>
              <w:ind w:left="20"/>
              <w:jc w:val="both"/>
            </w:pPr>
            <w:r>
              <w:rPr>
                <w:rFonts w:ascii="Times New Roman"/>
                <w:b w:val="false"/>
                <w:i w:val="false"/>
                <w:color w:val="000000"/>
                <w:sz w:val="20"/>
              </w:rPr>
              <w:t>
обработке, которые могут быть использованы для</w:t>
            </w:r>
          </w:p>
          <w:p>
            <w:pPr>
              <w:spacing w:after="20"/>
              <w:ind w:left="20"/>
              <w:jc w:val="both"/>
            </w:pPr>
            <w:r>
              <w:rPr>
                <w:rFonts w:ascii="Times New Roman"/>
                <w:b w:val="false"/>
                <w:i w:val="false"/>
                <w:color w:val="000000"/>
                <w:sz w:val="20"/>
              </w:rPr>
              <w:t>
изготовления бриллиантов)</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7102 31 000 0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золото и серебро*</w:t>
            </w:r>
          </w:p>
          <w:p>
            <w:pPr>
              <w:spacing w:after="20"/>
              <w:ind w:left="20"/>
              <w:jc w:val="both"/>
            </w:pPr>
            <w:r>
              <w:rPr>
                <w:rFonts w:ascii="Times New Roman"/>
                <w:b w:val="false"/>
                <w:i w:val="false"/>
                <w:color w:val="000000"/>
                <w:sz w:val="20"/>
              </w:rPr>
              <w:t>
(только аффинированные золото и серебро в виде</w:t>
            </w:r>
          </w:p>
          <w:p>
            <w:pPr>
              <w:spacing w:after="20"/>
              <w:ind w:left="20"/>
              <w:jc w:val="both"/>
            </w:pPr>
            <w:r>
              <w:rPr>
                <w:rFonts w:ascii="Times New Roman"/>
                <w:b w:val="false"/>
                <w:i w:val="false"/>
                <w:color w:val="000000"/>
                <w:sz w:val="20"/>
              </w:rPr>
              <w:t>
слитков, пластин, порошка и гранул, а также золото,</w:t>
            </w:r>
          </w:p>
          <w:p>
            <w:pPr>
              <w:spacing w:after="20"/>
              <w:ind w:left="20"/>
              <w:jc w:val="both"/>
            </w:pPr>
            <w:r>
              <w:rPr>
                <w:rFonts w:ascii="Times New Roman"/>
                <w:b w:val="false"/>
                <w:i w:val="false"/>
                <w:color w:val="000000"/>
                <w:sz w:val="20"/>
              </w:rPr>
              <w:t>
используемое для чеканки монет)</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p>
            <w:pPr>
              <w:spacing w:after="20"/>
              <w:ind w:left="20"/>
              <w:jc w:val="both"/>
            </w:pPr>
            <w:r>
              <w:rPr>
                <w:rFonts w:ascii="Times New Roman"/>
                <w:b w:val="false"/>
                <w:i w:val="false"/>
                <w:color w:val="000000"/>
                <w:sz w:val="20"/>
              </w:rPr>
              <w:t>
7106 91 100 0</w:t>
            </w:r>
          </w:p>
          <w:p>
            <w:pPr>
              <w:spacing w:after="20"/>
              <w:ind w:left="20"/>
              <w:jc w:val="both"/>
            </w:pPr>
            <w:r>
              <w:rPr>
                <w:rFonts w:ascii="Times New Roman"/>
                <w:b w:val="false"/>
                <w:i w:val="false"/>
                <w:color w:val="000000"/>
                <w:sz w:val="20"/>
              </w:rPr>
              <w:t>
7108 11 000 0</w:t>
            </w:r>
          </w:p>
          <w:p>
            <w:pPr>
              <w:spacing w:after="20"/>
              <w:ind w:left="20"/>
              <w:jc w:val="both"/>
            </w:pPr>
            <w:r>
              <w:rPr>
                <w:rFonts w:ascii="Times New Roman"/>
                <w:b w:val="false"/>
                <w:i w:val="false"/>
                <w:color w:val="000000"/>
                <w:sz w:val="20"/>
              </w:rPr>
              <w:t>
7108 12 000 0</w:t>
            </w:r>
          </w:p>
          <w:p>
            <w:pPr>
              <w:spacing w:after="20"/>
              <w:ind w:left="20"/>
              <w:jc w:val="both"/>
            </w:pPr>
            <w:r>
              <w:rPr>
                <w:rFonts w:ascii="Times New Roman"/>
                <w:b w:val="false"/>
                <w:i w:val="false"/>
                <w:color w:val="000000"/>
                <w:sz w:val="20"/>
              </w:rPr>
              <w:t>
7108 20 000 0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платина и металлы платиновой группы*</w:t>
            </w:r>
          </w:p>
          <w:p>
            <w:pPr>
              <w:spacing w:after="20"/>
              <w:ind w:left="20"/>
              <w:jc w:val="both"/>
            </w:pPr>
            <w:r>
              <w:rPr>
                <w:rFonts w:ascii="Times New Roman"/>
                <w:b w:val="false"/>
                <w:i w:val="false"/>
                <w:color w:val="000000"/>
                <w:sz w:val="20"/>
              </w:rPr>
              <w:t>
(только аффинированные платина и металлы платиновой</w:t>
            </w:r>
          </w:p>
          <w:p>
            <w:pPr>
              <w:spacing w:after="20"/>
              <w:ind w:left="20"/>
              <w:jc w:val="both"/>
            </w:pPr>
            <w:r>
              <w:rPr>
                <w:rFonts w:ascii="Times New Roman"/>
                <w:b w:val="false"/>
                <w:i w:val="false"/>
                <w:color w:val="000000"/>
                <w:sz w:val="20"/>
              </w:rPr>
              <w:t>
группы в виде слитков, пластин, порошка и гранул)</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7110 11 000 0</w:t>
            </w:r>
          </w:p>
          <w:p>
            <w:pPr>
              <w:spacing w:after="20"/>
              <w:ind w:left="20"/>
              <w:jc w:val="both"/>
            </w:pPr>
            <w:r>
              <w:rPr>
                <w:rFonts w:ascii="Times New Roman"/>
                <w:b w:val="false"/>
                <w:i w:val="false"/>
                <w:color w:val="000000"/>
                <w:sz w:val="20"/>
              </w:rPr>
              <w:t>
7110 21 000 0</w:t>
            </w:r>
          </w:p>
          <w:p>
            <w:pPr>
              <w:spacing w:after="20"/>
              <w:ind w:left="20"/>
              <w:jc w:val="both"/>
            </w:pPr>
            <w:r>
              <w:rPr>
                <w:rFonts w:ascii="Times New Roman"/>
                <w:b w:val="false"/>
                <w:i w:val="false"/>
                <w:color w:val="000000"/>
                <w:sz w:val="20"/>
              </w:rPr>
              <w:t>
7110 31 000 0</w:t>
            </w:r>
          </w:p>
          <w:p>
            <w:pPr>
              <w:spacing w:after="20"/>
              <w:ind w:left="20"/>
              <w:jc w:val="both"/>
            </w:pPr>
            <w:r>
              <w:rPr>
                <w:rFonts w:ascii="Times New Roman"/>
                <w:b w:val="false"/>
                <w:i w:val="false"/>
                <w:color w:val="000000"/>
                <w:sz w:val="20"/>
              </w:rPr>
              <w:t>
7110 41 000 0</w:t>
            </w:r>
          </w:p>
          <w:p>
            <w:pPr>
              <w:spacing w:after="20"/>
              <w:ind w:left="20"/>
              <w:jc w:val="both"/>
            </w:pPr>
            <w:r>
              <w:rPr>
                <w:rFonts w:ascii="Times New Roman"/>
                <w:b w:val="false"/>
                <w:i w:val="false"/>
                <w:color w:val="000000"/>
                <w:sz w:val="20"/>
              </w:rPr>
              <w:t>
7110 19 100 0</w:t>
            </w:r>
          </w:p>
          <w:p>
            <w:pPr>
              <w:spacing w:after="20"/>
              <w:ind w:left="20"/>
              <w:jc w:val="both"/>
            </w:pPr>
            <w:r>
              <w:rPr>
                <w:rFonts w:ascii="Times New Roman"/>
                <w:b w:val="false"/>
                <w:i w:val="false"/>
                <w:color w:val="000000"/>
                <w:sz w:val="20"/>
              </w:rPr>
              <w:t>
7110 29 000 0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драгоценные металлы</w:t>
            </w:r>
          </w:p>
          <w:p>
            <w:pPr>
              <w:spacing w:after="20"/>
              <w:ind w:left="20"/>
              <w:jc w:val="both"/>
            </w:pPr>
            <w:r>
              <w:rPr>
                <w:rFonts w:ascii="Times New Roman"/>
                <w:b w:val="false"/>
                <w:i w:val="false"/>
                <w:color w:val="000000"/>
                <w:sz w:val="20"/>
              </w:rPr>
              <w:t>
(только не подлежащие аффинажу самородки)</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p>
            <w:pPr>
              <w:spacing w:after="20"/>
              <w:ind w:left="20"/>
              <w:jc w:val="both"/>
            </w:pPr>
            <w:r>
              <w:rPr>
                <w:rFonts w:ascii="Times New Roman"/>
                <w:b w:val="false"/>
                <w:i w:val="false"/>
                <w:color w:val="000000"/>
                <w:sz w:val="20"/>
              </w:rPr>
              <w:t>
7108</w:t>
            </w:r>
          </w:p>
          <w:p>
            <w:pPr>
              <w:spacing w:after="20"/>
              <w:ind w:left="20"/>
              <w:jc w:val="both"/>
            </w:pPr>
            <w:r>
              <w:rPr>
                <w:rFonts w:ascii="Times New Roman"/>
                <w:b w:val="false"/>
                <w:i w:val="false"/>
                <w:color w:val="000000"/>
                <w:sz w:val="20"/>
              </w:rPr>
              <w:t>
7110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драгоценные камни необработанные и</w:t>
            </w:r>
          </w:p>
          <w:p>
            <w:pPr>
              <w:spacing w:after="20"/>
              <w:ind w:left="20"/>
              <w:jc w:val="both"/>
            </w:pPr>
            <w:r>
              <w:rPr>
                <w:rFonts w:ascii="Times New Roman"/>
                <w:b w:val="false"/>
                <w:i w:val="false"/>
                <w:color w:val="000000"/>
                <w:sz w:val="20"/>
              </w:rPr>
              <w:t>
обработанные</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7103 10 000 0</w:t>
            </w:r>
          </w:p>
          <w:p>
            <w:pPr>
              <w:spacing w:after="20"/>
              <w:ind w:left="20"/>
              <w:jc w:val="both"/>
            </w:pPr>
            <w:r>
              <w:rPr>
                <w:rFonts w:ascii="Times New Roman"/>
                <w:b w:val="false"/>
                <w:i w:val="false"/>
                <w:color w:val="000000"/>
                <w:sz w:val="20"/>
              </w:rPr>
              <w:t>
7103 91 000 0</w:t>
            </w:r>
          </w:p>
          <w:p>
            <w:pPr>
              <w:spacing w:after="20"/>
              <w:ind w:left="20"/>
              <w:jc w:val="both"/>
            </w:pPr>
            <w:r>
              <w:rPr>
                <w:rFonts w:ascii="Times New Roman"/>
                <w:b w:val="false"/>
                <w:i w:val="false"/>
                <w:color w:val="000000"/>
                <w:sz w:val="20"/>
              </w:rPr>
              <w:t>
7103 99 000 0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прочие</w:t>
            </w:r>
          </w:p>
          <w:p>
            <w:pPr>
              <w:spacing w:after="20"/>
              <w:ind w:left="20"/>
              <w:jc w:val="both"/>
            </w:pPr>
            <w:r>
              <w:rPr>
                <w:rFonts w:ascii="Times New Roman"/>
                <w:b w:val="false"/>
                <w:i w:val="false"/>
                <w:color w:val="000000"/>
                <w:sz w:val="20"/>
              </w:rPr>
              <w:t>
(только уникальные янтарные образования)</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2530 90 980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 исключением драгоценных металлов, вывозимых Центральными (Национальными) банками государств-участников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Драгоценные металлы и драгоценные камни,</w:t>
      </w:r>
      <w:r>
        <w:br/>
      </w:r>
      <w:r>
        <w:rPr>
          <w:rFonts w:ascii="Times New Roman"/>
          <w:b/>
          <w:i w:val="false"/>
          <w:color w:val="000000"/>
        </w:rPr>
        <w:t>экспорт которых из государств-участников таможенного</w:t>
      </w:r>
      <w:r>
        <w:br/>
      </w:r>
      <w:r>
        <w:rPr>
          <w:rFonts w:ascii="Times New Roman"/>
          <w:b/>
          <w:i w:val="false"/>
          <w:color w:val="000000"/>
        </w:rPr>
        <w:t>союза осуществляется без лицензий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9562"/>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товара</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в виде продукции и изделий</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2843 10 </w:t>
            </w:r>
          </w:p>
          <w:p>
            <w:pPr>
              <w:spacing w:after="20"/>
              <w:ind w:left="20"/>
              <w:jc w:val="both"/>
            </w:pPr>
            <w:r>
              <w:rPr>
                <w:rFonts w:ascii="Times New Roman"/>
                <w:b w:val="false"/>
                <w:i w:val="false"/>
                <w:color w:val="000000"/>
                <w:sz w:val="20"/>
              </w:rPr>
              <w:t>
2843 21 000 0</w:t>
            </w:r>
          </w:p>
          <w:p>
            <w:pPr>
              <w:spacing w:after="20"/>
              <w:ind w:left="20"/>
              <w:jc w:val="both"/>
            </w:pPr>
            <w:r>
              <w:rPr>
                <w:rFonts w:ascii="Times New Roman"/>
                <w:b w:val="false"/>
                <w:i w:val="false"/>
                <w:color w:val="000000"/>
                <w:sz w:val="20"/>
              </w:rPr>
              <w:t>
2843 29 000 0</w:t>
            </w:r>
          </w:p>
          <w:p>
            <w:pPr>
              <w:spacing w:after="20"/>
              <w:ind w:left="20"/>
              <w:jc w:val="both"/>
            </w:pPr>
            <w:r>
              <w:rPr>
                <w:rFonts w:ascii="Times New Roman"/>
                <w:b w:val="false"/>
                <w:i w:val="false"/>
                <w:color w:val="000000"/>
                <w:sz w:val="20"/>
              </w:rPr>
              <w:t>
2843 30 000 0</w:t>
            </w:r>
          </w:p>
          <w:p>
            <w:pPr>
              <w:spacing w:after="20"/>
              <w:ind w:left="20"/>
              <w:jc w:val="both"/>
            </w:pPr>
            <w:r>
              <w:rPr>
                <w:rFonts w:ascii="Times New Roman"/>
                <w:b w:val="false"/>
                <w:i w:val="false"/>
                <w:color w:val="000000"/>
                <w:sz w:val="20"/>
              </w:rPr>
              <w:t>
2843 90</w:t>
            </w:r>
          </w:p>
          <w:p>
            <w:pPr>
              <w:spacing w:after="20"/>
              <w:ind w:left="20"/>
              <w:jc w:val="both"/>
            </w:pPr>
            <w:r>
              <w:rPr>
                <w:rFonts w:ascii="Times New Roman"/>
                <w:b w:val="false"/>
                <w:i w:val="false"/>
                <w:color w:val="000000"/>
                <w:sz w:val="20"/>
              </w:rPr>
              <w:t>
7106 10 000 0*</w:t>
            </w:r>
          </w:p>
          <w:p>
            <w:pPr>
              <w:spacing w:after="20"/>
              <w:ind w:left="20"/>
              <w:jc w:val="both"/>
            </w:pPr>
            <w:r>
              <w:rPr>
                <w:rFonts w:ascii="Times New Roman"/>
                <w:b w:val="false"/>
                <w:i w:val="false"/>
                <w:color w:val="000000"/>
                <w:sz w:val="20"/>
              </w:rPr>
              <w:t>
7106 92*</w:t>
            </w:r>
          </w:p>
          <w:p>
            <w:pPr>
              <w:spacing w:after="20"/>
              <w:ind w:left="20"/>
              <w:jc w:val="both"/>
            </w:pPr>
            <w:r>
              <w:rPr>
                <w:rFonts w:ascii="Times New Roman"/>
                <w:b w:val="false"/>
                <w:i w:val="false"/>
                <w:color w:val="000000"/>
                <w:sz w:val="20"/>
              </w:rPr>
              <w:t>
7108 13*</w:t>
            </w:r>
          </w:p>
          <w:p>
            <w:pPr>
              <w:spacing w:after="20"/>
              <w:ind w:left="20"/>
              <w:jc w:val="both"/>
            </w:pPr>
            <w:r>
              <w:rPr>
                <w:rFonts w:ascii="Times New Roman"/>
                <w:b w:val="false"/>
                <w:i w:val="false"/>
                <w:color w:val="000000"/>
                <w:sz w:val="20"/>
              </w:rPr>
              <w:t>
7110 19*</w:t>
            </w:r>
          </w:p>
          <w:p>
            <w:pPr>
              <w:spacing w:after="20"/>
              <w:ind w:left="20"/>
              <w:jc w:val="both"/>
            </w:pPr>
            <w:r>
              <w:rPr>
                <w:rFonts w:ascii="Times New Roman"/>
                <w:b w:val="false"/>
                <w:i w:val="false"/>
                <w:color w:val="000000"/>
                <w:sz w:val="20"/>
              </w:rPr>
              <w:t>
7110 29 000 0*</w:t>
            </w:r>
          </w:p>
          <w:p>
            <w:pPr>
              <w:spacing w:after="20"/>
              <w:ind w:left="20"/>
              <w:jc w:val="both"/>
            </w:pPr>
            <w:r>
              <w:rPr>
                <w:rFonts w:ascii="Times New Roman"/>
                <w:b w:val="false"/>
                <w:i w:val="false"/>
                <w:color w:val="000000"/>
                <w:sz w:val="20"/>
              </w:rPr>
              <w:t>
7110 39 000 0*</w:t>
            </w:r>
          </w:p>
          <w:p>
            <w:pPr>
              <w:spacing w:after="20"/>
              <w:ind w:left="20"/>
              <w:jc w:val="both"/>
            </w:pPr>
            <w:r>
              <w:rPr>
                <w:rFonts w:ascii="Times New Roman"/>
                <w:b w:val="false"/>
                <w:i w:val="false"/>
                <w:color w:val="000000"/>
                <w:sz w:val="20"/>
              </w:rPr>
              <w:t>
7110 49 000 0*</w:t>
            </w:r>
          </w:p>
        </w:tc>
      </w:tr>
    </w:tbl>
    <w:p>
      <w:pPr>
        <w:spacing w:after="0"/>
        <w:ind w:left="0"/>
        <w:jc w:val="left"/>
      </w:pPr>
    </w:p>
    <w:p>
      <w:pPr>
        <w:spacing w:after="0"/>
        <w:ind w:left="0"/>
        <w:jc w:val="both"/>
      </w:pPr>
      <w:r>
        <w:rPr>
          <w:rFonts w:ascii="Times New Roman"/>
          <w:b w:val="false"/>
          <w:i w:val="false"/>
          <w:color w:val="000000"/>
          <w:sz w:val="28"/>
        </w:rPr>
        <w:t>
      * За исключением аффинированных драгоценны металлов в виде слитков,пластин, порошка и гранул, а также необработанных форм.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969"/>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p>
            <w:pPr>
              <w:spacing w:after="20"/>
              <w:ind w:left="20"/>
              <w:jc w:val="both"/>
            </w:pPr>
            <w:r>
              <w:rPr>
                <w:rFonts w:ascii="Times New Roman"/>
                <w:b w:val="false"/>
                <w:i w:val="false"/>
                <w:color w:val="000000"/>
                <w:sz w:val="20"/>
              </w:rPr>
              <w:t>
7114</w:t>
            </w:r>
          </w:p>
          <w:p>
            <w:pPr>
              <w:spacing w:after="20"/>
              <w:ind w:left="20"/>
              <w:jc w:val="both"/>
            </w:pPr>
            <w:r>
              <w:rPr>
                <w:rFonts w:ascii="Times New Roman"/>
                <w:b w:val="false"/>
                <w:i w:val="false"/>
                <w:color w:val="000000"/>
                <w:sz w:val="20"/>
              </w:rPr>
              <w:t>
7115</w:t>
            </w:r>
          </w:p>
          <w:p>
            <w:pPr>
              <w:spacing w:after="20"/>
              <w:ind w:left="20"/>
              <w:jc w:val="both"/>
            </w:pPr>
            <w:r>
              <w:rPr>
                <w:rFonts w:ascii="Times New Roman"/>
                <w:b w:val="false"/>
                <w:i w:val="false"/>
                <w:color w:val="000000"/>
                <w:sz w:val="20"/>
              </w:rPr>
              <w:t>
9003 19 100 0</w:t>
            </w:r>
          </w:p>
          <w:p>
            <w:pPr>
              <w:spacing w:after="20"/>
              <w:ind w:left="20"/>
              <w:jc w:val="both"/>
            </w:pPr>
            <w:r>
              <w:rPr>
                <w:rFonts w:ascii="Times New Roman"/>
                <w:b w:val="false"/>
                <w:i w:val="false"/>
                <w:color w:val="000000"/>
                <w:sz w:val="20"/>
              </w:rPr>
              <w:t>
9021 29 000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9113 10 100 0</w:t>
            </w:r>
          </w:p>
          <w:p>
            <w:pPr>
              <w:spacing w:after="20"/>
              <w:ind w:left="20"/>
              <w:jc w:val="both"/>
            </w:pPr>
            <w:r>
              <w:rPr>
                <w:rFonts w:ascii="Times New Roman"/>
                <w:b w:val="false"/>
                <w:i w:val="false"/>
                <w:color w:val="000000"/>
                <w:sz w:val="20"/>
              </w:rPr>
              <w:t>
9608 10 300 0</w:t>
            </w:r>
          </w:p>
          <w:p>
            <w:pPr>
              <w:spacing w:after="20"/>
              <w:ind w:left="20"/>
              <w:jc w:val="both"/>
            </w:pPr>
            <w:r>
              <w:rPr>
                <w:rFonts w:ascii="Times New Roman"/>
                <w:b w:val="false"/>
                <w:i w:val="false"/>
                <w:color w:val="000000"/>
                <w:sz w:val="20"/>
              </w:rPr>
              <w:t>
9608 39 100 0</w:t>
            </w:r>
          </w:p>
          <w:p>
            <w:pPr>
              <w:spacing w:after="20"/>
              <w:ind w:left="20"/>
              <w:jc w:val="both"/>
            </w:pPr>
            <w:r>
              <w:rPr>
                <w:rFonts w:ascii="Times New Roman"/>
                <w:b w:val="false"/>
                <w:i w:val="false"/>
                <w:color w:val="000000"/>
                <w:sz w:val="20"/>
              </w:rPr>
              <w:t>
3006 40 000 0***</w:t>
            </w:r>
          </w:p>
          <w:p>
            <w:pPr>
              <w:spacing w:after="20"/>
              <w:ind w:left="20"/>
              <w:jc w:val="both"/>
            </w:pPr>
            <w:r>
              <w:rPr>
                <w:rFonts w:ascii="Times New Roman"/>
                <w:b w:val="false"/>
                <w:i w:val="false"/>
                <w:color w:val="000000"/>
                <w:sz w:val="20"/>
              </w:rPr>
              <w:t>
7107 00 000 0</w:t>
            </w:r>
          </w:p>
          <w:p>
            <w:pPr>
              <w:spacing w:after="20"/>
              <w:ind w:left="20"/>
              <w:jc w:val="both"/>
            </w:pPr>
            <w:r>
              <w:rPr>
                <w:rFonts w:ascii="Times New Roman"/>
                <w:b w:val="false"/>
                <w:i w:val="false"/>
                <w:color w:val="000000"/>
                <w:sz w:val="20"/>
              </w:rPr>
              <w:t>
7109 00 000 0</w:t>
            </w:r>
          </w:p>
          <w:p>
            <w:pPr>
              <w:spacing w:after="20"/>
              <w:ind w:left="20"/>
              <w:jc w:val="both"/>
            </w:pPr>
            <w:r>
              <w:rPr>
                <w:rFonts w:ascii="Times New Roman"/>
                <w:b w:val="false"/>
                <w:i w:val="false"/>
                <w:color w:val="000000"/>
                <w:sz w:val="20"/>
              </w:rPr>
              <w:t>
7111 00 000 0</w:t>
            </w:r>
          </w:p>
          <w:p>
            <w:pPr>
              <w:spacing w:after="20"/>
              <w:ind w:left="20"/>
              <w:jc w:val="both"/>
            </w:pPr>
            <w:r>
              <w:rPr>
                <w:rFonts w:ascii="Times New Roman"/>
                <w:b w:val="false"/>
                <w:i w:val="false"/>
                <w:color w:val="000000"/>
                <w:sz w:val="20"/>
              </w:rPr>
              <w:t>
8544***</w:t>
            </w:r>
          </w:p>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p>
            <w:pPr>
              <w:spacing w:after="20"/>
              <w:ind w:left="20"/>
              <w:jc w:val="both"/>
            </w:pPr>
            <w:r>
              <w:rPr>
                <w:rFonts w:ascii="Times New Roman"/>
                <w:b w:val="false"/>
                <w:i w:val="false"/>
                <w:color w:val="000000"/>
                <w:sz w:val="20"/>
              </w:rPr>
              <w:t>
9103***</w:t>
            </w:r>
          </w:p>
          <w:p>
            <w:pPr>
              <w:spacing w:after="20"/>
              <w:ind w:left="20"/>
              <w:jc w:val="both"/>
            </w:pPr>
            <w:r>
              <w:rPr>
                <w:rFonts w:ascii="Times New Roman"/>
                <w:b w:val="false"/>
                <w:i w:val="false"/>
                <w:color w:val="000000"/>
                <w:sz w:val="20"/>
              </w:rPr>
              <w:t>
9105***</w:t>
            </w:r>
          </w:p>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9112***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Только из драгоценных металлов со вставками из драгоценных камней или без вставок из драгоценных камней.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6836"/>
      </w:tblGrid>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производственно-технического назначения из</w:t>
            </w:r>
          </w:p>
          <w:p>
            <w:pPr>
              <w:spacing w:after="20"/>
              <w:ind w:left="20"/>
              <w:jc w:val="both"/>
            </w:pPr>
            <w:r>
              <w:rPr>
                <w:rFonts w:ascii="Times New Roman"/>
                <w:b w:val="false"/>
                <w:i w:val="false"/>
                <w:color w:val="000000"/>
                <w:sz w:val="20"/>
              </w:rPr>
              <w:t>
драгоценных камней</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p>
            <w:pPr>
              <w:spacing w:after="20"/>
              <w:ind w:left="20"/>
              <w:jc w:val="both"/>
            </w:pPr>
            <w:r>
              <w:rPr>
                <w:rFonts w:ascii="Times New Roman"/>
                <w:b w:val="false"/>
                <w:i w:val="false"/>
                <w:color w:val="000000"/>
                <w:sz w:val="20"/>
              </w:rPr>
              <w:t>
8205</w:t>
            </w:r>
          </w:p>
          <w:p>
            <w:pPr>
              <w:spacing w:after="20"/>
              <w:ind w:left="20"/>
              <w:jc w:val="both"/>
            </w:pPr>
            <w:r>
              <w:rPr>
                <w:rFonts w:ascii="Times New Roman"/>
                <w:b w:val="false"/>
                <w:i w:val="false"/>
                <w:color w:val="000000"/>
                <w:sz w:val="20"/>
              </w:rPr>
              <w:t>
8207</w:t>
            </w:r>
          </w:p>
          <w:p>
            <w:pPr>
              <w:spacing w:after="20"/>
              <w:ind w:left="20"/>
              <w:jc w:val="both"/>
            </w:pPr>
            <w:r>
              <w:rPr>
                <w:rFonts w:ascii="Times New Roman"/>
                <w:b w:val="false"/>
                <w:i w:val="false"/>
                <w:color w:val="000000"/>
                <w:sz w:val="20"/>
              </w:rPr>
              <w:t>
8522 90 300 0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алмазы промышленные, необработанные или</w:t>
            </w:r>
          </w:p>
          <w:p>
            <w:pPr>
              <w:spacing w:after="20"/>
              <w:ind w:left="20"/>
              <w:jc w:val="both"/>
            </w:pPr>
            <w:r>
              <w:rPr>
                <w:rFonts w:ascii="Times New Roman"/>
                <w:b w:val="false"/>
                <w:i w:val="false"/>
                <w:color w:val="000000"/>
                <w:sz w:val="20"/>
              </w:rPr>
              <w:t>
просто распиленные, расколотые или подвергнутые</w:t>
            </w:r>
          </w:p>
          <w:p>
            <w:pPr>
              <w:spacing w:after="20"/>
              <w:ind w:left="20"/>
              <w:jc w:val="both"/>
            </w:pPr>
            <w:r>
              <w:rPr>
                <w:rFonts w:ascii="Times New Roman"/>
                <w:b w:val="false"/>
                <w:i w:val="false"/>
                <w:color w:val="000000"/>
                <w:sz w:val="20"/>
              </w:rPr>
              <w:t>
черновой обработке, имеющие форму "борт" и</w:t>
            </w:r>
          </w:p>
          <w:p>
            <w:pPr>
              <w:spacing w:after="20"/>
              <w:ind w:left="20"/>
              <w:jc w:val="both"/>
            </w:pPr>
            <w:r>
              <w:rPr>
                <w:rFonts w:ascii="Times New Roman"/>
                <w:b w:val="false"/>
                <w:i w:val="false"/>
                <w:color w:val="000000"/>
                <w:sz w:val="20"/>
              </w:rPr>
              <w:t>
"дриллинг" независимо от их размеров и степени</w:t>
            </w:r>
          </w:p>
          <w:p>
            <w:pPr>
              <w:spacing w:after="20"/>
              <w:ind w:left="20"/>
              <w:jc w:val="both"/>
            </w:pPr>
            <w:r>
              <w:rPr>
                <w:rFonts w:ascii="Times New Roman"/>
                <w:b w:val="false"/>
                <w:i w:val="false"/>
                <w:color w:val="000000"/>
                <w:sz w:val="20"/>
              </w:rPr>
              <w:t>
обработки, а также алмазы ситовых классов "-3+2" и</w:t>
            </w:r>
          </w:p>
          <w:p>
            <w:pPr>
              <w:spacing w:after="20"/>
              <w:ind w:left="20"/>
              <w:jc w:val="both"/>
            </w:pPr>
            <w:r>
              <w:rPr>
                <w:rFonts w:ascii="Times New Roman"/>
                <w:b w:val="false"/>
                <w:i w:val="false"/>
                <w:color w:val="000000"/>
                <w:sz w:val="20"/>
              </w:rPr>
              <w:t>
ниже</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 21 000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промышленные, прочие</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природных алмазов</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обработанные, но не оправленные или не</w:t>
            </w:r>
          </w:p>
          <w:p>
            <w:pPr>
              <w:spacing w:after="20"/>
              <w:ind w:left="20"/>
              <w:jc w:val="both"/>
            </w:pPr>
            <w:r>
              <w:rPr>
                <w:rFonts w:ascii="Times New Roman"/>
                <w:b w:val="false"/>
                <w:i w:val="false"/>
                <w:color w:val="000000"/>
                <w:sz w:val="20"/>
              </w:rPr>
              <w:t>
закрепленные непромышленные, прочие (бриллианты)</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драгоценных камней и природного жемчуга</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7116 20</w:t>
            </w:r>
          </w:p>
          <w:p>
            <w:pPr>
              <w:spacing w:after="20"/>
              <w:ind w:left="20"/>
              <w:jc w:val="both"/>
            </w:pPr>
            <w:r>
              <w:rPr>
                <w:rFonts w:ascii="Times New Roman"/>
                <w:b w:val="false"/>
                <w:i w:val="false"/>
                <w:color w:val="000000"/>
                <w:sz w:val="20"/>
              </w:rPr>
              <w:t>
из 7116 10 000 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Только из драгоценных металлов со вставками из драгоценных камней или без вставок из драгоценных камней.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Необработанные драгоценные металлы, лом и отходы драгоценных</w:t>
      </w:r>
      <w:r>
        <w:br/>
      </w:r>
      <w:r>
        <w:rPr>
          <w:rFonts w:ascii="Times New Roman"/>
          <w:b/>
          <w:i w:val="false"/>
          <w:color w:val="000000"/>
        </w:rPr>
        <w:t>металлов, руды и концентраты драгоценных металлов и сырьевые</w:t>
      </w:r>
      <w:r>
        <w:br/>
      </w:r>
      <w:r>
        <w:rPr>
          <w:rFonts w:ascii="Times New Roman"/>
          <w:b/>
          <w:i w:val="false"/>
          <w:color w:val="000000"/>
        </w:rPr>
        <w:t>товары, содержащие драгоценные металлы, экспорт которых из</w:t>
      </w:r>
      <w:r>
        <w:br/>
      </w:r>
      <w:r>
        <w:rPr>
          <w:rFonts w:ascii="Times New Roman"/>
          <w:b/>
          <w:i w:val="false"/>
          <w:color w:val="000000"/>
        </w:rPr>
        <w:t>государств-участников таможенного союза осуществляется на</w:t>
      </w:r>
      <w:r>
        <w:br/>
      </w:r>
      <w:r>
        <w:rPr>
          <w:rFonts w:ascii="Times New Roman"/>
          <w:b/>
          <w:i w:val="false"/>
          <w:color w:val="000000"/>
        </w:rPr>
        <w:t>основании лицензий                   (раздел 2.10 Единого перечня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8511"/>
      </w:tblGrid>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товара</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концентраты и зола цветных металлов</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p>
            <w:pPr>
              <w:spacing w:after="20"/>
              <w:ind w:left="20"/>
              <w:jc w:val="both"/>
            </w:pPr>
            <w:r>
              <w:rPr>
                <w:rFonts w:ascii="Times New Roman"/>
                <w:b w:val="false"/>
                <w:i w:val="false"/>
                <w:color w:val="000000"/>
                <w:sz w:val="20"/>
              </w:rPr>
              <w:t>
2604 00 000 0</w:t>
            </w:r>
          </w:p>
          <w:p>
            <w:pPr>
              <w:spacing w:after="20"/>
              <w:ind w:left="20"/>
              <w:jc w:val="both"/>
            </w:pPr>
            <w:r>
              <w:rPr>
                <w:rFonts w:ascii="Times New Roman"/>
                <w:b w:val="false"/>
                <w:i w:val="false"/>
                <w:color w:val="000000"/>
                <w:sz w:val="20"/>
              </w:rPr>
              <w:t>
2607 00 000 0</w:t>
            </w:r>
          </w:p>
          <w:p>
            <w:pPr>
              <w:spacing w:after="20"/>
              <w:ind w:left="20"/>
              <w:jc w:val="both"/>
            </w:pPr>
            <w:r>
              <w:rPr>
                <w:rFonts w:ascii="Times New Roman"/>
                <w:b w:val="false"/>
                <w:i w:val="false"/>
                <w:color w:val="000000"/>
                <w:sz w:val="20"/>
              </w:rPr>
              <w:t>
2608 00 000 0</w:t>
            </w:r>
          </w:p>
          <w:p>
            <w:pPr>
              <w:spacing w:after="20"/>
              <w:ind w:left="20"/>
              <w:jc w:val="both"/>
            </w:pPr>
            <w:r>
              <w:rPr>
                <w:rFonts w:ascii="Times New Roman"/>
                <w:b w:val="false"/>
                <w:i w:val="false"/>
                <w:color w:val="000000"/>
                <w:sz w:val="20"/>
              </w:rPr>
              <w:t>
2609 00 000 0</w:t>
            </w:r>
          </w:p>
          <w:p>
            <w:pPr>
              <w:spacing w:after="20"/>
              <w:ind w:left="20"/>
              <w:jc w:val="both"/>
            </w:pPr>
            <w:r>
              <w:rPr>
                <w:rFonts w:ascii="Times New Roman"/>
                <w:b w:val="false"/>
                <w:i w:val="false"/>
                <w:color w:val="000000"/>
                <w:sz w:val="20"/>
              </w:rPr>
              <w:t>
2617</w:t>
            </w:r>
          </w:p>
          <w:p>
            <w:pPr>
              <w:spacing w:after="20"/>
              <w:ind w:left="20"/>
              <w:jc w:val="both"/>
            </w:pPr>
            <w:r>
              <w:rPr>
                <w:rFonts w:ascii="Times New Roman"/>
                <w:b w:val="false"/>
                <w:i w:val="false"/>
                <w:color w:val="000000"/>
                <w:sz w:val="20"/>
              </w:rPr>
              <w:t>
2620 19 000 0</w:t>
            </w:r>
          </w:p>
          <w:p>
            <w:pPr>
              <w:spacing w:after="20"/>
              <w:ind w:left="20"/>
              <w:jc w:val="both"/>
            </w:pPr>
            <w:r>
              <w:rPr>
                <w:rFonts w:ascii="Times New Roman"/>
                <w:b w:val="false"/>
                <w:i w:val="false"/>
                <w:color w:val="000000"/>
                <w:sz w:val="20"/>
              </w:rPr>
              <w:t>
2620 21 000 0</w:t>
            </w:r>
          </w:p>
          <w:p>
            <w:pPr>
              <w:spacing w:after="20"/>
              <w:ind w:left="20"/>
              <w:jc w:val="both"/>
            </w:pPr>
            <w:r>
              <w:rPr>
                <w:rFonts w:ascii="Times New Roman"/>
                <w:b w:val="false"/>
                <w:i w:val="false"/>
                <w:color w:val="000000"/>
                <w:sz w:val="20"/>
              </w:rPr>
              <w:t>
2620 29 000 0</w:t>
            </w:r>
          </w:p>
          <w:p>
            <w:pPr>
              <w:spacing w:after="20"/>
              <w:ind w:left="20"/>
              <w:jc w:val="both"/>
            </w:pPr>
            <w:r>
              <w:rPr>
                <w:rFonts w:ascii="Times New Roman"/>
                <w:b w:val="false"/>
                <w:i w:val="false"/>
                <w:color w:val="000000"/>
                <w:sz w:val="20"/>
              </w:rPr>
              <w:t>
2620 30 000 0</w:t>
            </w:r>
          </w:p>
          <w:p>
            <w:pPr>
              <w:spacing w:after="20"/>
              <w:ind w:left="20"/>
              <w:jc w:val="both"/>
            </w:pPr>
            <w:r>
              <w:rPr>
                <w:rFonts w:ascii="Times New Roman"/>
                <w:b w:val="false"/>
                <w:i w:val="false"/>
                <w:color w:val="000000"/>
                <w:sz w:val="20"/>
              </w:rPr>
              <w:t>
2620 99 100 0</w:t>
            </w:r>
          </w:p>
          <w:p>
            <w:pPr>
              <w:spacing w:after="20"/>
              <w:ind w:left="20"/>
              <w:jc w:val="both"/>
            </w:pPr>
            <w:r>
              <w:rPr>
                <w:rFonts w:ascii="Times New Roman"/>
                <w:b w:val="false"/>
                <w:i w:val="false"/>
                <w:color w:val="000000"/>
                <w:sz w:val="20"/>
              </w:rPr>
              <w:t>
2620 99 950 1</w:t>
            </w:r>
          </w:p>
          <w:p>
            <w:pPr>
              <w:spacing w:after="20"/>
              <w:ind w:left="20"/>
              <w:jc w:val="both"/>
            </w:pPr>
            <w:r>
              <w:rPr>
                <w:rFonts w:ascii="Times New Roman"/>
                <w:b w:val="false"/>
                <w:i w:val="false"/>
                <w:color w:val="000000"/>
                <w:sz w:val="20"/>
              </w:rPr>
              <w:t>
2620 99 400 0</w:t>
            </w:r>
          </w:p>
          <w:p>
            <w:pPr>
              <w:spacing w:after="20"/>
              <w:ind w:left="20"/>
              <w:jc w:val="both"/>
            </w:pPr>
            <w:r>
              <w:rPr>
                <w:rFonts w:ascii="Times New Roman"/>
                <w:b w:val="false"/>
                <w:i w:val="false"/>
                <w:color w:val="000000"/>
                <w:sz w:val="20"/>
              </w:rPr>
              <w:t>
2620 99 950 2</w:t>
            </w:r>
          </w:p>
          <w:p>
            <w:pPr>
              <w:spacing w:after="20"/>
              <w:ind w:left="20"/>
              <w:jc w:val="both"/>
            </w:pPr>
            <w:r>
              <w:rPr>
                <w:rFonts w:ascii="Times New Roman"/>
                <w:b w:val="false"/>
                <w:i w:val="false"/>
                <w:color w:val="000000"/>
                <w:sz w:val="20"/>
              </w:rPr>
              <w:t>
2620 91 000 0</w:t>
            </w:r>
          </w:p>
          <w:p>
            <w:pPr>
              <w:spacing w:after="20"/>
              <w:ind w:left="20"/>
              <w:jc w:val="both"/>
            </w:pPr>
            <w:r>
              <w:rPr>
                <w:rFonts w:ascii="Times New Roman"/>
                <w:b w:val="false"/>
                <w:i w:val="false"/>
                <w:color w:val="000000"/>
                <w:sz w:val="20"/>
              </w:rPr>
              <w:t>
2620 99 950 3</w:t>
            </w:r>
          </w:p>
          <w:p>
            <w:pPr>
              <w:spacing w:after="20"/>
              <w:ind w:left="20"/>
              <w:jc w:val="both"/>
            </w:pPr>
            <w:r>
              <w:rPr>
                <w:rFonts w:ascii="Times New Roman"/>
                <w:b w:val="false"/>
                <w:i w:val="false"/>
                <w:color w:val="000000"/>
                <w:sz w:val="20"/>
              </w:rPr>
              <w:t>
2620 99 950 9</w:t>
            </w:r>
          </w:p>
          <w:p>
            <w:pPr>
              <w:spacing w:after="20"/>
              <w:ind w:left="20"/>
              <w:jc w:val="both"/>
            </w:pPr>
            <w:r>
              <w:rPr>
                <w:rFonts w:ascii="Times New Roman"/>
                <w:b w:val="false"/>
                <w:i w:val="false"/>
                <w:color w:val="000000"/>
                <w:sz w:val="20"/>
              </w:rPr>
              <w:t>
2621</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Полупродукты производства цветных металлов</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p>
            <w:pPr>
              <w:spacing w:after="20"/>
              <w:ind w:left="20"/>
              <w:jc w:val="both"/>
            </w:pPr>
            <w:r>
              <w:rPr>
                <w:rFonts w:ascii="Times New Roman"/>
                <w:b w:val="false"/>
                <w:i w:val="false"/>
                <w:color w:val="000000"/>
                <w:sz w:val="20"/>
              </w:rPr>
              <w:t>
7402 00 000 0</w:t>
            </w:r>
          </w:p>
          <w:p>
            <w:pPr>
              <w:spacing w:after="20"/>
              <w:ind w:left="20"/>
              <w:jc w:val="both"/>
            </w:pPr>
            <w:r>
              <w:rPr>
                <w:rFonts w:ascii="Times New Roman"/>
                <w:b w:val="false"/>
                <w:i w:val="false"/>
                <w:color w:val="000000"/>
                <w:sz w:val="20"/>
              </w:rPr>
              <w:t>
7501</w:t>
            </w:r>
          </w:p>
          <w:p>
            <w:pPr>
              <w:spacing w:after="20"/>
              <w:ind w:left="20"/>
              <w:jc w:val="both"/>
            </w:pPr>
            <w:r>
              <w:rPr>
                <w:rFonts w:ascii="Times New Roman"/>
                <w:b w:val="false"/>
                <w:i w:val="false"/>
                <w:color w:val="000000"/>
                <w:sz w:val="20"/>
              </w:rPr>
              <w:t>
7801 99 100 0</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концентраты драгоценных металлов</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и отходы драгоценных, металлов</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драгоценные металлы</w:t>
            </w:r>
          </w:p>
          <w:p>
            <w:pPr>
              <w:spacing w:after="20"/>
              <w:ind w:left="20"/>
              <w:jc w:val="both"/>
            </w:pPr>
            <w:r>
              <w:rPr>
                <w:rFonts w:ascii="Times New Roman"/>
                <w:b w:val="false"/>
                <w:i w:val="false"/>
                <w:color w:val="000000"/>
                <w:sz w:val="20"/>
              </w:rPr>
              <w:t>
(за исключением аффинированных драгоценных металлов</w:t>
            </w:r>
          </w:p>
          <w:p>
            <w:pPr>
              <w:spacing w:after="20"/>
              <w:ind w:left="20"/>
              <w:jc w:val="both"/>
            </w:pPr>
            <w:r>
              <w:rPr>
                <w:rFonts w:ascii="Times New Roman"/>
                <w:b w:val="false"/>
                <w:i w:val="false"/>
                <w:color w:val="000000"/>
                <w:sz w:val="20"/>
              </w:rPr>
              <w:t>
в виде слитков, пластин, порошка и гранул)</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w:t>
            </w:r>
          </w:p>
          <w:p>
            <w:pPr>
              <w:spacing w:after="20"/>
              <w:ind w:left="20"/>
              <w:jc w:val="both"/>
            </w:pPr>
            <w:r>
              <w:rPr>
                <w:rFonts w:ascii="Times New Roman"/>
                <w:b w:val="false"/>
                <w:i w:val="false"/>
                <w:color w:val="000000"/>
                <w:sz w:val="20"/>
              </w:rPr>
              <w:t>
7108 12 000 0</w:t>
            </w:r>
          </w:p>
          <w:p>
            <w:pPr>
              <w:spacing w:after="20"/>
              <w:ind w:left="20"/>
              <w:jc w:val="both"/>
            </w:pPr>
            <w:r>
              <w:rPr>
                <w:rFonts w:ascii="Times New Roman"/>
                <w:b w:val="false"/>
                <w:i w:val="false"/>
                <w:color w:val="000000"/>
                <w:sz w:val="20"/>
              </w:rPr>
              <w:t>
7110 11 000 0</w:t>
            </w:r>
          </w:p>
          <w:p>
            <w:pPr>
              <w:spacing w:after="20"/>
              <w:ind w:left="20"/>
              <w:jc w:val="both"/>
            </w:pPr>
            <w:r>
              <w:rPr>
                <w:rFonts w:ascii="Times New Roman"/>
                <w:b w:val="false"/>
                <w:i w:val="false"/>
                <w:color w:val="000000"/>
                <w:sz w:val="20"/>
              </w:rPr>
              <w:t>
7110 21 000 0</w:t>
            </w:r>
          </w:p>
          <w:p>
            <w:pPr>
              <w:spacing w:after="20"/>
              <w:ind w:left="20"/>
              <w:jc w:val="both"/>
            </w:pPr>
            <w:r>
              <w:rPr>
                <w:rFonts w:ascii="Times New Roman"/>
                <w:b w:val="false"/>
                <w:i w:val="false"/>
                <w:color w:val="000000"/>
                <w:sz w:val="20"/>
              </w:rPr>
              <w:t>
7110 31 000 0</w:t>
            </w:r>
          </w:p>
          <w:p>
            <w:pPr>
              <w:spacing w:after="20"/>
              <w:ind w:left="20"/>
              <w:jc w:val="both"/>
            </w:pPr>
            <w:r>
              <w:rPr>
                <w:rFonts w:ascii="Times New Roman"/>
                <w:b w:val="false"/>
                <w:i w:val="false"/>
                <w:color w:val="000000"/>
                <w:sz w:val="20"/>
              </w:rPr>
              <w:t>
7110 41 000 0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Порядок отнесения самородков драгоценных</w:t>
      </w:r>
      <w:r>
        <w:br/>
      </w:r>
      <w:r>
        <w:rPr>
          <w:rFonts w:ascii="Times New Roman"/>
          <w:b/>
          <w:i w:val="false"/>
          <w:color w:val="000000"/>
        </w:rPr>
        <w:t>металлов и драгоценных камней к категории уникальных</w:t>
      </w:r>
    </w:p>
    <w:p>
      <w:pPr>
        <w:spacing w:after="0"/>
        <w:ind w:left="0"/>
        <w:jc w:val="both"/>
      </w:pPr>
      <w:r>
        <w:rPr>
          <w:rFonts w:ascii="Times New Roman"/>
          <w:b w:val="false"/>
          <w:i w:val="false"/>
          <w:color w:val="000000"/>
          <w:sz w:val="28"/>
        </w:rPr>
        <w:t>
      1. К категории уникальных самородков драгоценных металлов могут быть отнесены:</w:t>
      </w:r>
    </w:p>
    <w:p>
      <w:pPr>
        <w:spacing w:after="0"/>
        <w:ind w:left="0"/>
        <w:jc w:val="both"/>
      </w:pPr>
      <w:r>
        <w:rPr>
          <w:rFonts w:ascii="Times New Roman"/>
          <w:b w:val="false"/>
          <w:i w:val="false"/>
          <w:color w:val="000000"/>
          <w:sz w:val="28"/>
        </w:rPr>
        <w:t>
      а) золотые самородки:</w:t>
      </w:r>
    </w:p>
    <w:p>
      <w:pPr>
        <w:spacing w:after="0"/>
        <w:ind w:left="0"/>
        <w:jc w:val="both"/>
      </w:pPr>
      <w:r>
        <w:rPr>
          <w:rFonts w:ascii="Times New Roman"/>
          <w:b w:val="false"/>
          <w:i w:val="false"/>
          <w:color w:val="000000"/>
          <w:sz w:val="28"/>
        </w:rPr>
        <w:t>
      из коренных месторождений:</w:t>
      </w:r>
    </w:p>
    <w:p>
      <w:pPr>
        <w:spacing w:after="0"/>
        <w:ind w:left="0"/>
        <w:jc w:val="both"/>
      </w:pPr>
      <w:r>
        <w:rPr>
          <w:rFonts w:ascii="Times New Roman"/>
          <w:b w:val="false"/>
          <w:i w:val="false"/>
          <w:color w:val="000000"/>
          <w:sz w:val="28"/>
        </w:rPr>
        <w:t>
      кристаллы, дендриты и их срастания массой 1 грамм и более;</w:t>
      </w:r>
    </w:p>
    <w:p>
      <w:pPr>
        <w:spacing w:after="0"/>
        <w:ind w:left="0"/>
        <w:jc w:val="both"/>
      </w:pPr>
      <w:r>
        <w:rPr>
          <w:rFonts w:ascii="Times New Roman"/>
          <w:b w:val="false"/>
          <w:i w:val="false"/>
          <w:color w:val="000000"/>
          <w:sz w:val="28"/>
        </w:rPr>
        <w:t>
      скопления неправильной формы массой 5 граммов и более;</w:t>
      </w:r>
    </w:p>
    <w:p>
      <w:pPr>
        <w:spacing w:after="0"/>
        <w:ind w:left="0"/>
        <w:jc w:val="both"/>
      </w:pPr>
      <w:r>
        <w:rPr>
          <w:rFonts w:ascii="Times New Roman"/>
          <w:b w:val="false"/>
          <w:i w:val="false"/>
          <w:color w:val="000000"/>
          <w:sz w:val="28"/>
        </w:rPr>
        <w:t>
      из россыпных месторождений:</w:t>
      </w:r>
    </w:p>
    <w:p>
      <w:pPr>
        <w:spacing w:after="0"/>
        <w:ind w:left="0"/>
        <w:jc w:val="both"/>
      </w:pPr>
      <w:r>
        <w:rPr>
          <w:rFonts w:ascii="Times New Roman"/>
          <w:b w:val="false"/>
          <w:i w:val="false"/>
          <w:color w:val="000000"/>
          <w:sz w:val="28"/>
        </w:rPr>
        <w:t>
      кристаллы, дендриты и их срастания массой 5 граммов и более, имеющие низкие степени окатанности;</w:t>
      </w:r>
    </w:p>
    <w:p>
      <w:pPr>
        <w:spacing w:after="0"/>
        <w:ind w:left="0"/>
        <w:jc w:val="both"/>
      </w:pPr>
      <w:r>
        <w:rPr>
          <w:rFonts w:ascii="Times New Roman"/>
          <w:b w:val="false"/>
          <w:i w:val="false"/>
          <w:color w:val="000000"/>
          <w:sz w:val="28"/>
        </w:rPr>
        <w:t>
      скопления неправильной формы массой 50 граммов и более, имеющие низкие степени окатанности;</w:t>
      </w:r>
    </w:p>
    <w:p>
      <w:pPr>
        <w:spacing w:after="0"/>
        <w:ind w:left="0"/>
        <w:jc w:val="both"/>
      </w:pPr>
      <w:r>
        <w:rPr>
          <w:rFonts w:ascii="Times New Roman"/>
          <w:b w:val="false"/>
          <w:i w:val="false"/>
          <w:color w:val="000000"/>
          <w:sz w:val="28"/>
        </w:rPr>
        <w:t>
      скопления неправильной формы массой 1000 граммов и более независимо от степени окатанности;</w:t>
      </w:r>
    </w:p>
    <w:p>
      <w:pPr>
        <w:spacing w:after="0"/>
        <w:ind w:left="0"/>
        <w:jc w:val="both"/>
      </w:pPr>
      <w:r>
        <w:rPr>
          <w:rFonts w:ascii="Times New Roman"/>
          <w:b w:val="false"/>
          <w:i w:val="false"/>
          <w:color w:val="000000"/>
          <w:sz w:val="28"/>
        </w:rPr>
        <w:t>
      б) серебряные самородки из коренных и россыпных месторождений:</w:t>
      </w:r>
    </w:p>
    <w:p>
      <w:pPr>
        <w:spacing w:after="0"/>
        <w:ind w:left="0"/>
        <w:jc w:val="both"/>
      </w:pPr>
      <w:r>
        <w:rPr>
          <w:rFonts w:ascii="Times New Roman"/>
          <w:b w:val="false"/>
          <w:i w:val="false"/>
          <w:color w:val="000000"/>
          <w:sz w:val="28"/>
        </w:rPr>
        <w:t>
      кристаллы, дендриты и их срастания массой 0,5 грамма и более;</w:t>
      </w:r>
    </w:p>
    <w:p>
      <w:pPr>
        <w:spacing w:after="0"/>
        <w:ind w:left="0"/>
        <w:jc w:val="both"/>
      </w:pPr>
      <w:r>
        <w:rPr>
          <w:rFonts w:ascii="Times New Roman"/>
          <w:b w:val="false"/>
          <w:i w:val="false"/>
          <w:color w:val="000000"/>
          <w:sz w:val="28"/>
        </w:rPr>
        <w:t>
      скопления неправильной формы массой 5 граммов и более;</w:t>
      </w:r>
    </w:p>
    <w:p>
      <w:pPr>
        <w:spacing w:after="0"/>
        <w:ind w:left="0"/>
        <w:jc w:val="both"/>
      </w:pPr>
      <w:r>
        <w:rPr>
          <w:rFonts w:ascii="Times New Roman"/>
          <w:b w:val="false"/>
          <w:i w:val="false"/>
          <w:color w:val="000000"/>
          <w:sz w:val="28"/>
        </w:rPr>
        <w:t>
      в) самородки платины и металлов платиновой группы:</w:t>
      </w:r>
    </w:p>
    <w:p>
      <w:pPr>
        <w:spacing w:after="0"/>
        <w:ind w:left="0"/>
        <w:jc w:val="both"/>
      </w:pPr>
      <w:r>
        <w:rPr>
          <w:rFonts w:ascii="Times New Roman"/>
          <w:b w:val="false"/>
          <w:i w:val="false"/>
          <w:color w:val="000000"/>
          <w:sz w:val="28"/>
        </w:rPr>
        <w:t>
      из коренных месторождений:</w:t>
      </w:r>
    </w:p>
    <w:p>
      <w:pPr>
        <w:spacing w:after="0"/>
        <w:ind w:left="0"/>
        <w:jc w:val="both"/>
      </w:pPr>
      <w:r>
        <w:rPr>
          <w:rFonts w:ascii="Times New Roman"/>
          <w:b w:val="false"/>
          <w:i w:val="false"/>
          <w:color w:val="000000"/>
          <w:sz w:val="28"/>
        </w:rPr>
        <w:t>
      кристаллы и их срастания массой 1 грамм и более;</w:t>
      </w:r>
    </w:p>
    <w:p>
      <w:pPr>
        <w:spacing w:after="0"/>
        <w:ind w:left="0"/>
        <w:jc w:val="both"/>
      </w:pPr>
      <w:r>
        <w:rPr>
          <w:rFonts w:ascii="Times New Roman"/>
          <w:b w:val="false"/>
          <w:i w:val="false"/>
          <w:color w:val="000000"/>
          <w:sz w:val="28"/>
        </w:rPr>
        <w:t>
      скопления неправильной формы массой 5 граммов и более;</w:t>
      </w:r>
    </w:p>
    <w:p>
      <w:pPr>
        <w:spacing w:after="0"/>
        <w:ind w:left="0"/>
        <w:jc w:val="both"/>
      </w:pPr>
      <w:r>
        <w:rPr>
          <w:rFonts w:ascii="Times New Roman"/>
          <w:b w:val="false"/>
          <w:i w:val="false"/>
          <w:color w:val="000000"/>
          <w:sz w:val="28"/>
        </w:rPr>
        <w:t>
      из россыпных месторождений:</w:t>
      </w:r>
    </w:p>
    <w:p>
      <w:pPr>
        <w:spacing w:after="0"/>
        <w:ind w:left="0"/>
        <w:jc w:val="both"/>
      </w:pPr>
      <w:r>
        <w:rPr>
          <w:rFonts w:ascii="Times New Roman"/>
          <w:b w:val="false"/>
          <w:i w:val="false"/>
          <w:color w:val="000000"/>
          <w:sz w:val="28"/>
        </w:rPr>
        <w:t>
      кристаллы и их срастания массой 5 граммов и более, имеющие низкие степени окатанности;</w:t>
      </w:r>
    </w:p>
    <w:p>
      <w:pPr>
        <w:spacing w:after="0"/>
        <w:ind w:left="0"/>
        <w:jc w:val="both"/>
      </w:pPr>
      <w:r>
        <w:rPr>
          <w:rFonts w:ascii="Times New Roman"/>
          <w:b w:val="false"/>
          <w:i w:val="false"/>
          <w:color w:val="000000"/>
          <w:sz w:val="28"/>
        </w:rPr>
        <w:t>
      скопления неправильной формы массой 20 граммов и более, имеющие низкие степени окатанности;</w:t>
      </w:r>
    </w:p>
    <w:p>
      <w:pPr>
        <w:spacing w:after="0"/>
        <w:ind w:left="0"/>
        <w:jc w:val="both"/>
      </w:pPr>
      <w:r>
        <w:rPr>
          <w:rFonts w:ascii="Times New Roman"/>
          <w:b w:val="false"/>
          <w:i w:val="false"/>
          <w:color w:val="000000"/>
          <w:sz w:val="28"/>
        </w:rPr>
        <w:t>
      скопления неправильной формы массой 200 граммов и более независимо от степени окатанности;</w:t>
      </w:r>
    </w:p>
    <w:p>
      <w:pPr>
        <w:spacing w:after="0"/>
        <w:ind w:left="0"/>
        <w:jc w:val="both"/>
      </w:pPr>
      <w:r>
        <w:rPr>
          <w:rFonts w:ascii="Times New Roman"/>
          <w:b w:val="false"/>
          <w:i w:val="false"/>
          <w:color w:val="000000"/>
          <w:sz w:val="28"/>
        </w:rPr>
        <w:t>
      г) самородки, связанные с какими-либо историческими событиями или известными личностями, сыгравшими выдающуюся роль в истории, науке и культуре;</w:t>
      </w:r>
    </w:p>
    <w:p>
      <w:pPr>
        <w:spacing w:after="0"/>
        <w:ind w:left="0"/>
        <w:jc w:val="both"/>
      </w:pPr>
      <w:r>
        <w:rPr>
          <w:rFonts w:ascii="Times New Roman"/>
          <w:b w:val="false"/>
          <w:i w:val="false"/>
          <w:color w:val="000000"/>
          <w:sz w:val="28"/>
        </w:rPr>
        <w:t>
      д) самородки, связанные с историей развития добычи драгоценных металлов в стране;</w:t>
      </w:r>
    </w:p>
    <w:p>
      <w:pPr>
        <w:spacing w:after="0"/>
        <w:ind w:left="0"/>
        <w:jc w:val="both"/>
      </w:pPr>
      <w:r>
        <w:rPr>
          <w:rFonts w:ascii="Times New Roman"/>
          <w:b w:val="false"/>
          <w:i w:val="false"/>
          <w:color w:val="000000"/>
          <w:sz w:val="28"/>
        </w:rPr>
        <w:t>
      е) самородки из известных коллекций, собраний, музеев;</w:t>
      </w:r>
    </w:p>
    <w:p>
      <w:pPr>
        <w:spacing w:after="0"/>
        <w:ind w:left="0"/>
        <w:jc w:val="both"/>
      </w:pPr>
      <w:r>
        <w:rPr>
          <w:rFonts w:ascii="Times New Roman"/>
          <w:b w:val="false"/>
          <w:i w:val="false"/>
          <w:color w:val="000000"/>
          <w:sz w:val="28"/>
        </w:rPr>
        <w:t>
      ж) самородки, имеющие необычную форму.</w:t>
      </w:r>
    </w:p>
    <w:p>
      <w:pPr>
        <w:spacing w:after="0"/>
        <w:ind w:left="0"/>
        <w:jc w:val="both"/>
      </w:pPr>
      <w:r>
        <w:rPr>
          <w:rFonts w:ascii="Times New Roman"/>
          <w:b w:val="false"/>
          <w:i w:val="false"/>
          <w:color w:val="000000"/>
          <w:sz w:val="28"/>
        </w:rPr>
        <w:t>
      2. К категории уникальных драгоценных камней могут быть отнесены:</w:t>
      </w:r>
    </w:p>
    <w:p>
      <w:pPr>
        <w:spacing w:after="0"/>
        <w:ind w:left="0"/>
        <w:jc w:val="both"/>
      </w:pPr>
      <w:r>
        <w:rPr>
          <w:rFonts w:ascii="Times New Roman"/>
          <w:b w:val="false"/>
          <w:i w:val="false"/>
          <w:color w:val="000000"/>
          <w:sz w:val="28"/>
        </w:rPr>
        <w:t>
      а) алмазы массой 50 каратов и более, кроме позиции Борт;</w:t>
      </w:r>
    </w:p>
    <w:p>
      <w:pPr>
        <w:spacing w:after="0"/>
        <w:ind w:left="0"/>
        <w:jc w:val="both"/>
      </w:pPr>
      <w:r>
        <w:rPr>
          <w:rFonts w:ascii="Times New Roman"/>
          <w:b w:val="false"/>
          <w:i w:val="false"/>
          <w:color w:val="000000"/>
          <w:sz w:val="28"/>
        </w:rPr>
        <w:t>
      б) бриллианты массой 20 каратов и более;</w:t>
      </w:r>
    </w:p>
    <w:p>
      <w:pPr>
        <w:spacing w:after="0"/>
        <w:ind w:left="0"/>
        <w:jc w:val="both"/>
      </w:pPr>
      <w:r>
        <w:rPr>
          <w:rFonts w:ascii="Times New Roman"/>
          <w:b w:val="false"/>
          <w:i w:val="false"/>
          <w:color w:val="000000"/>
          <w:sz w:val="28"/>
        </w:rPr>
        <w:t>
      в) 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миллиметров и более, первого цвета (темно-зеленого), высокой степени прозрачности с внутренним блеском (категория "экстра");</w:t>
      </w:r>
    </w:p>
    <w:p>
      <w:pPr>
        <w:spacing w:after="0"/>
        <w:ind w:left="0"/>
        <w:jc w:val="both"/>
      </w:pPr>
      <w:r>
        <w:rPr>
          <w:rFonts w:ascii="Times New Roman"/>
          <w:b w:val="false"/>
          <w:i w:val="false"/>
          <w:color w:val="000000"/>
          <w:sz w:val="28"/>
        </w:rPr>
        <w:t>
      г) ограненные изумруды массой 10 каратов и более, уникальные по цвету, форме и качеству, первого цвета (темно-зеленого), первой и второй групп чистоты;</w:t>
      </w:r>
    </w:p>
    <w:p>
      <w:pPr>
        <w:spacing w:after="0"/>
        <w:ind w:left="0"/>
        <w:jc w:val="both"/>
      </w:pPr>
      <w:r>
        <w:rPr>
          <w:rFonts w:ascii="Times New Roman"/>
          <w:b w:val="false"/>
          <w:i w:val="false"/>
          <w:color w:val="000000"/>
          <w:sz w:val="28"/>
        </w:rPr>
        <w:t>
      д) необработанные рубины, сапфиры насыщенных цветовых тонов и александриты с сильным александритовым эффектом (штуфы, кристаллы или сростки кристаллов) первого и второго сорта, представляющие интерес по форме кристаллов, минеральным ассоциациям с хорошо выраженной природной формой кристаллов;</w:t>
      </w:r>
    </w:p>
    <w:p>
      <w:pPr>
        <w:spacing w:after="0"/>
        <w:ind w:left="0"/>
        <w:jc w:val="both"/>
      </w:pPr>
      <w:r>
        <w:rPr>
          <w:rFonts w:ascii="Times New Roman"/>
          <w:b w:val="false"/>
          <w:i w:val="false"/>
          <w:color w:val="000000"/>
          <w:sz w:val="28"/>
        </w:rPr>
        <w:t>
      е) ограненные рубины массой 10 каратов и более, кроваво-красного цвета типа "бирманских", первой группы чистоты;</w:t>
      </w:r>
    </w:p>
    <w:p>
      <w:pPr>
        <w:spacing w:after="0"/>
        <w:ind w:left="0"/>
        <w:jc w:val="both"/>
      </w:pPr>
      <w:r>
        <w:rPr>
          <w:rFonts w:ascii="Times New Roman"/>
          <w:b w:val="false"/>
          <w:i w:val="false"/>
          <w:color w:val="000000"/>
          <w:sz w:val="28"/>
        </w:rPr>
        <w:t>
      ж) ограненные сапфиры массой 10 каратов и более, васильково-синего цвета типа "кашмирских", первой группы чистоты, а также редких цветов (желтые, зеленые, оранжевые, фиолетовые);</w:t>
      </w:r>
    </w:p>
    <w:p>
      <w:pPr>
        <w:spacing w:after="0"/>
        <w:ind w:left="0"/>
        <w:jc w:val="both"/>
      </w:pPr>
      <w:r>
        <w:rPr>
          <w:rFonts w:ascii="Times New Roman"/>
          <w:b w:val="false"/>
          <w:i w:val="false"/>
          <w:color w:val="000000"/>
          <w:sz w:val="28"/>
        </w:rPr>
        <w:t>
      з) ограненные александриты массой 5 каратов и более, с сильным александритовым эффектом первой и второй групп чистоты;</w:t>
      </w:r>
    </w:p>
    <w:p>
      <w:pPr>
        <w:spacing w:after="0"/>
        <w:ind w:left="0"/>
        <w:jc w:val="both"/>
      </w:pPr>
      <w:r>
        <w:rPr>
          <w:rFonts w:ascii="Times New Roman"/>
          <w:b w:val="false"/>
          <w:i w:val="false"/>
          <w:color w:val="000000"/>
          <w:sz w:val="28"/>
        </w:rPr>
        <w:t>
      и) жемчуг массой более 5 каратов, белого, голубого и черного цветов, обладающий хорошим блеском с перламутровым оттенком, различной формы: правильной, сферической, овальной, каплевидной ("бутон") и неправильной ("барокко");</w:t>
      </w:r>
    </w:p>
    <w:p>
      <w:pPr>
        <w:spacing w:after="0"/>
        <w:ind w:left="0"/>
        <w:jc w:val="both"/>
      </w:pPr>
      <w:r>
        <w:rPr>
          <w:rFonts w:ascii="Times New Roman"/>
          <w:b w:val="false"/>
          <w:i w:val="false"/>
          <w:color w:val="000000"/>
          <w:sz w:val="28"/>
        </w:rPr>
        <w:t>
      к) драгоценные камни, связанные с какими-либо историческими событиями или известными личностями, сыгравшими выдающуюся роль в истории, науке и культуре.</w:t>
      </w:r>
    </w:p>
    <w:p>
      <w:pPr>
        <w:spacing w:after="0"/>
        <w:ind w:left="0"/>
        <w:jc w:val="both"/>
      </w:pPr>
      <w:r>
        <w:rPr>
          <w:rFonts w:ascii="Times New Roman"/>
          <w:b w:val="false"/>
          <w:i w:val="false"/>
          <w:color w:val="000000"/>
          <w:sz w:val="28"/>
        </w:rPr>
        <w:t>
      3. Самородки драгоценных металлов, отвечающие требованиям подпункта 1 пункта 1 настоящего приложения, до поступления в обращение должны быть предварительно отобраны и представлены субъектами их добычи в экспертную комиссию по самородкам драгоценных металлов уполномоченного органа исполнительной власти государства-участника таможенного союза на территории которого добыты названные самородки.</w:t>
      </w:r>
    </w:p>
    <w:p>
      <w:pPr>
        <w:spacing w:after="0"/>
        <w:ind w:left="0"/>
        <w:jc w:val="both"/>
      </w:pPr>
      <w:r>
        <w:rPr>
          <w:rFonts w:ascii="Times New Roman"/>
          <w:b w:val="false"/>
          <w:i w:val="false"/>
          <w:color w:val="000000"/>
          <w:sz w:val="28"/>
        </w:rPr>
        <w:t>
      Драгоценные камни, отвечающие требованиям подпункта 2 пункта 1 настоящего приложения, до поступления в обращение должны быть отобраны и представлены организациями, осуществляющими их сортировку, первичную классификацию и первичную оценку, в экспертные комиссии по отдельным видам драгоценных камней уполномоченного органа исполнительной власти государства-участника таможенного союза на территории которого добыты названные драгоценные камни.</w:t>
      </w:r>
    </w:p>
    <w:p>
      <w:pPr>
        <w:spacing w:after="0"/>
        <w:ind w:left="0"/>
        <w:jc w:val="both"/>
      </w:pPr>
      <w:r>
        <w:rPr>
          <w:rFonts w:ascii="Times New Roman"/>
          <w:b w:val="false"/>
          <w:i w:val="false"/>
          <w:color w:val="000000"/>
          <w:sz w:val="28"/>
        </w:rPr>
        <w:t>
      4. Решения об отнесении самородков драгоценных металлов и драгоценных камней к категории уникальных принимаются экспертными комиссиями по результатам проводимой ими экспертизы.</w:t>
      </w:r>
    </w:p>
    <w:p>
      <w:pPr>
        <w:spacing w:after="0"/>
        <w:ind w:left="0"/>
        <w:jc w:val="both"/>
      </w:pPr>
      <w:r>
        <w:rPr>
          <w:rFonts w:ascii="Times New Roman"/>
          <w:b w:val="false"/>
          <w:i w:val="false"/>
          <w:color w:val="000000"/>
          <w:sz w:val="28"/>
        </w:rPr>
        <w:t>
      На уникальные самородки драгоценных металлов и уникальные драгоценные камни соответствующими экспертными комиссиями оформляются документы, подтверждающие факт отнесения их к категории уникальных, и они подлежат специальному учету. Формы учета этих ценностей утверждает уполномоченные органы исполнительной власти государства-участника таможенного союза, на территории которого добыты названные самородки и драгоценные камни.</w:t>
      </w:r>
    </w:p>
    <w:p>
      <w:pPr>
        <w:spacing w:after="0"/>
        <w:ind w:left="0"/>
        <w:jc w:val="both"/>
      </w:pPr>
      <w:r>
        <w:rPr>
          <w:rFonts w:ascii="Times New Roman"/>
          <w:b w:val="false"/>
          <w:i w:val="false"/>
          <w:color w:val="000000"/>
          <w:sz w:val="28"/>
        </w:rPr>
        <w:t>
      5. Положения об экспертной комиссии по самородкам драгоценных металлов и экспертных комиссиях по отдельным видам драгоценных камней утверждаются уполномоченными органами исполнительной власти государства-участника таможенного союза, на территории которого добыты названные самородки и драгоценные камни.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Порядок отнесения самородков драгоценных металлов</w:t>
      </w:r>
      <w:r>
        <w:br/>
      </w:r>
      <w:r>
        <w:rPr>
          <w:rFonts w:ascii="Times New Roman"/>
          <w:b/>
          <w:i w:val="false"/>
          <w:color w:val="000000"/>
        </w:rPr>
        <w:t>к категории самородков, не подлежащих аффинажу</w:t>
      </w:r>
    </w:p>
    <w:p>
      <w:pPr>
        <w:spacing w:after="0"/>
        <w:ind w:left="0"/>
        <w:jc w:val="both"/>
      </w:pPr>
      <w:r>
        <w:rPr>
          <w:rFonts w:ascii="Times New Roman"/>
          <w:b w:val="false"/>
          <w:i w:val="false"/>
          <w:color w:val="000000"/>
          <w:sz w:val="28"/>
        </w:rPr>
        <w:t>
      1. Самородками драгоценных металлов, не подлежащими аффинажу (далее - самородки), являются обособления самородных драгоценных металлов, резко отличающиеся по своим размерам от преобладающих частиц драгоценного металла на (данном конкретном) месторождении и обладающие массой более 0,3 грамма, выделенные из минерального сырья драгоценных металлов, предназначенные для обращения на внутреннем и внешнем рынках, использования в производственных, научных, социально-культурных целях и не относящихся к категории уникальных.</w:t>
      </w:r>
    </w:p>
    <w:p>
      <w:pPr>
        <w:spacing w:after="0"/>
        <w:ind w:left="0"/>
        <w:jc w:val="both"/>
      </w:pPr>
      <w:r>
        <w:rPr>
          <w:rFonts w:ascii="Times New Roman"/>
          <w:b w:val="false"/>
          <w:i w:val="false"/>
          <w:color w:val="000000"/>
          <w:sz w:val="28"/>
        </w:rPr>
        <w:t>
      2. Самородки, отвечающие требованиям пункта 1 настоящего приложения, отбираются субъектами их добычи самостоятельно в порядке, ими установленном, и учитываются на их балансе по массе и количеству отдельной строкой.</w:t>
      </w:r>
    </w:p>
    <w:p>
      <w:pPr>
        <w:spacing w:after="0"/>
        <w:ind w:left="0"/>
        <w:jc w:val="both"/>
      </w:pPr>
      <w:r>
        <w:rPr>
          <w:rFonts w:ascii="Times New Roman"/>
          <w:b w:val="false"/>
          <w:i w:val="false"/>
          <w:color w:val="000000"/>
          <w:sz w:val="28"/>
        </w:rPr>
        <w:t>
      3.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конкретного месторождения (по данным геологической или эксплутационной разведки), с которого отобраны самородки, подтверждающего, что самородки резко отличаются по своим размерам от преобладающих частиц драгоценного металла на данном месторождении.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государственного контроля при ввозе на таможенную</w:t>
      </w:r>
      <w:r>
        <w:br/>
      </w:r>
      <w:r>
        <w:rPr>
          <w:rFonts w:ascii="Times New Roman"/>
          <w:b/>
          <w:i w:val="false"/>
          <w:color w:val="000000"/>
        </w:rPr>
        <w:t>территорию таможенного союза и вывозе с таможенной территории</w:t>
      </w:r>
      <w:r>
        <w:br/>
      </w:r>
      <w:r>
        <w:rPr>
          <w:rFonts w:ascii="Times New Roman"/>
          <w:b/>
          <w:i w:val="false"/>
          <w:color w:val="000000"/>
        </w:rPr>
        <w:t>таможенного союза драгоценных камней</w:t>
      </w:r>
    </w:p>
    <w:p>
      <w:pPr>
        <w:spacing w:after="0"/>
        <w:ind w:left="0"/>
        <w:jc w:val="both"/>
      </w:pPr>
      <w:r>
        <w:rPr>
          <w:rFonts w:ascii="Times New Roman"/>
          <w:b w:val="false"/>
          <w:i w:val="false"/>
          <w:color w:val="000000"/>
          <w:sz w:val="28"/>
        </w:rPr>
        <w:t>
      1. Настоящие правила разработаны во исполнение Положения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 драгоценных камней и сырьевых товаров, содержащих драгоценные металлы (далее - Положение), а также во исполнение требований международной схемы сертификации необработанных природных алмазов и устанавливает правила осуществления государственного контроля при ввозе в таможенный союз и вывозе из таможенного союза драгоценных камней (далее - государственный контроль).</w:t>
      </w:r>
    </w:p>
    <w:p>
      <w:pPr>
        <w:spacing w:after="0"/>
        <w:ind w:left="0"/>
        <w:jc w:val="both"/>
      </w:pPr>
      <w:r>
        <w:rPr>
          <w:rFonts w:ascii="Times New Roman"/>
          <w:b w:val="false"/>
          <w:i w:val="false"/>
          <w:color w:val="000000"/>
          <w:sz w:val="28"/>
        </w:rPr>
        <w:t>
      2. Государственный контроль осуществляют уполномоченные организации государств-участников таможенного союза, определенных в соответствии с их национальным законодательством.</w:t>
      </w:r>
    </w:p>
    <w:p>
      <w:pPr>
        <w:spacing w:after="0"/>
        <w:ind w:left="0"/>
        <w:jc w:val="both"/>
      </w:pPr>
      <w:r>
        <w:rPr>
          <w:rFonts w:ascii="Times New Roman"/>
          <w:b w:val="false"/>
          <w:i w:val="false"/>
          <w:color w:val="000000"/>
          <w:sz w:val="28"/>
        </w:rPr>
        <w:t>
      3. Целью государственного контроля является проверка соблюдения законодательства государств-участников таможенного союза при совершении внешнеэкономических сделок с драгоценными камнями и изделиями из них.</w:t>
      </w:r>
    </w:p>
    <w:p>
      <w:pPr>
        <w:spacing w:after="0"/>
        <w:ind w:left="0"/>
        <w:jc w:val="both"/>
      </w:pPr>
      <w:r>
        <w:rPr>
          <w:rFonts w:ascii="Times New Roman"/>
          <w:b w:val="false"/>
          <w:i w:val="false"/>
          <w:color w:val="000000"/>
          <w:sz w:val="28"/>
        </w:rPr>
        <w:t>
      4. При проведении государственного контроля основными направлениями деятельности являются:</w:t>
      </w:r>
    </w:p>
    <w:p>
      <w:pPr>
        <w:spacing w:after="0"/>
        <w:ind w:left="0"/>
        <w:jc w:val="both"/>
      </w:pPr>
      <w:r>
        <w:rPr>
          <w:rFonts w:ascii="Times New Roman"/>
          <w:b w:val="false"/>
          <w:i w:val="false"/>
          <w:color w:val="000000"/>
          <w:sz w:val="28"/>
        </w:rPr>
        <w:t>
      а) проверка соответствия качества сортировки и оценки драгоценных камней единой нормативно-технической документации и сопроводительным документам;</w:t>
      </w:r>
    </w:p>
    <w:p>
      <w:pPr>
        <w:spacing w:after="0"/>
        <w:ind w:left="0"/>
        <w:jc w:val="both"/>
      </w:pPr>
      <w:r>
        <w:rPr>
          <w:rFonts w:ascii="Times New Roman"/>
          <w:b w:val="false"/>
          <w:i w:val="false"/>
          <w:color w:val="000000"/>
          <w:sz w:val="28"/>
        </w:rPr>
        <w:t>
      б) проверка соответствия изделий из драгоценных камней нормативно-технической документации и сопроводительной документации;</w:t>
      </w:r>
    </w:p>
    <w:p>
      <w:pPr>
        <w:spacing w:after="0"/>
        <w:ind w:left="0"/>
        <w:jc w:val="both"/>
      </w:pPr>
      <w:r>
        <w:rPr>
          <w:rFonts w:ascii="Times New Roman"/>
          <w:b w:val="false"/>
          <w:i w:val="false"/>
          <w:color w:val="000000"/>
          <w:sz w:val="28"/>
        </w:rPr>
        <w:t>
      в) проверка обоснованности применения действующих на территории таможенного союза единых классификаторов, прейскурантов, образцов;</w:t>
      </w:r>
    </w:p>
    <w:p>
      <w:pPr>
        <w:spacing w:after="0"/>
        <w:ind w:left="0"/>
        <w:jc w:val="both"/>
      </w:pPr>
      <w:r>
        <w:rPr>
          <w:rFonts w:ascii="Times New Roman"/>
          <w:b w:val="false"/>
          <w:i w:val="false"/>
          <w:color w:val="000000"/>
          <w:sz w:val="28"/>
        </w:rPr>
        <w:t>
      г) проверка соблюдения установленного порядка отнесения драгоценных камней к категории уникальных при первичной классификации драгоценных камней;</w:t>
      </w:r>
    </w:p>
    <w:p>
      <w:pPr>
        <w:spacing w:after="0"/>
        <w:ind w:left="0"/>
        <w:jc w:val="both"/>
      </w:pPr>
      <w:r>
        <w:rPr>
          <w:rFonts w:ascii="Times New Roman"/>
          <w:b w:val="false"/>
          <w:i w:val="false"/>
          <w:color w:val="000000"/>
          <w:sz w:val="28"/>
        </w:rPr>
        <w:t>
      д) проверка соблюдения установленного национальным законодательством государств-участников таможенного союза приоритетного права на приобретение драгоценных камней в Государственные фонды драгоценных металлов и драгоценных камней государств-участников таможенного союза;</w:t>
      </w:r>
    </w:p>
    <w:p>
      <w:pPr>
        <w:spacing w:after="0"/>
        <w:ind w:left="0"/>
        <w:jc w:val="both"/>
      </w:pPr>
      <w:r>
        <w:rPr>
          <w:rFonts w:ascii="Times New Roman"/>
          <w:b w:val="false"/>
          <w:i w:val="false"/>
          <w:color w:val="000000"/>
          <w:sz w:val="28"/>
        </w:rPr>
        <w:t>
      е) проверка соблюдения требований международной схемы сертификации необработанных природных алмазов Кимберлийского процесса.</w:t>
      </w:r>
    </w:p>
    <w:p>
      <w:pPr>
        <w:spacing w:after="0"/>
        <w:ind w:left="0"/>
        <w:jc w:val="both"/>
      </w:pPr>
      <w:r>
        <w:rPr>
          <w:rFonts w:ascii="Times New Roman"/>
          <w:b w:val="false"/>
          <w:i w:val="false"/>
          <w:color w:val="000000"/>
          <w:sz w:val="28"/>
        </w:rPr>
        <w:t>
      5. В целях реализации основных направлений деятельности осуществляются следующие процедуры:</w:t>
      </w:r>
    </w:p>
    <w:p>
      <w:pPr>
        <w:spacing w:after="0"/>
        <w:ind w:left="0"/>
        <w:jc w:val="both"/>
      </w:pPr>
      <w:r>
        <w:rPr>
          <w:rFonts w:ascii="Times New Roman"/>
          <w:b w:val="false"/>
          <w:i w:val="false"/>
          <w:color w:val="000000"/>
          <w:sz w:val="28"/>
        </w:rPr>
        <w:t>
      а) проверка происхождения вывозимых драгоценных камней и законности владения ими;</w:t>
      </w:r>
    </w:p>
    <w:p>
      <w:pPr>
        <w:spacing w:after="0"/>
        <w:ind w:left="0"/>
        <w:jc w:val="both"/>
      </w:pPr>
      <w:r>
        <w:rPr>
          <w:rFonts w:ascii="Times New Roman"/>
          <w:b w:val="false"/>
          <w:i w:val="false"/>
          <w:color w:val="000000"/>
          <w:sz w:val="28"/>
        </w:rPr>
        <w:t>
      б) контроль за качеством сортировки экспортируемых драгоценных камней;</w:t>
      </w:r>
    </w:p>
    <w:p>
      <w:pPr>
        <w:spacing w:after="0"/>
        <w:ind w:left="0"/>
        <w:jc w:val="both"/>
      </w:pPr>
      <w:r>
        <w:rPr>
          <w:rFonts w:ascii="Times New Roman"/>
          <w:b w:val="false"/>
          <w:i w:val="false"/>
          <w:color w:val="000000"/>
          <w:sz w:val="28"/>
        </w:rPr>
        <w:t>
      в) контроль за выполнением условий преимущественной реализации драгоценных камней в Государственные фонды драгоценных металлов и драгоценных камней государств-участников таможенного союза;</w:t>
      </w:r>
    </w:p>
    <w:p>
      <w:pPr>
        <w:spacing w:after="0"/>
        <w:ind w:left="0"/>
        <w:jc w:val="both"/>
      </w:pPr>
      <w:r>
        <w:rPr>
          <w:rFonts w:ascii="Times New Roman"/>
          <w:b w:val="false"/>
          <w:i w:val="false"/>
          <w:color w:val="000000"/>
          <w:sz w:val="28"/>
        </w:rPr>
        <w:t>
      г) контроль за правильностью определения классификационных признаков драгоценных камней, определяемых в процессе идентификации;</w:t>
      </w:r>
    </w:p>
    <w:p>
      <w:pPr>
        <w:spacing w:after="0"/>
        <w:ind w:left="0"/>
        <w:jc w:val="both"/>
      </w:pPr>
      <w:r>
        <w:rPr>
          <w:rFonts w:ascii="Times New Roman"/>
          <w:b w:val="false"/>
          <w:i w:val="false"/>
          <w:color w:val="000000"/>
          <w:sz w:val="28"/>
        </w:rPr>
        <w:t>
      д) контроль контрактной стоимости экспортируемых партий драгоценных камней (за исключением необработанных алмазов и бриллиантов) в отношении ее отклонения от стоимости, определенной в результате государственного контроля, не ниже 5 процентов;</w:t>
      </w:r>
    </w:p>
    <w:p>
      <w:pPr>
        <w:spacing w:after="0"/>
        <w:ind w:left="0"/>
        <w:jc w:val="both"/>
      </w:pPr>
      <w:r>
        <w:rPr>
          <w:rFonts w:ascii="Times New Roman"/>
          <w:b w:val="false"/>
          <w:i w:val="false"/>
          <w:color w:val="000000"/>
          <w:sz w:val="28"/>
        </w:rPr>
        <w:t>
      ж) контроль обязательного предложения партии необработанных алмазов, предназначенной для экспорта субъектами производства бриллиантов, для реализации на внутреннем рынке государств-участников таможенного союза в течение 10 рабочих дней;</w:t>
      </w:r>
    </w:p>
    <w:p>
      <w:pPr>
        <w:spacing w:after="0"/>
        <w:ind w:left="0"/>
        <w:jc w:val="both"/>
      </w:pPr>
      <w:r>
        <w:rPr>
          <w:rFonts w:ascii="Times New Roman"/>
          <w:b w:val="false"/>
          <w:i w:val="false"/>
          <w:color w:val="000000"/>
          <w:sz w:val="28"/>
        </w:rPr>
        <w:t>
      з) при использовании организациями таможенных режимов переработки вне таможенной территории, переработки на таможенной территории, переработки для внутреннего потребления - идентификация и проверка происхождения ввозимых в таможенный союз обработанных драгоценных камней с целью определения возможности их изготовления из вывезенных ранее из таможенного союза необработанных драгоценных камней, а также вывозимых из таможенного союза обработанных драгоценных камней с целью определения возможности их изготовления из ввезенных ранее в таможенный союз необработанных драгоценных камней;</w:t>
      </w:r>
    </w:p>
    <w:p>
      <w:pPr>
        <w:spacing w:after="0"/>
        <w:ind w:left="0"/>
        <w:jc w:val="both"/>
      </w:pPr>
      <w:r>
        <w:rPr>
          <w:rFonts w:ascii="Times New Roman"/>
          <w:b w:val="false"/>
          <w:i w:val="false"/>
          <w:color w:val="000000"/>
          <w:sz w:val="28"/>
        </w:rPr>
        <w:t>
      и) оформление, выдача и учет сертификатов вывоза необработанных природных алмазов государств-участников таможенного союза, а также проверка наличия и учет сертификатов вывоза природных алмазов государства-экспортера (сертификат Кимберлийского процесса) при ввозе необработанных природных алмазов в целях реализации международной схемы сертификации необработанных природных алмазов;</w:t>
      </w:r>
    </w:p>
    <w:p>
      <w:pPr>
        <w:spacing w:after="0"/>
        <w:ind w:left="0"/>
        <w:jc w:val="both"/>
      </w:pPr>
      <w:r>
        <w:rPr>
          <w:rFonts w:ascii="Times New Roman"/>
          <w:b w:val="false"/>
          <w:i w:val="false"/>
          <w:color w:val="000000"/>
          <w:sz w:val="28"/>
        </w:rPr>
        <w:t>
      к) контроль за выполнением условий временного вывоза драгоценных камней из Государственных фондов драгоценных металлов и драгоценных камней государств-участников таможенного союза и государственных фондов драгоценных металлов и драгоценных камней субъектов государств-участников таможенного союза;</w:t>
      </w:r>
    </w:p>
    <w:p>
      <w:pPr>
        <w:spacing w:after="0"/>
        <w:ind w:left="0"/>
        <w:jc w:val="both"/>
      </w:pPr>
      <w:r>
        <w:rPr>
          <w:rFonts w:ascii="Times New Roman"/>
          <w:b w:val="false"/>
          <w:i w:val="false"/>
          <w:color w:val="000000"/>
          <w:sz w:val="28"/>
        </w:rPr>
        <w:t>
      л) оформление документов, подтверждающих результаты государственного контроля.</w:t>
      </w:r>
    </w:p>
    <w:p>
      <w:pPr>
        <w:spacing w:after="0"/>
        <w:ind w:left="0"/>
        <w:jc w:val="both"/>
      </w:pPr>
      <w:r>
        <w:rPr>
          <w:rFonts w:ascii="Times New Roman"/>
          <w:b w:val="false"/>
          <w:i w:val="false"/>
          <w:color w:val="000000"/>
          <w:sz w:val="28"/>
        </w:rPr>
        <w:t>
      6. Для осуществления государственного контроля уполномоченным организациям представляются сведения и документы:</w:t>
      </w:r>
    </w:p>
    <w:p>
      <w:pPr>
        <w:spacing w:after="0"/>
        <w:ind w:left="0"/>
        <w:jc w:val="both"/>
      </w:pPr>
      <w:r>
        <w:rPr>
          <w:rFonts w:ascii="Times New Roman"/>
          <w:b w:val="false"/>
          <w:i w:val="false"/>
          <w:color w:val="000000"/>
          <w:sz w:val="28"/>
        </w:rPr>
        <w:t>
      - письмо-заявка с указанием реквизитов организации, ввозящей (вывозящей) драгоценные камни, с перечнем прилагаемых документов, необходимых для проведения государственного контроля, заявленных целей ввоза (вывоза) и предполагаемой датой проведения государственного контроля;</w:t>
      </w:r>
    </w:p>
    <w:p>
      <w:pPr>
        <w:spacing w:after="0"/>
        <w:ind w:left="0"/>
        <w:jc w:val="both"/>
      </w:pPr>
      <w:r>
        <w:rPr>
          <w:rFonts w:ascii="Times New Roman"/>
          <w:b w:val="false"/>
          <w:i w:val="false"/>
          <w:color w:val="000000"/>
          <w:sz w:val="28"/>
        </w:rPr>
        <w:t>
      - внешнеторговый контракт (договор, соглашение), на основании которого осуществляется ввоз (вывоз) драгоценных камней со спецификацией и сопроводительными документами;</w:t>
      </w:r>
    </w:p>
    <w:p>
      <w:pPr>
        <w:spacing w:after="0"/>
        <w:ind w:left="0"/>
        <w:jc w:val="both"/>
      </w:pPr>
      <w:r>
        <w:rPr>
          <w:rFonts w:ascii="Times New Roman"/>
          <w:b w:val="false"/>
          <w:i w:val="false"/>
          <w:color w:val="000000"/>
          <w:sz w:val="28"/>
        </w:rPr>
        <w:t>
      - документ, подтверждающий право организации, ввозящей (вывозящей) драгоценные камни, осуществлять операции с драгоценными камнями и постановку организации на специальный учет в уполномоченной организации государства-участника таможенного союза, резидентами которой данные организации являются;</w:t>
      </w:r>
    </w:p>
    <w:p>
      <w:pPr>
        <w:spacing w:after="0"/>
        <w:ind w:left="0"/>
        <w:jc w:val="both"/>
      </w:pPr>
      <w:r>
        <w:rPr>
          <w:rFonts w:ascii="Times New Roman"/>
          <w:b w:val="false"/>
          <w:i w:val="false"/>
          <w:color w:val="000000"/>
          <w:sz w:val="28"/>
        </w:rPr>
        <w:t>
      - уставные и регистрационные документы организации;</w:t>
      </w:r>
    </w:p>
    <w:p>
      <w:pPr>
        <w:spacing w:after="0"/>
        <w:ind w:left="0"/>
        <w:jc w:val="both"/>
      </w:pPr>
      <w:r>
        <w:rPr>
          <w:rFonts w:ascii="Times New Roman"/>
          <w:b w:val="false"/>
          <w:i w:val="false"/>
          <w:color w:val="000000"/>
          <w:sz w:val="28"/>
        </w:rPr>
        <w:t>
      - сведения о фактическом адресе организации;</w:t>
      </w:r>
    </w:p>
    <w:p>
      <w:pPr>
        <w:spacing w:after="0"/>
        <w:ind w:left="0"/>
        <w:jc w:val="both"/>
      </w:pPr>
      <w:r>
        <w:rPr>
          <w:rFonts w:ascii="Times New Roman"/>
          <w:b w:val="false"/>
          <w:i w:val="false"/>
          <w:color w:val="000000"/>
          <w:sz w:val="28"/>
        </w:rPr>
        <w:t>
      - доверенность организации, удостоверяющая личность ответственного представителя и предоставляющая ему право на представление документов и драгоценных камней для проведения государственного контроля.</w:t>
      </w:r>
    </w:p>
    <w:p>
      <w:pPr>
        <w:spacing w:after="0"/>
        <w:ind w:left="0"/>
        <w:jc w:val="both"/>
      </w:pPr>
      <w:r>
        <w:rPr>
          <w:rFonts w:ascii="Times New Roman"/>
          <w:b w:val="false"/>
          <w:i w:val="false"/>
          <w:color w:val="000000"/>
          <w:sz w:val="28"/>
        </w:rPr>
        <w:t>
      7. При ввозе в таможенный Союз природных алмазов дополнительно к документам, указанным в пункте 6, должен быть представлен сертификат вывоза природных алмазов государства-экспортера (сертификат Кимберлийского процесса), оформленный в соответствии с требованиями международной схемы сертификации необработанных природных алмазов.</w:t>
      </w:r>
    </w:p>
    <w:p>
      <w:pPr>
        <w:spacing w:after="0"/>
        <w:ind w:left="0"/>
        <w:jc w:val="both"/>
      </w:pPr>
      <w:r>
        <w:rPr>
          <w:rFonts w:ascii="Times New Roman"/>
          <w:b w:val="false"/>
          <w:i w:val="false"/>
          <w:color w:val="000000"/>
          <w:sz w:val="28"/>
        </w:rPr>
        <w:t>
      8. При осуществлении вывоза необработанных драгоценных камней дополнительно к документам, указанным в пункте 6, должны быть представлены:</w:t>
      </w:r>
    </w:p>
    <w:p>
      <w:pPr>
        <w:spacing w:after="0"/>
        <w:ind w:left="0"/>
        <w:jc w:val="both"/>
      </w:pPr>
      <w:r>
        <w:rPr>
          <w:rFonts w:ascii="Times New Roman"/>
          <w:b w:val="false"/>
          <w:i w:val="false"/>
          <w:color w:val="000000"/>
          <w:sz w:val="28"/>
        </w:rPr>
        <w:t>
      - лицензия, выдаваемая уполномоченным исполнительным органом государственной власти государств-участников таможенного союза на экспорт необработанных драгоценных камней;</w:t>
      </w:r>
    </w:p>
    <w:p>
      <w:pPr>
        <w:spacing w:after="0"/>
        <w:ind w:left="0"/>
        <w:jc w:val="both"/>
      </w:pPr>
      <w:r>
        <w:rPr>
          <w:rFonts w:ascii="Times New Roman"/>
          <w:b w:val="false"/>
          <w:i w:val="false"/>
          <w:color w:val="000000"/>
          <w:sz w:val="28"/>
        </w:rPr>
        <w:t>
      - договоры на закупку необработанных драгоценных камней на территории государств-участников таможенного союза с актами выдачи и спецификациями (ведомостями комплектации), (в том числе в случае вывоза части партии драгоценных камней, приобретенных по данному договору);</w:t>
      </w:r>
    </w:p>
    <w:p>
      <w:pPr>
        <w:spacing w:after="0"/>
        <w:ind w:left="0"/>
        <w:jc w:val="both"/>
      </w:pPr>
      <w:r>
        <w:rPr>
          <w:rFonts w:ascii="Times New Roman"/>
          <w:b w:val="false"/>
          <w:i w:val="false"/>
          <w:color w:val="000000"/>
          <w:sz w:val="28"/>
        </w:rPr>
        <w:t>
      - подтверждение об учете сделок экспортера (приобретение необработанных драгоценных камней на внутреннем рынке государств-участников таможенного союза) по предоставленным договорам на закупку драгоценных камней, в порядке, установленном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 общая справка о массе и стоимости вывозимой партии необработанных драгоценных камней по каждому сырьевому договору согласно приложению 1 к настоящим Правилам.</w:t>
      </w:r>
    </w:p>
    <w:p>
      <w:pPr>
        <w:spacing w:after="0"/>
        <w:ind w:left="0"/>
        <w:jc w:val="both"/>
      </w:pPr>
      <w:r>
        <w:rPr>
          <w:rFonts w:ascii="Times New Roman"/>
          <w:b w:val="false"/>
          <w:i w:val="false"/>
          <w:color w:val="000000"/>
          <w:sz w:val="28"/>
        </w:rPr>
        <w:t>
      9. При осуществлении вывоза обработанных драгоценных камней дополнительно к документам, указанным в пункте 6, должны быть представлены:</w:t>
      </w:r>
    </w:p>
    <w:p>
      <w:pPr>
        <w:spacing w:after="0"/>
        <w:ind w:left="0"/>
        <w:jc w:val="both"/>
      </w:pPr>
      <w:r>
        <w:rPr>
          <w:rFonts w:ascii="Times New Roman"/>
          <w:b w:val="false"/>
          <w:i w:val="false"/>
          <w:color w:val="000000"/>
          <w:sz w:val="28"/>
        </w:rPr>
        <w:t>
      - лицензия, выдаваемая уполномоченным исполнительным органом государственной власти государств-участников таможенного союза на экспорт драгоценных камней (кроме бриллиантов);</w:t>
      </w:r>
    </w:p>
    <w:p>
      <w:pPr>
        <w:spacing w:after="0"/>
        <w:ind w:left="0"/>
        <w:jc w:val="both"/>
      </w:pPr>
      <w:r>
        <w:rPr>
          <w:rFonts w:ascii="Times New Roman"/>
          <w:b w:val="false"/>
          <w:i w:val="false"/>
          <w:color w:val="000000"/>
          <w:sz w:val="28"/>
        </w:rPr>
        <w:t>
      - отгрузочная спецификация, отражающая полный ассортимент обработанных драгоценных камней в количественном и стоимостном выражениях;</w:t>
      </w:r>
    </w:p>
    <w:p>
      <w:pPr>
        <w:spacing w:after="0"/>
        <w:ind w:left="0"/>
        <w:jc w:val="both"/>
      </w:pPr>
      <w:r>
        <w:rPr>
          <w:rFonts w:ascii="Times New Roman"/>
          <w:b w:val="false"/>
          <w:i w:val="false"/>
          <w:color w:val="000000"/>
          <w:sz w:val="28"/>
        </w:rPr>
        <w:t>
      - обобщенная спецификация по размерно-весовым группам; справка о фактическом использовании необработанных драгоценных камней для изготовления каждой партии экспортируемых камней согласно приложению 2 к настоящим Правилам;</w:t>
      </w:r>
    </w:p>
    <w:p>
      <w:pPr>
        <w:spacing w:after="0"/>
        <w:ind w:left="0"/>
        <w:jc w:val="both"/>
      </w:pPr>
      <w:r>
        <w:rPr>
          <w:rFonts w:ascii="Times New Roman"/>
          <w:b w:val="false"/>
          <w:i w:val="false"/>
          <w:color w:val="000000"/>
          <w:sz w:val="28"/>
        </w:rPr>
        <w:t>
      - справка об использовании необработанных алмазов массой 10,80 карата и более согласно приложению 3 к настоящим Правилам;</w:t>
      </w:r>
    </w:p>
    <w:p>
      <w:pPr>
        <w:spacing w:after="0"/>
        <w:ind w:left="0"/>
        <w:jc w:val="both"/>
      </w:pPr>
      <w:r>
        <w:rPr>
          <w:rFonts w:ascii="Times New Roman"/>
          <w:b w:val="false"/>
          <w:i w:val="false"/>
          <w:color w:val="000000"/>
          <w:sz w:val="28"/>
        </w:rPr>
        <w:t>
      - протокол (акт) предприятия по оценке бриллиантов свыше 6,00 карата;</w:t>
      </w:r>
    </w:p>
    <w:p>
      <w:pPr>
        <w:spacing w:after="0"/>
        <w:ind w:left="0"/>
        <w:jc w:val="both"/>
      </w:pPr>
      <w:r>
        <w:rPr>
          <w:rFonts w:ascii="Times New Roman"/>
          <w:b w:val="false"/>
          <w:i w:val="false"/>
          <w:color w:val="000000"/>
          <w:sz w:val="28"/>
        </w:rPr>
        <w:t>
      - протокол экспертной комиссии уполномоченного органа исполнительной власти государства-участника таможенного союза по драгоценным камням (при наличии в приобретенных необработанных драгоценных камнях или готовой продукции драгоценных камней, которые по своим характеристикам могут быть отнесены к категории уникальных);</w:t>
      </w:r>
    </w:p>
    <w:p>
      <w:pPr>
        <w:spacing w:after="0"/>
        <w:ind w:left="0"/>
        <w:jc w:val="both"/>
      </w:pPr>
      <w:r>
        <w:rPr>
          <w:rFonts w:ascii="Times New Roman"/>
          <w:b w:val="false"/>
          <w:i w:val="false"/>
          <w:color w:val="000000"/>
          <w:sz w:val="28"/>
        </w:rPr>
        <w:t>
      - документы, подтверждающие происхождение (приобретение) драгоценных камней и законность владения ими: контракты, договор комиссии или агентское соглашение, акты выдачи на необработанные драгоценные камни, ведомости комплектации, акты сделок на необработанные драгоценные камни, учтенные в установленном порядке.</w:t>
      </w:r>
    </w:p>
    <w:p>
      <w:pPr>
        <w:spacing w:after="0"/>
        <w:ind w:left="0"/>
        <w:jc w:val="both"/>
      </w:pPr>
      <w:r>
        <w:rPr>
          <w:rFonts w:ascii="Times New Roman"/>
          <w:b w:val="false"/>
          <w:i w:val="false"/>
          <w:color w:val="000000"/>
          <w:sz w:val="28"/>
        </w:rPr>
        <w:t>
      10. При осуществлении вывоза изделий производственно- технического назначения из драгоценных камней дополнительно к документам, указанным в пункте 6, должны быть представлены:</w:t>
      </w:r>
    </w:p>
    <w:p>
      <w:pPr>
        <w:spacing w:after="0"/>
        <w:ind w:left="0"/>
        <w:jc w:val="both"/>
      </w:pPr>
      <w:r>
        <w:rPr>
          <w:rFonts w:ascii="Times New Roman"/>
          <w:b w:val="false"/>
          <w:i w:val="false"/>
          <w:color w:val="000000"/>
          <w:sz w:val="28"/>
        </w:rPr>
        <w:t>
      - отгрузочная спецификация, отражающая полный ассортимент товаров в количественном и стоимостном выражениях;</w:t>
      </w:r>
    </w:p>
    <w:p>
      <w:pPr>
        <w:spacing w:after="0"/>
        <w:ind w:left="0"/>
        <w:jc w:val="both"/>
      </w:pPr>
      <w:r>
        <w:rPr>
          <w:rFonts w:ascii="Times New Roman"/>
          <w:b w:val="false"/>
          <w:i w:val="false"/>
          <w:color w:val="000000"/>
          <w:sz w:val="28"/>
        </w:rPr>
        <w:t>
      - справка о фактическом использовании драгоценных камней для изготовления каждой партии экспортируемых товаров согласно приложению 4 к настоящим Правилам;</w:t>
      </w:r>
    </w:p>
    <w:p>
      <w:pPr>
        <w:spacing w:after="0"/>
        <w:ind w:left="0"/>
        <w:jc w:val="both"/>
      </w:pPr>
      <w:r>
        <w:rPr>
          <w:rFonts w:ascii="Times New Roman"/>
          <w:b w:val="false"/>
          <w:i w:val="false"/>
          <w:color w:val="000000"/>
          <w:sz w:val="28"/>
        </w:rPr>
        <w:t>
      - документы, подтверждающие происхождение (приобретение) драгоценных камней, используемых для изготовления вывозимых изделий: контракты, договор комиссии или агентское соглашение, акты выдачи на необработанные драгоценные камни, ведомости комплектации, акты сделок на необработанные драгоценные камни, учтенные в установленном порядке;</w:t>
      </w:r>
    </w:p>
    <w:p>
      <w:pPr>
        <w:spacing w:after="0"/>
        <w:ind w:left="0"/>
        <w:jc w:val="both"/>
      </w:pPr>
      <w:r>
        <w:rPr>
          <w:rFonts w:ascii="Times New Roman"/>
          <w:b w:val="false"/>
          <w:i w:val="false"/>
          <w:color w:val="000000"/>
          <w:sz w:val="28"/>
        </w:rPr>
        <w:t>
      - нормативно-техническую документацию на вывозимые товары в соответствии с национальным законодательством государства-участника таможенного союза.</w:t>
      </w:r>
    </w:p>
    <w:p>
      <w:pPr>
        <w:spacing w:after="0"/>
        <w:ind w:left="0"/>
        <w:jc w:val="both"/>
      </w:pPr>
      <w:r>
        <w:rPr>
          <w:rFonts w:ascii="Times New Roman"/>
          <w:b w:val="false"/>
          <w:i w:val="false"/>
          <w:color w:val="000000"/>
          <w:sz w:val="28"/>
        </w:rPr>
        <w:t>
      11. Все представляемые документы должны быть подписаны руководителем и заверены печатью предприятия, копии прошиты, заверены подписью руководителя и печатью организации.</w:t>
      </w:r>
    </w:p>
    <w:p>
      <w:pPr>
        <w:spacing w:after="0"/>
        <w:ind w:left="0"/>
        <w:jc w:val="both"/>
      </w:pPr>
      <w:r>
        <w:rPr>
          <w:rFonts w:ascii="Times New Roman"/>
          <w:b w:val="false"/>
          <w:i w:val="false"/>
          <w:color w:val="000000"/>
          <w:sz w:val="28"/>
        </w:rPr>
        <w:t>
      12. Для целей государственного контроля может быть затребована информация на магнитных носителях в установленном формате.</w:t>
      </w:r>
    </w:p>
    <w:p>
      <w:pPr>
        <w:spacing w:after="0"/>
        <w:ind w:left="0"/>
        <w:jc w:val="both"/>
      </w:pPr>
      <w:r>
        <w:rPr>
          <w:rFonts w:ascii="Times New Roman"/>
          <w:b w:val="false"/>
          <w:i w:val="false"/>
          <w:color w:val="000000"/>
          <w:sz w:val="28"/>
        </w:rPr>
        <w:t>
      13. Порядок взаимодействия уполномоченных организаций и таможенных органов при ввозе в таможенный союз и вывозе из таможенного союза драгоценных камней определяется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14. Результаты государственного контроля оформляются актом государственного контроля, форма которого приведена в приложении 5 к настоящим Правилам.</w:t>
      </w:r>
    </w:p>
    <w:p>
      <w:pPr>
        <w:spacing w:after="0"/>
        <w:ind w:left="0"/>
        <w:jc w:val="both"/>
      </w:pPr>
      <w:r>
        <w:rPr>
          <w:rFonts w:ascii="Times New Roman"/>
          <w:b w:val="false"/>
          <w:i w:val="false"/>
          <w:color w:val="000000"/>
          <w:sz w:val="28"/>
        </w:rPr>
        <w:t>
      На все вывозимые партии необработанных природных алмазов выдается сертификат вывоза необработанных природных алмазов, оформленный в порядке, установленном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15. Акты государственного контроля отражают следующую информацию:</w:t>
      </w:r>
    </w:p>
    <w:p>
      <w:pPr>
        <w:spacing w:after="0"/>
        <w:ind w:left="0"/>
        <w:jc w:val="both"/>
      </w:pPr>
      <w:r>
        <w:rPr>
          <w:rFonts w:ascii="Times New Roman"/>
          <w:b w:val="false"/>
          <w:i w:val="false"/>
          <w:color w:val="000000"/>
          <w:sz w:val="28"/>
        </w:rPr>
        <w:t>
      а) подтверждение факта осуществления всех установленных при ввозе (вывозе) драгоценных камней процедур государственного контроля за качеством сортировки и оценки драгоценных камней, а также действий, направленных на выполнение требований международной схемы сертификации природных алмазов;</w:t>
      </w:r>
    </w:p>
    <w:p>
      <w:pPr>
        <w:spacing w:after="0"/>
        <w:ind w:left="0"/>
        <w:jc w:val="both"/>
      </w:pPr>
      <w:r>
        <w:rPr>
          <w:rFonts w:ascii="Times New Roman"/>
          <w:b w:val="false"/>
          <w:i w:val="false"/>
          <w:color w:val="000000"/>
          <w:sz w:val="28"/>
        </w:rPr>
        <w:t>
      б) выводы об отсутствии нарушений с рекомендациями о возможности производства таможенного оформления партии драгоценных камней либо о выявленных в процессе осуществления государственного контроля нарушениях законодательства и международных обязательств, препятствующих производству таможенного оформления.</w:t>
      </w:r>
    </w:p>
    <w:p>
      <w:pPr>
        <w:spacing w:after="0"/>
        <w:ind w:left="0"/>
        <w:jc w:val="both"/>
      </w:pPr>
      <w:r>
        <w:rPr>
          <w:rFonts w:ascii="Times New Roman"/>
          <w:b w:val="false"/>
          <w:i w:val="false"/>
          <w:color w:val="000000"/>
          <w:sz w:val="28"/>
        </w:rPr>
        <w:t>
      в) в случае ввоза на таможенную территорию партии природных алмазов без сертификата либо с нарушениями требований международной схемы сертификации Кимберлийского процесса, в акте государственного контроля делается вывод о необходимости возврата указанной партии в государство вывоза.</w:t>
      </w:r>
    </w:p>
    <w:p>
      <w:pPr>
        <w:spacing w:after="0"/>
        <w:ind w:left="0"/>
        <w:jc w:val="both"/>
      </w:pPr>
      <w:r>
        <w:rPr>
          <w:rFonts w:ascii="Times New Roman"/>
          <w:b w:val="false"/>
          <w:i w:val="false"/>
          <w:color w:val="000000"/>
          <w:sz w:val="28"/>
        </w:rPr>
        <w:t>
      16. В случае обнаружения при проведении государственного контроля нарушений законодательства при совершении внешнеторговых операций с драгоценными камнями либо признаков преступления соответствующие материалы направляются в лицензирующие и правоохранительные органы государства-участника таможенного союза.</w:t>
      </w:r>
    </w:p>
    <w:p>
      <w:pPr>
        <w:spacing w:after="0"/>
        <w:ind w:left="0"/>
        <w:jc w:val="both"/>
      </w:pPr>
      <w:r>
        <w:rPr>
          <w:rFonts w:ascii="Times New Roman"/>
          <w:b w:val="false"/>
          <w:i w:val="false"/>
          <w:color w:val="000000"/>
          <w:sz w:val="28"/>
        </w:rPr>
        <w:t>
      17. Результаты проведения государственного контроля могут быть обжалованы в порядке, установленном законодательством государства-участника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 государственного</w:t>
            </w:r>
            <w:r>
              <w:br/>
            </w:r>
            <w:r>
              <w:rPr>
                <w:rFonts w:ascii="Times New Roman"/>
                <w:b w:val="false"/>
                <w:i w:val="false"/>
                <w:color w:val="000000"/>
                <w:sz w:val="20"/>
              </w:rPr>
              <w:t>контроля при ввозе на таможенную</w:t>
            </w:r>
            <w:r>
              <w:br/>
            </w:r>
            <w:r>
              <w:rPr>
                <w:rFonts w:ascii="Times New Roman"/>
                <w:b w:val="false"/>
                <w:i w:val="false"/>
                <w:color w:val="000000"/>
                <w:sz w:val="20"/>
              </w:rPr>
              <w:t>территорию таможенного союза и вывозе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драгоценных камней</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необработанных драгоценных камней</w:t>
      </w:r>
      <w:r>
        <w:br/>
      </w:r>
      <w:r>
        <w:rPr>
          <w:rFonts w:ascii="Times New Roman"/>
          <w:b/>
          <w:i w:val="false"/>
          <w:color w:val="000000"/>
        </w:rPr>
        <w:t>к экспортному контракту № ________ от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984"/>
        <w:gridCol w:w="1984"/>
        <w:gridCol w:w="1432"/>
        <w:gridCol w:w="1984"/>
        <w:gridCol w:w="1433"/>
        <w:gridCol w:w="1985"/>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p>
            <w:pPr>
              <w:spacing w:after="20"/>
              <w:ind w:left="20"/>
              <w:jc w:val="both"/>
            </w:pPr>
            <w:r>
              <w:rPr>
                <w:rFonts w:ascii="Times New Roman"/>
                <w:b w:val="false"/>
                <w:i w:val="false"/>
                <w:color w:val="000000"/>
                <w:sz w:val="20"/>
              </w:rPr>
              <w:t>
сырьевых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продавец</w:t>
            </w:r>
          </w:p>
          <w:p>
            <w:pPr>
              <w:spacing w:after="20"/>
              <w:ind w:left="20"/>
              <w:jc w:val="both"/>
            </w:pPr>
            <w:r>
              <w:rPr>
                <w:rFonts w:ascii="Times New Roman"/>
                <w:b w:val="false"/>
                <w:i w:val="false"/>
                <w:color w:val="000000"/>
                <w:sz w:val="20"/>
              </w:rPr>
              <w:t>
а/с</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w:t>
            </w:r>
          </w:p>
          <w:p>
            <w:pPr>
              <w:spacing w:after="20"/>
              <w:ind w:left="20"/>
              <w:jc w:val="both"/>
            </w:pPr>
            <w:r>
              <w:rPr>
                <w:rFonts w:ascii="Times New Roman"/>
                <w:b w:val="false"/>
                <w:i w:val="false"/>
                <w:color w:val="000000"/>
                <w:sz w:val="20"/>
              </w:rPr>
              <w:t>
выдачи, №</w:t>
            </w:r>
          </w:p>
          <w:p>
            <w:pPr>
              <w:spacing w:after="20"/>
              <w:ind w:left="20"/>
              <w:jc w:val="both"/>
            </w:pPr>
            <w:r>
              <w:rPr>
                <w:rFonts w:ascii="Times New Roman"/>
                <w:b w:val="false"/>
                <w:i w:val="false"/>
                <w:color w:val="000000"/>
                <w:sz w:val="20"/>
              </w:rPr>
              <w:t>
ведомостей</w:t>
            </w:r>
          </w:p>
          <w:p>
            <w:pPr>
              <w:spacing w:after="20"/>
              <w:ind w:left="20"/>
              <w:jc w:val="both"/>
            </w:pPr>
            <w:r>
              <w:rPr>
                <w:rFonts w:ascii="Times New Roman"/>
                <w:b w:val="false"/>
                <w:i w:val="false"/>
                <w:color w:val="000000"/>
                <w:sz w:val="20"/>
              </w:rPr>
              <w:t>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w:t>
            </w:r>
          </w:p>
          <w:p>
            <w:pPr>
              <w:spacing w:after="20"/>
              <w:ind w:left="20"/>
              <w:jc w:val="both"/>
            </w:pPr>
            <w:r>
              <w:rPr>
                <w:rFonts w:ascii="Times New Roman"/>
                <w:b w:val="false"/>
                <w:i w:val="false"/>
                <w:color w:val="000000"/>
                <w:sz w:val="20"/>
              </w:rPr>
              <w:t>
драг. камни по</w:t>
            </w:r>
          </w:p>
          <w:p>
            <w:pPr>
              <w:spacing w:after="20"/>
              <w:ind w:left="20"/>
              <w:jc w:val="both"/>
            </w:pPr>
            <w:r>
              <w:rPr>
                <w:rFonts w:ascii="Times New Roman"/>
                <w:b w:val="false"/>
                <w:i w:val="false"/>
                <w:color w:val="000000"/>
                <w:sz w:val="20"/>
              </w:rPr>
              <w:t>
контрактам, актам</w:t>
            </w:r>
          </w:p>
          <w:p>
            <w:pPr>
              <w:spacing w:after="20"/>
              <w:ind w:left="20"/>
              <w:jc w:val="both"/>
            </w:pPr>
            <w:r>
              <w:rPr>
                <w:rFonts w:ascii="Times New Roman"/>
                <w:b w:val="false"/>
                <w:i w:val="false"/>
                <w:color w:val="000000"/>
                <w:sz w:val="20"/>
              </w:rPr>
              <w:t>
выдачи, ведомостям</w:t>
            </w:r>
          </w:p>
          <w:p>
            <w:pPr>
              <w:spacing w:after="20"/>
              <w:ind w:left="20"/>
              <w:jc w:val="both"/>
            </w:pPr>
            <w:r>
              <w:rPr>
                <w:rFonts w:ascii="Times New Roman"/>
                <w:b w:val="false"/>
                <w:i w:val="false"/>
                <w:color w:val="000000"/>
                <w:sz w:val="20"/>
              </w:rPr>
              <w:t>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w:t>
            </w:r>
          </w:p>
          <w:p>
            <w:pPr>
              <w:spacing w:after="20"/>
              <w:ind w:left="20"/>
              <w:jc w:val="both"/>
            </w:pPr>
            <w:r>
              <w:rPr>
                <w:rFonts w:ascii="Times New Roman"/>
                <w:b w:val="false"/>
                <w:i w:val="false"/>
                <w:color w:val="000000"/>
                <w:sz w:val="20"/>
              </w:rPr>
              <w:t>
драг. камни,</w:t>
            </w:r>
          </w:p>
          <w:p>
            <w:pPr>
              <w:spacing w:after="20"/>
              <w:ind w:left="20"/>
              <w:jc w:val="both"/>
            </w:pPr>
            <w:r>
              <w:rPr>
                <w:rFonts w:ascii="Times New Roman"/>
                <w:b w:val="false"/>
                <w:i w:val="false"/>
                <w:color w:val="000000"/>
                <w:sz w:val="20"/>
              </w:rPr>
              <w:t>
использованные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обработанных драг.</w:t>
            </w:r>
          </w:p>
          <w:p>
            <w:pPr>
              <w:spacing w:after="20"/>
              <w:ind w:left="20"/>
              <w:jc w:val="both"/>
            </w:pPr>
            <w:r>
              <w:rPr>
                <w:rFonts w:ascii="Times New Roman"/>
                <w:b w:val="false"/>
                <w:i w:val="false"/>
                <w:color w:val="000000"/>
                <w:sz w:val="20"/>
              </w:rPr>
              <w:t>
камней для</w:t>
            </w:r>
          </w:p>
          <w:p>
            <w:pPr>
              <w:spacing w:after="20"/>
              <w:ind w:left="20"/>
              <w:jc w:val="both"/>
            </w:pPr>
            <w:r>
              <w:rPr>
                <w:rFonts w:ascii="Times New Roman"/>
                <w:b w:val="false"/>
                <w:i w:val="false"/>
                <w:color w:val="000000"/>
                <w:sz w:val="20"/>
              </w:rPr>
              <w:t>
реализации на</w:t>
            </w:r>
          </w:p>
          <w:p>
            <w:pPr>
              <w:spacing w:after="20"/>
              <w:ind w:left="20"/>
              <w:jc w:val="both"/>
            </w:pPr>
            <w:r>
              <w:rPr>
                <w:rFonts w:ascii="Times New Roman"/>
                <w:b w:val="false"/>
                <w:i w:val="false"/>
                <w:color w:val="000000"/>
                <w:sz w:val="20"/>
              </w:rPr>
              <w:t>
экспорт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303"/>
        <w:gridCol w:w="1156"/>
        <w:gridCol w:w="1303"/>
        <w:gridCol w:w="1157"/>
        <w:gridCol w:w="1303"/>
        <w:gridCol w:w="1157"/>
        <w:gridCol w:w="1303"/>
        <w:gridCol w:w="1157"/>
        <w:gridCol w:w="13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w:t>
            </w:r>
          </w:p>
          <w:p>
            <w:pPr>
              <w:spacing w:after="20"/>
              <w:ind w:left="20"/>
              <w:jc w:val="both"/>
            </w:pPr>
            <w:r>
              <w:rPr>
                <w:rFonts w:ascii="Times New Roman"/>
                <w:b w:val="false"/>
                <w:i w:val="false"/>
                <w:color w:val="000000"/>
                <w:sz w:val="20"/>
              </w:rPr>
              <w:t>
ные драг.</w:t>
            </w:r>
          </w:p>
          <w:p>
            <w:pPr>
              <w:spacing w:after="20"/>
              <w:ind w:left="20"/>
              <w:jc w:val="both"/>
            </w:pPr>
            <w:r>
              <w:rPr>
                <w:rFonts w:ascii="Times New Roman"/>
                <w:b w:val="false"/>
                <w:i w:val="false"/>
                <w:color w:val="000000"/>
                <w:sz w:val="20"/>
              </w:rPr>
              <w:t>
камни,</w:t>
            </w:r>
          </w:p>
          <w:p>
            <w:pPr>
              <w:spacing w:after="20"/>
              <w:ind w:left="20"/>
              <w:jc w:val="both"/>
            </w:pPr>
            <w:r>
              <w:rPr>
                <w:rFonts w:ascii="Times New Roman"/>
                <w:b w:val="false"/>
                <w:i w:val="false"/>
                <w:color w:val="000000"/>
                <w:sz w:val="20"/>
              </w:rPr>
              <w:t>
использован-</w:t>
            </w:r>
          </w:p>
          <w:p>
            <w:pPr>
              <w:spacing w:after="20"/>
              <w:ind w:left="20"/>
              <w:jc w:val="both"/>
            </w:pPr>
            <w:r>
              <w:rPr>
                <w:rFonts w:ascii="Times New Roman"/>
                <w:b w:val="false"/>
                <w:i w:val="false"/>
                <w:color w:val="000000"/>
                <w:sz w:val="20"/>
              </w:rPr>
              <w:t>
ные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обработанных</w:t>
            </w:r>
          </w:p>
          <w:p>
            <w:pPr>
              <w:spacing w:after="20"/>
              <w:ind w:left="20"/>
              <w:jc w:val="both"/>
            </w:pPr>
            <w:r>
              <w:rPr>
                <w:rFonts w:ascii="Times New Roman"/>
                <w:b w:val="false"/>
                <w:i w:val="false"/>
                <w:color w:val="000000"/>
                <w:sz w:val="20"/>
              </w:rPr>
              <w:t>
драг. камней</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реализации на</w:t>
            </w:r>
          </w:p>
          <w:p>
            <w:pPr>
              <w:spacing w:after="20"/>
              <w:ind w:left="20"/>
              <w:jc w:val="both"/>
            </w:pPr>
            <w:r>
              <w:rPr>
                <w:rFonts w:ascii="Times New Roman"/>
                <w:b w:val="false"/>
                <w:i w:val="false"/>
                <w:color w:val="000000"/>
                <w:sz w:val="20"/>
              </w:rPr>
              <w:t>
внутр.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w:t>
            </w:r>
          </w:p>
          <w:p>
            <w:pPr>
              <w:spacing w:after="20"/>
              <w:ind w:left="20"/>
              <w:jc w:val="both"/>
            </w:pPr>
            <w:r>
              <w:rPr>
                <w:rFonts w:ascii="Times New Roman"/>
                <w:b w:val="false"/>
                <w:i w:val="false"/>
                <w:color w:val="000000"/>
                <w:sz w:val="20"/>
              </w:rPr>
              <w:t>
ные драг.</w:t>
            </w:r>
          </w:p>
          <w:p>
            <w:pPr>
              <w:spacing w:after="20"/>
              <w:ind w:left="20"/>
              <w:jc w:val="both"/>
            </w:pPr>
            <w:r>
              <w:rPr>
                <w:rFonts w:ascii="Times New Roman"/>
                <w:b w:val="false"/>
                <w:i w:val="false"/>
                <w:color w:val="000000"/>
                <w:sz w:val="20"/>
              </w:rPr>
              <w:t>
камни,</w:t>
            </w:r>
          </w:p>
          <w:p>
            <w:pPr>
              <w:spacing w:after="20"/>
              <w:ind w:left="20"/>
              <w:jc w:val="both"/>
            </w:pPr>
            <w:r>
              <w:rPr>
                <w:rFonts w:ascii="Times New Roman"/>
                <w:b w:val="false"/>
                <w:i w:val="false"/>
                <w:color w:val="000000"/>
                <w:sz w:val="20"/>
              </w:rPr>
              <w:t>
проданные на</w:t>
            </w:r>
          </w:p>
          <w:p>
            <w:pPr>
              <w:spacing w:after="20"/>
              <w:ind w:left="20"/>
              <w:jc w:val="both"/>
            </w:pPr>
            <w:r>
              <w:rPr>
                <w:rFonts w:ascii="Times New Roman"/>
                <w:b w:val="false"/>
                <w:i w:val="false"/>
                <w:color w:val="000000"/>
                <w:sz w:val="20"/>
              </w:rPr>
              <w:t>
вторичном</w:t>
            </w:r>
          </w:p>
          <w:p>
            <w:pPr>
              <w:spacing w:after="20"/>
              <w:ind w:left="20"/>
              <w:jc w:val="both"/>
            </w:pPr>
            <w:r>
              <w:rPr>
                <w:rFonts w:ascii="Times New Roman"/>
                <w:b w:val="false"/>
                <w:i w:val="false"/>
                <w:color w:val="000000"/>
                <w:sz w:val="20"/>
              </w:rPr>
              <w:t>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w:t>
            </w:r>
          </w:p>
          <w:p>
            <w:pPr>
              <w:spacing w:after="20"/>
              <w:ind w:left="20"/>
              <w:jc w:val="both"/>
            </w:pPr>
            <w:r>
              <w:rPr>
                <w:rFonts w:ascii="Times New Roman"/>
                <w:b w:val="false"/>
                <w:i w:val="false"/>
                <w:color w:val="000000"/>
                <w:sz w:val="20"/>
              </w:rPr>
              <w:t>
ные драг.</w:t>
            </w:r>
          </w:p>
          <w:p>
            <w:pPr>
              <w:spacing w:after="20"/>
              <w:ind w:left="20"/>
              <w:jc w:val="both"/>
            </w:pPr>
            <w:r>
              <w:rPr>
                <w:rFonts w:ascii="Times New Roman"/>
                <w:b w:val="false"/>
                <w:i w:val="false"/>
                <w:color w:val="000000"/>
                <w:sz w:val="20"/>
              </w:rPr>
              <w:t>
камни,</w:t>
            </w:r>
          </w:p>
          <w:p>
            <w:pPr>
              <w:spacing w:after="20"/>
              <w:ind w:left="20"/>
              <w:jc w:val="both"/>
            </w:pPr>
            <w:r>
              <w:rPr>
                <w:rFonts w:ascii="Times New Roman"/>
                <w:b w:val="false"/>
                <w:i w:val="false"/>
                <w:color w:val="000000"/>
                <w:sz w:val="20"/>
              </w:rPr>
              <w:t>
вывезенные</w:t>
            </w:r>
          </w:p>
          <w:p>
            <w:pPr>
              <w:spacing w:after="20"/>
              <w:ind w:left="20"/>
              <w:jc w:val="both"/>
            </w:pPr>
            <w:r>
              <w:rPr>
                <w:rFonts w:ascii="Times New Roman"/>
                <w:b w:val="false"/>
                <w:i w:val="false"/>
                <w:color w:val="000000"/>
                <w:sz w:val="20"/>
              </w:rPr>
              <w:t>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w:t>
            </w:r>
          </w:p>
          <w:p>
            <w:pPr>
              <w:spacing w:after="20"/>
              <w:ind w:left="20"/>
              <w:jc w:val="both"/>
            </w:pPr>
            <w:r>
              <w:rPr>
                <w:rFonts w:ascii="Times New Roman"/>
                <w:b w:val="false"/>
                <w:i w:val="false"/>
                <w:color w:val="000000"/>
                <w:sz w:val="20"/>
              </w:rPr>
              <w:t>
ные драг.</w:t>
            </w:r>
          </w:p>
          <w:p>
            <w:pPr>
              <w:spacing w:after="20"/>
              <w:ind w:left="20"/>
              <w:jc w:val="both"/>
            </w:pPr>
            <w:r>
              <w:rPr>
                <w:rFonts w:ascii="Times New Roman"/>
                <w:b w:val="false"/>
                <w:i w:val="false"/>
                <w:color w:val="000000"/>
                <w:sz w:val="20"/>
              </w:rPr>
              <w:t>
камни,</w:t>
            </w:r>
          </w:p>
          <w:p>
            <w:pPr>
              <w:spacing w:after="20"/>
              <w:ind w:left="20"/>
              <w:jc w:val="both"/>
            </w:pPr>
            <w:r>
              <w:rPr>
                <w:rFonts w:ascii="Times New Roman"/>
                <w:b w:val="false"/>
                <w:i w:val="false"/>
                <w:color w:val="000000"/>
                <w:sz w:val="20"/>
              </w:rPr>
              <w:t>
заявляемые к</w:t>
            </w:r>
          </w:p>
          <w:p>
            <w:pPr>
              <w:spacing w:after="20"/>
              <w:ind w:left="20"/>
              <w:jc w:val="both"/>
            </w:pPr>
            <w:r>
              <w:rPr>
                <w:rFonts w:ascii="Times New Roman"/>
                <w:b w:val="false"/>
                <w:i w:val="false"/>
                <w:color w:val="000000"/>
                <w:sz w:val="20"/>
              </w:rPr>
              <w:t>
вывозу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необработанные</w:t>
            </w:r>
          </w:p>
          <w:p>
            <w:pPr>
              <w:spacing w:after="20"/>
              <w:ind w:left="20"/>
              <w:jc w:val="both"/>
            </w:pPr>
            <w:r>
              <w:rPr>
                <w:rFonts w:ascii="Times New Roman"/>
                <w:b w:val="false"/>
                <w:i w:val="false"/>
                <w:color w:val="000000"/>
                <w:sz w:val="20"/>
              </w:rPr>
              <w:t>
драг. камней на</w:t>
            </w:r>
          </w:p>
          <w:p>
            <w:pPr>
              <w:spacing w:after="20"/>
              <w:ind w:left="20"/>
              <w:jc w:val="both"/>
            </w:pPr>
            <w:r>
              <w:rPr>
                <w:rFonts w:ascii="Times New Roman"/>
                <w:b w:val="false"/>
                <w:i w:val="false"/>
                <w:color w:val="000000"/>
                <w:sz w:val="20"/>
              </w:rPr>
              <w:t>
складе или</w:t>
            </w:r>
          </w:p>
          <w:p>
            <w:pPr>
              <w:spacing w:after="20"/>
              <w:ind w:left="20"/>
              <w:jc w:val="both"/>
            </w:pPr>
            <w:r>
              <w:rPr>
                <w:rFonts w:ascii="Times New Roman"/>
                <w:b w:val="false"/>
                <w:i w:val="false"/>
                <w:color w:val="000000"/>
                <w:sz w:val="20"/>
              </w:rPr>
              <w:t>
производстве</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w:t>
            </w:r>
          </w:p>
          <w:p>
            <w:pPr>
              <w:spacing w:after="20"/>
              <w:ind w:left="20"/>
              <w:jc w:val="both"/>
            </w:pPr>
            <w:r>
              <w:rPr>
                <w:rFonts w:ascii="Times New Roman"/>
                <w:b w:val="false"/>
                <w:i w:val="false"/>
                <w:color w:val="000000"/>
                <w:sz w:val="20"/>
              </w:rPr>
              <w:t>
США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w:t>
            </w:r>
          </w:p>
          <w:p>
            <w:pPr>
              <w:spacing w:after="20"/>
              <w:ind w:left="20"/>
              <w:jc w:val="both"/>
            </w:pPr>
            <w:r>
              <w:rPr>
                <w:rFonts w:ascii="Times New Roman"/>
                <w:b w:val="false"/>
                <w:i w:val="false"/>
                <w:color w:val="000000"/>
                <w:sz w:val="20"/>
              </w:rPr>
              <w:t>
США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w:t>
            </w:r>
          </w:p>
          <w:p>
            <w:pPr>
              <w:spacing w:after="20"/>
              <w:ind w:left="20"/>
              <w:jc w:val="both"/>
            </w:pPr>
            <w:r>
              <w:rPr>
                <w:rFonts w:ascii="Times New Roman"/>
                <w:b w:val="false"/>
                <w:i w:val="false"/>
                <w:color w:val="000000"/>
                <w:sz w:val="20"/>
              </w:rPr>
              <w:t>
США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w:t>
            </w:r>
          </w:p>
          <w:p>
            <w:pPr>
              <w:spacing w:after="20"/>
              <w:ind w:left="20"/>
              <w:jc w:val="both"/>
            </w:pPr>
            <w:r>
              <w:rPr>
                <w:rFonts w:ascii="Times New Roman"/>
                <w:b w:val="false"/>
                <w:i w:val="false"/>
                <w:color w:val="000000"/>
                <w:sz w:val="20"/>
              </w:rPr>
              <w:t>
США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w:t>
            </w:r>
          </w:p>
          <w:p>
            <w:pPr>
              <w:spacing w:after="20"/>
              <w:ind w:left="20"/>
              <w:jc w:val="both"/>
            </w:pPr>
            <w:r>
              <w:rPr>
                <w:rFonts w:ascii="Times New Roman"/>
                <w:b w:val="false"/>
                <w:i w:val="false"/>
                <w:color w:val="000000"/>
                <w:sz w:val="20"/>
              </w:rPr>
              <w:t>
США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директор</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 государственного</w:t>
            </w:r>
            <w:r>
              <w:br/>
            </w:r>
            <w:r>
              <w:rPr>
                <w:rFonts w:ascii="Times New Roman"/>
                <w:b w:val="false"/>
                <w:i w:val="false"/>
                <w:color w:val="000000"/>
                <w:sz w:val="20"/>
              </w:rPr>
              <w:t>контроля при ввозе на таможенную</w:t>
            </w:r>
            <w:r>
              <w:br/>
            </w:r>
            <w:r>
              <w:rPr>
                <w:rFonts w:ascii="Times New Roman"/>
                <w:b w:val="false"/>
                <w:i w:val="false"/>
                <w:color w:val="000000"/>
                <w:sz w:val="20"/>
              </w:rPr>
              <w:t>территорию таможенного союза и вывозе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драгоценных камней</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необработанных драгоценных камней для</w:t>
      </w:r>
      <w:r>
        <w:br/>
      </w:r>
      <w:r>
        <w:rPr>
          <w:rFonts w:ascii="Times New Roman"/>
          <w:b/>
          <w:i w:val="false"/>
          <w:color w:val="000000"/>
        </w:rPr>
        <w:t>изготовления драгоценных камней на экспорт (внутренний рынок)</w:t>
      </w:r>
      <w:r>
        <w:br/>
      </w:r>
      <w:r>
        <w:rPr>
          <w:rFonts w:ascii="Times New Roman"/>
          <w:b/>
          <w:i w:val="false"/>
          <w:color w:val="000000"/>
        </w:rPr>
        <w:t>по Контракту № ___ от "____"__________ 200_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628"/>
        <w:gridCol w:w="1628"/>
        <w:gridCol w:w="1628"/>
        <w:gridCol w:w="1628"/>
        <w:gridCol w:w="1628"/>
        <w:gridCol w:w="1628"/>
      </w:tblGrid>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w:t>
            </w:r>
          </w:p>
          <w:p>
            <w:pPr>
              <w:spacing w:after="20"/>
              <w:ind w:left="20"/>
              <w:jc w:val="both"/>
            </w:pPr>
            <w:r>
              <w:rPr>
                <w:rFonts w:ascii="Times New Roman"/>
                <w:b w:val="false"/>
                <w:i w:val="false"/>
                <w:color w:val="000000"/>
                <w:sz w:val="20"/>
              </w:rPr>
              <w:t>
контрактов и</w:t>
            </w:r>
          </w:p>
          <w:p>
            <w:pPr>
              <w:spacing w:after="20"/>
              <w:ind w:left="20"/>
              <w:jc w:val="both"/>
            </w:pPr>
            <w:r>
              <w:rPr>
                <w:rFonts w:ascii="Times New Roman"/>
                <w:b w:val="false"/>
                <w:i w:val="false"/>
                <w:color w:val="000000"/>
                <w:sz w:val="20"/>
              </w:rPr>
              <w:t>
актов выдачи</w:t>
            </w:r>
          </w:p>
          <w:p>
            <w:pPr>
              <w:spacing w:after="20"/>
              <w:ind w:left="20"/>
              <w:jc w:val="both"/>
            </w:pPr>
            <w:r>
              <w:rPr>
                <w:rFonts w:ascii="Times New Roman"/>
                <w:b w:val="false"/>
                <w:i w:val="false"/>
                <w:color w:val="000000"/>
                <w:sz w:val="20"/>
              </w:rPr>
              <w:t>
необработан-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камней</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p>
            <w:pPr>
              <w:spacing w:after="20"/>
              <w:ind w:left="20"/>
              <w:jc w:val="both"/>
            </w:pPr>
            <w:r>
              <w:rPr>
                <w:rFonts w:ascii="Times New Roman"/>
                <w:b w:val="false"/>
                <w:i w:val="false"/>
                <w:color w:val="000000"/>
                <w:sz w:val="20"/>
              </w:rPr>
              <w:t>
необработан-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w:t>
            </w:r>
          </w:p>
          <w:p>
            <w:pPr>
              <w:spacing w:after="20"/>
              <w:ind w:left="20"/>
              <w:jc w:val="both"/>
            </w:pPr>
            <w:r>
              <w:rPr>
                <w:rFonts w:ascii="Times New Roman"/>
                <w:b w:val="false"/>
                <w:i w:val="false"/>
                <w:color w:val="000000"/>
                <w:sz w:val="20"/>
              </w:rPr>
              <w:t>
драгоценные</w:t>
            </w:r>
          </w:p>
          <w:p>
            <w:pPr>
              <w:spacing w:after="20"/>
              <w:ind w:left="20"/>
              <w:jc w:val="both"/>
            </w:pPr>
            <w:r>
              <w:rPr>
                <w:rFonts w:ascii="Times New Roman"/>
                <w:b w:val="false"/>
                <w:i w:val="false"/>
                <w:color w:val="000000"/>
                <w:sz w:val="20"/>
              </w:rPr>
              <w:t>
камни по</w:t>
            </w:r>
          </w:p>
          <w:p>
            <w:pPr>
              <w:spacing w:after="20"/>
              <w:ind w:left="20"/>
              <w:jc w:val="both"/>
            </w:pPr>
            <w:r>
              <w:rPr>
                <w:rFonts w:ascii="Times New Roman"/>
                <w:b w:val="false"/>
                <w:i w:val="false"/>
                <w:color w:val="000000"/>
                <w:sz w:val="20"/>
              </w:rPr>
              <w:t>
контрактам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w:t>
            </w:r>
          </w:p>
          <w:p>
            <w:pPr>
              <w:spacing w:after="20"/>
              <w:ind w:left="20"/>
              <w:jc w:val="both"/>
            </w:pPr>
            <w:r>
              <w:rPr>
                <w:rFonts w:ascii="Times New Roman"/>
                <w:b w:val="false"/>
                <w:i w:val="false"/>
                <w:color w:val="000000"/>
                <w:sz w:val="20"/>
              </w:rPr>
              <w:t>
драгоценные</w:t>
            </w:r>
          </w:p>
          <w:p>
            <w:pPr>
              <w:spacing w:after="20"/>
              <w:ind w:left="20"/>
              <w:jc w:val="both"/>
            </w:pPr>
            <w:r>
              <w:rPr>
                <w:rFonts w:ascii="Times New Roman"/>
                <w:b w:val="false"/>
                <w:i w:val="false"/>
                <w:color w:val="000000"/>
                <w:sz w:val="20"/>
              </w:rPr>
              <w:t>
камни,</w:t>
            </w:r>
          </w:p>
          <w:p>
            <w:pPr>
              <w:spacing w:after="20"/>
              <w:ind w:left="20"/>
              <w:jc w:val="both"/>
            </w:pPr>
            <w:r>
              <w:rPr>
                <w:rFonts w:ascii="Times New Roman"/>
                <w:b w:val="false"/>
                <w:i w:val="false"/>
                <w:color w:val="000000"/>
                <w:sz w:val="20"/>
              </w:rPr>
              <w:t>
соответствующие</w:t>
            </w:r>
          </w:p>
          <w:p>
            <w:pPr>
              <w:spacing w:after="20"/>
              <w:ind w:left="20"/>
              <w:jc w:val="both"/>
            </w:pPr>
            <w:r>
              <w:rPr>
                <w:rFonts w:ascii="Times New Roman"/>
                <w:b w:val="false"/>
                <w:i w:val="false"/>
                <w:color w:val="000000"/>
                <w:sz w:val="20"/>
              </w:rPr>
              <w:t>
вывозимым</w:t>
            </w:r>
          </w:p>
          <w:p>
            <w:pPr>
              <w:spacing w:after="20"/>
              <w:ind w:left="20"/>
              <w:jc w:val="both"/>
            </w:pPr>
            <w:r>
              <w:rPr>
                <w:rFonts w:ascii="Times New Roman"/>
                <w:b w:val="false"/>
                <w:i w:val="false"/>
                <w:color w:val="000000"/>
                <w:sz w:val="20"/>
              </w:rPr>
              <w:t>
драгоценным</w:t>
            </w:r>
          </w:p>
          <w:p>
            <w:pPr>
              <w:spacing w:after="20"/>
              <w:ind w:left="20"/>
              <w:jc w:val="both"/>
            </w:pPr>
            <w:r>
              <w:rPr>
                <w:rFonts w:ascii="Times New Roman"/>
                <w:b w:val="false"/>
                <w:i w:val="false"/>
                <w:color w:val="000000"/>
                <w:sz w:val="20"/>
              </w:rPr>
              <w:t>
камням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доллары</w:t>
            </w:r>
          </w:p>
          <w:p>
            <w:pPr>
              <w:spacing w:after="20"/>
              <w:ind w:left="20"/>
              <w:jc w:val="both"/>
            </w:pPr>
            <w:r>
              <w:rPr>
                <w:rFonts w:ascii="Times New Roman"/>
                <w:b w:val="false"/>
                <w:i w:val="false"/>
                <w:color w:val="000000"/>
                <w:sz w:val="20"/>
              </w:rPr>
              <w:t>
США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доллары</w:t>
            </w:r>
          </w:p>
          <w:p>
            <w:pPr>
              <w:spacing w:after="20"/>
              <w:ind w:left="20"/>
              <w:jc w:val="both"/>
            </w:pPr>
            <w:r>
              <w:rPr>
                <w:rFonts w:ascii="Times New Roman"/>
                <w:b w:val="false"/>
                <w:i w:val="false"/>
                <w:color w:val="000000"/>
                <w:sz w:val="20"/>
              </w:rPr>
              <w:t>
США</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 рынок</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2224"/>
        <w:gridCol w:w="2760"/>
        <w:gridCol w:w="2225"/>
        <w:gridCol w:w="2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Вывозимые драгоценные камни</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w:t>
            </w:r>
          </w:p>
          <w:p>
            <w:pPr>
              <w:spacing w:after="20"/>
              <w:ind w:left="20"/>
              <w:jc w:val="both"/>
            </w:pPr>
            <w:r>
              <w:rPr>
                <w:rFonts w:ascii="Times New Roman"/>
                <w:b w:val="false"/>
                <w:i w:val="false"/>
                <w:color w:val="000000"/>
                <w:sz w:val="20"/>
              </w:rPr>
              <w:t>
годного,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необработанных</w:t>
            </w:r>
          </w:p>
          <w:p>
            <w:pPr>
              <w:spacing w:after="20"/>
              <w:ind w:left="20"/>
              <w:jc w:val="both"/>
            </w:pPr>
            <w:r>
              <w:rPr>
                <w:rFonts w:ascii="Times New Roman"/>
                <w:b w:val="false"/>
                <w:i w:val="false"/>
                <w:color w:val="000000"/>
                <w:sz w:val="20"/>
              </w:rPr>
              <w:t>
драгоценных камней</w:t>
            </w:r>
          </w:p>
          <w:p>
            <w:pPr>
              <w:spacing w:after="20"/>
              <w:ind w:left="20"/>
              <w:jc w:val="both"/>
            </w:pPr>
            <w:r>
              <w:rPr>
                <w:rFonts w:ascii="Times New Roman"/>
                <w:b w:val="false"/>
                <w:i w:val="false"/>
                <w:color w:val="000000"/>
                <w:sz w:val="20"/>
              </w:rPr>
              <w:t>
(производство и на складе)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доллары</w:t>
            </w:r>
          </w:p>
          <w:p>
            <w:pPr>
              <w:spacing w:after="20"/>
              <w:ind w:left="20"/>
              <w:jc w:val="both"/>
            </w:pPr>
            <w:r>
              <w:rPr>
                <w:rFonts w:ascii="Times New Roman"/>
                <w:b w:val="false"/>
                <w:i w:val="false"/>
                <w:color w:val="000000"/>
                <w:sz w:val="20"/>
              </w:rPr>
              <w:t>
США</w:t>
            </w:r>
          </w:p>
        </w:tc>
        <w:tc>
          <w:tcPr>
            <w:tcW w:w="0" w:type="auto"/>
            <w:vMerge/>
            <w:tcBorders>
              <w:top w:val="nil"/>
              <w:left w:val="single" w:color="cfcfcf" w:sz="5"/>
              <w:bottom w:val="single" w:color="cfcfcf" w:sz="5"/>
              <w:right w:val="single" w:color="cfcfcf" w:sz="5"/>
            </w:tcBorders>
          </w:tcP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кар.</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доллары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 государственного</w:t>
            </w:r>
            <w:r>
              <w:br/>
            </w:r>
            <w:r>
              <w:rPr>
                <w:rFonts w:ascii="Times New Roman"/>
                <w:b w:val="false"/>
                <w:i w:val="false"/>
                <w:color w:val="000000"/>
                <w:sz w:val="20"/>
              </w:rPr>
              <w:t>контроля при ввозе на таможенную</w:t>
            </w:r>
            <w:r>
              <w:br/>
            </w:r>
            <w:r>
              <w:rPr>
                <w:rFonts w:ascii="Times New Roman"/>
                <w:b w:val="false"/>
                <w:i w:val="false"/>
                <w:color w:val="000000"/>
                <w:sz w:val="20"/>
              </w:rPr>
              <w:t>территорию таможенного союза и вывозе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драгоценных камней</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алмазного сырья массой 10,80 карат 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202"/>
        <w:gridCol w:w="1312"/>
        <w:gridCol w:w="1756"/>
        <w:gridCol w:w="2091"/>
        <w:gridCol w:w="2201"/>
        <w:gridCol w:w="2202"/>
      </w:tblGrid>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акта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ведомости</w:t>
            </w:r>
          </w:p>
          <w:p>
            <w:pPr>
              <w:spacing w:after="20"/>
              <w:ind w:left="20"/>
              <w:jc w:val="both"/>
            </w:pPr>
            <w:r>
              <w:rPr>
                <w:rFonts w:ascii="Times New Roman"/>
                <w:b w:val="false"/>
                <w:i w:val="false"/>
                <w:color w:val="000000"/>
                <w:sz w:val="20"/>
              </w:rPr>
              <w:t>
комплек-</w:t>
            </w:r>
          </w:p>
          <w:p>
            <w:pPr>
              <w:spacing w:after="20"/>
              <w:ind w:left="20"/>
              <w:jc w:val="both"/>
            </w:pPr>
            <w:r>
              <w:rPr>
                <w:rFonts w:ascii="Times New Roman"/>
                <w:b w:val="false"/>
                <w:i w:val="false"/>
                <w:color w:val="000000"/>
                <w:sz w:val="20"/>
              </w:rPr>
              <w:t>
тации</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w:t>
            </w:r>
          </w:p>
          <w:p>
            <w:pPr>
              <w:spacing w:after="20"/>
              <w:ind w:left="20"/>
              <w:jc w:val="both"/>
            </w:pPr>
            <w:r>
              <w:rPr>
                <w:rFonts w:ascii="Times New Roman"/>
                <w:b w:val="false"/>
                <w:i w:val="false"/>
                <w:color w:val="000000"/>
                <w:sz w:val="20"/>
              </w:rPr>
              <w:t>
ристика</w:t>
            </w:r>
          </w:p>
          <w:p>
            <w:pPr>
              <w:spacing w:after="20"/>
              <w:ind w:left="20"/>
              <w:jc w:val="both"/>
            </w:pPr>
            <w:r>
              <w:rPr>
                <w:rFonts w:ascii="Times New Roman"/>
                <w:b w:val="false"/>
                <w:i w:val="false"/>
                <w:color w:val="000000"/>
                <w:sz w:val="20"/>
              </w:rPr>
              <w:t>
алмазного</w:t>
            </w:r>
          </w:p>
          <w:p>
            <w:pPr>
              <w:spacing w:after="20"/>
              <w:ind w:left="20"/>
              <w:jc w:val="both"/>
            </w:pPr>
            <w:r>
              <w:rPr>
                <w:rFonts w:ascii="Times New Roman"/>
                <w:b w:val="false"/>
                <w:i w:val="false"/>
                <w:color w:val="000000"/>
                <w:sz w:val="20"/>
              </w:rPr>
              <w:t>
сырья</w:t>
            </w:r>
          </w:p>
          <w:p>
            <w:pPr>
              <w:spacing w:after="20"/>
              <w:ind w:left="20"/>
              <w:jc w:val="both"/>
            </w:pPr>
            <w:r>
              <w:rPr>
                <w:rFonts w:ascii="Times New Roman"/>
                <w:b w:val="false"/>
                <w:i w:val="false"/>
                <w:color w:val="000000"/>
                <w:sz w:val="20"/>
              </w:rPr>
              <w:t>
(цвет,</w:t>
            </w:r>
          </w:p>
          <w:p>
            <w:pPr>
              <w:spacing w:after="20"/>
              <w:ind w:left="20"/>
              <w:jc w:val="both"/>
            </w:pPr>
            <w:r>
              <w:rPr>
                <w:rFonts w:ascii="Times New Roman"/>
                <w:b w:val="false"/>
                <w:i w:val="false"/>
                <w:color w:val="000000"/>
                <w:sz w:val="20"/>
              </w:rPr>
              <w:t>
дефект-</w:t>
            </w:r>
          </w:p>
          <w:p>
            <w:pPr>
              <w:spacing w:after="20"/>
              <w:ind w:left="20"/>
              <w:jc w:val="both"/>
            </w:pPr>
            <w:r>
              <w:rPr>
                <w:rFonts w:ascii="Times New Roman"/>
                <w:b w:val="false"/>
                <w:i w:val="false"/>
                <w:color w:val="000000"/>
                <w:sz w:val="20"/>
              </w:rPr>
              <w:t>
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сырье по</w:t>
            </w:r>
          </w:p>
          <w:p>
            <w:pPr>
              <w:spacing w:after="20"/>
              <w:ind w:left="20"/>
              <w:jc w:val="both"/>
            </w:pPr>
            <w:r>
              <w:rPr>
                <w:rFonts w:ascii="Times New Roman"/>
                <w:b w:val="false"/>
                <w:i w:val="false"/>
                <w:color w:val="000000"/>
                <w:sz w:val="20"/>
              </w:rPr>
              <w:t>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сырье,</w:t>
            </w:r>
          </w:p>
          <w:p>
            <w:pPr>
              <w:spacing w:after="20"/>
              <w:ind w:left="20"/>
              <w:jc w:val="both"/>
            </w:pPr>
            <w:r>
              <w:rPr>
                <w:rFonts w:ascii="Times New Roman"/>
                <w:b w:val="false"/>
                <w:i w:val="false"/>
                <w:color w:val="000000"/>
                <w:sz w:val="20"/>
              </w:rPr>
              <w:t>
соответствующее</w:t>
            </w:r>
          </w:p>
          <w:p>
            <w:pPr>
              <w:spacing w:after="20"/>
              <w:ind w:left="20"/>
              <w:jc w:val="both"/>
            </w:pPr>
            <w:r>
              <w:rPr>
                <w:rFonts w:ascii="Times New Roman"/>
                <w:b w:val="false"/>
                <w:i w:val="false"/>
                <w:color w:val="000000"/>
                <w:sz w:val="20"/>
              </w:rPr>
              <w:t>
бриллиантам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кристалла</w:t>
            </w:r>
          </w:p>
          <w:p>
            <w:pPr>
              <w:spacing w:after="20"/>
              <w:ind w:left="20"/>
              <w:jc w:val="both"/>
            </w:pPr>
            <w:r>
              <w:rPr>
                <w:rFonts w:ascii="Times New Roman"/>
                <w:b w:val="false"/>
                <w:i w:val="false"/>
                <w:color w:val="000000"/>
                <w:sz w:val="20"/>
              </w:rPr>
              <w:t>
(кар.)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кристалла</w:t>
            </w:r>
          </w:p>
          <w:p>
            <w:pPr>
              <w:spacing w:after="20"/>
              <w:ind w:left="20"/>
              <w:jc w:val="both"/>
            </w:pPr>
            <w:r>
              <w:rPr>
                <w:rFonts w:ascii="Times New Roman"/>
                <w:b w:val="false"/>
                <w:i w:val="false"/>
                <w:color w:val="000000"/>
                <w:sz w:val="20"/>
              </w:rPr>
              <w:t>
(кар.)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212"/>
        <w:gridCol w:w="1661"/>
        <w:gridCol w:w="1771"/>
        <w:gridCol w:w="2225"/>
        <w:gridCol w:w="2109"/>
        <w:gridCol w:w="21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бриллианты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огранки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w:t>
            </w:r>
          </w:p>
          <w:p>
            <w:pPr>
              <w:spacing w:after="20"/>
              <w:ind w:left="20"/>
              <w:jc w:val="both"/>
            </w:pPr>
            <w:r>
              <w:rPr>
                <w:rFonts w:ascii="Times New Roman"/>
                <w:b w:val="false"/>
                <w:i w:val="false"/>
                <w:color w:val="000000"/>
                <w:sz w:val="20"/>
              </w:rPr>
              <w:t>
тика (Цвет,</w:t>
            </w:r>
          </w:p>
          <w:p>
            <w:pPr>
              <w:spacing w:after="20"/>
              <w:ind w:left="20"/>
              <w:jc w:val="both"/>
            </w:pPr>
            <w:r>
              <w:rPr>
                <w:rFonts w:ascii="Times New Roman"/>
                <w:b w:val="false"/>
                <w:i w:val="false"/>
                <w:color w:val="000000"/>
                <w:sz w:val="20"/>
              </w:rPr>
              <w:t>
дефектность,</w:t>
            </w:r>
          </w:p>
          <w:p>
            <w:pPr>
              <w:spacing w:after="20"/>
              <w:ind w:left="20"/>
              <w:jc w:val="both"/>
            </w:pPr>
            <w:r>
              <w:rPr>
                <w:rFonts w:ascii="Times New Roman"/>
                <w:b w:val="false"/>
                <w:i w:val="false"/>
                <w:color w:val="000000"/>
                <w:sz w:val="20"/>
              </w:rPr>
              <w:t>
группа)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установлен-</w:t>
            </w:r>
          </w:p>
          <w:p>
            <w:pPr>
              <w:spacing w:after="20"/>
              <w:ind w:left="20"/>
              <w:jc w:val="both"/>
            </w:pPr>
            <w:r>
              <w:rPr>
                <w:rFonts w:ascii="Times New Roman"/>
                <w:b w:val="false"/>
                <w:i w:val="false"/>
                <w:color w:val="000000"/>
                <w:sz w:val="20"/>
              </w:rPr>
              <w:t>
ная (со</w:t>
            </w:r>
          </w:p>
          <w:p>
            <w:pPr>
              <w:spacing w:after="20"/>
              <w:ind w:left="20"/>
              <w:jc w:val="both"/>
            </w:pPr>
            <w:r>
              <w:rPr>
                <w:rFonts w:ascii="Times New Roman"/>
                <w:b w:val="false"/>
                <w:i w:val="false"/>
                <w:color w:val="000000"/>
                <w:sz w:val="20"/>
              </w:rPr>
              <w:t>
скидками,</w:t>
            </w:r>
          </w:p>
          <w:p>
            <w:pPr>
              <w:spacing w:after="20"/>
              <w:ind w:left="20"/>
              <w:jc w:val="both"/>
            </w:pPr>
            <w:r>
              <w:rPr>
                <w:rFonts w:ascii="Times New Roman"/>
                <w:b w:val="false"/>
                <w:i w:val="false"/>
                <w:color w:val="000000"/>
                <w:sz w:val="20"/>
              </w:rPr>
              <w:t>
надбавками)</w:t>
            </w:r>
          </w:p>
          <w:p>
            <w:pPr>
              <w:spacing w:after="20"/>
              <w:ind w:left="20"/>
              <w:jc w:val="both"/>
            </w:pPr>
            <w:r>
              <w:rPr>
                <w:rFonts w:ascii="Times New Roman"/>
                <w:b w:val="false"/>
                <w:i w:val="false"/>
                <w:color w:val="000000"/>
                <w:sz w:val="20"/>
              </w:rPr>
              <w:t>
за 1 кар.</w:t>
            </w:r>
          </w:p>
          <w:p>
            <w:pPr>
              <w:spacing w:after="20"/>
              <w:ind w:left="20"/>
              <w:jc w:val="both"/>
            </w:pPr>
            <w:r>
              <w:rPr>
                <w:rFonts w:ascii="Times New Roman"/>
                <w:b w:val="false"/>
                <w:i w:val="false"/>
                <w:color w:val="000000"/>
                <w:sz w:val="20"/>
              </w:rPr>
              <w:t>
(долл. США)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установлен-</w:t>
            </w:r>
          </w:p>
          <w:p>
            <w:pPr>
              <w:spacing w:after="20"/>
              <w:ind w:left="20"/>
              <w:jc w:val="both"/>
            </w:pPr>
            <w:r>
              <w:rPr>
                <w:rFonts w:ascii="Times New Roman"/>
                <w:b w:val="false"/>
                <w:i w:val="false"/>
                <w:color w:val="000000"/>
                <w:sz w:val="20"/>
              </w:rPr>
              <w:t>
ная (со</w:t>
            </w:r>
          </w:p>
          <w:p>
            <w:pPr>
              <w:spacing w:after="20"/>
              <w:ind w:left="20"/>
              <w:jc w:val="both"/>
            </w:pPr>
            <w:r>
              <w:rPr>
                <w:rFonts w:ascii="Times New Roman"/>
                <w:b w:val="false"/>
                <w:i w:val="false"/>
                <w:color w:val="000000"/>
                <w:sz w:val="20"/>
              </w:rPr>
              <w:t>
скидками,</w:t>
            </w:r>
          </w:p>
          <w:p>
            <w:pPr>
              <w:spacing w:after="20"/>
              <w:ind w:left="20"/>
              <w:jc w:val="both"/>
            </w:pPr>
            <w:r>
              <w:rPr>
                <w:rFonts w:ascii="Times New Roman"/>
                <w:b w:val="false"/>
                <w:i w:val="false"/>
                <w:color w:val="000000"/>
                <w:sz w:val="20"/>
              </w:rPr>
              <w:t>
надбавками)</w:t>
            </w:r>
          </w:p>
          <w:p>
            <w:pPr>
              <w:spacing w:after="20"/>
              <w:ind w:left="20"/>
              <w:jc w:val="both"/>
            </w:pPr>
            <w:r>
              <w:rPr>
                <w:rFonts w:ascii="Times New Roman"/>
                <w:b w:val="false"/>
                <w:i w:val="false"/>
                <w:color w:val="000000"/>
                <w:sz w:val="20"/>
              </w:rPr>
              <w:t>
(долл. США)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 Необходимо подвести итог по количеству, массе и стоимости учетной и контрактной бриллиантов массой свыше 6.00 карат.</w:t>
      </w:r>
    </w:p>
    <w:p>
      <w:pPr>
        <w:spacing w:after="0"/>
        <w:ind w:left="0"/>
        <w:jc w:val="both"/>
      </w:pPr>
      <w:r>
        <w:rPr>
          <w:rFonts w:ascii="Times New Roman"/>
          <w:b w:val="false"/>
          <w:i w:val="false"/>
          <w:color w:val="000000"/>
          <w:sz w:val="28"/>
        </w:rPr>
        <w:t>
      - В случае если использована часть кристалла, то в графе 4, 5 указывается первоначальная масса и стоимость кристалла, в графе 4.1 масса использованной части кристалла и в этой же графе со звездочкой (*) указывается масса неиспользованной части кристалла.</w:t>
      </w:r>
    </w:p>
    <w:p>
      <w:pPr>
        <w:spacing w:after="0"/>
        <w:ind w:left="0"/>
        <w:jc w:val="both"/>
      </w:pPr>
      <w:r>
        <w:rPr>
          <w:rFonts w:ascii="Times New Roman"/>
          <w:b w:val="false"/>
          <w:i w:val="false"/>
          <w:color w:val="000000"/>
          <w:sz w:val="28"/>
        </w:rPr>
        <w:t>
      - В случае, если часть кристалла была обработана ранее, то в графе 4, 5 указывается первоначальная масса и стоимость кристалла, в графе 4.1 масса ранее использованной части с решеткой (#), и масса использованной части по текущей отгрузке бриллиантов.</w:t>
      </w:r>
    </w:p>
    <w:p>
      <w:pPr>
        <w:spacing w:after="0"/>
        <w:ind w:left="0"/>
        <w:jc w:val="both"/>
      </w:pPr>
      <w:r>
        <w:rPr>
          <w:rFonts w:ascii="Times New Roman"/>
          <w:b w:val="false"/>
          <w:i w:val="false"/>
          <w:color w:val="000000"/>
          <w:sz w:val="28"/>
        </w:rPr>
        <w:t>
      - В случае, если остатки по сырьевому контракту использованы на технологические нужды, необходимо отразить это в примечании с указание документов, подтверждающих списание сырья.</w:t>
      </w:r>
    </w:p>
    <w:p>
      <w:pPr>
        <w:spacing w:after="0"/>
        <w:ind w:left="0"/>
        <w:jc w:val="both"/>
      </w:pPr>
      <w:r>
        <w:rPr>
          <w:rFonts w:ascii="Times New Roman"/>
          <w:b w:val="false"/>
          <w:i w:val="false"/>
          <w:color w:val="000000"/>
          <w:sz w:val="28"/>
        </w:rPr>
        <w:t>
      - При заполнении графы 9 допустимо объединение полученных бриллиантов средних, мелких размеров.</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 государственного</w:t>
            </w:r>
            <w:r>
              <w:br/>
            </w:r>
            <w:r>
              <w:rPr>
                <w:rFonts w:ascii="Times New Roman"/>
                <w:b w:val="false"/>
                <w:i w:val="false"/>
                <w:color w:val="000000"/>
                <w:sz w:val="20"/>
              </w:rPr>
              <w:t>контроля при ввозе на таможенную</w:t>
            </w:r>
            <w:r>
              <w:br/>
            </w:r>
            <w:r>
              <w:rPr>
                <w:rFonts w:ascii="Times New Roman"/>
                <w:b w:val="false"/>
                <w:i w:val="false"/>
                <w:color w:val="000000"/>
                <w:sz w:val="20"/>
              </w:rPr>
              <w:t>территорию таможенного союза и вывозе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драгоценных камней</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драгоценных камней в изделиях</w:t>
      </w:r>
      <w:r>
        <w:br/>
      </w:r>
      <w:r>
        <w:rPr>
          <w:rFonts w:ascii="Times New Roman"/>
          <w:b/>
          <w:i w:val="false"/>
          <w:color w:val="000000"/>
        </w:rPr>
        <w:t>производственно-технического назначения</w:t>
      </w:r>
      <w:r>
        <w:br/>
      </w:r>
      <w:r>
        <w:rPr>
          <w:rFonts w:ascii="Times New Roman"/>
          <w:b/>
          <w:i w:val="false"/>
          <w:color w:val="000000"/>
        </w:rPr>
        <w:t>к экспортному контракту № _______ от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137"/>
        <w:gridCol w:w="1543"/>
        <w:gridCol w:w="2731"/>
        <w:gridCol w:w="1543"/>
        <w:gridCol w:w="273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p>
            <w:pPr>
              <w:spacing w:after="20"/>
              <w:ind w:left="20"/>
              <w:jc w:val="both"/>
            </w:pPr>
            <w:r>
              <w:rPr>
                <w:rFonts w:ascii="Times New Roman"/>
                <w:b w:val="false"/>
                <w:i w:val="false"/>
                <w:color w:val="000000"/>
                <w:sz w:val="20"/>
              </w:rPr>
              <w:t>
сырьевых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продавец</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камней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камни по</w:t>
            </w:r>
          </w:p>
          <w:p>
            <w:pPr>
              <w:spacing w:after="20"/>
              <w:ind w:left="20"/>
              <w:jc w:val="both"/>
            </w:pPr>
            <w:r>
              <w:rPr>
                <w:rFonts w:ascii="Times New Roman"/>
                <w:b w:val="false"/>
                <w:i w:val="false"/>
                <w:color w:val="000000"/>
                <w:sz w:val="20"/>
              </w:rPr>
              <w:t>
контрактам, актам выдачи,</w:t>
            </w:r>
          </w:p>
          <w:p>
            <w:pPr>
              <w:spacing w:after="20"/>
              <w:ind w:left="20"/>
              <w:jc w:val="both"/>
            </w:pPr>
            <w:r>
              <w:rPr>
                <w:rFonts w:ascii="Times New Roman"/>
                <w:b w:val="false"/>
                <w:i w:val="false"/>
                <w:color w:val="000000"/>
                <w:sz w:val="20"/>
              </w:rPr>
              <w:t>
ведомостям комплектации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камни,</w:t>
            </w:r>
          </w:p>
          <w:p>
            <w:pPr>
              <w:spacing w:after="20"/>
              <w:ind w:left="20"/>
              <w:jc w:val="both"/>
            </w:pPr>
            <w:r>
              <w:rPr>
                <w:rFonts w:ascii="Times New Roman"/>
                <w:b w:val="false"/>
                <w:i w:val="false"/>
                <w:color w:val="000000"/>
                <w:sz w:val="20"/>
              </w:rPr>
              <w:t>
использованое в изделиях</w:t>
            </w:r>
          </w:p>
          <w:p>
            <w:pPr>
              <w:spacing w:after="20"/>
              <w:ind w:left="20"/>
              <w:jc w:val="both"/>
            </w:pPr>
            <w:r>
              <w:rPr>
                <w:rFonts w:ascii="Times New Roman"/>
                <w:b w:val="false"/>
                <w:i w:val="false"/>
                <w:color w:val="000000"/>
                <w:sz w:val="20"/>
              </w:rPr>
              <w:t>
производственно-</w:t>
            </w:r>
          </w:p>
          <w:p>
            <w:pPr>
              <w:spacing w:after="20"/>
              <w:ind w:left="20"/>
              <w:jc w:val="both"/>
            </w:pPr>
            <w:r>
              <w:rPr>
                <w:rFonts w:ascii="Times New Roman"/>
                <w:b w:val="false"/>
                <w:i w:val="false"/>
                <w:color w:val="000000"/>
                <w:sz w:val="20"/>
              </w:rPr>
              <w:t>
технического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w:t>
            </w:r>
          </w:p>
          <w:p>
            <w:pPr>
              <w:spacing w:after="20"/>
              <w:ind w:left="20"/>
              <w:jc w:val="both"/>
            </w:pPr>
            <w:r>
              <w:rPr>
                <w:rFonts w:ascii="Times New Roman"/>
                <w:b w:val="false"/>
                <w:i w:val="false"/>
                <w:color w:val="000000"/>
                <w:sz w:val="20"/>
              </w:rPr>
              <w:t>
США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w:t>
            </w:r>
          </w:p>
          <w:p>
            <w:pPr>
              <w:spacing w:after="20"/>
              <w:ind w:left="20"/>
              <w:jc w:val="both"/>
            </w:pPr>
            <w:r>
              <w:rPr>
                <w:rFonts w:ascii="Times New Roman"/>
                <w:b w:val="false"/>
                <w:i w:val="false"/>
                <w:color w:val="000000"/>
                <w:sz w:val="20"/>
              </w:rPr>
              <w:t>
США</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2380"/>
        <w:gridCol w:w="1719"/>
        <w:gridCol w:w="2381"/>
        <w:gridCol w:w="1719"/>
        <w:gridCol w:w="23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производственно-</w:t>
            </w:r>
          </w:p>
          <w:p>
            <w:pPr>
              <w:spacing w:after="20"/>
              <w:ind w:left="20"/>
              <w:jc w:val="both"/>
            </w:pPr>
            <w:r>
              <w:rPr>
                <w:rFonts w:ascii="Times New Roman"/>
                <w:b w:val="false"/>
                <w:i w:val="false"/>
                <w:color w:val="000000"/>
                <w:sz w:val="20"/>
              </w:rPr>
              <w:t>
технического назначения,</w:t>
            </w:r>
          </w:p>
          <w:p>
            <w:pPr>
              <w:spacing w:after="20"/>
              <w:ind w:left="20"/>
              <w:jc w:val="both"/>
            </w:pPr>
            <w:r>
              <w:rPr>
                <w:rFonts w:ascii="Times New Roman"/>
                <w:b w:val="false"/>
                <w:i w:val="false"/>
                <w:color w:val="000000"/>
                <w:sz w:val="20"/>
              </w:rPr>
              <w:t>
заявленные к вывозу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использованные</w:t>
            </w:r>
          </w:p>
          <w:p>
            <w:pPr>
              <w:spacing w:after="20"/>
              <w:ind w:left="20"/>
              <w:jc w:val="both"/>
            </w:pPr>
            <w:r>
              <w:rPr>
                <w:rFonts w:ascii="Times New Roman"/>
                <w:b w:val="false"/>
                <w:i w:val="false"/>
                <w:color w:val="000000"/>
                <w:sz w:val="20"/>
              </w:rPr>
              <w:t>
драгоценные камни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драгоценных</w:t>
            </w:r>
          </w:p>
          <w:p>
            <w:pPr>
              <w:spacing w:after="20"/>
              <w:ind w:left="20"/>
              <w:jc w:val="both"/>
            </w:pPr>
            <w:r>
              <w:rPr>
                <w:rFonts w:ascii="Times New Roman"/>
                <w:b w:val="false"/>
                <w:i w:val="false"/>
                <w:color w:val="000000"/>
                <w:sz w:val="20"/>
              </w:rPr>
              <w:t>
камней на складе или</w:t>
            </w:r>
          </w:p>
          <w:p>
            <w:pPr>
              <w:spacing w:after="20"/>
              <w:ind w:left="20"/>
              <w:jc w:val="both"/>
            </w:pPr>
            <w:r>
              <w:rPr>
                <w:rFonts w:ascii="Times New Roman"/>
                <w:b w:val="false"/>
                <w:i w:val="false"/>
                <w:color w:val="000000"/>
                <w:sz w:val="20"/>
              </w:rPr>
              <w:t>
производстве</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шт.</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 США</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Обработка на собственном производстве.</w:t>
      </w:r>
    </w:p>
    <w:p>
      <w:pPr>
        <w:spacing w:after="0"/>
        <w:ind w:left="0"/>
        <w:jc w:val="both"/>
      </w:pPr>
      <w:r>
        <w:rPr>
          <w:rFonts w:ascii="Times New Roman"/>
          <w:b w:val="false"/>
          <w:i w:val="false"/>
          <w:color w:val="000000"/>
          <w:sz w:val="28"/>
        </w:rPr>
        <w:t>
      Генеральный директор</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 государственного</w:t>
            </w:r>
            <w:r>
              <w:br/>
            </w:r>
            <w:r>
              <w:rPr>
                <w:rFonts w:ascii="Times New Roman"/>
                <w:b w:val="false"/>
                <w:i w:val="false"/>
                <w:color w:val="000000"/>
                <w:sz w:val="20"/>
              </w:rPr>
              <w:t>контроля при ввозе на таможенную</w:t>
            </w:r>
            <w:r>
              <w:br/>
            </w:r>
            <w:r>
              <w:rPr>
                <w:rFonts w:ascii="Times New Roman"/>
                <w:b w:val="false"/>
                <w:i w:val="false"/>
                <w:color w:val="000000"/>
                <w:sz w:val="20"/>
              </w:rPr>
              <w:t>территорию таможенного союза и вывозе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драгоценных камней</w:t>
            </w:r>
          </w:p>
        </w:tc>
      </w:tr>
    </w:tbl>
    <w:p>
      <w:pPr>
        <w:spacing w:after="0"/>
        <w:ind w:left="0"/>
        <w:jc w:val="left"/>
      </w:pPr>
      <w:r>
        <w:rPr>
          <w:rFonts w:ascii="Times New Roman"/>
          <w:b/>
          <w:i w:val="false"/>
          <w:color w:val="000000"/>
        </w:rPr>
        <w:t xml:space="preserve"> АКТ</w:t>
      </w:r>
      <w:r>
        <w:br/>
      </w:r>
      <w:r>
        <w:rPr>
          <w:rFonts w:ascii="Times New Roman"/>
          <w:b/>
          <w:i w:val="false"/>
          <w:color w:val="000000"/>
        </w:rPr>
        <w:t>ГОСУДАРСТВЕННОГО КОНТРОЛЯ № - _____/______</w:t>
      </w:r>
    </w:p>
    <w:p>
      <w:pPr>
        <w:spacing w:after="0"/>
        <w:ind w:left="0"/>
        <w:jc w:val="both"/>
      </w:pPr>
      <w:r>
        <w:rPr>
          <w:rFonts w:ascii="Times New Roman"/>
          <w:b w:val="false"/>
          <w:i w:val="false"/>
          <w:color w:val="000000"/>
          <w:sz w:val="28"/>
        </w:rPr>
        <w:t>
      (место проведения госконтроля)                     "___"________ г.</w:t>
      </w:r>
    </w:p>
    <w:p>
      <w:pPr>
        <w:spacing w:after="0"/>
        <w:ind w:left="0"/>
        <w:jc w:val="both"/>
      </w:pPr>
      <w:r>
        <w:rPr>
          <w:rFonts w:ascii="Times New Roman"/>
          <w:b w:val="false"/>
          <w:i w:val="false"/>
          <w:color w:val="000000"/>
          <w:sz w:val="28"/>
        </w:rPr>
        <w:t>
            В соответствии с Положением о порядке ввоза на таможенную</w:t>
      </w:r>
    </w:p>
    <w:p>
      <w:pPr>
        <w:spacing w:after="0"/>
        <w:ind w:left="0"/>
        <w:jc w:val="both"/>
      </w:pPr>
      <w:r>
        <w:rPr>
          <w:rFonts w:ascii="Times New Roman"/>
          <w:b w:val="false"/>
          <w:i w:val="false"/>
          <w:color w:val="000000"/>
          <w:sz w:val="28"/>
        </w:rPr>
        <w:t>
      территорию таможенного союза в рамках Евразийского экономического</w:t>
      </w:r>
    </w:p>
    <w:p>
      <w:pPr>
        <w:spacing w:after="0"/>
        <w:ind w:left="0"/>
        <w:jc w:val="both"/>
      </w:pPr>
      <w:r>
        <w:rPr>
          <w:rFonts w:ascii="Times New Roman"/>
          <w:b w:val="false"/>
          <w:i w:val="false"/>
          <w:color w:val="000000"/>
          <w:sz w:val="28"/>
        </w:rPr>
        <w:t>
      сообщества и вывоза с таможенной территории таможенного союза в</w:t>
      </w:r>
    </w:p>
    <w:p>
      <w:pPr>
        <w:spacing w:after="0"/>
        <w:ind w:left="0"/>
        <w:jc w:val="both"/>
      </w:pPr>
      <w:r>
        <w:rPr>
          <w:rFonts w:ascii="Times New Roman"/>
          <w:b w:val="false"/>
          <w:i w:val="false"/>
          <w:color w:val="000000"/>
          <w:sz w:val="28"/>
        </w:rPr>
        <w:t>
      рамках Евразийского экономического сообщества драгоценных металлов,</w:t>
      </w:r>
    </w:p>
    <w:p>
      <w:pPr>
        <w:spacing w:after="0"/>
        <w:ind w:left="0"/>
        <w:jc w:val="both"/>
      </w:pPr>
      <w:r>
        <w:rPr>
          <w:rFonts w:ascii="Times New Roman"/>
          <w:b w:val="false"/>
          <w:i w:val="false"/>
          <w:color w:val="000000"/>
          <w:sz w:val="28"/>
        </w:rPr>
        <w:t>
      драгоценных камней и сырьевых товаров, содержащих драгоценные</w:t>
      </w:r>
    </w:p>
    <w:p>
      <w:pPr>
        <w:spacing w:after="0"/>
        <w:ind w:left="0"/>
        <w:jc w:val="both"/>
      </w:pPr>
      <w:r>
        <w:rPr>
          <w:rFonts w:ascii="Times New Roman"/>
          <w:b w:val="false"/>
          <w:i w:val="false"/>
          <w:color w:val="000000"/>
          <w:sz w:val="28"/>
        </w:rPr>
        <w:t>
      металлы, утвержденного Соглашением от _____ представителями</w:t>
      </w:r>
    </w:p>
    <w:p>
      <w:pPr>
        <w:spacing w:after="0"/>
        <w:ind w:left="0"/>
        <w:jc w:val="both"/>
      </w:pPr>
      <w:r>
        <w:rPr>
          <w:rFonts w:ascii="Times New Roman"/>
          <w:b w:val="false"/>
          <w:i w:val="false"/>
          <w:color w:val="000000"/>
          <w:sz w:val="28"/>
        </w:rPr>
        <w:t>
      уполномоченной организации государства-участника таможенного союза</w:t>
      </w:r>
    </w:p>
    <w:p>
      <w:pPr>
        <w:spacing w:after="0"/>
        <w:ind w:left="0"/>
        <w:jc w:val="both"/>
      </w:pPr>
      <w:r>
        <w:rPr>
          <w:rFonts w:ascii="Times New Roman"/>
          <w:b w:val="false"/>
          <w:i w:val="false"/>
          <w:color w:val="000000"/>
          <w:sz w:val="28"/>
        </w:rPr>
        <w:t>
      проведен государственный контроль партии ________ на основании Письма</w:t>
      </w:r>
    </w:p>
    <w:p>
      <w:pPr>
        <w:spacing w:after="0"/>
        <w:ind w:left="0"/>
        <w:jc w:val="both"/>
      </w:pPr>
      <w:r>
        <w:rPr>
          <w:rFonts w:ascii="Times New Roman"/>
          <w:b w:val="false"/>
          <w:i w:val="false"/>
          <w:color w:val="000000"/>
          <w:sz w:val="28"/>
        </w:rPr>
        <w:t>
      организации-экспортера (импортера).</w:t>
      </w:r>
    </w:p>
    <w:p>
      <w:pPr>
        <w:spacing w:after="0"/>
        <w:ind w:left="0"/>
        <w:jc w:val="both"/>
      </w:pPr>
      <w:r>
        <w:rPr>
          <w:rFonts w:ascii="Times New Roman"/>
          <w:b w:val="false"/>
          <w:i w:val="false"/>
          <w:color w:val="000000"/>
          <w:sz w:val="28"/>
        </w:rPr>
        <w:t>
            Реквизиты сделки: _____________________________________________</w:t>
      </w:r>
    </w:p>
    <w:p>
      <w:pPr>
        <w:spacing w:after="0"/>
        <w:ind w:left="0"/>
        <w:jc w:val="both"/>
      </w:pPr>
      <w:r>
        <w:rPr>
          <w:rFonts w:ascii="Times New Roman"/>
          <w:b w:val="false"/>
          <w:i w:val="false"/>
          <w:color w:val="000000"/>
          <w:sz w:val="28"/>
        </w:rPr>
        <w:t>
            Название организации-собственника* ____________________________</w:t>
      </w:r>
    </w:p>
    <w:p>
      <w:pPr>
        <w:spacing w:after="0"/>
        <w:ind w:left="0"/>
        <w:jc w:val="both"/>
      </w:pPr>
      <w:r>
        <w:rPr>
          <w:rFonts w:ascii="Times New Roman"/>
          <w:b w:val="false"/>
          <w:i w:val="false"/>
          <w:color w:val="000000"/>
          <w:sz w:val="28"/>
        </w:rPr>
        <w:t>
            Название организации-экспортера (импортера) ___________________</w:t>
      </w:r>
    </w:p>
    <w:p>
      <w:pPr>
        <w:spacing w:after="0"/>
        <w:ind w:left="0"/>
        <w:jc w:val="both"/>
      </w:pPr>
      <w:r>
        <w:rPr>
          <w:rFonts w:ascii="Times New Roman"/>
          <w:b w:val="false"/>
          <w:i w:val="false"/>
          <w:color w:val="000000"/>
          <w:sz w:val="28"/>
        </w:rPr>
        <w:t>
            Название импортера (экспортера) _______________________________</w:t>
      </w:r>
    </w:p>
    <w:p>
      <w:pPr>
        <w:spacing w:after="0"/>
        <w:ind w:left="0"/>
        <w:jc w:val="both"/>
      </w:pPr>
      <w:r>
        <w:rPr>
          <w:rFonts w:ascii="Times New Roman"/>
          <w:b w:val="false"/>
          <w:i w:val="false"/>
          <w:color w:val="000000"/>
          <w:sz w:val="28"/>
        </w:rPr>
        <w:t>
            Название грузополучателя (грузоотправителя) ___________________</w:t>
      </w:r>
    </w:p>
    <w:p>
      <w:pPr>
        <w:spacing w:after="0"/>
        <w:ind w:left="0"/>
        <w:jc w:val="both"/>
      </w:pPr>
      <w:r>
        <w:rPr>
          <w:rFonts w:ascii="Times New Roman"/>
          <w:b w:val="false"/>
          <w:i w:val="false"/>
          <w:color w:val="000000"/>
          <w:sz w:val="28"/>
        </w:rPr>
        <w:t>
            Контракт ______________________________________________________</w:t>
      </w:r>
    </w:p>
    <w:p>
      <w:pPr>
        <w:spacing w:after="0"/>
        <w:ind w:left="0"/>
        <w:jc w:val="both"/>
      </w:pPr>
      <w:r>
        <w:rPr>
          <w:rFonts w:ascii="Times New Roman"/>
          <w:b w:val="false"/>
          <w:i w:val="false"/>
          <w:color w:val="000000"/>
          <w:sz w:val="28"/>
        </w:rPr>
        <w:t>
            Спецификация __________________________________________________</w:t>
      </w:r>
    </w:p>
    <w:p>
      <w:pPr>
        <w:spacing w:after="0"/>
        <w:ind w:left="0"/>
        <w:jc w:val="both"/>
      </w:pPr>
      <w:r>
        <w:rPr>
          <w:rFonts w:ascii="Times New Roman"/>
          <w:b w:val="false"/>
          <w:i w:val="false"/>
          <w:color w:val="000000"/>
          <w:sz w:val="28"/>
        </w:rPr>
        <w:t>
            Инвойс ________________________________________________________</w:t>
      </w:r>
    </w:p>
    <w:p>
      <w:pPr>
        <w:spacing w:after="0"/>
        <w:ind w:left="0"/>
        <w:jc w:val="both"/>
      </w:pPr>
      <w:r>
        <w:rPr>
          <w:rFonts w:ascii="Times New Roman"/>
          <w:b w:val="false"/>
          <w:i w:val="false"/>
          <w:color w:val="000000"/>
          <w:sz w:val="28"/>
        </w:rPr>
        <w:t>
            Сертификат КП (ввоз необработанных природных алмазов) _________</w:t>
      </w:r>
    </w:p>
    <w:p>
      <w:pPr>
        <w:spacing w:after="0"/>
        <w:ind w:left="0"/>
        <w:jc w:val="both"/>
      </w:pPr>
      <w:r>
        <w:rPr>
          <w:rFonts w:ascii="Times New Roman"/>
          <w:b w:val="false"/>
          <w:i w:val="false"/>
          <w:color w:val="000000"/>
          <w:sz w:val="28"/>
        </w:rPr>
        <w:t>
            Общая масса партии ____________________________________________</w:t>
      </w:r>
    </w:p>
    <w:p>
      <w:pPr>
        <w:spacing w:after="0"/>
        <w:ind w:left="0"/>
        <w:jc w:val="both"/>
      </w:pPr>
      <w:r>
        <w:rPr>
          <w:rFonts w:ascii="Times New Roman"/>
          <w:b w:val="false"/>
          <w:i w:val="false"/>
          <w:color w:val="000000"/>
          <w:sz w:val="28"/>
        </w:rPr>
        <w:t>
            Стоимость партии ______________________________________________</w:t>
      </w:r>
    </w:p>
    <w:p>
      <w:pPr>
        <w:spacing w:after="0"/>
        <w:ind w:left="0"/>
        <w:jc w:val="both"/>
      </w:pPr>
      <w:r>
        <w:rPr>
          <w:rFonts w:ascii="Times New Roman"/>
          <w:b w:val="false"/>
          <w:i w:val="false"/>
          <w:color w:val="000000"/>
          <w:sz w:val="28"/>
        </w:rPr>
        <w:t>
            Код товара по ЕТН ВЭД _________________________________________</w:t>
      </w:r>
    </w:p>
    <w:p>
      <w:pPr>
        <w:spacing w:after="0"/>
        <w:ind w:left="0"/>
        <w:jc w:val="both"/>
      </w:pPr>
      <w:r>
        <w:rPr>
          <w:rFonts w:ascii="Times New Roman"/>
          <w:b w:val="false"/>
          <w:i w:val="false"/>
          <w:color w:val="000000"/>
          <w:sz w:val="28"/>
        </w:rPr>
        <w:t>
            Количество мест _______________________________________________</w:t>
      </w:r>
    </w:p>
    <w:p>
      <w:pPr>
        <w:spacing w:after="0"/>
        <w:ind w:left="0"/>
        <w:jc w:val="both"/>
      </w:pPr>
      <w:r>
        <w:rPr>
          <w:rFonts w:ascii="Times New Roman"/>
          <w:b w:val="false"/>
          <w:i w:val="false"/>
          <w:color w:val="000000"/>
          <w:sz w:val="28"/>
        </w:rPr>
        <w:t>
            Государства ввоза/вывоза ______________________________________</w:t>
      </w:r>
    </w:p>
    <w:p>
      <w:pPr>
        <w:spacing w:after="0"/>
        <w:ind w:left="0"/>
        <w:jc w:val="both"/>
      </w:pPr>
      <w:r>
        <w:rPr>
          <w:rFonts w:ascii="Times New Roman"/>
          <w:b w:val="false"/>
          <w:i w:val="false"/>
          <w:color w:val="000000"/>
          <w:sz w:val="28"/>
        </w:rPr>
        <w:t>
            Разрешительные документы:</w:t>
      </w:r>
    </w:p>
    <w:p>
      <w:pPr>
        <w:spacing w:after="0"/>
        <w:ind w:left="0"/>
        <w:jc w:val="both"/>
      </w:pPr>
      <w:r>
        <w:rPr>
          <w:rFonts w:ascii="Times New Roman"/>
          <w:b w:val="false"/>
          <w:i w:val="false"/>
          <w:color w:val="000000"/>
          <w:sz w:val="28"/>
        </w:rPr>
        <w:t>
            Лицензия ______________________________________________________</w:t>
      </w:r>
    </w:p>
    <w:p>
      <w:pPr>
        <w:spacing w:after="0"/>
        <w:ind w:left="0"/>
        <w:jc w:val="both"/>
      </w:pPr>
      <w:r>
        <w:rPr>
          <w:rFonts w:ascii="Times New Roman"/>
          <w:b w:val="false"/>
          <w:i w:val="false"/>
          <w:color w:val="000000"/>
          <w:sz w:val="28"/>
        </w:rPr>
        <w:t>
            Разрешение на переработку товаров _____________________________</w:t>
      </w:r>
    </w:p>
    <w:p>
      <w:pPr>
        <w:spacing w:after="0"/>
        <w:ind w:left="0"/>
        <w:jc w:val="both"/>
      </w:pPr>
      <w:r>
        <w:rPr>
          <w:rFonts w:ascii="Times New Roman"/>
          <w:b w:val="false"/>
          <w:i w:val="false"/>
          <w:color w:val="000000"/>
          <w:sz w:val="28"/>
        </w:rPr>
        <w:t>
            При проведении контроля использовались следующие приборы и</w:t>
      </w:r>
    </w:p>
    <w:p>
      <w:pPr>
        <w:spacing w:after="0"/>
        <w:ind w:left="0"/>
        <w:jc w:val="both"/>
      </w:pPr>
      <w:r>
        <w:rPr>
          <w:rFonts w:ascii="Times New Roman"/>
          <w:b w:val="false"/>
          <w:i w:val="false"/>
          <w:color w:val="000000"/>
          <w:sz w:val="28"/>
        </w:rPr>
        <w:t>
      инструменты: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Результаты государственного контроля и выводы: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Государственный контроль проведен до таможенного контроля /в</w:t>
      </w:r>
    </w:p>
    <w:p>
      <w:pPr>
        <w:spacing w:after="0"/>
        <w:ind w:left="0"/>
        <w:jc w:val="both"/>
      </w:pPr>
      <w:r>
        <w:rPr>
          <w:rFonts w:ascii="Times New Roman"/>
          <w:b w:val="false"/>
          <w:i w:val="false"/>
          <w:color w:val="000000"/>
          <w:sz w:val="28"/>
        </w:rPr>
        <w:t>
      процессе таможенного контроля/.</w:t>
      </w:r>
    </w:p>
    <w:p>
      <w:pPr>
        <w:spacing w:after="0"/>
        <w:ind w:left="0"/>
        <w:jc w:val="both"/>
      </w:pPr>
      <w:r>
        <w:rPr>
          <w:rFonts w:ascii="Times New Roman"/>
          <w:b w:val="false"/>
          <w:i w:val="false"/>
          <w:color w:val="000000"/>
          <w:sz w:val="28"/>
        </w:rPr>
        <w:t>
            По окончании государственного контроля груз упакован в ____</w:t>
      </w:r>
    </w:p>
    <w:p>
      <w:pPr>
        <w:spacing w:after="0"/>
        <w:ind w:left="0"/>
        <w:jc w:val="both"/>
      </w:pPr>
      <w:r>
        <w:rPr>
          <w:rFonts w:ascii="Times New Roman"/>
          <w:b w:val="false"/>
          <w:i w:val="false"/>
          <w:color w:val="000000"/>
          <w:sz w:val="28"/>
        </w:rPr>
        <w:t>
      мест и опломбирован печатями:</w:t>
      </w:r>
    </w:p>
    <w:p>
      <w:pPr>
        <w:spacing w:after="0"/>
        <w:ind w:left="0"/>
        <w:jc w:val="both"/>
      </w:pPr>
      <w:r>
        <w:rPr>
          <w:rFonts w:ascii="Times New Roman"/>
          <w:b w:val="false"/>
          <w:i w:val="false"/>
          <w:color w:val="000000"/>
          <w:sz w:val="28"/>
        </w:rPr>
        <w:t>
            Организации-экспортера (импортера)       № _______________</w:t>
      </w:r>
    </w:p>
    <w:p>
      <w:pPr>
        <w:spacing w:after="0"/>
        <w:ind w:left="0"/>
        <w:jc w:val="both"/>
      </w:pPr>
      <w:r>
        <w:rPr>
          <w:rFonts w:ascii="Times New Roman"/>
          <w:b w:val="false"/>
          <w:i w:val="false"/>
          <w:color w:val="000000"/>
          <w:sz w:val="28"/>
        </w:rPr>
        <w:t>
            Должностного лица таможенного органа     № _______________</w:t>
      </w:r>
    </w:p>
    <w:p>
      <w:pPr>
        <w:spacing w:after="0"/>
        <w:ind w:left="0"/>
        <w:jc w:val="both"/>
      </w:pPr>
      <w:r>
        <w:rPr>
          <w:rFonts w:ascii="Times New Roman"/>
          <w:b w:val="false"/>
          <w:i w:val="false"/>
          <w:color w:val="000000"/>
          <w:sz w:val="28"/>
        </w:rPr>
        <w:t>
            Представителя уполномоченной организации: № _______________</w:t>
      </w:r>
    </w:p>
    <w:p>
      <w:pPr>
        <w:spacing w:after="0"/>
        <w:ind w:left="0"/>
        <w:jc w:val="both"/>
      </w:pPr>
      <w:r>
        <w:rPr>
          <w:rFonts w:ascii="Times New Roman"/>
          <w:b w:val="false"/>
          <w:i w:val="false"/>
          <w:color w:val="000000"/>
          <w:sz w:val="28"/>
        </w:rPr>
        <w:t xml:space="preserve">
            Представители уполномоченной организации: </w:t>
      </w:r>
    </w:p>
    <w:p>
      <w:pPr>
        <w:spacing w:after="0"/>
        <w:ind w:left="0"/>
        <w:jc w:val="both"/>
      </w:pPr>
      <w:r>
        <w:rPr>
          <w:rFonts w:ascii="Times New Roman"/>
          <w:b w:val="false"/>
          <w:i w:val="false"/>
          <w:color w:val="000000"/>
          <w:sz w:val="28"/>
        </w:rPr>
        <w:t>
                  _________________ /_____________/</w:t>
      </w:r>
    </w:p>
    <w:p>
      <w:pPr>
        <w:spacing w:after="0"/>
        <w:ind w:left="0"/>
        <w:jc w:val="both"/>
      </w:pPr>
      <w:r>
        <w:rPr>
          <w:rFonts w:ascii="Times New Roman"/>
          <w:b w:val="false"/>
          <w:i w:val="false"/>
          <w:color w:val="000000"/>
          <w:sz w:val="28"/>
        </w:rPr>
        <w:t>
                  _________________ /_____________/</w:t>
      </w:r>
    </w:p>
    <w:p>
      <w:pPr>
        <w:spacing w:after="0"/>
        <w:ind w:left="0"/>
        <w:jc w:val="both"/>
      </w:pPr>
      <w:r>
        <w:rPr>
          <w:rFonts w:ascii="Times New Roman"/>
          <w:b w:val="false"/>
          <w:i w:val="false"/>
          <w:color w:val="000000"/>
          <w:sz w:val="28"/>
        </w:rPr>
        <w:t>
            Представитель организации-экспортера (импортера): достоверность</w:t>
      </w:r>
    </w:p>
    <w:p>
      <w:pPr>
        <w:spacing w:after="0"/>
        <w:ind w:left="0"/>
        <w:jc w:val="both"/>
      </w:pPr>
      <w:r>
        <w:rPr>
          <w:rFonts w:ascii="Times New Roman"/>
          <w:b w:val="false"/>
          <w:i w:val="false"/>
          <w:color w:val="000000"/>
          <w:sz w:val="28"/>
        </w:rPr>
        <w:t>
      документов, предъявленных к государственному контролю организацией,</w:t>
      </w:r>
    </w:p>
    <w:p>
      <w:pPr>
        <w:spacing w:after="0"/>
        <w:ind w:left="0"/>
        <w:jc w:val="both"/>
      </w:pPr>
      <w:r>
        <w:rPr>
          <w:rFonts w:ascii="Times New Roman"/>
          <w:b w:val="false"/>
          <w:i w:val="false"/>
          <w:color w:val="000000"/>
          <w:sz w:val="28"/>
        </w:rPr>
        <w:t>
      подтверждаю. Претензий к работе государственных контролеров-экспертов</w:t>
      </w:r>
    </w:p>
    <w:p>
      <w:pPr>
        <w:spacing w:after="0"/>
        <w:ind w:left="0"/>
        <w:jc w:val="both"/>
      </w:pPr>
      <w:r>
        <w:rPr>
          <w:rFonts w:ascii="Times New Roman"/>
          <w:b w:val="false"/>
          <w:i w:val="false"/>
          <w:color w:val="000000"/>
          <w:sz w:val="28"/>
        </w:rPr>
        <w:t>
      с ценностями не имею. (Доверенность организации предъявлена).</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Проведение государственного контроля подтверждаю:</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Сертификат вывоза природных алмазов*</w:t>
      </w:r>
    </w:p>
    <w:p>
      <w:pPr>
        <w:spacing w:after="0"/>
        <w:ind w:left="0"/>
        <w:jc w:val="both"/>
      </w:pPr>
      <w:r>
        <w:rPr>
          <w:rFonts w:ascii="Times New Roman"/>
          <w:b w:val="false"/>
          <w:i w:val="false"/>
          <w:color w:val="000000"/>
          <w:sz w:val="28"/>
        </w:rPr>
        <w:t>
            № _____ от "___"__________ _________ г.</w:t>
      </w:r>
    </w:p>
    <w:p>
      <w:pPr>
        <w:spacing w:after="0"/>
        <w:ind w:left="0"/>
        <w:jc w:val="both"/>
      </w:pPr>
      <w:r>
        <w:rPr>
          <w:rFonts w:ascii="Times New Roman"/>
          <w:b w:val="false"/>
          <w:i w:val="false"/>
          <w:color w:val="000000"/>
          <w:sz w:val="28"/>
        </w:rPr>
        <w:t>
            Представитель уполномоченной организации,</w:t>
      </w:r>
    </w:p>
    <w:p>
      <w:pPr>
        <w:spacing w:after="0"/>
        <w:ind w:left="0"/>
        <w:jc w:val="both"/>
      </w:pPr>
      <w:r>
        <w:rPr>
          <w:rFonts w:ascii="Times New Roman"/>
          <w:b w:val="false"/>
          <w:i w:val="false"/>
          <w:color w:val="000000"/>
          <w:sz w:val="28"/>
        </w:rPr>
        <w:t>
            оформивший сертификат: ____________ /____________/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 при вывозе природных алмазов.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both"/>
      </w:pPr>
      <w:r>
        <w:rPr>
          <w:rFonts w:ascii="Times New Roman"/>
          <w:b w:val="false"/>
          <w:i w:val="false"/>
          <w:color w:val="000000"/>
          <w:sz w:val="28"/>
        </w:rPr>
        <w:t>
      Для оформления лицензии на экспорт драгоценных металлов, драгоценных камней и сырьевых товаров, содержащих драгоценные металлы, заявитель дополнительно к документам, указанным в пункте 3 статьи 3 Соглашения, предоставляет следующие документы:</w:t>
      </w:r>
    </w:p>
    <w:p>
      <w:pPr>
        <w:spacing w:after="0"/>
        <w:ind w:left="0"/>
        <w:jc w:val="left"/>
      </w:pPr>
      <w:r>
        <w:rPr>
          <w:rFonts w:ascii="Times New Roman"/>
          <w:b/>
          <w:i w:val="false"/>
          <w:color w:val="000000"/>
        </w:rPr>
        <w:t xml:space="preserve"> I. Необработанные природные алмазы</w:t>
      </w:r>
    </w:p>
    <w:p>
      <w:pPr>
        <w:spacing w:after="0"/>
        <w:ind w:left="0"/>
        <w:jc w:val="both"/>
      </w:pPr>
      <w:r>
        <w:rPr>
          <w:rFonts w:ascii="Times New Roman"/>
          <w:b w:val="false"/>
          <w:i w:val="false"/>
          <w:color w:val="000000"/>
          <w:sz w:val="28"/>
        </w:rPr>
        <w:t>
      Субъекты добычи природных алмазов:</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камнями;</w:t>
      </w:r>
    </w:p>
    <w:p>
      <w:pPr>
        <w:spacing w:after="0"/>
        <w:ind w:left="0"/>
        <w:jc w:val="both"/>
      </w:pPr>
      <w:r>
        <w:rPr>
          <w:rFonts w:ascii="Times New Roman"/>
          <w:b w:val="false"/>
          <w:i w:val="false"/>
          <w:color w:val="000000"/>
          <w:sz w:val="28"/>
        </w:rPr>
        <w:t>
      - копию лицензии на право пользования недрами.</w:t>
      </w:r>
    </w:p>
    <w:p>
      <w:pPr>
        <w:spacing w:after="0"/>
        <w:ind w:left="0"/>
        <w:jc w:val="both"/>
      </w:pPr>
      <w:r>
        <w:rPr>
          <w:rFonts w:ascii="Times New Roman"/>
          <w:b w:val="false"/>
          <w:i w:val="false"/>
          <w:color w:val="000000"/>
          <w:sz w:val="28"/>
        </w:rPr>
        <w:t>
      Субъекты производства бриллиантов и субъекты производства продукции и изделий из природных алмазов:</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камнями;</w:t>
      </w:r>
    </w:p>
    <w:p>
      <w:pPr>
        <w:spacing w:after="0"/>
        <w:ind w:left="0"/>
        <w:jc w:val="both"/>
      </w:pPr>
      <w:r>
        <w:rPr>
          <w:rFonts w:ascii="Times New Roman"/>
          <w:b w:val="false"/>
          <w:i w:val="false"/>
          <w:color w:val="000000"/>
          <w:sz w:val="28"/>
        </w:rPr>
        <w:t>
      - копию документа о постановке на специальный учет;</w:t>
      </w:r>
    </w:p>
    <w:p>
      <w:pPr>
        <w:spacing w:after="0"/>
        <w:ind w:left="0"/>
        <w:jc w:val="both"/>
      </w:pPr>
      <w:r>
        <w:rPr>
          <w:rFonts w:ascii="Times New Roman"/>
          <w:b w:val="false"/>
          <w:i w:val="false"/>
          <w:color w:val="000000"/>
          <w:sz w:val="28"/>
        </w:rPr>
        <w:t>
      - копии договоров (контрактов), подтверждающих закупку природных алмазов у субъектов добычи природных алмазов или Государственном фонде государства-участника таможенного союза, на территории которого добыты природные алмазы, а так же на внутреннем рынке.</w:t>
      </w:r>
    </w:p>
    <w:p>
      <w:pPr>
        <w:spacing w:after="0"/>
        <w:ind w:left="0"/>
        <w:jc w:val="both"/>
      </w:pPr>
      <w:r>
        <w:rPr>
          <w:rFonts w:ascii="Times New Roman"/>
          <w:b w:val="false"/>
          <w:i w:val="false"/>
          <w:color w:val="000000"/>
          <w:sz w:val="28"/>
        </w:rPr>
        <w:t>
      Организации, имеющие право осуществлять операции с драгоценными камнями по договорам с субъектами добычи природных алмазов и субъектами производства бриллиантов, и состоящие на специальном учете при экспорте природных алмазов, принадлежащих субъектам добычи природных алмазов:</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камнями;</w:t>
      </w:r>
    </w:p>
    <w:p>
      <w:pPr>
        <w:spacing w:after="0"/>
        <w:ind w:left="0"/>
        <w:jc w:val="both"/>
      </w:pPr>
      <w:r>
        <w:rPr>
          <w:rFonts w:ascii="Times New Roman"/>
          <w:b w:val="false"/>
          <w:i w:val="false"/>
          <w:color w:val="000000"/>
          <w:sz w:val="28"/>
        </w:rPr>
        <w:t>
      - копию договора комиссии или агентского соглашения с субъектом добычи природных алмазов;</w:t>
      </w:r>
    </w:p>
    <w:p>
      <w:pPr>
        <w:spacing w:after="0"/>
        <w:ind w:left="0"/>
        <w:jc w:val="both"/>
      </w:pPr>
      <w:r>
        <w:rPr>
          <w:rFonts w:ascii="Times New Roman"/>
          <w:b w:val="false"/>
          <w:i w:val="false"/>
          <w:color w:val="000000"/>
          <w:sz w:val="28"/>
        </w:rPr>
        <w:t>
      - копию лицензии на право пользования недрами субъекта добычи природных алмазов;</w:t>
      </w:r>
    </w:p>
    <w:p>
      <w:pPr>
        <w:spacing w:after="0"/>
        <w:ind w:left="0"/>
        <w:jc w:val="both"/>
      </w:pPr>
      <w:r>
        <w:rPr>
          <w:rFonts w:ascii="Times New Roman"/>
          <w:b w:val="false"/>
          <w:i w:val="false"/>
          <w:color w:val="000000"/>
          <w:sz w:val="28"/>
        </w:rPr>
        <w:t>
      - копию документа о постановке на специальный учет:</w:t>
      </w:r>
    </w:p>
    <w:p>
      <w:pPr>
        <w:spacing w:after="0"/>
        <w:ind w:left="0"/>
        <w:jc w:val="both"/>
      </w:pPr>
      <w:r>
        <w:rPr>
          <w:rFonts w:ascii="Times New Roman"/>
          <w:b w:val="false"/>
          <w:i w:val="false"/>
          <w:color w:val="000000"/>
          <w:sz w:val="28"/>
        </w:rPr>
        <w:t>
      при экспорте природных алмазов принадлежащих субъектам производства бриллиантов:</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камнями;</w:t>
      </w:r>
    </w:p>
    <w:p>
      <w:pPr>
        <w:spacing w:after="0"/>
        <w:ind w:left="0"/>
        <w:jc w:val="both"/>
      </w:pPr>
      <w:r>
        <w:rPr>
          <w:rFonts w:ascii="Times New Roman"/>
          <w:b w:val="false"/>
          <w:i w:val="false"/>
          <w:color w:val="000000"/>
          <w:sz w:val="28"/>
        </w:rPr>
        <w:t>
      - копию договора комиссии или агентского соглашения с субъектом производства бриллиантов;</w:t>
      </w:r>
    </w:p>
    <w:p>
      <w:pPr>
        <w:spacing w:after="0"/>
        <w:ind w:left="0"/>
        <w:jc w:val="both"/>
      </w:pPr>
      <w:r>
        <w:rPr>
          <w:rFonts w:ascii="Times New Roman"/>
          <w:b w:val="false"/>
          <w:i w:val="false"/>
          <w:color w:val="000000"/>
          <w:sz w:val="28"/>
        </w:rPr>
        <w:t>
      - копию документа о постановке на специальный учет экспортера;</w:t>
      </w:r>
    </w:p>
    <w:p>
      <w:pPr>
        <w:spacing w:after="0"/>
        <w:ind w:left="0"/>
        <w:jc w:val="both"/>
      </w:pPr>
      <w:r>
        <w:rPr>
          <w:rFonts w:ascii="Times New Roman"/>
          <w:b w:val="false"/>
          <w:i w:val="false"/>
          <w:color w:val="000000"/>
          <w:sz w:val="28"/>
        </w:rPr>
        <w:t>
      - копию документа о постановке на специальный учет организации, чей товар экспортируется;</w:t>
      </w:r>
    </w:p>
    <w:p>
      <w:pPr>
        <w:spacing w:after="0"/>
        <w:ind w:left="0"/>
        <w:jc w:val="both"/>
      </w:pPr>
      <w:r>
        <w:rPr>
          <w:rFonts w:ascii="Times New Roman"/>
          <w:b w:val="false"/>
          <w:i w:val="false"/>
          <w:color w:val="000000"/>
          <w:sz w:val="28"/>
        </w:rPr>
        <w:t>
      - копию документа о постановке на учет в налоговом органе организации, чей товар экспортируется;</w:t>
      </w:r>
    </w:p>
    <w:p>
      <w:pPr>
        <w:spacing w:after="0"/>
        <w:ind w:left="0"/>
        <w:jc w:val="both"/>
      </w:pPr>
      <w:r>
        <w:rPr>
          <w:rFonts w:ascii="Times New Roman"/>
          <w:b w:val="false"/>
          <w:i w:val="false"/>
          <w:color w:val="000000"/>
          <w:sz w:val="28"/>
        </w:rPr>
        <w:t>
      - копии договоров (контрактов), подтверждающих закупку природных алмазов у субъектов добычи природных алмазов или Государственном фонде государства-участника таможенного союза, на территории которого добыты природные алмазы, а так же на внутреннем рынке.</w:t>
      </w:r>
    </w:p>
    <w:p>
      <w:pPr>
        <w:spacing w:after="0"/>
        <w:ind w:left="0"/>
        <w:jc w:val="left"/>
      </w:pPr>
      <w:r>
        <w:rPr>
          <w:rFonts w:ascii="Times New Roman"/>
          <w:b/>
          <w:i w:val="false"/>
          <w:color w:val="000000"/>
        </w:rPr>
        <w:t xml:space="preserve"> II. Аффинированные золото, серебро, платина и металлы</w:t>
      </w:r>
      <w:r>
        <w:br/>
      </w:r>
      <w:r>
        <w:rPr>
          <w:rFonts w:ascii="Times New Roman"/>
          <w:b/>
          <w:i w:val="false"/>
          <w:color w:val="000000"/>
        </w:rPr>
        <w:t>платиновой группы (далее - аффинированные драгоценные металлы)</w:t>
      </w:r>
    </w:p>
    <w:p>
      <w:pPr>
        <w:spacing w:after="0"/>
        <w:ind w:left="0"/>
        <w:jc w:val="both"/>
      </w:pPr>
      <w:r>
        <w:rPr>
          <w:rFonts w:ascii="Times New Roman"/>
          <w:b w:val="false"/>
          <w:i w:val="false"/>
          <w:color w:val="000000"/>
          <w:sz w:val="28"/>
        </w:rPr>
        <w:t>
      Кредитные организации:</w:t>
      </w:r>
    </w:p>
    <w:p>
      <w:pPr>
        <w:spacing w:after="0"/>
        <w:ind w:left="0"/>
        <w:jc w:val="both"/>
      </w:pPr>
      <w:r>
        <w:rPr>
          <w:rFonts w:ascii="Times New Roman"/>
          <w:b w:val="false"/>
          <w:i w:val="false"/>
          <w:color w:val="000000"/>
          <w:sz w:val="28"/>
        </w:rPr>
        <w:t>
      - копию лицензии уполномоченного органа государства-участника таможенного союза на право совершения операций с драгоценными металлами;</w:t>
      </w:r>
    </w:p>
    <w:p>
      <w:pPr>
        <w:spacing w:after="0"/>
        <w:ind w:left="0"/>
        <w:jc w:val="both"/>
      </w:pPr>
      <w:r>
        <w:rPr>
          <w:rFonts w:ascii="Times New Roman"/>
          <w:b w:val="false"/>
          <w:i w:val="false"/>
          <w:color w:val="000000"/>
          <w:sz w:val="28"/>
        </w:rPr>
        <w:t>
      - копии договоров (контрактов), подтверждающих собственность аффинированных драгоценных металлов, или договоров комиссии или агентского соглашения, заключенных с собственниками аффинированных драгоценных металлов.</w:t>
      </w:r>
    </w:p>
    <w:p>
      <w:pPr>
        <w:spacing w:after="0"/>
        <w:ind w:left="0"/>
        <w:jc w:val="both"/>
      </w:pPr>
      <w:r>
        <w:rPr>
          <w:rFonts w:ascii="Times New Roman"/>
          <w:b w:val="false"/>
          <w:i w:val="false"/>
          <w:color w:val="000000"/>
          <w:sz w:val="28"/>
        </w:rPr>
        <w:t>
      - документ, подтверждающий отсутствие задолженности перед бюджетом государства-участника таможенного союза.</w:t>
      </w:r>
    </w:p>
    <w:p>
      <w:pPr>
        <w:spacing w:after="0"/>
        <w:ind w:left="0"/>
        <w:jc w:val="both"/>
      </w:pPr>
      <w:r>
        <w:rPr>
          <w:rFonts w:ascii="Times New Roman"/>
          <w:b w:val="false"/>
          <w:i w:val="false"/>
          <w:color w:val="000000"/>
          <w:sz w:val="28"/>
        </w:rPr>
        <w:t>
      Субъекты добычи:</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металлами;</w:t>
      </w:r>
    </w:p>
    <w:p>
      <w:pPr>
        <w:spacing w:after="0"/>
        <w:ind w:left="0"/>
        <w:jc w:val="both"/>
      </w:pPr>
      <w:r>
        <w:rPr>
          <w:rFonts w:ascii="Times New Roman"/>
          <w:b w:val="false"/>
          <w:i w:val="false"/>
          <w:color w:val="000000"/>
          <w:sz w:val="28"/>
        </w:rPr>
        <w:t>
      - копию лицензии на право пользования недрами.</w:t>
      </w:r>
    </w:p>
    <w:p>
      <w:pPr>
        <w:spacing w:after="0"/>
        <w:ind w:left="0"/>
        <w:jc w:val="both"/>
      </w:pPr>
      <w:r>
        <w:rPr>
          <w:rFonts w:ascii="Times New Roman"/>
          <w:b w:val="false"/>
          <w:i w:val="false"/>
          <w:color w:val="000000"/>
          <w:sz w:val="28"/>
        </w:rPr>
        <w:t>
      Субъекты производства аффинированных драгоценных металлов и организации, имеющие право осуществлять операции с драгоценными металлами:</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металлами;</w:t>
      </w:r>
    </w:p>
    <w:p>
      <w:pPr>
        <w:spacing w:after="0"/>
        <w:ind w:left="0"/>
        <w:jc w:val="both"/>
      </w:pPr>
      <w:r>
        <w:rPr>
          <w:rFonts w:ascii="Times New Roman"/>
          <w:b w:val="false"/>
          <w:i w:val="false"/>
          <w:color w:val="000000"/>
          <w:sz w:val="28"/>
        </w:rPr>
        <w:t>
      - копию документа о постановке на специальный учет;</w:t>
      </w:r>
    </w:p>
    <w:p>
      <w:pPr>
        <w:spacing w:after="0"/>
        <w:ind w:left="0"/>
        <w:jc w:val="both"/>
      </w:pPr>
      <w:r>
        <w:rPr>
          <w:rFonts w:ascii="Times New Roman"/>
          <w:b w:val="false"/>
          <w:i w:val="false"/>
          <w:color w:val="000000"/>
          <w:sz w:val="28"/>
        </w:rPr>
        <w:t>
      - копии документов, подтверждающих законность приобретения драгоценных металлов.</w:t>
      </w:r>
    </w:p>
    <w:p>
      <w:pPr>
        <w:spacing w:after="0"/>
        <w:ind w:left="0"/>
        <w:jc w:val="left"/>
      </w:pPr>
      <w:r>
        <w:rPr>
          <w:rFonts w:ascii="Times New Roman"/>
          <w:b/>
          <w:i w:val="false"/>
          <w:color w:val="000000"/>
        </w:rPr>
        <w:t xml:space="preserve"> III. Драгоценные камни, не подлежащие аффинажу самородки,</w:t>
      </w:r>
      <w:r>
        <w:br/>
      </w:r>
      <w:r>
        <w:rPr>
          <w:rFonts w:ascii="Times New Roman"/>
          <w:b/>
          <w:i w:val="false"/>
          <w:color w:val="000000"/>
        </w:rPr>
        <w:t>жемчуг природный, уникальные янтарные образования</w:t>
      </w:r>
    </w:p>
    <w:p>
      <w:pPr>
        <w:spacing w:after="0"/>
        <w:ind w:left="0"/>
        <w:jc w:val="both"/>
      </w:pPr>
      <w:r>
        <w:rPr>
          <w:rFonts w:ascii="Times New Roman"/>
          <w:b w:val="false"/>
          <w:i w:val="false"/>
          <w:color w:val="000000"/>
          <w:sz w:val="28"/>
        </w:rPr>
        <w:t>
      Субъекты добычи:</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металлами, не подлежащими аффинажу самородками, жемчугом природным, уникальными янтарными образованиями;</w:t>
      </w:r>
    </w:p>
    <w:p>
      <w:pPr>
        <w:spacing w:after="0"/>
        <w:ind w:left="0"/>
        <w:jc w:val="both"/>
      </w:pPr>
      <w:r>
        <w:rPr>
          <w:rFonts w:ascii="Times New Roman"/>
          <w:b w:val="false"/>
          <w:i w:val="false"/>
          <w:color w:val="000000"/>
          <w:sz w:val="28"/>
        </w:rPr>
        <w:t>
      - копию лицензии на право пользования недрами;</w:t>
      </w:r>
    </w:p>
    <w:p>
      <w:pPr>
        <w:spacing w:after="0"/>
        <w:ind w:left="0"/>
        <w:jc w:val="both"/>
      </w:pPr>
      <w:r>
        <w:rPr>
          <w:rFonts w:ascii="Times New Roman"/>
          <w:b w:val="false"/>
          <w:i w:val="false"/>
          <w:color w:val="000000"/>
          <w:sz w:val="28"/>
        </w:rPr>
        <w:t>
      Организации, имеющие право осуществлять операции с драгоценными камнями, не подлежащими аффинажу самородками, жемчугом природным, уникальными янтарными образованиями:</w:t>
      </w:r>
    </w:p>
    <w:p>
      <w:pPr>
        <w:spacing w:after="0"/>
        <w:ind w:left="0"/>
        <w:jc w:val="both"/>
      </w:pPr>
      <w:r>
        <w:rPr>
          <w:rFonts w:ascii="Times New Roman"/>
          <w:b w:val="false"/>
          <w:i w:val="false"/>
          <w:color w:val="000000"/>
          <w:sz w:val="28"/>
        </w:rPr>
        <w:t>
      - заявление о выдаче лицензии, согласованное с уполномоченным органом государства-участника таможенного союза, осуществляющим контроль за совершением сделок с драгоценными камнями, не подлежащими аффинажу самородками, жемчугом природным, уникальными янтарными образованиями;</w:t>
      </w:r>
    </w:p>
    <w:p>
      <w:pPr>
        <w:spacing w:after="0"/>
        <w:ind w:left="0"/>
        <w:jc w:val="both"/>
      </w:pPr>
      <w:r>
        <w:rPr>
          <w:rFonts w:ascii="Times New Roman"/>
          <w:b w:val="false"/>
          <w:i w:val="false"/>
          <w:color w:val="000000"/>
          <w:sz w:val="28"/>
        </w:rPr>
        <w:t>
      - копии документов, подтверждающих законность приобретения драгоценных камней, не подлежащих аффинажу самородков, жемчуга природного и уникальных янтарных образований;</w:t>
      </w:r>
    </w:p>
    <w:p>
      <w:pPr>
        <w:spacing w:after="0"/>
        <w:ind w:left="0"/>
        <w:jc w:val="both"/>
      </w:pPr>
      <w:r>
        <w:rPr>
          <w:rFonts w:ascii="Times New Roman"/>
          <w:b w:val="false"/>
          <w:i w:val="false"/>
          <w:color w:val="000000"/>
          <w:sz w:val="28"/>
        </w:rPr>
        <w:t>
      - копию документа о постановке на специальный учет.</w:t>
      </w:r>
    </w:p>
    <w:p>
      <w:pPr>
        <w:spacing w:after="0"/>
        <w:ind w:left="0"/>
        <w:jc w:val="left"/>
      </w:pPr>
      <w:r>
        <w:rPr>
          <w:rFonts w:ascii="Times New Roman"/>
          <w:b/>
          <w:i w:val="false"/>
          <w:color w:val="000000"/>
        </w:rPr>
        <w:t xml:space="preserve"> IV. Сырьевые товары, содержащие драгоценные металлы</w:t>
      </w:r>
    </w:p>
    <w:p>
      <w:pPr>
        <w:spacing w:after="0"/>
        <w:ind w:left="0"/>
        <w:jc w:val="both"/>
      </w:pPr>
      <w:r>
        <w:rPr>
          <w:rFonts w:ascii="Times New Roman"/>
          <w:b w:val="false"/>
          <w:i w:val="false"/>
          <w:color w:val="000000"/>
          <w:sz w:val="28"/>
        </w:rPr>
        <w:t>
      - документы о содержании драгоценных и сопутствующих извлекаемых металлов, оформленные в соответствии с национальным законодательством государств-участников таможенного союза;</w:t>
      </w:r>
    </w:p>
    <w:p>
      <w:pPr>
        <w:spacing w:after="0"/>
        <w:ind w:left="0"/>
        <w:jc w:val="both"/>
      </w:pPr>
      <w:r>
        <w:rPr>
          <w:rFonts w:ascii="Times New Roman"/>
          <w:b w:val="false"/>
          <w:i w:val="false"/>
          <w:color w:val="000000"/>
          <w:sz w:val="28"/>
        </w:rPr>
        <w:t>
      - заключения уполномоченных органов государства-участника таможенного союза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на территории таможенного союза;</w:t>
      </w:r>
    </w:p>
    <w:p>
      <w:pPr>
        <w:spacing w:after="0"/>
        <w:ind w:left="0"/>
        <w:jc w:val="both"/>
      </w:pPr>
      <w:r>
        <w:rPr>
          <w:rFonts w:ascii="Times New Roman"/>
          <w:b w:val="false"/>
          <w:i w:val="false"/>
          <w:color w:val="000000"/>
          <w:sz w:val="28"/>
        </w:rPr>
        <w:t>
      - копию лицензии на право пользования недрами для субъектов добычи;</w:t>
      </w:r>
    </w:p>
    <w:p>
      <w:pPr>
        <w:spacing w:after="0"/>
        <w:ind w:left="0"/>
        <w:jc w:val="both"/>
      </w:pPr>
      <w:r>
        <w:rPr>
          <w:rFonts w:ascii="Times New Roman"/>
          <w:b w:val="false"/>
          <w:i w:val="false"/>
          <w:color w:val="000000"/>
          <w:sz w:val="28"/>
        </w:rPr>
        <w:t>
      - копии документов, подтверждающих законность приобретения сырьевых товаров, содержащих драгоценные металлы, для организаций, имеющих право осуществлять операции с сырьевыми товарами, содержащими драгоценные металлы;</w:t>
      </w:r>
    </w:p>
    <w:p>
      <w:pPr>
        <w:spacing w:after="0"/>
        <w:ind w:left="0"/>
        <w:jc w:val="both"/>
      </w:pPr>
      <w:r>
        <w:rPr>
          <w:rFonts w:ascii="Times New Roman"/>
          <w:b w:val="false"/>
          <w:i w:val="false"/>
          <w:color w:val="000000"/>
          <w:sz w:val="28"/>
        </w:rPr>
        <w:t>
      - разрешение уполномоченной организации государства-участника таможенного союза на трансграничные перевозки, в случае содержания опасных веществ в сырьевых товарах, содержащих драгоценные металлы.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определения общей стоимости вывозимых драгоценных</w:t>
      </w:r>
      <w:r>
        <w:br/>
      </w:r>
      <w:r>
        <w:rPr>
          <w:rFonts w:ascii="Times New Roman"/>
          <w:b/>
          <w:i w:val="false"/>
          <w:color w:val="000000"/>
        </w:rPr>
        <w:t>металлов и драгоценных камней</w:t>
      </w:r>
    </w:p>
    <w:p>
      <w:pPr>
        <w:spacing w:after="0"/>
        <w:ind w:left="0"/>
        <w:jc w:val="both"/>
      </w:pPr>
      <w:r>
        <w:rPr>
          <w:rFonts w:ascii="Times New Roman"/>
          <w:b w:val="false"/>
          <w:i w:val="false"/>
          <w:color w:val="000000"/>
          <w:sz w:val="28"/>
        </w:rPr>
        <w:t>
      1. Настоящий порядок определения общей стоимости вывозимых драгоценных металлов и драгоценных камней разработан в соответствии с Положением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 драгоценных камней и сырьевых товаров, содержащих драгоценные металлы (далее - Положение) в целях обеспечения государственного контроля за эффективностью реализации вывозимых с территории таможенного союза драгоценных металлов и драгоценных камней.</w:t>
      </w:r>
    </w:p>
    <w:p>
      <w:pPr>
        <w:spacing w:after="0"/>
        <w:ind w:left="0"/>
        <w:jc w:val="both"/>
      </w:pPr>
      <w:r>
        <w:rPr>
          <w:rFonts w:ascii="Times New Roman"/>
          <w:b w:val="false"/>
          <w:i w:val="false"/>
          <w:color w:val="000000"/>
          <w:sz w:val="28"/>
        </w:rPr>
        <w:t>
      2. Определение общей стоимости драгоценных металлов и драгоценных камней осуществляется исходя из цен, предусмотренных в прейскурантах на драгоценные камни, и цен мирового рынка на драгоценные металлы.</w:t>
      </w:r>
    </w:p>
    <w:p>
      <w:pPr>
        <w:spacing w:after="0"/>
        <w:ind w:left="0"/>
        <w:jc w:val="both"/>
      </w:pPr>
      <w:r>
        <w:rPr>
          <w:rFonts w:ascii="Times New Roman"/>
          <w:b w:val="false"/>
          <w:i w:val="false"/>
          <w:color w:val="000000"/>
          <w:sz w:val="28"/>
        </w:rPr>
        <w:t>
      3. На драгоценные камни, добытые и обработанные на территории таможенного союза, применяются единые прейскуранты цен.</w:t>
      </w:r>
    </w:p>
    <w:p>
      <w:pPr>
        <w:spacing w:after="0"/>
        <w:ind w:left="0"/>
        <w:jc w:val="both"/>
      </w:pPr>
      <w:r>
        <w:rPr>
          <w:rFonts w:ascii="Times New Roman"/>
          <w:b w:val="false"/>
          <w:i w:val="false"/>
          <w:color w:val="000000"/>
          <w:sz w:val="28"/>
        </w:rPr>
        <w:t>
      На базе прейскурантных цен добывающие и обрабатывающие предприятия устанавливают цены экспертным путем с учетом конъюнктурных колебаний цен.</w:t>
      </w:r>
    </w:p>
    <w:p>
      <w:pPr>
        <w:spacing w:after="0"/>
        <w:ind w:left="0"/>
        <w:jc w:val="both"/>
      </w:pPr>
      <w:r>
        <w:rPr>
          <w:rFonts w:ascii="Times New Roman"/>
          <w:b w:val="false"/>
          <w:i w:val="false"/>
          <w:color w:val="000000"/>
          <w:sz w:val="28"/>
        </w:rPr>
        <w:t>
      4. Общая стоимость вывозимых драгоценных камней для целей осуществления государственного контроля определяется исходя из действующих на территории таможенного союза цен, применяемых в соответствии с условиями внешнеторгового договора.</w:t>
      </w:r>
    </w:p>
    <w:p>
      <w:pPr>
        <w:spacing w:after="0"/>
        <w:ind w:left="0"/>
        <w:jc w:val="both"/>
      </w:pPr>
      <w:r>
        <w:rPr>
          <w:rFonts w:ascii="Times New Roman"/>
          <w:b w:val="false"/>
          <w:i w:val="false"/>
          <w:color w:val="000000"/>
          <w:sz w:val="28"/>
        </w:rPr>
        <w:t>
      При отсутствии утвержденных прейскурантов цен на партии обработанных камней, вывозимых с территории таможенного союза или использованных при изготовлении ювелирных изделий, в том числе изготовленных из ранее ввезенных драгоценных камней в сырье, для целей государственного контроля применяются контрактные цены.</w:t>
      </w:r>
    </w:p>
    <w:p>
      <w:pPr>
        <w:spacing w:after="0"/>
        <w:ind w:left="0"/>
        <w:jc w:val="both"/>
      </w:pPr>
      <w:r>
        <w:rPr>
          <w:rFonts w:ascii="Times New Roman"/>
          <w:b w:val="false"/>
          <w:i w:val="false"/>
          <w:color w:val="000000"/>
          <w:sz w:val="28"/>
        </w:rPr>
        <w:t>
      Для обоснования уровня применяемых цен предприятия-изготовители обязаны представлять расчетные материалы и технико-экономическое обоснование соответствия контрактных цен уровню мировых цен.</w:t>
      </w:r>
    </w:p>
    <w:p>
      <w:pPr>
        <w:spacing w:after="0"/>
        <w:ind w:left="0"/>
        <w:jc w:val="both"/>
      </w:pPr>
      <w:r>
        <w:rPr>
          <w:rFonts w:ascii="Times New Roman"/>
          <w:b w:val="false"/>
          <w:i w:val="false"/>
          <w:color w:val="000000"/>
          <w:sz w:val="28"/>
        </w:rPr>
        <w:t>
      5. Общая стоимость вывозимых драгоценных металлов в виде продукции и изделий, в том числе ювелирных изделий и других бытовых товаров из драгоценных металлов, для целей государственного контроля определяется с учетом массы вывозимых химически чистых драгоценных металлов, содержащихся в указанных изделиях, и цен мирового рынка драгоценных металлов, применяемых в соответствии с условиями внешнеторгового договора.</w:t>
      </w:r>
    </w:p>
    <w:p>
      <w:pPr>
        <w:spacing w:after="0"/>
        <w:ind w:left="0"/>
        <w:jc w:val="both"/>
      </w:pPr>
      <w:r>
        <w:rPr>
          <w:rFonts w:ascii="Times New Roman"/>
          <w:b w:val="false"/>
          <w:i w:val="false"/>
          <w:color w:val="000000"/>
          <w:sz w:val="28"/>
        </w:rPr>
        <w:t>
      6. Общая стоимость ювелирных изделий из драгоценных металлов и драгоценных камней, вывозимых с территории таможенного союза, определяется с учетом цен мирового рынка на драгоценные металлы и цен на обработанные драгоценные камни, применяемых в соответствии с условиями пунктов 4 и 5 настоящего порядка.</w:t>
      </w:r>
    </w:p>
    <w:p>
      <w:pPr>
        <w:spacing w:after="0"/>
        <w:ind w:left="0"/>
        <w:jc w:val="both"/>
      </w:pPr>
      <w:r>
        <w:rPr>
          <w:rFonts w:ascii="Times New Roman"/>
          <w:b w:val="false"/>
          <w:i w:val="false"/>
          <w:color w:val="000000"/>
          <w:sz w:val="28"/>
        </w:rPr>
        <w:t>
      7. Организации, экспортирующие драгоценные металлы, драгоценные камни и изделия из них, для осуществления государственного контроля и определения общей стоимости драгоценных металлов и драгоценных камней, содержащихся в вывозимых товарах, представляют:</w:t>
      </w:r>
    </w:p>
    <w:p>
      <w:pPr>
        <w:spacing w:after="0"/>
        <w:ind w:left="0"/>
        <w:jc w:val="both"/>
      </w:pPr>
      <w:r>
        <w:rPr>
          <w:rFonts w:ascii="Times New Roman"/>
          <w:b w:val="false"/>
          <w:i w:val="false"/>
          <w:color w:val="000000"/>
          <w:sz w:val="28"/>
        </w:rPr>
        <w:t>
      - расчеты стоимости в контрактных ценах и ценах, действующих на территории таможенного союза (рекомендуемая форма для заполнения прилагается);</w:t>
      </w:r>
    </w:p>
    <w:p>
      <w:pPr>
        <w:spacing w:after="0"/>
        <w:ind w:left="0"/>
        <w:jc w:val="both"/>
      </w:pPr>
      <w:r>
        <w:rPr>
          <w:rFonts w:ascii="Times New Roman"/>
          <w:b w:val="false"/>
          <w:i w:val="false"/>
          <w:color w:val="000000"/>
          <w:sz w:val="28"/>
        </w:rPr>
        <w:t>
      - обоснование цены со ссылкой на утвержденные прейскуранты;</w:t>
      </w:r>
    </w:p>
    <w:p>
      <w:pPr>
        <w:spacing w:after="0"/>
        <w:ind w:left="0"/>
        <w:jc w:val="both"/>
      </w:pPr>
      <w:r>
        <w:rPr>
          <w:rFonts w:ascii="Times New Roman"/>
          <w:b w:val="false"/>
          <w:i w:val="false"/>
          <w:color w:val="000000"/>
          <w:sz w:val="28"/>
        </w:rPr>
        <w:t>
      - протоколы (прейскуранты) цен, определенных экспертным путем, утвержденные в установленном порядке, на основании которых произведены расчеты стоимости;</w:t>
      </w:r>
    </w:p>
    <w:p>
      <w:pPr>
        <w:spacing w:after="0"/>
        <w:ind w:left="0"/>
        <w:jc w:val="both"/>
      </w:pPr>
      <w:r>
        <w:rPr>
          <w:rFonts w:ascii="Times New Roman"/>
          <w:b w:val="false"/>
          <w:i w:val="false"/>
          <w:color w:val="000000"/>
          <w:sz w:val="28"/>
        </w:rPr>
        <w:t>
      - имеющиеся сведения о ценах мирового рынка, обосновывающие принятый уровень контрактных цен: ранее применявшиеся контрактные цены, прейскуранты (справочники) цен основных производящих (приобретающих) иностранных фирм, справочники цен и индексы цен, публикуемые в специальной прессе.</w:t>
      </w:r>
    </w:p>
    <w:p>
      <w:pPr>
        <w:spacing w:after="0"/>
        <w:ind w:left="0"/>
        <w:jc w:val="both"/>
      </w:pPr>
      <w:r>
        <w:rPr>
          <w:rFonts w:ascii="Times New Roman"/>
          <w:b w:val="false"/>
          <w:i w:val="false"/>
          <w:color w:val="000000"/>
          <w:sz w:val="28"/>
        </w:rPr>
        <w:t>
      8. Контрактная стоимость вывозимых товаров, установленная во внешнеторговом договоре, не может быть меньше общей стоимости драгоценных металлов и драгоценных камней, определенной в соответствии с настоящим порядком.</w:t>
      </w:r>
    </w:p>
    <w:bookmarkStart w:name="z47" w:id="31"/>
    <w:p>
      <w:pPr>
        <w:spacing w:after="0"/>
        <w:ind w:left="0"/>
        <w:jc w:val="left"/>
      </w:pPr>
      <w:r>
        <w:rPr>
          <w:rFonts w:ascii="Times New Roman"/>
          <w:b/>
          <w:i w:val="false"/>
          <w:color w:val="000000"/>
        </w:rPr>
        <w:t xml:space="preserve">  Рекомендуемая форма расчета общей стоимости драгоценных</w:t>
      </w:r>
      <w:r>
        <w:br/>
      </w:r>
      <w:r>
        <w:rPr>
          <w:rFonts w:ascii="Times New Roman"/>
          <w:b/>
          <w:i w:val="false"/>
          <w:color w:val="000000"/>
        </w:rPr>
        <w:t>металлов и драгоценных камней, содержащихся в вывозимых товарах</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226"/>
        <w:gridCol w:w="1226"/>
        <w:gridCol w:w="1250"/>
        <w:gridCol w:w="2200"/>
        <w:gridCol w:w="2201"/>
        <w:gridCol w:w="2415"/>
      </w:tblGrid>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изделий</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(долл. США)</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прейску-</w:t>
            </w:r>
          </w:p>
          <w:p>
            <w:pPr>
              <w:spacing w:after="20"/>
              <w:ind w:left="20"/>
              <w:jc w:val="both"/>
            </w:pPr>
            <w:r>
              <w:rPr>
                <w:rFonts w:ascii="Times New Roman"/>
                <w:b w:val="false"/>
                <w:i w:val="false"/>
                <w:color w:val="000000"/>
                <w:sz w:val="20"/>
              </w:rPr>
              <w:t>
ранта и</w:t>
            </w:r>
          </w:p>
          <w:p>
            <w:pPr>
              <w:spacing w:after="20"/>
              <w:ind w:left="20"/>
              <w:jc w:val="both"/>
            </w:pPr>
            <w:r>
              <w:rPr>
                <w:rFonts w:ascii="Times New Roman"/>
                <w:b w:val="false"/>
                <w:i w:val="false"/>
                <w:color w:val="000000"/>
                <w:sz w:val="20"/>
              </w:rPr>
              <w:t>
позиции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прейску-</w:t>
            </w:r>
          </w:p>
          <w:p>
            <w:pPr>
              <w:spacing w:after="20"/>
              <w:ind w:left="20"/>
              <w:jc w:val="both"/>
            </w:pPr>
            <w:r>
              <w:rPr>
                <w:rFonts w:ascii="Times New Roman"/>
                <w:b w:val="false"/>
                <w:i w:val="false"/>
                <w:color w:val="000000"/>
                <w:sz w:val="20"/>
              </w:rPr>
              <w:t>
ранту)**</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w:t>
            </w:r>
          </w:p>
          <w:p>
            <w:pPr>
              <w:spacing w:after="20"/>
              <w:ind w:left="20"/>
              <w:jc w:val="both"/>
            </w:pPr>
            <w:r>
              <w:rPr>
                <w:rFonts w:ascii="Times New Roman"/>
                <w:b w:val="false"/>
                <w:i w:val="false"/>
                <w:color w:val="000000"/>
                <w:sz w:val="20"/>
              </w:rPr>
              <w:t>
США) (гр.</w:t>
            </w:r>
          </w:p>
          <w:p>
            <w:pPr>
              <w:spacing w:after="20"/>
              <w:ind w:left="20"/>
              <w:jc w:val="both"/>
            </w:pPr>
            <w:r>
              <w:rPr>
                <w:rFonts w:ascii="Times New Roman"/>
                <w:b w:val="false"/>
                <w:i w:val="false"/>
                <w:color w:val="000000"/>
                <w:sz w:val="20"/>
              </w:rPr>
              <w:t>
2х3)</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драгоцен-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металлов и</w:t>
            </w:r>
          </w:p>
          <w:p>
            <w:pPr>
              <w:spacing w:after="20"/>
              <w:ind w:left="20"/>
              <w:jc w:val="both"/>
            </w:pPr>
            <w:r>
              <w:rPr>
                <w:rFonts w:ascii="Times New Roman"/>
                <w:b w:val="false"/>
                <w:i w:val="false"/>
                <w:color w:val="000000"/>
                <w:sz w:val="20"/>
              </w:rPr>
              <w:t>
драгоцен-</w:t>
            </w:r>
          </w:p>
          <w:p>
            <w:pPr>
              <w:spacing w:after="20"/>
              <w:ind w:left="20"/>
              <w:jc w:val="both"/>
            </w:pPr>
            <w:r>
              <w:rPr>
                <w:rFonts w:ascii="Times New Roman"/>
                <w:b w:val="false"/>
                <w:i w:val="false"/>
                <w:color w:val="000000"/>
                <w:sz w:val="20"/>
              </w:rPr>
              <w:t>
ных камней</w:t>
            </w:r>
          </w:p>
          <w:p>
            <w:pPr>
              <w:spacing w:after="20"/>
              <w:ind w:left="20"/>
              <w:jc w:val="both"/>
            </w:pPr>
            <w:r>
              <w:rPr>
                <w:rFonts w:ascii="Times New Roman"/>
                <w:b w:val="false"/>
                <w:i w:val="false"/>
                <w:color w:val="000000"/>
                <w:sz w:val="20"/>
              </w:rPr>
              <w:t>
(долл.</w:t>
            </w:r>
          </w:p>
          <w:p>
            <w:pPr>
              <w:spacing w:after="20"/>
              <w:ind w:left="20"/>
              <w:jc w:val="both"/>
            </w:pPr>
            <w:r>
              <w:rPr>
                <w:rFonts w:ascii="Times New Roman"/>
                <w:b w:val="false"/>
                <w:i w:val="false"/>
                <w:color w:val="000000"/>
                <w:sz w:val="20"/>
              </w:rPr>
              <w:t>
США) (гр.</w:t>
            </w:r>
          </w:p>
          <w:p>
            <w:pPr>
              <w:spacing w:after="20"/>
              <w:ind w:left="20"/>
              <w:jc w:val="both"/>
            </w:pPr>
            <w:r>
              <w:rPr>
                <w:rFonts w:ascii="Times New Roman"/>
                <w:b w:val="false"/>
                <w:i w:val="false"/>
                <w:color w:val="000000"/>
                <w:sz w:val="20"/>
              </w:rPr>
              <w:t>
2х4)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p>
            <w:pPr>
              <w:spacing w:after="20"/>
              <w:ind w:left="20"/>
              <w:jc w:val="both"/>
            </w:pPr>
            <w:r>
              <w:rPr>
                <w:rFonts w:ascii="Times New Roman"/>
                <w:b w:val="false"/>
                <w:i w:val="false"/>
                <w:color w:val="000000"/>
                <w:sz w:val="20"/>
              </w:rPr>
              <w:t>
ная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Прейску-</w:t>
            </w:r>
          </w:p>
          <w:p>
            <w:pPr>
              <w:spacing w:after="20"/>
              <w:ind w:left="20"/>
              <w:jc w:val="both"/>
            </w:pPr>
            <w:r>
              <w:rPr>
                <w:rFonts w:ascii="Times New Roman"/>
                <w:b w:val="false"/>
                <w:i w:val="false"/>
                <w:color w:val="000000"/>
                <w:sz w:val="20"/>
              </w:rPr>
              <w:t>
рантная</w:t>
            </w:r>
          </w:p>
          <w:p>
            <w:pPr>
              <w:spacing w:after="20"/>
              <w:ind w:left="20"/>
              <w:jc w:val="both"/>
            </w:pPr>
            <w:r>
              <w:rPr>
                <w:rFonts w:ascii="Times New Roman"/>
                <w:b w:val="false"/>
                <w:i w:val="false"/>
                <w:color w:val="000000"/>
                <w:sz w:val="20"/>
              </w:rPr>
              <w:t>
на дра-</w:t>
            </w:r>
          </w:p>
          <w:p>
            <w:pPr>
              <w:spacing w:after="20"/>
              <w:ind w:left="20"/>
              <w:jc w:val="both"/>
            </w:pPr>
            <w:r>
              <w:rPr>
                <w:rFonts w:ascii="Times New Roman"/>
                <w:b w:val="false"/>
                <w:i w:val="false"/>
                <w:color w:val="000000"/>
                <w:sz w:val="20"/>
              </w:rPr>
              <w:t>
гоценные</w:t>
            </w:r>
          </w:p>
          <w:p>
            <w:pPr>
              <w:spacing w:after="20"/>
              <w:ind w:left="20"/>
              <w:jc w:val="both"/>
            </w:pPr>
            <w:r>
              <w:rPr>
                <w:rFonts w:ascii="Times New Roman"/>
                <w:b w:val="false"/>
                <w:i w:val="false"/>
                <w:color w:val="000000"/>
                <w:sz w:val="20"/>
              </w:rPr>
              <w:t>
камни</w:t>
            </w:r>
          </w:p>
          <w:p>
            <w:pPr>
              <w:spacing w:after="20"/>
              <w:ind w:left="20"/>
              <w:jc w:val="both"/>
            </w:pPr>
            <w:r>
              <w:rPr>
                <w:rFonts w:ascii="Times New Roman"/>
                <w:b w:val="false"/>
                <w:i w:val="false"/>
                <w:color w:val="000000"/>
                <w:sz w:val="20"/>
              </w:rPr>
              <w:t>
мировая</w:t>
            </w:r>
          </w:p>
          <w:p>
            <w:pPr>
              <w:spacing w:after="20"/>
              <w:ind w:left="20"/>
              <w:jc w:val="both"/>
            </w:pPr>
            <w:r>
              <w:rPr>
                <w:rFonts w:ascii="Times New Roman"/>
                <w:b w:val="false"/>
                <w:i w:val="false"/>
                <w:color w:val="000000"/>
                <w:sz w:val="20"/>
              </w:rPr>
              <w:t>
цена на</w:t>
            </w:r>
          </w:p>
          <w:p>
            <w:pPr>
              <w:spacing w:after="20"/>
              <w:ind w:left="20"/>
              <w:jc w:val="both"/>
            </w:pPr>
            <w:r>
              <w:rPr>
                <w:rFonts w:ascii="Times New Roman"/>
                <w:b w:val="false"/>
                <w:i w:val="false"/>
                <w:color w:val="000000"/>
                <w:sz w:val="20"/>
              </w:rPr>
              <w:t>
драго-</w:t>
            </w:r>
          </w:p>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металлы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w:t>
            </w:r>
          </w:p>
          <w:p>
            <w:pPr>
              <w:spacing w:after="20"/>
              <w:ind w:left="20"/>
              <w:jc w:val="both"/>
            </w:pPr>
            <w:r>
              <w:rPr>
                <w:rFonts w:ascii="Times New Roman"/>
                <w:b w:val="false"/>
                <w:i w:val="false"/>
                <w:color w:val="000000"/>
                <w:sz w:val="20"/>
              </w:rPr>
              <w:t>
стоимость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А,</w:t>
            </w:r>
          </w:p>
          <w:p>
            <w:pPr>
              <w:spacing w:after="20"/>
              <w:ind w:left="20"/>
              <w:jc w:val="both"/>
            </w:pPr>
            <w:r>
              <w:rPr>
                <w:rFonts w:ascii="Times New Roman"/>
                <w:b w:val="false"/>
                <w:i w:val="false"/>
                <w:color w:val="000000"/>
                <w:sz w:val="20"/>
              </w:rPr>
              <w:t>
штук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грамм*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бриллианты,</w:t>
            </w:r>
          </w:p>
          <w:p>
            <w:pPr>
              <w:spacing w:after="20"/>
              <w:ind w:left="20"/>
              <w:jc w:val="both"/>
            </w:pPr>
            <w:r>
              <w:rPr>
                <w:rFonts w:ascii="Times New Roman"/>
                <w:b w:val="false"/>
                <w:i w:val="false"/>
                <w:color w:val="000000"/>
                <w:sz w:val="20"/>
              </w:rPr>
              <w:t>
карат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изумруды,</w:t>
            </w:r>
          </w:p>
          <w:p>
            <w:pPr>
              <w:spacing w:after="20"/>
              <w:ind w:left="20"/>
              <w:jc w:val="both"/>
            </w:pPr>
            <w:r>
              <w:rPr>
                <w:rFonts w:ascii="Times New Roman"/>
                <w:b w:val="false"/>
                <w:i w:val="false"/>
                <w:color w:val="000000"/>
                <w:sz w:val="20"/>
              </w:rPr>
              <w:t>
карат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карат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По драгоценным металлам указывается масса в лигатуре и чистоте.</w:t>
      </w:r>
    </w:p>
    <w:p>
      <w:pPr>
        <w:spacing w:after="0"/>
        <w:ind w:left="0"/>
        <w:jc w:val="both"/>
      </w:pPr>
      <w:r>
        <w:rPr>
          <w:rFonts w:ascii="Times New Roman"/>
          <w:b w:val="false"/>
          <w:i w:val="false"/>
          <w:color w:val="000000"/>
          <w:sz w:val="28"/>
        </w:rPr>
        <w:t>
      ** По драгоценным металлам указывается дата (гр. 5), на которую установлена цена мирового рынка (гр. 4).</w:t>
      </w:r>
    </w:p>
    <w:p>
      <w:pPr>
        <w:spacing w:after="0"/>
        <w:ind w:left="0"/>
        <w:jc w:val="both"/>
      </w:pPr>
      <w:r>
        <w:rPr>
          <w:rFonts w:ascii="Times New Roman"/>
          <w:b w:val="false"/>
          <w:i w:val="false"/>
          <w:color w:val="000000"/>
          <w:sz w:val="28"/>
        </w:rPr>
        <w:t>
      *** Общая стоимость в изделиях указывается как сумма стоимости соответствующих драгоценных металлов и драгоценных камней.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осуществления государственного контроля при вывозе</w:t>
      </w:r>
      <w:r>
        <w:br/>
      </w:r>
      <w:r>
        <w:rPr>
          <w:rFonts w:ascii="Times New Roman"/>
          <w:b/>
          <w:i w:val="false"/>
          <w:color w:val="000000"/>
        </w:rPr>
        <w:t>из таможенного союза и ввозе в таможенный союз</w:t>
      </w:r>
      <w:r>
        <w:br/>
      </w:r>
      <w:r>
        <w:rPr>
          <w:rFonts w:ascii="Times New Roman"/>
          <w:b/>
          <w:i w:val="false"/>
          <w:color w:val="000000"/>
        </w:rPr>
        <w:t>драгоценных металлов</w:t>
      </w:r>
    </w:p>
    <w:p>
      <w:pPr>
        <w:spacing w:after="0"/>
        <w:ind w:left="0"/>
        <w:jc w:val="both"/>
      </w:pPr>
      <w:r>
        <w:rPr>
          <w:rFonts w:ascii="Times New Roman"/>
          <w:b w:val="false"/>
          <w:i w:val="false"/>
          <w:color w:val="000000"/>
          <w:sz w:val="28"/>
        </w:rPr>
        <w:t>
      1. Настоящий порядок разработан во исполнение Положения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 драгоценных камней и сырьевых товаров, содержащих драгоценные металлы (далее - Положение) и устанавливает правила осуществления государственного контроля при вывозе из таможенного союза и ввозе в таможенный союз драгоценных металлов.</w:t>
      </w:r>
    </w:p>
    <w:p>
      <w:pPr>
        <w:spacing w:after="0"/>
        <w:ind w:left="0"/>
        <w:jc w:val="both"/>
      </w:pPr>
      <w:r>
        <w:rPr>
          <w:rFonts w:ascii="Times New Roman"/>
          <w:b w:val="false"/>
          <w:i w:val="false"/>
          <w:color w:val="000000"/>
          <w:sz w:val="28"/>
        </w:rPr>
        <w:t>
      2. Государственный контроль при вывозе из таможенного союза и ввозе в таможенный союз драгоценных металлов (далее - государственный контроль) осуществляют уполномоченные организации государств-участников таможенного союза, уполномоченные в соответствии с национальным законодательством государств-участников таможенного союза (далее - уполномоченные организации).</w:t>
      </w:r>
    </w:p>
    <w:p>
      <w:pPr>
        <w:spacing w:after="0"/>
        <w:ind w:left="0"/>
        <w:jc w:val="both"/>
      </w:pPr>
      <w:r>
        <w:rPr>
          <w:rFonts w:ascii="Times New Roman"/>
          <w:b w:val="false"/>
          <w:i w:val="false"/>
          <w:color w:val="000000"/>
          <w:sz w:val="28"/>
        </w:rPr>
        <w:t>
      3. Государственный контроль проводится с целью проверки:</w:t>
      </w:r>
    </w:p>
    <w:p>
      <w:pPr>
        <w:spacing w:after="0"/>
        <w:ind w:left="0"/>
        <w:jc w:val="both"/>
      </w:pPr>
      <w:r>
        <w:rPr>
          <w:rFonts w:ascii="Times New Roman"/>
          <w:b w:val="false"/>
          <w:i w:val="false"/>
          <w:color w:val="000000"/>
          <w:sz w:val="28"/>
        </w:rPr>
        <w:t>
      - соблюдения требований в осуществлении права экспорта из таможенного союза драгоценных металлов (за исключением экспорта драгоценных металлов из Государственных фондов драгоценных металлов и драгоценных камней стран-участниц таможенного союза и государственных фондов драгоценных металлов и драгоценных камней субъектов стран-участниц таможенного союза);</w:t>
      </w:r>
    </w:p>
    <w:p>
      <w:pPr>
        <w:spacing w:after="0"/>
        <w:ind w:left="0"/>
        <w:jc w:val="both"/>
      </w:pPr>
      <w:r>
        <w:rPr>
          <w:rFonts w:ascii="Times New Roman"/>
          <w:b w:val="false"/>
          <w:i w:val="false"/>
          <w:color w:val="000000"/>
          <w:sz w:val="28"/>
        </w:rPr>
        <w:t>
      - соответствия партии вывозимых и ввозимых товаров, содержащих драгоценные металлы и драгоценные камни, данным сопроводительной документации, в том числе нормативно-технической документации;</w:t>
      </w:r>
    </w:p>
    <w:p>
      <w:pPr>
        <w:spacing w:after="0"/>
        <w:ind w:left="0"/>
        <w:jc w:val="both"/>
      </w:pPr>
      <w:r>
        <w:rPr>
          <w:rFonts w:ascii="Times New Roman"/>
          <w:b w:val="false"/>
          <w:i w:val="false"/>
          <w:color w:val="000000"/>
          <w:sz w:val="28"/>
        </w:rPr>
        <w:t>
      - источников происхождения вывозимых драгоценных металлов;</w:t>
      </w:r>
    </w:p>
    <w:p>
      <w:pPr>
        <w:spacing w:after="0"/>
        <w:ind w:left="0"/>
        <w:jc w:val="both"/>
      </w:pPr>
      <w:r>
        <w:rPr>
          <w:rFonts w:ascii="Times New Roman"/>
          <w:b w:val="false"/>
          <w:i w:val="false"/>
          <w:color w:val="000000"/>
          <w:sz w:val="28"/>
        </w:rPr>
        <w:t>
      - обоснованности определения общей стоимости драгоценных металлов и драгоценных камней, содержащихся в вывозимых товарах, в порядке, установленном приложением 8 к Положению;</w:t>
      </w:r>
    </w:p>
    <w:p>
      <w:pPr>
        <w:spacing w:after="0"/>
        <w:ind w:left="0"/>
        <w:jc w:val="both"/>
      </w:pPr>
      <w:r>
        <w:rPr>
          <w:rFonts w:ascii="Times New Roman"/>
          <w:b w:val="false"/>
          <w:i w:val="false"/>
          <w:color w:val="000000"/>
          <w:sz w:val="28"/>
        </w:rPr>
        <w:t>
      - соблюдения требований нормативных правовых актов стран-участниц таможенного союза при совершении сделок с драгоценными металлами.</w:t>
      </w:r>
    </w:p>
    <w:p>
      <w:pPr>
        <w:spacing w:after="0"/>
        <w:ind w:left="0"/>
        <w:jc w:val="both"/>
      </w:pPr>
      <w:r>
        <w:rPr>
          <w:rFonts w:ascii="Times New Roman"/>
          <w:b w:val="false"/>
          <w:i w:val="false"/>
          <w:color w:val="000000"/>
          <w:sz w:val="28"/>
        </w:rPr>
        <w:t>
      4. Для осуществления государственного контроля при вывозе из таможенного союза и ввозе в таможенный союз драгоценных металлов и драгоценных камней в зависимости от вида драгоценных металлов и драгоценных камней, указанных в приложении 1-2 к Положению уполномоченные организации рассматривают следующие необходимые документы:</w:t>
      </w:r>
    </w:p>
    <w:p>
      <w:pPr>
        <w:spacing w:after="0"/>
        <w:ind w:left="0"/>
        <w:jc w:val="both"/>
      </w:pPr>
      <w:r>
        <w:rPr>
          <w:rFonts w:ascii="Times New Roman"/>
          <w:b w:val="false"/>
          <w:i w:val="false"/>
          <w:color w:val="000000"/>
          <w:sz w:val="28"/>
        </w:rPr>
        <w:t>
      - письмо - заявку, в котором указывается наименование организации или данные индивидуального предпринимателя, юридический адрес и перечень прилагаемых документов, необходимых для осуществления государственного контроля;</w:t>
      </w:r>
    </w:p>
    <w:p>
      <w:pPr>
        <w:spacing w:after="0"/>
        <w:ind w:left="0"/>
        <w:jc w:val="both"/>
      </w:pPr>
      <w:r>
        <w:rPr>
          <w:rFonts w:ascii="Times New Roman"/>
          <w:b w:val="false"/>
          <w:i w:val="false"/>
          <w:color w:val="000000"/>
          <w:sz w:val="28"/>
        </w:rPr>
        <w:t>
      - лицензию на экспорт драгоценных металлов;</w:t>
      </w:r>
    </w:p>
    <w:p>
      <w:pPr>
        <w:spacing w:after="0"/>
        <w:ind w:left="0"/>
        <w:jc w:val="both"/>
      </w:pPr>
      <w:r>
        <w:rPr>
          <w:rFonts w:ascii="Times New Roman"/>
          <w:b w:val="false"/>
          <w:i w:val="false"/>
          <w:color w:val="000000"/>
          <w:sz w:val="28"/>
        </w:rPr>
        <w:t>
      - копию контракта (договора, соглашения) на русском языке (если контракт (договор, соглашение) на русском языке отсутствует, то к копии контракта (договора, соглашения) должен прилагаться скрепленный и заверенный заявителем перевод (с указанием должности и даты, подписью и печатью заявителя);</w:t>
      </w:r>
    </w:p>
    <w:p>
      <w:pPr>
        <w:spacing w:after="0"/>
        <w:ind w:left="0"/>
        <w:jc w:val="both"/>
      </w:pPr>
      <w:r>
        <w:rPr>
          <w:rFonts w:ascii="Times New Roman"/>
          <w:b w:val="false"/>
          <w:i w:val="false"/>
          <w:color w:val="000000"/>
          <w:sz w:val="28"/>
        </w:rPr>
        <w:t>
      - спецификацию на вывозимые из таможенного союза и ввозимые в таможенный союз товары, содержащие драгоценные металлы и драгоценные камни, в которой указывается полный ассортимент в количественном и стоимостном выражении;</w:t>
      </w:r>
    </w:p>
    <w:p>
      <w:pPr>
        <w:spacing w:after="0"/>
        <w:ind w:left="0"/>
        <w:jc w:val="both"/>
      </w:pPr>
      <w:r>
        <w:rPr>
          <w:rFonts w:ascii="Times New Roman"/>
          <w:b w:val="false"/>
          <w:i w:val="false"/>
          <w:color w:val="000000"/>
          <w:sz w:val="28"/>
        </w:rPr>
        <w:t>
      - обоснование уровня контрактной стоимости на экспортируемые драгоценные металлы и их соответствие мировым ценам, расчет стоимости экспортируемых драгоценных металлов и драгоценных камней, содержащихся в товарах, исчисленной в соответствии с порядком определения общей стоимости вывозимых драгоценных металлов и драгоценных камней для целей государственного контроля, установленным приложением 8 к Положению;</w:t>
      </w:r>
    </w:p>
    <w:p>
      <w:pPr>
        <w:spacing w:after="0"/>
        <w:ind w:left="0"/>
        <w:jc w:val="both"/>
      </w:pPr>
      <w:r>
        <w:rPr>
          <w:rFonts w:ascii="Times New Roman"/>
          <w:b w:val="false"/>
          <w:i w:val="false"/>
          <w:color w:val="000000"/>
          <w:sz w:val="28"/>
        </w:rPr>
        <w:t>
      - документ, подтверждающий источник происхождения драгоценных металлов;</w:t>
      </w:r>
    </w:p>
    <w:p>
      <w:pPr>
        <w:spacing w:after="0"/>
        <w:ind w:left="0"/>
        <w:jc w:val="both"/>
      </w:pPr>
      <w:r>
        <w:rPr>
          <w:rFonts w:ascii="Times New Roman"/>
          <w:b w:val="false"/>
          <w:i w:val="false"/>
          <w:color w:val="000000"/>
          <w:sz w:val="28"/>
        </w:rPr>
        <w:t>
      - документ, подтверждающий отказ специально уполномоченного государственного органа исполнительной власти от закупки драгоценных металлов для пополнения Государственного фонда драгоценных металлов и драгоценных камней государства-участника таможенного союза и уполномоченного органа исполнительной власти субъектов государства-участника таможенного союза от приоритетного права на приобретение драгоценных металлов (представляется субъектами добычи и производства);</w:t>
      </w:r>
    </w:p>
    <w:p>
      <w:pPr>
        <w:spacing w:after="0"/>
        <w:ind w:left="0"/>
        <w:jc w:val="both"/>
      </w:pPr>
      <w:r>
        <w:rPr>
          <w:rFonts w:ascii="Times New Roman"/>
          <w:b w:val="false"/>
          <w:i w:val="false"/>
          <w:color w:val="000000"/>
          <w:sz w:val="28"/>
        </w:rPr>
        <w:t>
      - нормативно-техническую документацию (ГОСТ, ОСТ, ТУ, установленные в государствах-участниках таможенного союза) на вывозимые товары (за исключением ювелирных изделий).</w:t>
      </w:r>
    </w:p>
    <w:p>
      <w:pPr>
        <w:spacing w:after="0"/>
        <w:ind w:left="0"/>
        <w:jc w:val="both"/>
      </w:pPr>
      <w:r>
        <w:rPr>
          <w:rFonts w:ascii="Times New Roman"/>
          <w:b w:val="false"/>
          <w:i w:val="false"/>
          <w:color w:val="000000"/>
          <w:sz w:val="28"/>
        </w:rPr>
        <w:t>
      5. Результаты государственного контроля при вывозе товаров, содержащих драгоценные металлы и драгоценные камни, оформляются Актом государственного контроля и оценки стоимости драгоценных металлов и драгоценных камней, вывозимых из союза (далее - Акт). В разделе "Результаты государственного контроля и оценки стоимости драгоценных металлов и драгоценных камней" указанного Акта уполномоченная организация должна отразить:</w:t>
      </w:r>
    </w:p>
    <w:p>
      <w:pPr>
        <w:spacing w:after="0"/>
        <w:ind w:left="0"/>
        <w:jc w:val="both"/>
      </w:pPr>
      <w:r>
        <w:rPr>
          <w:rFonts w:ascii="Times New Roman"/>
          <w:b w:val="false"/>
          <w:i w:val="false"/>
          <w:color w:val="000000"/>
          <w:sz w:val="28"/>
        </w:rPr>
        <w:t>
      - соответствие/несоответствие предъявленного товара (изделий) данным, указанным в контракте и сопроводительных документах (наименование товара, масса, количество, соответствие стандартам и др.);</w:t>
      </w:r>
    </w:p>
    <w:p>
      <w:pPr>
        <w:spacing w:after="0"/>
        <w:ind w:left="0"/>
        <w:jc w:val="both"/>
      </w:pPr>
      <w:r>
        <w:rPr>
          <w:rFonts w:ascii="Times New Roman"/>
          <w:b w:val="false"/>
          <w:i w:val="false"/>
          <w:color w:val="000000"/>
          <w:sz w:val="28"/>
        </w:rPr>
        <w:t>
      - оценку стоимости драгоценных металлов/драгоценных камней, проведенную в соответствии с порядком, установленным приложением 8 к Положению;</w:t>
      </w:r>
    </w:p>
    <w:p>
      <w:pPr>
        <w:spacing w:after="0"/>
        <w:ind w:left="0"/>
        <w:jc w:val="both"/>
      </w:pPr>
      <w:r>
        <w:rPr>
          <w:rFonts w:ascii="Times New Roman"/>
          <w:b w:val="false"/>
          <w:i w:val="false"/>
          <w:color w:val="000000"/>
          <w:sz w:val="28"/>
        </w:rPr>
        <w:t>
      - отсутствие/наличие нарушений требований законодательства государств-участников союза при совершении сделок с драгоценными металлами и драгоценными камнями, а также другие замечания, установленные при осуществлении государственного контроля.</w:t>
      </w:r>
    </w:p>
    <w:p>
      <w:pPr>
        <w:spacing w:after="0"/>
        <w:ind w:left="0"/>
        <w:jc w:val="both"/>
      </w:pPr>
      <w:r>
        <w:rPr>
          <w:rFonts w:ascii="Times New Roman"/>
          <w:b w:val="false"/>
          <w:i w:val="false"/>
          <w:color w:val="000000"/>
          <w:sz w:val="28"/>
        </w:rPr>
        <w:t>
      При отсутствии нарушений уполномоченная организация в указанном разделе должна сделать запись - "предъявленный товар (изделия) рекомендуется для дальнейшего таможенного оформления", а в случае выявления нарушений делается запись - "предъявленный товар (изделия) не допускается к дальнейшему таможенному оформлению".</w:t>
      </w:r>
    </w:p>
    <w:p>
      <w:pPr>
        <w:spacing w:after="0"/>
        <w:ind w:left="0"/>
        <w:jc w:val="both"/>
      </w:pPr>
      <w:r>
        <w:rPr>
          <w:rFonts w:ascii="Times New Roman"/>
          <w:b w:val="false"/>
          <w:i w:val="false"/>
          <w:color w:val="000000"/>
          <w:sz w:val="28"/>
        </w:rPr>
        <w:t>
      6. Результаты государственного контроля при ввозе в таможенный союз товаров, содержащих драгоценные металлы и драгоценные камни, оформляются Актом уполномоченной организации драгоценных металлов, ввозимых в таможенный союз (далее - Акт). В разделе "Результаты государственного контроля" указанного Акта уполномоченной организации должна отразить:</w:t>
      </w:r>
    </w:p>
    <w:p>
      <w:pPr>
        <w:spacing w:after="0"/>
        <w:ind w:left="0"/>
        <w:jc w:val="both"/>
      </w:pPr>
      <w:r>
        <w:rPr>
          <w:rFonts w:ascii="Times New Roman"/>
          <w:b w:val="false"/>
          <w:i w:val="false"/>
          <w:color w:val="000000"/>
          <w:sz w:val="28"/>
        </w:rPr>
        <w:t>
      - соответствие/несоответствие предъявленного товара (изделий) данным, указанным в контракте и сопроводительных документах (наименование товара, масса и количество).</w:t>
      </w:r>
    </w:p>
    <w:p>
      <w:pPr>
        <w:spacing w:after="0"/>
        <w:ind w:left="0"/>
        <w:jc w:val="both"/>
      </w:pPr>
      <w:r>
        <w:rPr>
          <w:rFonts w:ascii="Times New Roman"/>
          <w:b w:val="false"/>
          <w:i w:val="false"/>
          <w:color w:val="000000"/>
          <w:sz w:val="28"/>
        </w:rPr>
        <w:t>
      При отсутствии нарушений уполномоченная организация в указанном разделе должна сделать запись - "предъявленный товар (изделия) рекомендуется для дальнейшего таможенного оформления", а в случае выявления нарушений делается запись - "предъявленный товар (изделия) не допускается к дальнейшему таможенному оформлению".</w:t>
      </w:r>
    </w:p>
    <w:p>
      <w:pPr>
        <w:spacing w:after="0"/>
        <w:ind w:left="0"/>
        <w:jc w:val="both"/>
      </w:pPr>
      <w:r>
        <w:rPr>
          <w:rFonts w:ascii="Times New Roman"/>
          <w:b w:val="false"/>
          <w:i w:val="false"/>
          <w:color w:val="000000"/>
          <w:sz w:val="28"/>
        </w:rPr>
        <w:t>
      7. Для осуществления государственного контроля при проверке уполномоченной организацией рассматривается вся партия вывозимых или ввозимых товаров, содержащих драгоценные металлы и драгоценные камни.</w:t>
      </w:r>
    </w:p>
    <w:p>
      <w:pPr>
        <w:spacing w:after="0"/>
        <w:ind w:left="0"/>
        <w:jc w:val="both"/>
      </w:pPr>
      <w:r>
        <w:rPr>
          <w:rFonts w:ascii="Times New Roman"/>
          <w:b w:val="false"/>
          <w:i w:val="false"/>
          <w:color w:val="000000"/>
          <w:sz w:val="28"/>
        </w:rPr>
        <w:t>
      8. В случае проведения государственного контроля при экспорте драгоценных металлов в процессе таможенного оформления под таможенным контролем государственный контроль проводится на специализированных таможенных постах или в специализированных отделах таможенных органов. По завершении государственного контроля товары упаковываются и пломбируются (опечатываются) представителем заявителя, контролером и сотрудником специализированного таможенного поста или специализированного отдела таможенного органа.</w:t>
      </w:r>
    </w:p>
    <w:p>
      <w:pPr>
        <w:spacing w:after="0"/>
        <w:ind w:left="0"/>
        <w:jc w:val="both"/>
      </w:pPr>
      <w:r>
        <w:rPr>
          <w:rFonts w:ascii="Times New Roman"/>
          <w:b w:val="false"/>
          <w:i w:val="false"/>
          <w:color w:val="000000"/>
          <w:sz w:val="28"/>
        </w:rPr>
        <w:t>
      В случае проведения государственного контроля при экспорте драгоценных металлов до их предъявления таможенному органу он проводится на предприятиях и в организациях, где установлен постоянный государственный контроль. По завершении государственного контроля товары упаковываются и пломбируются (опечатываются) представителем заявителя и контролером.</w:t>
      </w:r>
    </w:p>
    <w:p>
      <w:pPr>
        <w:spacing w:after="0"/>
        <w:ind w:left="0"/>
        <w:jc w:val="both"/>
      </w:pPr>
      <w:r>
        <w:rPr>
          <w:rFonts w:ascii="Times New Roman"/>
          <w:b w:val="false"/>
          <w:i w:val="false"/>
          <w:color w:val="000000"/>
          <w:sz w:val="28"/>
        </w:rPr>
        <w:t>
      9. При осуществлении государственного контроля заявитель должен предъявить всю партию драгоценных металлов. При этом государственный контроль должен быть проведен в сроки не более пяти дней с момента предъявления партии драгоценных металлов контролерам.</w:t>
      </w:r>
    </w:p>
    <w:p>
      <w:pPr>
        <w:spacing w:after="0"/>
        <w:ind w:left="0"/>
        <w:jc w:val="both"/>
      </w:pPr>
      <w:r>
        <w:rPr>
          <w:rFonts w:ascii="Times New Roman"/>
          <w:b w:val="false"/>
          <w:i w:val="false"/>
          <w:color w:val="000000"/>
          <w:sz w:val="28"/>
        </w:rPr>
        <w:t>
      10. В случае, когда государственный контроль, проводимый в процессе таможенного контроля не может быть завершен до конца рабочего времени, партия драгоценных металлов упаковывается и пломбируется (опечатывается) лицом, осуществляющим контроль, представителем заявителя и сотрудника специализированного таможенного поста или специализированного отдела таможенного органа.</w:t>
      </w:r>
    </w:p>
    <w:p>
      <w:pPr>
        <w:spacing w:after="0"/>
        <w:ind w:left="0"/>
        <w:jc w:val="both"/>
      </w:pPr>
      <w:r>
        <w:rPr>
          <w:rFonts w:ascii="Times New Roman"/>
          <w:b w:val="false"/>
          <w:i w:val="false"/>
          <w:color w:val="000000"/>
          <w:sz w:val="28"/>
        </w:rPr>
        <w:t>
      11. Результаты государственного контроля оформляются Актом государственного контроля и оценки стоимости драгоценных металлов, экспортируемых с таможенной территории государства-участника таможенного союза (далее - Акт) (согласно приложению). Акт составляется в трех экземплярах: первый и второй экземпляры вручаются заявителю. Первый экземпляр предназначается для представления в таможенный орган. Третий экземпляр остается в организации осуществляющий государственный контроль. Акт подписывается представителем уполномоченной организации.</w:t>
      </w:r>
    </w:p>
    <w:p>
      <w:pPr>
        <w:spacing w:after="0"/>
        <w:ind w:left="0"/>
        <w:jc w:val="both"/>
      </w:pPr>
      <w:r>
        <w:rPr>
          <w:rFonts w:ascii="Times New Roman"/>
          <w:b w:val="false"/>
          <w:i w:val="false"/>
          <w:color w:val="000000"/>
          <w:sz w:val="28"/>
        </w:rPr>
        <w:t>
      12. Акт, подтверждающий результаты государственного контроля, является обязательным для осуществления таможенного контроля.</w:t>
      </w:r>
    </w:p>
    <w:p>
      <w:pPr>
        <w:spacing w:after="0"/>
        <w:ind w:left="0"/>
        <w:jc w:val="both"/>
      </w:pPr>
      <w:r>
        <w:rPr>
          <w:rFonts w:ascii="Times New Roman"/>
          <w:b w:val="false"/>
          <w:i w:val="false"/>
          <w:color w:val="000000"/>
          <w:sz w:val="28"/>
        </w:rPr>
        <w:t>
      13. Организации, в которых проводится государственный контроль, обязаны обеспечивать необходимые условия для его проведения.</w:t>
      </w:r>
    </w:p>
    <w:p>
      <w:pPr>
        <w:spacing w:after="0"/>
        <w:ind w:left="0"/>
        <w:jc w:val="both"/>
      </w:pPr>
      <w:r>
        <w:rPr>
          <w:rFonts w:ascii="Times New Roman"/>
          <w:b w:val="false"/>
          <w:i w:val="false"/>
          <w:color w:val="000000"/>
          <w:sz w:val="28"/>
        </w:rPr>
        <w:t>
      14. В случае выявления в процессе государственного контроля нарушений законодательства государства-участника таможенного союза соответствующие материалы направляются в лицензирующие и правоохранительные органы.</w:t>
      </w:r>
    </w:p>
    <w:p>
      <w:pPr>
        <w:spacing w:after="0"/>
        <w:ind w:left="0"/>
        <w:jc w:val="both"/>
      </w:pPr>
      <w:r>
        <w:rPr>
          <w:rFonts w:ascii="Times New Roman"/>
          <w:b w:val="false"/>
          <w:i w:val="false"/>
          <w:color w:val="000000"/>
          <w:sz w:val="28"/>
        </w:rPr>
        <w:t>
      15. Действия государственных контролеров могут быть обжалованы в порядке, установленном законодательством государства - участника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осуществления государственного</w:t>
            </w:r>
            <w:r>
              <w:br/>
            </w:r>
            <w:r>
              <w:rPr>
                <w:rFonts w:ascii="Times New Roman"/>
                <w:b w:val="false"/>
                <w:i w:val="false"/>
                <w:color w:val="000000"/>
                <w:sz w:val="20"/>
              </w:rPr>
              <w:t>контроля при вывозе из таможенного союза</w:t>
            </w:r>
            <w:r>
              <w:br/>
            </w:r>
            <w:r>
              <w:rPr>
                <w:rFonts w:ascii="Times New Roman"/>
                <w:b w:val="false"/>
                <w:i w:val="false"/>
                <w:color w:val="000000"/>
                <w:sz w:val="20"/>
              </w:rPr>
              <w:t>и ввозе в таможенный союз драгоценных металлов</w:t>
            </w:r>
          </w:p>
        </w:tc>
      </w:tr>
    </w:tbl>
    <w:p>
      <w:pPr>
        <w:spacing w:after="0"/>
        <w:ind w:left="0"/>
        <w:jc w:val="left"/>
      </w:pPr>
      <w:r>
        <w:rPr>
          <w:rFonts w:ascii="Times New Roman"/>
          <w:b/>
          <w:i w:val="false"/>
          <w:color w:val="000000"/>
        </w:rPr>
        <w:t xml:space="preserve"> АКТ</w:t>
      </w:r>
      <w:r>
        <w:br/>
      </w:r>
      <w:r>
        <w:rPr>
          <w:rFonts w:ascii="Times New Roman"/>
          <w:b/>
          <w:i w:val="false"/>
          <w:color w:val="000000"/>
        </w:rPr>
        <w:t>государственного контроля и оценки</w:t>
      </w:r>
      <w:r>
        <w:br/>
      </w:r>
      <w:r>
        <w:rPr>
          <w:rFonts w:ascii="Times New Roman"/>
          <w:b/>
          <w:i w:val="false"/>
          <w:color w:val="000000"/>
        </w:rPr>
        <w:t>стоимости драгоценных металлов, экспортируемых из союза</w:t>
      </w:r>
    </w:p>
    <w:p>
      <w:pPr>
        <w:spacing w:after="0"/>
        <w:ind w:left="0"/>
        <w:jc w:val="both"/>
      </w:pPr>
      <w:r>
        <w:rPr>
          <w:rFonts w:ascii="Times New Roman"/>
          <w:b w:val="false"/>
          <w:i w:val="false"/>
          <w:color w:val="000000"/>
          <w:sz w:val="28"/>
        </w:rPr>
        <w:t>
      ________________ г. № 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В соответствии с Положением о порядке ввоза на территорию</w:t>
      </w:r>
    </w:p>
    <w:p>
      <w:pPr>
        <w:spacing w:after="0"/>
        <w:ind w:left="0"/>
        <w:jc w:val="both"/>
      </w:pPr>
      <w:r>
        <w:rPr>
          <w:rFonts w:ascii="Times New Roman"/>
          <w:b w:val="false"/>
          <w:i w:val="false"/>
          <w:color w:val="000000"/>
          <w:sz w:val="28"/>
        </w:rPr>
        <w:t>
      таможенного союза и вывоза с таможенной территории таможенного союза</w:t>
      </w:r>
    </w:p>
    <w:p>
      <w:pPr>
        <w:spacing w:after="0"/>
        <w:ind w:left="0"/>
        <w:jc w:val="both"/>
      </w:pPr>
      <w:r>
        <w:rPr>
          <w:rFonts w:ascii="Times New Roman"/>
          <w:b w:val="false"/>
          <w:i w:val="false"/>
          <w:color w:val="000000"/>
          <w:sz w:val="28"/>
        </w:rPr>
        <w:t>
      драгоценных металлов, драгоценных камней и сырьевых товаров,</w:t>
      </w:r>
    </w:p>
    <w:p>
      <w:pPr>
        <w:spacing w:after="0"/>
        <w:ind w:left="0"/>
        <w:jc w:val="both"/>
      </w:pPr>
      <w:r>
        <w:rPr>
          <w:rFonts w:ascii="Times New Roman"/>
          <w:b w:val="false"/>
          <w:i w:val="false"/>
          <w:color w:val="000000"/>
          <w:sz w:val="28"/>
        </w:rPr>
        <w:t>
      содержащих драгоценные металлы, уполномоченной организацией</w:t>
      </w:r>
    </w:p>
    <w:p>
      <w:pPr>
        <w:spacing w:after="0"/>
        <w:ind w:left="0"/>
        <w:jc w:val="both"/>
      </w:pPr>
      <w:r>
        <w:rPr>
          <w:rFonts w:ascii="Times New Roman"/>
          <w:b w:val="false"/>
          <w:i w:val="false"/>
          <w:color w:val="000000"/>
          <w:sz w:val="28"/>
        </w:rPr>
        <w:t>
      (указывается государство-участник таможенного союза) 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проведен государственный контроль на ________________________________</w:t>
      </w:r>
    </w:p>
    <w:p>
      <w:pPr>
        <w:spacing w:after="0"/>
        <w:ind w:left="0"/>
        <w:jc w:val="both"/>
      </w:pPr>
      <w:r>
        <w:rPr>
          <w:rFonts w:ascii="Times New Roman"/>
          <w:b w:val="false"/>
          <w:i w:val="false"/>
          <w:color w:val="000000"/>
          <w:sz w:val="28"/>
        </w:rPr>
        <w:t>
                               (место проведения государственного контроля)</w:t>
      </w:r>
    </w:p>
    <w:p>
      <w:pPr>
        <w:spacing w:after="0"/>
        <w:ind w:left="0"/>
        <w:jc w:val="both"/>
      </w:pPr>
      <w:r>
        <w:rPr>
          <w:rFonts w:ascii="Times New Roman"/>
          <w:b w:val="false"/>
          <w:i w:val="false"/>
          <w:color w:val="000000"/>
          <w:sz w:val="28"/>
        </w:rPr>
        <w:t>
      товара ______________________________________________________________</w:t>
      </w:r>
    </w:p>
    <w:p>
      <w:pPr>
        <w:spacing w:after="0"/>
        <w:ind w:left="0"/>
        <w:jc w:val="both"/>
      </w:pPr>
      <w:r>
        <w:rPr>
          <w:rFonts w:ascii="Times New Roman"/>
          <w:b w:val="false"/>
          <w:i w:val="false"/>
          <w:color w:val="000000"/>
          <w:sz w:val="28"/>
        </w:rPr>
        <w:t>
                                (наименование товара)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предъявленного заявителем ___________________________________________</w:t>
      </w:r>
    </w:p>
    <w:p>
      <w:pPr>
        <w:spacing w:after="0"/>
        <w:ind w:left="0"/>
        <w:jc w:val="both"/>
      </w:pPr>
      <w:r>
        <w:rPr>
          <w:rFonts w:ascii="Times New Roman"/>
          <w:b w:val="false"/>
          <w:i w:val="false"/>
          <w:color w:val="000000"/>
          <w:sz w:val="28"/>
        </w:rPr>
        <w:t>
          (наименование организации/Ф.И.О. индивидуального предпринимателя)</w:t>
      </w:r>
    </w:p>
    <w:p>
      <w:pPr>
        <w:spacing w:after="0"/>
        <w:ind w:left="0"/>
        <w:jc w:val="both"/>
      </w:pPr>
      <w:r>
        <w:rPr>
          <w:rFonts w:ascii="Times New Roman"/>
          <w:b w:val="false"/>
          <w:i w:val="false"/>
          <w:color w:val="000000"/>
          <w:sz w:val="28"/>
        </w:rPr>
        <w:t>
      для экспорта по контракту от _________________ № __________.</w:t>
      </w:r>
    </w:p>
    <w:p>
      <w:pPr>
        <w:spacing w:after="0"/>
        <w:ind w:left="0"/>
        <w:jc w:val="both"/>
      </w:pPr>
      <w:r>
        <w:rPr>
          <w:rFonts w:ascii="Times New Roman"/>
          <w:b w:val="false"/>
          <w:i w:val="false"/>
          <w:color w:val="000000"/>
          <w:sz w:val="28"/>
        </w:rPr>
        <w:t>
      Лицензия государства-участника таможенного союза от _____ № ________.</w:t>
      </w:r>
    </w:p>
    <w:p>
      <w:pPr>
        <w:spacing w:after="0"/>
        <w:ind w:left="0"/>
        <w:jc w:val="both"/>
      </w:pPr>
      <w:r>
        <w:rPr>
          <w:rFonts w:ascii="Times New Roman"/>
          <w:b w:val="false"/>
          <w:i w:val="false"/>
          <w:color w:val="000000"/>
          <w:sz w:val="28"/>
        </w:rPr>
        <w:t>
            Документ подтверждающий право заявителя осуществлять операции с</w:t>
      </w:r>
    </w:p>
    <w:p>
      <w:pPr>
        <w:spacing w:after="0"/>
        <w:ind w:left="0"/>
        <w:jc w:val="both"/>
      </w:pPr>
      <w:r>
        <w:rPr>
          <w:rFonts w:ascii="Times New Roman"/>
          <w:b w:val="false"/>
          <w:i w:val="false"/>
          <w:color w:val="000000"/>
          <w:sz w:val="28"/>
        </w:rPr>
        <w:t>
      драгоценными металлами и драгоценными камнями.</w:t>
      </w:r>
    </w:p>
    <w:p>
      <w:pPr>
        <w:spacing w:after="0"/>
        <w:ind w:left="0"/>
        <w:jc w:val="both"/>
      </w:pPr>
      <w:r>
        <w:rPr>
          <w:rFonts w:ascii="Times New Roman"/>
          <w:b w:val="false"/>
          <w:i w:val="false"/>
          <w:color w:val="000000"/>
          <w:sz w:val="28"/>
        </w:rPr>
        <w:t>
            В соответствии с контрактом и сопроводительными документами:</w:t>
      </w:r>
    </w:p>
    <w:p>
      <w:pPr>
        <w:spacing w:after="0"/>
        <w:ind w:left="0"/>
        <w:jc w:val="both"/>
      </w:pPr>
      <w:r>
        <w:rPr>
          <w:rFonts w:ascii="Times New Roman"/>
          <w:b w:val="false"/>
          <w:i w:val="false"/>
          <w:color w:val="000000"/>
          <w:sz w:val="28"/>
        </w:rPr>
        <w:t>
      масса товара _____, масса драгоценных металлов в чистоте</w:t>
      </w:r>
    </w:p>
    <w:p>
      <w:pPr>
        <w:spacing w:after="0"/>
        <w:ind w:left="0"/>
        <w:jc w:val="both"/>
      </w:pPr>
      <w:r>
        <w:rPr>
          <w:rFonts w:ascii="Times New Roman"/>
          <w:b w:val="false"/>
          <w:i w:val="false"/>
          <w:color w:val="000000"/>
          <w:sz w:val="28"/>
        </w:rPr>
        <w:t>
      _____________________ грамм;</w:t>
      </w:r>
    </w:p>
    <w:p>
      <w:pPr>
        <w:spacing w:after="0"/>
        <w:ind w:left="0"/>
        <w:jc w:val="both"/>
      </w:pPr>
      <w:r>
        <w:rPr>
          <w:rFonts w:ascii="Times New Roman"/>
          <w:b w:val="false"/>
          <w:i w:val="false"/>
          <w:color w:val="000000"/>
          <w:sz w:val="28"/>
        </w:rPr>
        <w:t>
          (брутто, нетто)</w:t>
      </w:r>
    </w:p>
    <w:p>
      <w:pPr>
        <w:spacing w:after="0"/>
        <w:ind w:left="0"/>
        <w:jc w:val="both"/>
      </w:pPr>
      <w:r>
        <w:rPr>
          <w:rFonts w:ascii="Times New Roman"/>
          <w:b w:val="false"/>
          <w:i w:val="false"/>
          <w:color w:val="000000"/>
          <w:sz w:val="28"/>
        </w:rPr>
        <w:t>
      количество товара _____________ штук;</w:t>
      </w:r>
    </w:p>
    <w:p>
      <w:pPr>
        <w:spacing w:after="0"/>
        <w:ind w:left="0"/>
        <w:jc w:val="both"/>
      </w:pPr>
      <w:r>
        <w:rPr>
          <w:rFonts w:ascii="Times New Roman"/>
          <w:b w:val="false"/>
          <w:i w:val="false"/>
          <w:color w:val="000000"/>
          <w:sz w:val="28"/>
        </w:rPr>
        <w:t>
      общая масса самородков драгоценных металлов ________ грамм;</w:t>
      </w:r>
    </w:p>
    <w:p>
      <w:pPr>
        <w:spacing w:after="0"/>
        <w:ind w:left="0"/>
        <w:jc w:val="both"/>
      </w:pPr>
      <w:r>
        <w:rPr>
          <w:rFonts w:ascii="Times New Roman"/>
          <w:b w:val="false"/>
          <w:i w:val="false"/>
          <w:color w:val="000000"/>
          <w:sz w:val="28"/>
        </w:rPr>
        <w:t>
      контрактная стоимость, установленная во внешнеторговом договоре</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(в долларах США)</w:t>
      </w:r>
    </w:p>
    <w:p>
      <w:pPr>
        <w:spacing w:after="0"/>
        <w:ind w:left="0"/>
        <w:jc w:val="both"/>
      </w:pPr>
      <w:r>
        <w:rPr>
          <w:rFonts w:ascii="Times New Roman"/>
          <w:b w:val="false"/>
          <w:i w:val="false"/>
          <w:color w:val="000000"/>
          <w:sz w:val="28"/>
        </w:rPr>
        <w:t>
                 Результаты проведения государственного контроля</w:t>
      </w:r>
    </w:p>
    <w:p>
      <w:pPr>
        <w:spacing w:after="0"/>
        <w:ind w:left="0"/>
        <w:jc w:val="both"/>
      </w:pPr>
      <w:r>
        <w:rPr>
          <w:rFonts w:ascii="Times New Roman"/>
          <w:b w:val="false"/>
          <w:i w:val="false"/>
          <w:color w:val="000000"/>
          <w:sz w:val="28"/>
        </w:rPr>
        <w:t>
                        и оценки драгоценных металлов: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Государственный контроль экспортируемых драгоценных металлов</w:t>
      </w:r>
    </w:p>
    <w:p>
      <w:pPr>
        <w:spacing w:after="0"/>
        <w:ind w:left="0"/>
        <w:jc w:val="both"/>
      </w:pPr>
      <w:r>
        <w:rPr>
          <w:rFonts w:ascii="Times New Roman"/>
          <w:b w:val="false"/>
          <w:i w:val="false"/>
          <w:color w:val="000000"/>
          <w:sz w:val="28"/>
        </w:rPr>
        <w:t>
      проведен в присутствии представителя заявителя ______________________</w:t>
      </w:r>
    </w:p>
    <w:p>
      <w:pPr>
        <w:spacing w:after="0"/>
        <w:ind w:left="0"/>
        <w:jc w:val="both"/>
      </w:pPr>
      <w:r>
        <w:rPr>
          <w:rFonts w:ascii="Times New Roman"/>
          <w:b w:val="false"/>
          <w:i w:val="false"/>
          <w:color w:val="000000"/>
          <w:sz w:val="28"/>
        </w:rPr>
        <w:t>
                                        (должность, Ф.И.О., № доверенности)</w:t>
      </w:r>
    </w:p>
    <w:p>
      <w:pPr>
        <w:spacing w:after="0"/>
        <w:ind w:left="0"/>
        <w:jc w:val="both"/>
      </w:pPr>
      <w:r>
        <w:rPr>
          <w:rFonts w:ascii="Times New Roman"/>
          <w:b w:val="false"/>
          <w:i w:val="false"/>
          <w:color w:val="000000"/>
          <w:sz w:val="28"/>
        </w:rPr>
        <w:t>
            Товар опломбирован печатями:</w:t>
      </w:r>
    </w:p>
    <w:p>
      <w:pPr>
        <w:spacing w:after="0"/>
        <w:ind w:left="0"/>
        <w:jc w:val="both"/>
      </w:pPr>
      <w:r>
        <w:rPr>
          <w:rFonts w:ascii="Times New Roman"/>
          <w:b w:val="false"/>
          <w:i w:val="false"/>
          <w:color w:val="000000"/>
          <w:sz w:val="28"/>
        </w:rPr>
        <w:t>
            Уполномоченной организации № __________</w:t>
      </w:r>
    </w:p>
    <w:p>
      <w:pPr>
        <w:spacing w:after="0"/>
        <w:ind w:left="0"/>
        <w:jc w:val="both"/>
      </w:pPr>
      <w:r>
        <w:rPr>
          <w:rFonts w:ascii="Times New Roman"/>
          <w:b w:val="false"/>
          <w:i w:val="false"/>
          <w:color w:val="000000"/>
          <w:sz w:val="28"/>
        </w:rPr>
        <w:t>
            заявителя № ________________</w:t>
      </w:r>
    </w:p>
    <w:p>
      <w:pPr>
        <w:spacing w:after="0"/>
        <w:ind w:left="0"/>
        <w:jc w:val="both"/>
      </w:pPr>
      <w:r>
        <w:rPr>
          <w:rFonts w:ascii="Times New Roman"/>
          <w:b w:val="false"/>
          <w:i w:val="false"/>
          <w:color w:val="000000"/>
          <w:sz w:val="28"/>
        </w:rPr>
        <w:t>
            Представитель уполномоченной организации 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Достоверность предъявленных документов подтверждаю, претензий к</w:t>
      </w:r>
    </w:p>
    <w:p>
      <w:pPr>
        <w:spacing w:after="0"/>
        <w:ind w:left="0"/>
        <w:jc w:val="both"/>
      </w:pPr>
      <w:r>
        <w:rPr>
          <w:rFonts w:ascii="Times New Roman"/>
          <w:b w:val="false"/>
          <w:i w:val="false"/>
          <w:color w:val="000000"/>
          <w:sz w:val="28"/>
        </w:rPr>
        <w:t>
      проведению государственного контроля не имею, товар получен в полном</w:t>
      </w:r>
    </w:p>
    <w:p>
      <w:pPr>
        <w:spacing w:after="0"/>
        <w:ind w:left="0"/>
        <w:jc w:val="both"/>
      </w:pPr>
      <w:r>
        <w:rPr>
          <w:rFonts w:ascii="Times New Roman"/>
          <w:b w:val="false"/>
          <w:i w:val="false"/>
          <w:color w:val="000000"/>
          <w:sz w:val="28"/>
        </w:rPr>
        <w:t>
      объеме.</w:t>
      </w:r>
    </w:p>
    <w:p>
      <w:pPr>
        <w:spacing w:after="0"/>
        <w:ind w:left="0"/>
        <w:jc w:val="both"/>
      </w:pPr>
      <w:r>
        <w:rPr>
          <w:rFonts w:ascii="Times New Roman"/>
          <w:b w:val="false"/>
          <w:i w:val="false"/>
          <w:color w:val="000000"/>
          <w:sz w:val="28"/>
        </w:rPr>
        <w:t>
            Представитель заявителя 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драгоценных металлов и металлов, имеющих покрытие из</w:t>
      </w:r>
      <w:r>
        <w:br/>
      </w:r>
      <w:r>
        <w:rPr>
          <w:rFonts w:ascii="Times New Roman"/>
          <w:b/>
          <w:i w:val="false"/>
          <w:color w:val="000000"/>
        </w:rPr>
        <w:t>драгоценных металлов, при помещении которых под таможенный</w:t>
      </w:r>
      <w:r>
        <w:br/>
      </w:r>
      <w:r>
        <w:rPr>
          <w:rFonts w:ascii="Times New Roman"/>
          <w:b/>
          <w:i w:val="false"/>
          <w:color w:val="000000"/>
        </w:rPr>
        <w:t>режим переработки вне таможенной территории таможенного союза</w:t>
      </w:r>
      <w:r>
        <w:br/>
      </w:r>
      <w:r>
        <w:rPr>
          <w:rFonts w:ascii="Times New Roman"/>
          <w:b/>
          <w:i w:val="false"/>
          <w:color w:val="000000"/>
        </w:rPr>
        <w:t>устанавливаются особенности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408"/>
        <w:gridCol w:w="7839"/>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p>
            <w:pPr>
              <w:spacing w:after="20"/>
              <w:ind w:left="20"/>
              <w:jc w:val="both"/>
            </w:pPr>
            <w:r>
              <w:rPr>
                <w:rFonts w:ascii="Times New Roman"/>
                <w:b w:val="false"/>
                <w:i w:val="false"/>
                <w:color w:val="000000"/>
                <w:sz w:val="20"/>
              </w:rPr>
              <w:t>
товара</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w:t>
            </w:r>
          </w:p>
          <w:p>
            <w:pPr>
              <w:spacing w:after="20"/>
              <w:ind w:left="20"/>
              <w:jc w:val="both"/>
            </w:pPr>
            <w:r>
              <w:rPr>
                <w:rFonts w:ascii="Times New Roman"/>
                <w:b w:val="false"/>
                <w:i w:val="false"/>
                <w:color w:val="000000"/>
                <w:sz w:val="20"/>
              </w:rPr>
              <w:t>
или металлы, имеющие</w:t>
            </w:r>
          </w:p>
          <w:p>
            <w:pPr>
              <w:spacing w:after="20"/>
              <w:ind w:left="20"/>
              <w:jc w:val="both"/>
            </w:pPr>
            <w:r>
              <w:rPr>
                <w:rFonts w:ascii="Times New Roman"/>
                <w:b w:val="false"/>
                <w:i w:val="false"/>
                <w:color w:val="000000"/>
                <w:sz w:val="20"/>
              </w:rPr>
              <w:t>
покрытие из</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p>
            <w:pPr>
              <w:spacing w:after="20"/>
              <w:ind w:left="20"/>
              <w:jc w:val="both"/>
            </w:pPr>
            <w:r>
              <w:rPr>
                <w:rFonts w:ascii="Times New Roman"/>
                <w:b w:val="false"/>
                <w:i w:val="false"/>
                <w:color w:val="000000"/>
                <w:sz w:val="20"/>
              </w:rPr>
              <w:t>
7107 00 000 0</w:t>
            </w:r>
          </w:p>
          <w:p>
            <w:pPr>
              <w:spacing w:after="20"/>
              <w:ind w:left="20"/>
              <w:jc w:val="both"/>
            </w:pPr>
            <w:r>
              <w:rPr>
                <w:rFonts w:ascii="Times New Roman"/>
                <w:b w:val="false"/>
                <w:i w:val="false"/>
                <w:color w:val="000000"/>
                <w:sz w:val="20"/>
              </w:rPr>
              <w:t>
7108</w:t>
            </w:r>
          </w:p>
          <w:p>
            <w:pPr>
              <w:spacing w:after="20"/>
              <w:ind w:left="20"/>
              <w:jc w:val="both"/>
            </w:pPr>
            <w:r>
              <w:rPr>
                <w:rFonts w:ascii="Times New Roman"/>
                <w:b w:val="false"/>
                <w:i w:val="false"/>
                <w:color w:val="000000"/>
                <w:sz w:val="20"/>
              </w:rPr>
              <w:t>
7109 00 000 0</w:t>
            </w:r>
          </w:p>
          <w:p>
            <w:pPr>
              <w:spacing w:after="20"/>
              <w:ind w:left="20"/>
              <w:jc w:val="both"/>
            </w:pPr>
            <w:r>
              <w:rPr>
                <w:rFonts w:ascii="Times New Roman"/>
                <w:b w:val="false"/>
                <w:i w:val="false"/>
                <w:color w:val="000000"/>
                <w:sz w:val="20"/>
              </w:rPr>
              <w:t>
7110</w:t>
            </w:r>
          </w:p>
          <w:p>
            <w:pPr>
              <w:spacing w:after="20"/>
              <w:ind w:left="20"/>
              <w:jc w:val="both"/>
            </w:pPr>
            <w:r>
              <w:rPr>
                <w:rFonts w:ascii="Times New Roman"/>
                <w:b w:val="false"/>
                <w:i w:val="false"/>
                <w:color w:val="000000"/>
                <w:sz w:val="20"/>
              </w:rPr>
              <w:t>
7111 00 000 0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продуктами</w:t>
            </w:r>
          </w:p>
          <w:p>
            <w:pPr>
              <w:spacing w:after="20"/>
              <w:ind w:left="20"/>
              <w:jc w:val="both"/>
            </w:pPr>
            <w:r>
              <w:rPr>
                <w:rFonts w:ascii="Times New Roman"/>
                <w:b w:val="false"/>
                <w:i w:val="false"/>
                <w:color w:val="000000"/>
                <w:sz w:val="20"/>
              </w:rPr>
              <w:t>
переработки являются ювелирные</w:t>
            </w:r>
          </w:p>
          <w:p>
            <w:pPr>
              <w:spacing w:after="20"/>
              <w:ind w:left="20"/>
              <w:jc w:val="both"/>
            </w:pPr>
            <w:r>
              <w:rPr>
                <w:rFonts w:ascii="Times New Roman"/>
                <w:b w:val="false"/>
                <w:i w:val="false"/>
                <w:color w:val="000000"/>
                <w:sz w:val="20"/>
              </w:rPr>
              <w:t>
изделия, изделия золотых и</w:t>
            </w:r>
          </w:p>
          <w:p>
            <w:pPr>
              <w:spacing w:after="20"/>
              <w:ind w:left="20"/>
              <w:jc w:val="both"/>
            </w:pPr>
            <w:r>
              <w:rPr>
                <w:rFonts w:ascii="Times New Roman"/>
                <w:b w:val="false"/>
                <w:i w:val="false"/>
                <w:color w:val="000000"/>
                <w:sz w:val="20"/>
              </w:rPr>
              <w:t>
серебряных дел мастеров, другие</w:t>
            </w:r>
          </w:p>
          <w:p>
            <w:pPr>
              <w:spacing w:after="20"/>
              <w:ind w:left="20"/>
              <w:jc w:val="both"/>
            </w:pPr>
            <w:r>
              <w:rPr>
                <w:rFonts w:ascii="Times New Roman"/>
                <w:b w:val="false"/>
                <w:i w:val="false"/>
                <w:color w:val="000000"/>
                <w:sz w:val="20"/>
              </w:rPr>
              <w:t>
изделия и их части (коды ЕТН ВЭД</w:t>
            </w:r>
          </w:p>
          <w:p>
            <w:pPr>
              <w:spacing w:after="20"/>
              <w:ind w:left="20"/>
              <w:jc w:val="both"/>
            </w:pPr>
            <w:r>
              <w:rPr>
                <w:rFonts w:ascii="Times New Roman"/>
                <w:b w:val="false"/>
                <w:i w:val="false"/>
                <w:color w:val="000000"/>
                <w:sz w:val="20"/>
              </w:rPr>
              <w:t>
7113, 7114,</w:t>
            </w:r>
          </w:p>
          <w:p>
            <w:pPr>
              <w:spacing w:after="20"/>
              <w:ind w:left="20"/>
              <w:jc w:val="both"/>
            </w:pPr>
            <w:r>
              <w:rPr>
                <w:rFonts w:ascii="Times New Roman"/>
                <w:b w:val="false"/>
                <w:i w:val="false"/>
                <w:color w:val="000000"/>
                <w:sz w:val="20"/>
              </w:rPr>
              <w:t>
9003 19 100 0,</w:t>
            </w:r>
          </w:p>
          <w:p>
            <w:pPr>
              <w:spacing w:after="20"/>
              <w:ind w:left="20"/>
              <w:jc w:val="both"/>
            </w:pPr>
            <w:r>
              <w:rPr>
                <w:rFonts w:ascii="Times New Roman"/>
                <w:b w:val="false"/>
                <w:i w:val="false"/>
                <w:color w:val="000000"/>
                <w:sz w:val="20"/>
              </w:rPr>
              <w:t>
9021 29 000 0*, 9101**,</w:t>
            </w:r>
          </w:p>
          <w:p>
            <w:pPr>
              <w:spacing w:after="20"/>
              <w:ind w:left="20"/>
              <w:jc w:val="both"/>
            </w:pPr>
            <w:r>
              <w:rPr>
                <w:rFonts w:ascii="Times New Roman"/>
                <w:b w:val="false"/>
                <w:i w:val="false"/>
                <w:color w:val="000000"/>
                <w:sz w:val="20"/>
              </w:rPr>
              <w:t>
9102**, 9103**, 9105**, 9111**,</w:t>
            </w:r>
          </w:p>
          <w:p>
            <w:pPr>
              <w:spacing w:after="20"/>
              <w:ind w:left="20"/>
              <w:jc w:val="both"/>
            </w:pPr>
            <w:r>
              <w:rPr>
                <w:rFonts w:ascii="Times New Roman"/>
                <w:b w:val="false"/>
                <w:i w:val="false"/>
                <w:color w:val="000000"/>
                <w:sz w:val="20"/>
              </w:rPr>
              <w:t>
9112**,</w:t>
            </w:r>
          </w:p>
          <w:p>
            <w:pPr>
              <w:spacing w:after="20"/>
              <w:ind w:left="20"/>
              <w:jc w:val="both"/>
            </w:pPr>
            <w:r>
              <w:rPr>
                <w:rFonts w:ascii="Times New Roman"/>
                <w:b w:val="false"/>
                <w:i w:val="false"/>
                <w:color w:val="000000"/>
                <w:sz w:val="20"/>
              </w:rPr>
              <w:t>
9113 10 100 0,</w:t>
            </w:r>
          </w:p>
          <w:p>
            <w:pPr>
              <w:spacing w:after="20"/>
              <w:ind w:left="20"/>
              <w:jc w:val="both"/>
            </w:pPr>
            <w:r>
              <w:rPr>
                <w:rFonts w:ascii="Times New Roman"/>
                <w:b w:val="false"/>
                <w:i w:val="false"/>
                <w:color w:val="000000"/>
                <w:sz w:val="20"/>
              </w:rPr>
              <w:t>
9608 10 300 0, 9608 39 100 0) из</w:t>
            </w:r>
          </w:p>
          <w:p>
            <w:pPr>
              <w:spacing w:after="20"/>
              <w:ind w:left="20"/>
              <w:jc w:val="both"/>
            </w:pPr>
            <w:r>
              <w:rPr>
                <w:rFonts w:ascii="Times New Roman"/>
                <w:b w:val="false"/>
                <w:i w:val="false"/>
                <w:color w:val="000000"/>
                <w:sz w:val="20"/>
              </w:rPr>
              <w:t>
драгоценных металлов или</w:t>
            </w:r>
          </w:p>
          <w:p>
            <w:pPr>
              <w:spacing w:after="20"/>
              <w:ind w:left="20"/>
              <w:jc w:val="both"/>
            </w:pPr>
            <w:r>
              <w:rPr>
                <w:rFonts w:ascii="Times New Roman"/>
                <w:b w:val="false"/>
                <w:i w:val="false"/>
                <w:color w:val="000000"/>
                <w:sz w:val="20"/>
              </w:rPr>
              <w:t>
из металлов, имеющих покрытие из</w:t>
            </w:r>
          </w:p>
          <w:p>
            <w:pPr>
              <w:spacing w:after="20"/>
              <w:ind w:left="20"/>
              <w:jc w:val="both"/>
            </w:pPr>
            <w:r>
              <w:rPr>
                <w:rFonts w:ascii="Times New Roman"/>
                <w:b w:val="false"/>
                <w:i w:val="false"/>
                <w:color w:val="000000"/>
                <w:sz w:val="20"/>
              </w:rPr>
              <w:t>
драгоценных металлов</w:t>
            </w:r>
          </w:p>
        </w:tc>
      </w:tr>
    </w:tbl>
    <w:p>
      <w:pPr>
        <w:spacing w:after="0"/>
        <w:ind w:left="0"/>
        <w:jc w:val="left"/>
      </w:pPr>
    </w:p>
    <w:p>
      <w:pPr>
        <w:spacing w:after="0"/>
        <w:ind w:left="0"/>
        <w:jc w:val="both"/>
      </w:pPr>
      <w:r>
        <w:rPr>
          <w:rFonts w:ascii="Times New Roman"/>
          <w:b w:val="false"/>
          <w:i w:val="false"/>
          <w:color w:val="000000"/>
          <w:sz w:val="28"/>
        </w:rPr>
        <w:t>
      * Только из драгоценных металлов или катаных драгоценных металлов.</w:t>
      </w:r>
    </w:p>
    <w:p>
      <w:pPr>
        <w:spacing w:after="0"/>
        <w:ind w:left="0"/>
        <w:jc w:val="both"/>
      </w:pPr>
      <w:r>
        <w:rPr>
          <w:rFonts w:ascii="Times New Roman"/>
          <w:b w:val="false"/>
          <w:i w:val="false"/>
          <w:color w:val="000000"/>
          <w:sz w:val="28"/>
        </w:rPr>
        <w:t>
      ** Только из драгоценных металлов со вставками из драгоценных камней или без вставок из драгоценных камней.</w:t>
      </w:r>
    </w:p>
    <w:p>
      <w:pPr>
        <w:spacing w:after="0"/>
        <w:ind w:left="0"/>
        <w:jc w:val="both"/>
      </w:pPr>
      <w:r>
        <w:rPr>
          <w:rFonts w:ascii="Times New Roman"/>
          <w:b w:val="false"/>
          <w:i w:val="false"/>
          <w:color w:val="000000"/>
          <w:sz w:val="28"/>
        </w:rPr>
        <w:t>
      *** Допускается вывоз в объемах, ежегодно устанавливаемых Комиссией таможенного союза по заявкам государств-участников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определения норм выхода продуктов переработки драгоценных</w:t>
      </w:r>
      <w:r>
        <w:br/>
      </w:r>
      <w:r>
        <w:rPr>
          <w:rFonts w:ascii="Times New Roman"/>
          <w:b/>
          <w:i w:val="false"/>
          <w:color w:val="000000"/>
        </w:rPr>
        <w:t>металлов, драгоценных камней и сырьевых товаров, содержащих</w:t>
      </w:r>
      <w:r>
        <w:br/>
      </w:r>
      <w:r>
        <w:rPr>
          <w:rFonts w:ascii="Times New Roman"/>
          <w:b/>
          <w:i w:val="false"/>
          <w:color w:val="000000"/>
        </w:rPr>
        <w:t>драгоценные металлы, при ввозе в таможенный союз и их вывозе из</w:t>
      </w:r>
      <w:r>
        <w:br/>
      </w:r>
      <w:r>
        <w:rPr>
          <w:rFonts w:ascii="Times New Roman"/>
          <w:b/>
          <w:i w:val="false"/>
          <w:color w:val="000000"/>
        </w:rPr>
        <w:t>таможенного союза для переработки</w:t>
      </w:r>
    </w:p>
    <w:p>
      <w:pPr>
        <w:spacing w:after="0"/>
        <w:ind w:left="0"/>
        <w:jc w:val="both"/>
      </w:pPr>
      <w:r>
        <w:rPr>
          <w:rFonts w:ascii="Times New Roman"/>
          <w:b w:val="false"/>
          <w:i w:val="false"/>
          <w:color w:val="000000"/>
          <w:sz w:val="28"/>
        </w:rPr>
        <w:t>
      1. Настоящий Порядок определения норм выхода продуктов переработки драгоценных металлов, драгоценных камней и сырьевых товаров, содержащих драгоценные металлы, при ввозе в таможенный союз и их вывозе из таможенного союза для переработки (далее - Порядок) разработан в соответствии с Положением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 драгоценных камней и сырьевых товаров, содержащих драгоценные металлы (далее - Положение).</w:t>
      </w:r>
    </w:p>
    <w:p>
      <w:pPr>
        <w:spacing w:after="0"/>
        <w:ind w:left="0"/>
        <w:jc w:val="both"/>
      </w:pPr>
      <w:r>
        <w:rPr>
          <w:rFonts w:ascii="Times New Roman"/>
          <w:b w:val="false"/>
          <w:i w:val="false"/>
          <w:color w:val="000000"/>
          <w:sz w:val="28"/>
        </w:rPr>
        <w:t>
      2. Настоящий Порядок применяется организациями и индивидуальными предпринимателями (далее - Заявитель) для определения норм выхода продуктов переработки драгоценных металлов, драгоценных камней и сырьевых товаров, содержащих драгоценные металлы, при помещении их под таможенные режимы переработки на таможенной территории, переработки для внутреннего потребления, переработки вне таможенной территории.</w:t>
      </w:r>
    </w:p>
    <w:p>
      <w:pPr>
        <w:spacing w:after="0"/>
        <w:ind w:left="0"/>
        <w:jc w:val="both"/>
      </w:pPr>
      <w:r>
        <w:rPr>
          <w:rFonts w:ascii="Times New Roman"/>
          <w:b w:val="false"/>
          <w:i w:val="false"/>
          <w:color w:val="000000"/>
          <w:sz w:val="28"/>
        </w:rPr>
        <w:t>
      Заявители указанных таможенных режимов обязаны использовать драгоценные металлы и (или) драгоценные камни в своей производственной деятельности.</w:t>
      </w:r>
    </w:p>
    <w:p>
      <w:pPr>
        <w:spacing w:after="0"/>
        <w:ind w:left="0"/>
        <w:jc w:val="both"/>
      </w:pPr>
      <w:r>
        <w:rPr>
          <w:rFonts w:ascii="Times New Roman"/>
          <w:b w:val="false"/>
          <w:i w:val="false"/>
          <w:color w:val="000000"/>
          <w:sz w:val="28"/>
        </w:rPr>
        <w:t>
      Под производственной деятельностью понимается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драгоценных металлов и драгоценных камней.</w:t>
      </w:r>
    </w:p>
    <w:p>
      <w:pPr>
        <w:spacing w:after="0"/>
        <w:ind w:left="0"/>
        <w:jc w:val="both"/>
      </w:pPr>
      <w:r>
        <w:rPr>
          <w:rFonts w:ascii="Times New Roman"/>
          <w:b w:val="false"/>
          <w:i w:val="false"/>
          <w:color w:val="000000"/>
          <w:sz w:val="28"/>
        </w:rPr>
        <w:t>
      3. Нормы выхода продуктов переработки определяются в следующем порядке:</w:t>
      </w:r>
    </w:p>
    <w:p>
      <w:pPr>
        <w:spacing w:after="0"/>
        <w:ind w:left="0"/>
        <w:jc w:val="both"/>
      </w:pPr>
      <w:r>
        <w:rPr>
          <w:rFonts w:ascii="Times New Roman"/>
          <w:b w:val="false"/>
          <w:i w:val="false"/>
          <w:color w:val="000000"/>
          <w:sz w:val="28"/>
        </w:rPr>
        <w:t>
      3.1. Исходными материалами для определения нормы выхода продуктов переработки являются:</w:t>
      </w:r>
    </w:p>
    <w:p>
      <w:pPr>
        <w:spacing w:after="0"/>
        <w:ind w:left="0"/>
        <w:jc w:val="both"/>
      </w:pPr>
      <w:r>
        <w:rPr>
          <w:rFonts w:ascii="Times New Roman"/>
          <w:b w:val="false"/>
          <w:i w:val="false"/>
          <w:color w:val="000000"/>
          <w:sz w:val="28"/>
        </w:rPr>
        <w:t>
      а) нормативно-техническая документация, установленная в государствах-участницах таможенного союза, расчеты технологических служб Заявителя и (или) переработчика, иные документы, регламентирующие технологический процесс;</w:t>
      </w:r>
    </w:p>
    <w:p>
      <w:pPr>
        <w:spacing w:after="0"/>
        <w:ind w:left="0"/>
        <w:jc w:val="both"/>
      </w:pPr>
      <w:r>
        <w:rPr>
          <w:rFonts w:ascii="Times New Roman"/>
          <w:b w:val="false"/>
          <w:i w:val="false"/>
          <w:color w:val="000000"/>
          <w:sz w:val="28"/>
        </w:rPr>
        <w:t>
      б) описание технологического процесса изготовления продукции;</w:t>
      </w:r>
    </w:p>
    <w:p>
      <w:pPr>
        <w:spacing w:after="0"/>
        <w:ind w:left="0"/>
        <w:jc w:val="both"/>
      </w:pPr>
      <w:r>
        <w:rPr>
          <w:rFonts w:ascii="Times New Roman"/>
          <w:b w:val="false"/>
          <w:i w:val="false"/>
          <w:color w:val="000000"/>
          <w:sz w:val="28"/>
        </w:rPr>
        <w:t>
      Описание технологического процесса изготовления продукции представляется в виде технологической карты (схемы) изготовления изделия (группы изделий) согласно приложению 1 к настоящему Порядку и представляет собой пошаговое описание их изготовления с указанием по каждой операции образующихся безвозвратных потерь (в процентах и граммах к массе использованных на ее изготовление драгоценных металлов и (или) драгоценных камней (далее - ценности).</w:t>
      </w:r>
    </w:p>
    <w:p>
      <w:pPr>
        <w:spacing w:after="0"/>
        <w:ind w:left="0"/>
        <w:jc w:val="both"/>
      </w:pPr>
      <w:r>
        <w:rPr>
          <w:rFonts w:ascii="Times New Roman"/>
          <w:b w:val="false"/>
          <w:i w:val="false"/>
          <w:color w:val="000000"/>
          <w:sz w:val="28"/>
        </w:rPr>
        <w:t>
      Отходы ценностей, образующиеся в результате их переработки, которые могут быть собраны на производстве и использованы (с предварительной обработкой или без нее) в дальнейшем производстве товарной продукции, к безвозвратным потерям не относятся.</w:t>
      </w:r>
    </w:p>
    <w:p>
      <w:pPr>
        <w:spacing w:after="0"/>
        <w:ind w:left="0"/>
        <w:jc w:val="both"/>
      </w:pPr>
      <w:r>
        <w:rPr>
          <w:rFonts w:ascii="Times New Roman"/>
          <w:b w:val="false"/>
          <w:i w:val="false"/>
          <w:color w:val="000000"/>
          <w:sz w:val="28"/>
        </w:rPr>
        <w:t>
      Технологическая карта составляется на каждую группу изделий (кольца, цепи, браслеты, каталитические сетки, аффинированные металлы и др.) согласно спецификации ввозимых (вывозимых) продуктов переработки, являющейся неотъемлемой частью контракта (договора) на переработку ценностей.</w:t>
      </w:r>
    </w:p>
    <w:p>
      <w:pPr>
        <w:spacing w:after="0"/>
        <w:ind w:left="0"/>
        <w:jc w:val="both"/>
      </w:pPr>
      <w:r>
        <w:rPr>
          <w:rFonts w:ascii="Times New Roman"/>
          <w:b w:val="false"/>
          <w:i w:val="false"/>
          <w:color w:val="000000"/>
          <w:sz w:val="28"/>
        </w:rPr>
        <w:t>
      Изделия объединяются в группы по маркам сплавов (пробе) и следующим признакам: принадлежность к одному виду (кольца, серьги и др.), подобие конструкции изделия, единство технологии изготовления, незначительная разница в массе;</w:t>
      </w:r>
    </w:p>
    <w:p>
      <w:pPr>
        <w:spacing w:after="0"/>
        <w:ind w:left="0"/>
        <w:jc w:val="both"/>
      </w:pPr>
      <w:r>
        <w:rPr>
          <w:rFonts w:ascii="Times New Roman"/>
          <w:b w:val="false"/>
          <w:i w:val="false"/>
          <w:color w:val="000000"/>
          <w:sz w:val="28"/>
        </w:rPr>
        <w:t>
      в) технические характеристики производственной базы переработчика.</w:t>
      </w:r>
    </w:p>
    <w:p>
      <w:pPr>
        <w:spacing w:after="0"/>
        <w:ind w:left="0"/>
        <w:jc w:val="both"/>
      </w:pPr>
      <w:r>
        <w:rPr>
          <w:rFonts w:ascii="Times New Roman"/>
          <w:b w:val="false"/>
          <w:i w:val="false"/>
          <w:color w:val="000000"/>
          <w:sz w:val="28"/>
        </w:rPr>
        <w:t>
      3.2. Норма выхода продуктов переработки определяется как количество продуктов переработки, получаемых исходя из фактических условий переработки из одной единицы количества ценностей, выраженное в абсолютном или относительном (в процентах) значении;</w:t>
      </w:r>
    </w:p>
    <w:p>
      <w:pPr>
        <w:spacing w:after="0"/>
        <w:ind w:left="0"/>
        <w:jc w:val="both"/>
      </w:pPr>
      <w:r>
        <w:rPr>
          <w:rFonts w:ascii="Times New Roman"/>
          <w:b w:val="false"/>
          <w:i w:val="false"/>
          <w:color w:val="000000"/>
          <w:sz w:val="28"/>
        </w:rPr>
        <w:t>
      при использовании нормы выхода продуктов переработки количество каждого образующегося при переработке продукта переработки рассчитывается путем умножения количества ценностей на норму выхода данного продукта переработки.</w:t>
      </w:r>
    </w:p>
    <w:p>
      <w:pPr>
        <w:spacing w:after="0"/>
        <w:ind w:left="0"/>
        <w:jc w:val="both"/>
      </w:pPr>
      <w:r>
        <w:rPr>
          <w:rFonts w:ascii="Times New Roman"/>
          <w:b w:val="false"/>
          <w:i w:val="false"/>
          <w:color w:val="000000"/>
          <w:sz w:val="28"/>
        </w:rPr>
        <w:t>
      3.3. Количество потерь ценностей определяется исходя из особенностей технологического процесса и характеристик производственных мощностей.</w:t>
      </w:r>
    </w:p>
    <w:p>
      <w:pPr>
        <w:spacing w:after="0"/>
        <w:ind w:left="0"/>
        <w:jc w:val="both"/>
      </w:pPr>
      <w:r>
        <w:rPr>
          <w:rFonts w:ascii="Times New Roman"/>
          <w:b w:val="false"/>
          <w:i w:val="false"/>
          <w:color w:val="000000"/>
          <w:sz w:val="28"/>
        </w:rPr>
        <w:t>
      Нормы потерь ценностей по конкретной группе изделий определяются как сумма пооперационных потерь ценностей при изготовлении изделий данной группы.</w:t>
      </w:r>
    </w:p>
    <w:p>
      <w:pPr>
        <w:spacing w:after="0"/>
        <w:ind w:left="0"/>
        <w:jc w:val="both"/>
      </w:pPr>
      <w:r>
        <w:rPr>
          <w:rFonts w:ascii="Times New Roman"/>
          <w:b w:val="false"/>
          <w:i w:val="false"/>
          <w:color w:val="000000"/>
          <w:sz w:val="28"/>
        </w:rPr>
        <w:t>
      Общие нормы потерь ценностей при переработке определяются в граммах как сумма потерь по каждой группе изделий, в процентах - как отношение суммы потерь по каждой группе изделий к массе использованных на их изготовление ценностей.</w:t>
      </w:r>
    </w:p>
    <w:p>
      <w:pPr>
        <w:spacing w:after="0"/>
        <w:ind w:left="0"/>
        <w:jc w:val="both"/>
      </w:pPr>
      <w:r>
        <w:rPr>
          <w:rFonts w:ascii="Times New Roman"/>
          <w:b w:val="false"/>
          <w:i w:val="false"/>
          <w:color w:val="000000"/>
          <w:sz w:val="28"/>
        </w:rPr>
        <w:t>
      3.4. При определении норм выхода продуктов переработки ценностей могут учитываться отходы переработки и остатки ценностей в соответствии с условиями контракта.</w:t>
      </w:r>
    </w:p>
    <w:p>
      <w:pPr>
        <w:spacing w:after="0"/>
        <w:ind w:left="0"/>
        <w:jc w:val="both"/>
      </w:pPr>
      <w:r>
        <w:rPr>
          <w:rFonts w:ascii="Times New Roman"/>
          <w:b w:val="false"/>
          <w:i w:val="false"/>
          <w:color w:val="000000"/>
          <w:sz w:val="28"/>
        </w:rPr>
        <w:t>
      4. В случае ввоза (вывоза) драгоценных камней на переработку Заявитель дополнительно составляет прогноз изготовления ограненных драгоценных камней по весовым группам, в зависимости от формы огранки и технических условий (стандартов) по огранке драгоценных камней, на основании статистических данных производства Заявителя (переработчика).</w:t>
      </w:r>
    </w:p>
    <w:p>
      <w:pPr>
        <w:spacing w:after="0"/>
        <w:ind w:left="0"/>
        <w:jc w:val="both"/>
      </w:pPr>
      <w:r>
        <w:rPr>
          <w:rFonts w:ascii="Times New Roman"/>
          <w:b w:val="false"/>
          <w:i w:val="false"/>
          <w:color w:val="000000"/>
          <w:sz w:val="28"/>
        </w:rPr>
        <w:t>
      Норма выхода продуктов переработки драгоценных камней определяется как отношение массы ограненных драгоценных камней к массе необработанных драгоценных камней, выраженное в процентах.</w:t>
      </w:r>
    </w:p>
    <w:p>
      <w:pPr>
        <w:spacing w:after="0"/>
        <w:ind w:left="0"/>
        <w:jc w:val="both"/>
      </w:pPr>
      <w:r>
        <w:rPr>
          <w:rFonts w:ascii="Times New Roman"/>
          <w:b w:val="false"/>
          <w:i w:val="false"/>
          <w:color w:val="000000"/>
          <w:sz w:val="28"/>
        </w:rPr>
        <w:t>
      Норма выхода продуктов переработки драгоценных камней, выраженная в единицах массы (грамм, карат), определяется как произведение массы необработанных драгоценных камней на процент нормы выхода продуктов переработки, уменьшенный (увеличенный), но не более чем на пять процентов (в зависимости от ассортимента обработанных драгоценных камней).</w:t>
      </w:r>
    </w:p>
    <w:p>
      <w:pPr>
        <w:spacing w:after="0"/>
        <w:ind w:left="0"/>
        <w:jc w:val="both"/>
      </w:pPr>
      <w:r>
        <w:rPr>
          <w:rFonts w:ascii="Times New Roman"/>
          <w:b w:val="false"/>
          <w:i w:val="false"/>
          <w:color w:val="000000"/>
          <w:sz w:val="28"/>
        </w:rPr>
        <w:t>
      Количество отходов драгоценных камней определяется как произведение массы вывозимых (ввозимых) на переработку драгоценных камней и статистического коэффициента количества отходов, определенного для драгоценных камней с характеристиками, аналогичными вывозимым (ввозимым) на переработку.</w:t>
      </w:r>
    </w:p>
    <w:p>
      <w:pPr>
        <w:spacing w:after="0"/>
        <w:ind w:left="0"/>
        <w:jc w:val="both"/>
      </w:pPr>
      <w:r>
        <w:rPr>
          <w:rFonts w:ascii="Times New Roman"/>
          <w:b w:val="false"/>
          <w:i w:val="false"/>
          <w:color w:val="000000"/>
          <w:sz w:val="28"/>
        </w:rPr>
        <w:t>
      5. Нормы выхода продуктов переработки указываются в перечне ввозимых (вывозимых) продуктов переработки согласно приложению 2 к настоящему Порядку.</w:t>
      </w:r>
    </w:p>
    <w:p>
      <w:pPr>
        <w:spacing w:after="0"/>
        <w:ind w:left="0"/>
        <w:jc w:val="both"/>
      </w:pPr>
      <w:r>
        <w:rPr>
          <w:rFonts w:ascii="Times New Roman"/>
          <w:b w:val="false"/>
          <w:i w:val="false"/>
          <w:color w:val="000000"/>
          <w:sz w:val="28"/>
        </w:rPr>
        <w:t>
      6. При определении норм выхода продуктов переработки, установлении факта использования Заявителем драгоценных металлов и драгоценных камней в своей производственной деятельности в уполномоченном органе государства-участника таможенного союза рассматриваются следующие документы:</w:t>
      </w:r>
    </w:p>
    <w:p>
      <w:pPr>
        <w:spacing w:after="0"/>
        <w:ind w:left="0"/>
        <w:jc w:val="both"/>
      </w:pPr>
      <w:r>
        <w:rPr>
          <w:rFonts w:ascii="Times New Roman"/>
          <w:b w:val="false"/>
          <w:i w:val="false"/>
          <w:color w:val="000000"/>
          <w:sz w:val="28"/>
        </w:rPr>
        <w:t>
      а) документы подтверждающие, что Заявитель таможенного режима имеет право осуществлять операции с драгоценными металлами и драгоценными камнями;</w:t>
      </w:r>
    </w:p>
    <w:p>
      <w:pPr>
        <w:spacing w:after="0"/>
        <w:ind w:left="0"/>
        <w:jc w:val="both"/>
      </w:pPr>
      <w:r>
        <w:rPr>
          <w:rFonts w:ascii="Times New Roman"/>
          <w:b w:val="false"/>
          <w:i w:val="false"/>
          <w:color w:val="000000"/>
          <w:sz w:val="28"/>
        </w:rPr>
        <w:t>
      б) копия контракта (договора) на переработку ценностей;</w:t>
      </w:r>
    </w:p>
    <w:p>
      <w:pPr>
        <w:spacing w:after="0"/>
        <w:ind w:left="0"/>
        <w:jc w:val="both"/>
      </w:pPr>
      <w:r>
        <w:rPr>
          <w:rFonts w:ascii="Times New Roman"/>
          <w:b w:val="false"/>
          <w:i w:val="false"/>
          <w:color w:val="000000"/>
          <w:sz w:val="28"/>
        </w:rPr>
        <w:t>
      в) при изготовлении ювелирных изделий - копия письма уполномоченного органа государства-участника таможенного союза о регистрации именника;</w:t>
      </w:r>
    </w:p>
    <w:p>
      <w:pPr>
        <w:spacing w:after="0"/>
        <w:ind w:left="0"/>
        <w:jc w:val="both"/>
      </w:pPr>
      <w:r>
        <w:rPr>
          <w:rFonts w:ascii="Times New Roman"/>
          <w:b w:val="false"/>
          <w:i w:val="false"/>
          <w:color w:val="000000"/>
          <w:sz w:val="28"/>
        </w:rPr>
        <w:t>
      г) копии документов, подтверждающих наличие у Заявителя на праве собственности или на ином законном основании производственных помещений;</w:t>
      </w:r>
    </w:p>
    <w:p>
      <w:pPr>
        <w:spacing w:after="0"/>
        <w:ind w:left="0"/>
        <w:jc w:val="both"/>
      </w:pPr>
      <w:r>
        <w:rPr>
          <w:rFonts w:ascii="Times New Roman"/>
          <w:b w:val="false"/>
          <w:i w:val="false"/>
          <w:color w:val="000000"/>
          <w:sz w:val="28"/>
        </w:rPr>
        <w:t>
      д) информация о наличии производственной базы Заявителя и объеме изготовления продукции на собственном производстве согласно приложению 3 к настоящему Порядку;</w:t>
      </w:r>
    </w:p>
    <w:p>
      <w:pPr>
        <w:spacing w:after="0"/>
        <w:ind w:left="0"/>
        <w:jc w:val="both"/>
      </w:pPr>
      <w:r>
        <w:rPr>
          <w:rFonts w:ascii="Times New Roman"/>
          <w:b w:val="false"/>
          <w:i w:val="false"/>
          <w:color w:val="000000"/>
          <w:sz w:val="28"/>
        </w:rPr>
        <w:t>
      е) подлинники перечней ввозимых (вывозимых) продуктов переработки и перечней ввозимых (вывозимых) на переработку ценностей согласно приложениям 2 и 4 к настоящему Порядку в трех экземплярах.</w:t>
      </w:r>
    </w:p>
    <w:p>
      <w:pPr>
        <w:spacing w:after="0"/>
        <w:ind w:left="0"/>
        <w:jc w:val="both"/>
      </w:pPr>
      <w:r>
        <w:rPr>
          <w:rFonts w:ascii="Times New Roman"/>
          <w:b w:val="false"/>
          <w:i w:val="false"/>
          <w:color w:val="000000"/>
          <w:sz w:val="28"/>
        </w:rPr>
        <w:t>
      7. Заявитель несет предусмотренную законодательством государства-участника таможенного союза ответственность за недостоверность представленных сведений и документов.</w:t>
      </w:r>
    </w:p>
    <w:p>
      <w:pPr>
        <w:spacing w:after="0"/>
        <w:ind w:left="0"/>
        <w:jc w:val="both"/>
      </w:pPr>
      <w:r>
        <w:rPr>
          <w:rFonts w:ascii="Times New Roman"/>
          <w:b w:val="false"/>
          <w:i w:val="false"/>
          <w:color w:val="000000"/>
          <w:sz w:val="28"/>
        </w:rPr>
        <w:t>
      8. По результатам рассмотрения определения норм выхода продуктов переработки в адрес Заявителя направляются перечни ввозимых (вывозимых) продуктов переработки и ввозимых (вывозимых) на переработку согласно приложениям 2 и 4 к настоящему Порядку и письмо с подтверждением, что Заявитель использует драгоценные металлы и драгоценные камни в своей производственной деятельности, подписанные в соответствии с национальным законодательством государства-участника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порядку определения норм выхода продуктов</w:t>
            </w:r>
            <w:r>
              <w:br/>
            </w:r>
            <w:r>
              <w:rPr>
                <w:rFonts w:ascii="Times New Roman"/>
                <w:b w:val="false"/>
                <w:i w:val="false"/>
                <w:color w:val="000000"/>
                <w:sz w:val="20"/>
              </w:rPr>
              <w:t>переработки драгоценных металлов, драгоценных</w:t>
            </w:r>
            <w:r>
              <w:br/>
            </w:r>
            <w:r>
              <w:rPr>
                <w:rFonts w:ascii="Times New Roman"/>
                <w:b w:val="false"/>
                <w:i w:val="false"/>
                <w:color w:val="000000"/>
                <w:sz w:val="20"/>
              </w:rPr>
              <w:t>камней и сырьевых товаров, содержащих</w:t>
            </w:r>
            <w:r>
              <w:br/>
            </w:r>
            <w:r>
              <w:rPr>
                <w:rFonts w:ascii="Times New Roman"/>
                <w:b w:val="false"/>
                <w:i w:val="false"/>
                <w:color w:val="000000"/>
                <w:sz w:val="20"/>
              </w:rPr>
              <w:t>драгоценные металлы, при ввозе в таможенный</w:t>
            </w:r>
            <w:r>
              <w:br/>
            </w:r>
            <w:r>
              <w:rPr>
                <w:rFonts w:ascii="Times New Roman"/>
                <w:b w:val="false"/>
                <w:i w:val="false"/>
                <w:color w:val="000000"/>
                <w:sz w:val="20"/>
              </w:rPr>
              <w:t>союз и их вывозе из таможенного союза</w:t>
            </w:r>
            <w:r>
              <w:br/>
            </w:r>
            <w:r>
              <w:rPr>
                <w:rFonts w:ascii="Times New Roman"/>
                <w:b w:val="false"/>
                <w:i w:val="false"/>
                <w:color w:val="000000"/>
                <w:sz w:val="20"/>
              </w:rPr>
              <w:t>для переработки</w:t>
            </w:r>
          </w:p>
        </w:tc>
      </w:tr>
    </w:tbl>
    <w:p>
      <w:pPr>
        <w:spacing w:after="0"/>
        <w:ind w:left="0"/>
        <w:jc w:val="left"/>
      </w:pPr>
      <w:r>
        <w:rPr>
          <w:rFonts w:ascii="Times New Roman"/>
          <w:b/>
          <w:i w:val="false"/>
          <w:color w:val="000000"/>
        </w:rPr>
        <w:t xml:space="preserve"> Технологическая карта (схема) изготовления изделия</w:t>
      </w:r>
      <w:r>
        <w:br/>
      </w:r>
      <w:r>
        <w:rPr>
          <w:rFonts w:ascii="Times New Roman"/>
          <w:b/>
          <w:i w:val="false"/>
          <w:color w:val="000000"/>
        </w:rPr>
        <w:t>(группы изделий)</w:t>
      </w:r>
    </w:p>
    <w:p>
      <w:pPr>
        <w:spacing w:after="0"/>
        <w:ind w:left="0"/>
        <w:jc w:val="both"/>
      </w:pPr>
      <w:r>
        <w:rPr>
          <w:rFonts w:ascii="Times New Roman"/>
          <w:b w:val="false"/>
          <w:i w:val="false"/>
          <w:color w:val="000000"/>
          <w:sz w:val="28"/>
        </w:rPr>
        <w:t>
            Наименование ценностей _________________________</w:t>
      </w:r>
    </w:p>
    <w:p>
      <w:pPr>
        <w:spacing w:after="0"/>
        <w:ind w:left="0"/>
        <w:jc w:val="both"/>
      </w:pPr>
      <w:r>
        <w:rPr>
          <w:rFonts w:ascii="Times New Roman"/>
          <w:b w:val="false"/>
          <w:i w:val="false"/>
          <w:color w:val="000000"/>
          <w:sz w:val="28"/>
        </w:rPr>
        <w:t>
            Масса ценностей для переработки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080"/>
        <w:gridCol w:w="2521"/>
        <w:gridCol w:w="1330"/>
      </w:tblGrid>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Пошаговое описание изготовления изделия</w:t>
            </w:r>
          </w:p>
          <w:p>
            <w:pPr>
              <w:spacing w:after="20"/>
              <w:ind w:left="20"/>
              <w:jc w:val="both"/>
            </w:pPr>
            <w:r>
              <w:rPr>
                <w:rFonts w:ascii="Times New Roman"/>
                <w:b w:val="false"/>
                <w:i w:val="false"/>
                <w:color w:val="000000"/>
                <w:sz w:val="20"/>
              </w:rPr>
              <w:t>
(группы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граммы,</w:t>
            </w:r>
          </w:p>
          <w:p>
            <w:pPr>
              <w:spacing w:after="20"/>
              <w:ind w:left="20"/>
              <w:jc w:val="both"/>
            </w:pPr>
            <w:r>
              <w:rPr>
                <w:rFonts w:ascii="Times New Roman"/>
                <w:b w:val="false"/>
                <w:i w:val="false"/>
                <w:color w:val="000000"/>
                <w:sz w:val="20"/>
              </w:rPr>
              <w:t>
караты</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Литейные работы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модельного блока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 модельных блоков в спирте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литейных форм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 модельных блоков в мыльном растворе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вытапливание модельного состава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форм к заливке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шихты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заливка форм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выбивка и очистка отливок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Штамповочные работы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плавка профиля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штамповка деталей (резка, вырубка, пробивка,</w:t>
            </w:r>
          </w:p>
          <w:p>
            <w:pPr>
              <w:spacing w:after="20"/>
              <w:ind w:left="20"/>
              <w:jc w:val="both"/>
            </w:pPr>
            <w:r>
              <w:rPr>
                <w:rFonts w:ascii="Times New Roman"/>
                <w:b w:val="false"/>
                <w:i w:val="false"/>
                <w:color w:val="000000"/>
                <w:sz w:val="20"/>
              </w:rPr>
              <w:t>
проколка, зачистка поверхности среза, гибка,</w:t>
            </w:r>
          </w:p>
          <w:p>
            <w:pPr>
              <w:spacing w:after="20"/>
              <w:ind w:left="20"/>
              <w:jc w:val="both"/>
            </w:pPr>
            <w:r>
              <w:rPr>
                <w:rFonts w:ascii="Times New Roman"/>
                <w:b w:val="false"/>
                <w:i w:val="false"/>
                <w:color w:val="000000"/>
                <w:sz w:val="20"/>
              </w:rPr>
              <w:t>
вытяжка, обжим, отбортовка и др.)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Монтировочные работы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заготовительные операции (резка проволоки,</w:t>
            </w:r>
          </w:p>
          <w:p>
            <w:pPr>
              <w:spacing w:after="20"/>
              <w:ind w:left="20"/>
              <w:jc w:val="both"/>
            </w:pPr>
            <w:r>
              <w:rPr>
                <w:rFonts w:ascii="Times New Roman"/>
                <w:b w:val="false"/>
                <w:i w:val="false"/>
                <w:color w:val="000000"/>
                <w:sz w:val="20"/>
              </w:rPr>
              <w:t>
листового материала)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литника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фуговка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точечная сварка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припасовка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раскладка изделий на асбестовом листе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флюса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Полирование ювелирного изделия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Закрепка ювелирных вставок и камней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Защитно-декоративное покрытие изделий</w:t>
            </w:r>
          </w:p>
          <w:p>
            <w:pPr>
              <w:spacing w:after="20"/>
              <w:ind w:left="20"/>
              <w:jc w:val="both"/>
            </w:pPr>
            <w:r>
              <w:rPr>
                <w:rFonts w:ascii="Times New Roman"/>
                <w:b w:val="false"/>
                <w:i w:val="false"/>
                <w:color w:val="000000"/>
                <w:sz w:val="20"/>
              </w:rPr>
              <w:t>
гальваническим методом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Нанесение полимерных эмалевых покрытий</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группе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Данная технологическая карта (схема) является примерной и может содержать любые другие разделы и подразделы в соответствии с технологическим процессом изготовления продукции.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порядку определения норм выхода продуктов</w:t>
            </w:r>
            <w:r>
              <w:br/>
            </w:r>
            <w:r>
              <w:rPr>
                <w:rFonts w:ascii="Times New Roman"/>
                <w:b w:val="false"/>
                <w:i w:val="false"/>
                <w:color w:val="000000"/>
                <w:sz w:val="20"/>
              </w:rPr>
              <w:t>переработки драгоценных металлов, драгоценных</w:t>
            </w:r>
            <w:r>
              <w:br/>
            </w:r>
            <w:r>
              <w:rPr>
                <w:rFonts w:ascii="Times New Roman"/>
                <w:b w:val="false"/>
                <w:i w:val="false"/>
                <w:color w:val="000000"/>
                <w:sz w:val="20"/>
              </w:rPr>
              <w:t>камней и сырьевых товаров, содержащих</w:t>
            </w:r>
            <w:r>
              <w:br/>
            </w:r>
            <w:r>
              <w:rPr>
                <w:rFonts w:ascii="Times New Roman"/>
                <w:b w:val="false"/>
                <w:i w:val="false"/>
                <w:color w:val="000000"/>
                <w:sz w:val="20"/>
              </w:rPr>
              <w:t>драгоценные металлы, при ввозе в таможенный</w:t>
            </w:r>
            <w:r>
              <w:br/>
            </w:r>
            <w:r>
              <w:rPr>
                <w:rFonts w:ascii="Times New Roman"/>
                <w:b w:val="false"/>
                <w:i w:val="false"/>
                <w:color w:val="000000"/>
                <w:sz w:val="20"/>
              </w:rPr>
              <w:t>союз и их вывозе из таможенного союза</w:t>
            </w:r>
            <w:r>
              <w:br/>
            </w:r>
            <w:r>
              <w:rPr>
                <w:rFonts w:ascii="Times New Roman"/>
                <w:b w:val="false"/>
                <w:i w:val="false"/>
                <w:color w:val="000000"/>
                <w:sz w:val="20"/>
              </w:rPr>
              <w:t>для переработки</w:t>
            </w:r>
          </w:p>
        </w:tc>
      </w:tr>
    </w:tbl>
    <w:p>
      <w:pPr>
        <w:spacing w:after="0"/>
        <w:ind w:left="0"/>
        <w:jc w:val="both"/>
      </w:pPr>
      <w:r>
        <w:rPr>
          <w:rFonts w:ascii="Times New Roman"/>
          <w:b w:val="false"/>
          <w:i w:val="false"/>
          <w:color w:val="000000"/>
          <w:sz w:val="28"/>
        </w:rPr>
        <w:t>
      Образец</w:t>
      </w:r>
    </w:p>
    <w:p>
      <w:pPr>
        <w:spacing w:after="0"/>
        <w:ind w:left="0"/>
        <w:jc w:val="left"/>
      </w:pPr>
      <w:r>
        <w:rPr>
          <w:rFonts w:ascii="Times New Roman"/>
          <w:b/>
          <w:i w:val="false"/>
          <w:color w:val="000000"/>
        </w:rPr>
        <w:t xml:space="preserve"> ПЕРЕЧЕНЬ</w:t>
      </w:r>
      <w:r>
        <w:br/>
      </w:r>
      <w:r>
        <w:rPr>
          <w:rFonts w:ascii="Times New Roman"/>
          <w:b/>
          <w:i w:val="false"/>
          <w:color w:val="000000"/>
        </w:rPr>
        <w:t>ввозимых (вывозимых) продуктов 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690"/>
        <w:gridCol w:w="1690"/>
        <w:gridCol w:w="1690"/>
        <w:gridCol w:w="1690"/>
        <w:gridCol w:w="2159"/>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по ЕТН ВЭД</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переработки</w:t>
            </w:r>
          </w:p>
          <w:p>
            <w:pPr>
              <w:spacing w:after="20"/>
              <w:ind w:left="20"/>
              <w:jc w:val="both"/>
            </w:pPr>
            <w:r>
              <w:rPr>
                <w:rFonts w:ascii="Times New Roman"/>
                <w:b w:val="false"/>
                <w:i w:val="false"/>
                <w:color w:val="000000"/>
                <w:sz w:val="20"/>
              </w:rPr>
              <w:t>
по ЕТН ВЭД</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ЕТН ВЭД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переработки</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руб.</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w:t>
            </w:r>
          </w:p>
          <w:p>
            <w:pPr>
              <w:spacing w:after="20"/>
              <w:ind w:left="20"/>
              <w:jc w:val="both"/>
            </w:pPr>
            <w:r>
              <w:rPr>
                <w:rFonts w:ascii="Times New Roman"/>
                <w:b w:val="false"/>
                <w:i w:val="false"/>
                <w:color w:val="000000"/>
                <w:sz w:val="20"/>
              </w:rPr>
              <w:t>
продукция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p>
            <w:pPr>
              <w:spacing w:after="20"/>
              <w:ind w:left="20"/>
              <w:jc w:val="both"/>
            </w:pPr>
            <w:r>
              <w:rPr>
                <w:rFonts w:ascii="Times New Roman"/>
                <w:b w:val="false"/>
                <w:i w:val="false"/>
                <w:color w:val="000000"/>
                <w:sz w:val="20"/>
              </w:rPr>
              <w:t>
переработки</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p>
            <w:pPr>
              <w:spacing w:after="20"/>
              <w:ind w:left="20"/>
              <w:jc w:val="both"/>
            </w:pPr>
            <w:r>
              <w:rPr>
                <w:rFonts w:ascii="Times New Roman"/>
                <w:b w:val="false"/>
                <w:i w:val="false"/>
                <w:color w:val="000000"/>
                <w:sz w:val="20"/>
              </w:rPr>
              <w:t>
ценностей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и ценностей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Таможня</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должности заявителя        Наименование должности</w:t>
      </w:r>
    </w:p>
    <w:p>
      <w:pPr>
        <w:spacing w:after="0"/>
        <w:ind w:left="0"/>
        <w:jc w:val="both"/>
      </w:pPr>
      <w:r>
        <w:rPr>
          <w:rFonts w:ascii="Times New Roman"/>
          <w:b w:val="false"/>
          <w:i w:val="false"/>
          <w:color w:val="000000"/>
          <w:sz w:val="28"/>
        </w:rPr>
        <w:t>
            ______________   _______________        уполномоченного лица</w:t>
      </w:r>
    </w:p>
    <w:p>
      <w:pPr>
        <w:spacing w:after="0"/>
        <w:ind w:left="0"/>
        <w:jc w:val="both"/>
      </w:pPr>
      <w:r>
        <w:rPr>
          <w:rFonts w:ascii="Times New Roman"/>
          <w:b w:val="false"/>
          <w:i w:val="false"/>
          <w:color w:val="000000"/>
          <w:sz w:val="28"/>
        </w:rPr>
        <w:t>
              (подпись)         (Ф.И.О.)            государства-участника</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Главный бухгалтер                       __________  __________</w:t>
      </w:r>
    </w:p>
    <w:p>
      <w:pPr>
        <w:spacing w:after="0"/>
        <w:ind w:left="0"/>
        <w:jc w:val="both"/>
      </w:pPr>
      <w:r>
        <w:rPr>
          <w:rFonts w:ascii="Times New Roman"/>
          <w:b w:val="false"/>
          <w:i w:val="false"/>
          <w:color w:val="000000"/>
          <w:sz w:val="28"/>
        </w:rPr>
        <w:t>
            заявителя                                (подпись)   (Ф.И.О.)</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i w:val="false"/>
          <w:color w:val="000000"/>
        </w:rPr>
        <w:t xml:space="preserve"> Правила заполнения перечня ввозимых</w:t>
      </w:r>
      <w:r>
        <w:br/>
      </w:r>
      <w:r>
        <w:rPr>
          <w:rFonts w:ascii="Times New Roman"/>
          <w:b/>
          <w:i w:val="false"/>
          <w:color w:val="000000"/>
        </w:rPr>
        <w:t>(вывозимых) продуктов переработки</w:t>
      </w:r>
    </w:p>
    <w:p>
      <w:pPr>
        <w:spacing w:after="0"/>
        <w:ind w:left="0"/>
        <w:jc w:val="both"/>
      </w:pPr>
      <w:r>
        <w:rPr>
          <w:rFonts w:ascii="Times New Roman"/>
          <w:b w:val="false"/>
          <w:i w:val="false"/>
          <w:color w:val="000000"/>
          <w:sz w:val="28"/>
        </w:rPr>
        <w:t>
      1. В графе 2 указывается наименование Заявителя.</w:t>
      </w:r>
    </w:p>
    <w:p>
      <w:pPr>
        <w:spacing w:after="0"/>
        <w:ind w:left="0"/>
        <w:jc w:val="both"/>
      </w:pPr>
      <w:r>
        <w:rPr>
          <w:rFonts w:ascii="Times New Roman"/>
          <w:b w:val="false"/>
          <w:i w:val="false"/>
          <w:color w:val="000000"/>
          <w:sz w:val="28"/>
        </w:rPr>
        <w:t>
      2. В графе 3 указываются наименования ввозимых (вывозимых) продуктов переработки.</w:t>
      </w:r>
    </w:p>
    <w:p>
      <w:pPr>
        <w:spacing w:after="0"/>
        <w:ind w:left="0"/>
        <w:jc w:val="both"/>
      </w:pPr>
      <w:r>
        <w:rPr>
          <w:rFonts w:ascii="Times New Roman"/>
          <w:b w:val="false"/>
          <w:i w:val="false"/>
          <w:color w:val="000000"/>
          <w:sz w:val="28"/>
        </w:rPr>
        <w:t>
      3. В графе 4 указываются реквизиты контракта (договора), в соответствии с которым ввозятся (вывозятся) продукты переработки.</w:t>
      </w:r>
    </w:p>
    <w:p>
      <w:pPr>
        <w:spacing w:after="0"/>
        <w:ind w:left="0"/>
        <w:jc w:val="both"/>
      </w:pPr>
      <w:r>
        <w:rPr>
          <w:rFonts w:ascii="Times New Roman"/>
          <w:b w:val="false"/>
          <w:i w:val="false"/>
          <w:color w:val="000000"/>
          <w:sz w:val="28"/>
        </w:rPr>
        <w:t>
      4. В графе 5 указывается десятизначный код продуктов переработки по ЕТН ВЭД.</w:t>
      </w:r>
    </w:p>
    <w:p>
      <w:pPr>
        <w:spacing w:after="0"/>
        <w:ind w:left="0"/>
        <w:jc w:val="both"/>
      </w:pPr>
      <w:r>
        <w:rPr>
          <w:rFonts w:ascii="Times New Roman"/>
          <w:b w:val="false"/>
          <w:i w:val="false"/>
          <w:color w:val="000000"/>
          <w:sz w:val="28"/>
        </w:rPr>
        <w:t>
      5. В графе 7 указывается количество продуктов переработки в единицах измерения согласно товарной позиции по ЕТН ВЭД (графа 6).</w:t>
      </w:r>
    </w:p>
    <w:p>
      <w:pPr>
        <w:spacing w:after="0"/>
        <w:ind w:left="0"/>
        <w:jc w:val="both"/>
      </w:pPr>
      <w:r>
        <w:rPr>
          <w:rFonts w:ascii="Times New Roman"/>
          <w:b w:val="false"/>
          <w:i w:val="false"/>
          <w:color w:val="000000"/>
          <w:sz w:val="28"/>
        </w:rPr>
        <w:t>
      6. В графе 8 указывается стоимость продуктов переработки в рублях.</w:t>
      </w:r>
    </w:p>
    <w:p>
      <w:pPr>
        <w:spacing w:after="0"/>
        <w:ind w:left="0"/>
        <w:jc w:val="both"/>
      </w:pPr>
      <w:r>
        <w:rPr>
          <w:rFonts w:ascii="Times New Roman"/>
          <w:b w:val="false"/>
          <w:i w:val="false"/>
          <w:color w:val="000000"/>
          <w:sz w:val="28"/>
        </w:rPr>
        <w:t>
      7. В графах 9-12 указывается количество товарной продукции, отходов, потерь и остатков в одной единице измерения.</w:t>
      </w:r>
    </w:p>
    <w:p>
      <w:pPr>
        <w:spacing w:after="0"/>
        <w:ind w:left="0"/>
        <w:jc w:val="both"/>
      </w:pPr>
      <w:r>
        <w:rPr>
          <w:rFonts w:ascii="Times New Roman"/>
          <w:b w:val="false"/>
          <w:i w:val="false"/>
          <w:color w:val="000000"/>
          <w:sz w:val="28"/>
        </w:rPr>
        <w:t>
      8. В графе 13 указывается таможенный орган, который производит таможенное оформление продуктов переработки и остатков.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порядку определения норм выхода продуктов</w:t>
            </w:r>
            <w:r>
              <w:br/>
            </w:r>
            <w:r>
              <w:rPr>
                <w:rFonts w:ascii="Times New Roman"/>
                <w:b w:val="false"/>
                <w:i w:val="false"/>
                <w:color w:val="000000"/>
                <w:sz w:val="20"/>
              </w:rPr>
              <w:t>переработки драгоценных металлов, драгоценных</w:t>
            </w:r>
            <w:r>
              <w:br/>
            </w:r>
            <w:r>
              <w:rPr>
                <w:rFonts w:ascii="Times New Roman"/>
                <w:b w:val="false"/>
                <w:i w:val="false"/>
                <w:color w:val="000000"/>
                <w:sz w:val="20"/>
              </w:rPr>
              <w:t>камней и сырьевых товаров, содержащих</w:t>
            </w:r>
            <w:r>
              <w:br/>
            </w:r>
            <w:r>
              <w:rPr>
                <w:rFonts w:ascii="Times New Roman"/>
                <w:b w:val="false"/>
                <w:i w:val="false"/>
                <w:color w:val="000000"/>
                <w:sz w:val="20"/>
              </w:rPr>
              <w:t>драгоценные металлы, при ввозе в таможенный</w:t>
            </w:r>
            <w:r>
              <w:br/>
            </w:r>
            <w:r>
              <w:rPr>
                <w:rFonts w:ascii="Times New Roman"/>
                <w:b w:val="false"/>
                <w:i w:val="false"/>
                <w:color w:val="000000"/>
                <w:sz w:val="20"/>
              </w:rPr>
              <w:t>союз и их вывозе из таможенного союза</w:t>
            </w:r>
            <w:r>
              <w:br/>
            </w:r>
            <w:r>
              <w:rPr>
                <w:rFonts w:ascii="Times New Roman"/>
                <w:b w:val="false"/>
                <w:i w:val="false"/>
                <w:color w:val="000000"/>
                <w:sz w:val="20"/>
              </w:rPr>
              <w:t>для переработки</w:t>
            </w:r>
          </w:p>
        </w:tc>
      </w:tr>
    </w:tbl>
    <w:p>
      <w:pPr>
        <w:spacing w:after="0"/>
        <w:ind w:left="0"/>
        <w:jc w:val="left"/>
      </w:pPr>
      <w:r>
        <w:rPr>
          <w:rFonts w:ascii="Times New Roman"/>
          <w:b/>
          <w:i w:val="false"/>
          <w:color w:val="000000"/>
        </w:rPr>
        <w:t xml:space="preserve"> ИНФОРМАЦИЯ</w:t>
      </w:r>
      <w:r>
        <w:br/>
      </w:r>
      <w:r>
        <w:rPr>
          <w:rFonts w:ascii="Times New Roman"/>
          <w:b/>
          <w:i w:val="false"/>
          <w:color w:val="000000"/>
        </w:rPr>
        <w:t>о наличии производственной базы Заявителя и объеме</w:t>
      </w:r>
      <w:r>
        <w:br/>
      </w:r>
      <w:r>
        <w:rPr>
          <w:rFonts w:ascii="Times New Roman"/>
          <w:b/>
          <w:i w:val="false"/>
          <w:color w:val="000000"/>
        </w:rPr>
        <w:t>изготовления продукции на собственном производстве</w:t>
      </w:r>
      <w:r>
        <w:br/>
      </w:r>
      <w:r>
        <w:rPr>
          <w:rFonts w:ascii="Times New Roman"/>
          <w:b/>
          <w:i w:val="false"/>
          <w:color w:val="000000"/>
        </w:rPr>
        <w:t>за _________ полугодие __________ года</w:t>
      </w:r>
    </w:p>
    <w:p>
      <w:pPr>
        <w:spacing w:after="0"/>
        <w:ind w:left="0"/>
        <w:jc w:val="both"/>
      </w:pPr>
      <w:r>
        <w:rPr>
          <w:rFonts w:ascii="Times New Roman"/>
          <w:b w:val="false"/>
          <w:i w:val="false"/>
          <w:color w:val="000000"/>
          <w:sz w:val="28"/>
        </w:rPr>
        <w:t>
            Наименование Заявителя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1608"/>
        <w:gridCol w:w="1987"/>
        <w:gridCol w:w="1106"/>
        <w:gridCol w:w="2365"/>
        <w:gridCol w:w="28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собственного</w:t>
            </w:r>
          </w:p>
          <w:p>
            <w:pPr>
              <w:spacing w:after="20"/>
              <w:ind w:left="20"/>
              <w:jc w:val="both"/>
            </w:pPr>
            <w:r>
              <w:rPr>
                <w:rFonts w:ascii="Times New Roman"/>
                <w:b w:val="false"/>
                <w:i w:val="false"/>
                <w:color w:val="000000"/>
                <w:sz w:val="20"/>
              </w:rPr>
              <w:t>
производства</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w:t>
            </w:r>
          </w:p>
          <w:p>
            <w:pPr>
              <w:spacing w:after="20"/>
              <w:ind w:left="20"/>
              <w:jc w:val="both"/>
            </w:pPr>
            <w:r>
              <w:rPr>
                <w:rFonts w:ascii="Times New Roman"/>
                <w:b w:val="false"/>
                <w:i w:val="false"/>
                <w:color w:val="000000"/>
                <w:sz w:val="20"/>
              </w:rPr>
              <w:t>
венные</w:t>
            </w:r>
          </w:p>
          <w:p>
            <w:pPr>
              <w:spacing w:after="20"/>
              <w:ind w:left="20"/>
              <w:jc w:val="both"/>
            </w:pPr>
            <w:r>
              <w:rPr>
                <w:rFonts w:ascii="Times New Roman"/>
                <w:b w:val="false"/>
                <w:i w:val="false"/>
                <w:color w:val="000000"/>
                <w:sz w:val="20"/>
              </w:rPr>
              <w:t>
площади</w:t>
            </w:r>
          </w:p>
          <w:p>
            <w:pPr>
              <w:spacing w:after="20"/>
              <w:ind w:left="20"/>
              <w:jc w:val="both"/>
            </w:pPr>
            <w:r>
              <w:rPr>
                <w:rFonts w:ascii="Times New Roman"/>
                <w:b w:val="false"/>
                <w:i w:val="false"/>
                <w:color w:val="000000"/>
                <w:sz w:val="20"/>
              </w:rPr>
              <w:t>
(кв. 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p>
            <w:pPr>
              <w:spacing w:after="20"/>
              <w:ind w:left="20"/>
              <w:jc w:val="both"/>
            </w:pPr>
            <w:r>
              <w:rPr>
                <w:rFonts w:ascii="Times New Roman"/>
                <w:b w:val="false"/>
                <w:i w:val="false"/>
                <w:color w:val="000000"/>
                <w:sz w:val="20"/>
              </w:rPr>
              <w:t>
техно-</w:t>
            </w:r>
          </w:p>
          <w:p>
            <w:pPr>
              <w:spacing w:after="20"/>
              <w:ind w:left="20"/>
              <w:jc w:val="both"/>
            </w:pPr>
            <w:r>
              <w:rPr>
                <w:rFonts w:ascii="Times New Roman"/>
                <w:b w:val="false"/>
                <w:i w:val="false"/>
                <w:color w:val="000000"/>
                <w:sz w:val="20"/>
              </w:rPr>
              <w:t>
логичес-</w:t>
            </w:r>
          </w:p>
          <w:p>
            <w:pPr>
              <w:spacing w:after="20"/>
              <w:ind w:left="20"/>
              <w:jc w:val="both"/>
            </w:pPr>
            <w:r>
              <w:rPr>
                <w:rFonts w:ascii="Times New Roman"/>
                <w:b w:val="false"/>
                <w:i w:val="false"/>
                <w:color w:val="000000"/>
                <w:sz w:val="20"/>
              </w:rPr>
              <w:t>
кого обору-</w:t>
            </w:r>
          </w:p>
          <w:p>
            <w:pPr>
              <w:spacing w:after="20"/>
              <w:ind w:left="20"/>
              <w:jc w:val="both"/>
            </w:pPr>
            <w:r>
              <w:rPr>
                <w:rFonts w:ascii="Times New Roman"/>
                <w:b w:val="false"/>
                <w:i w:val="false"/>
                <w:color w:val="000000"/>
                <w:sz w:val="20"/>
              </w:rPr>
              <w:t>
дования</w:t>
            </w:r>
          </w:p>
          <w:p>
            <w:pPr>
              <w:spacing w:after="20"/>
              <w:ind w:left="20"/>
              <w:jc w:val="both"/>
            </w:pPr>
            <w:r>
              <w:rPr>
                <w:rFonts w:ascii="Times New Roman"/>
                <w:b w:val="false"/>
                <w:i w:val="false"/>
                <w:color w:val="000000"/>
                <w:sz w:val="20"/>
              </w:rPr>
              <w:t>
(количе-</w:t>
            </w:r>
          </w:p>
          <w:p>
            <w:pPr>
              <w:spacing w:after="20"/>
              <w:ind w:left="20"/>
              <w:jc w:val="both"/>
            </w:pPr>
            <w:r>
              <w:rPr>
                <w:rFonts w:ascii="Times New Roman"/>
                <w:b w:val="false"/>
                <w:i w:val="false"/>
                <w:color w:val="000000"/>
                <w:sz w:val="20"/>
              </w:rPr>
              <w:t>
ство и типы</w:t>
            </w:r>
          </w:p>
          <w:p>
            <w:pPr>
              <w:spacing w:after="20"/>
              <w:ind w:left="20"/>
              <w:jc w:val="both"/>
            </w:pPr>
            <w:r>
              <w:rPr>
                <w:rFonts w:ascii="Times New Roman"/>
                <w:b w:val="false"/>
                <w:i w:val="false"/>
                <w:color w:val="000000"/>
                <w:sz w:val="20"/>
              </w:rPr>
              <w:t>
станков)</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работающих</w:t>
            </w:r>
          </w:p>
          <w:p>
            <w:pPr>
              <w:spacing w:after="20"/>
              <w:ind w:left="20"/>
              <w:jc w:val="both"/>
            </w:pPr>
            <w:r>
              <w:rPr>
                <w:rFonts w:ascii="Times New Roman"/>
                <w:b w:val="false"/>
                <w:i w:val="false"/>
                <w:color w:val="000000"/>
                <w:sz w:val="20"/>
              </w:rPr>
              <w:t>
на основном</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(чел.)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w:t>
            </w:r>
          </w:p>
          <w:p>
            <w:pPr>
              <w:spacing w:after="20"/>
              <w:ind w:left="20"/>
              <w:jc w:val="both"/>
            </w:pPr>
            <w:r>
              <w:rPr>
                <w:rFonts w:ascii="Times New Roman"/>
                <w:b w:val="false"/>
                <w:i w:val="false"/>
                <w:color w:val="000000"/>
                <w:sz w:val="20"/>
              </w:rPr>
              <w:t>
тура</w:t>
            </w:r>
          </w:p>
          <w:p>
            <w:pPr>
              <w:spacing w:after="20"/>
              <w:ind w:left="20"/>
              <w:jc w:val="both"/>
            </w:pPr>
            <w:r>
              <w:rPr>
                <w:rFonts w:ascii="Times New Roman"/>
                <w:b w:val="false"/>
                <w:i w:val="false"/>
                <w:color w:val="000000"/>
                <w:sz w:val="20"/>
              </w:rPr>
              <w:t>
продукции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w:t>
            </w:r>
          </w:p>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 на</w:t>
            </w:r>
          </w:p>
          <w:p>
            <w:pPr>
              <w:spacing w:after="20"/>
              <w:ind w:left="20"/>
              <w:jc w:val="both"/>
            </w:pPr>
            <w:r>
              <w:rPr>
                <w:rFonts w:ascii="Times New Roman"/>
                <w:b w:val="false"/>
                <w:i w:val="false"/>
                <w:color w:val="000000"/>
                <w:sz w:val="20"/>
              </w:rPr>
              <w:t>
собственном</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(кг)*</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Заклеймено</w:t>
            </w:r>
          </w:p>
          <w:p>
            <w:pPr>
              <w:spacing w:after="20"/>
              <w:ind w:left="20"/>
              <w:jc w:val="both"/>
            </w:pPr>
            <w:r>
              <w:rPr>
                <w:rFonts w:ascii="Times New Roman"/>
                <w:b w:val="false"/>
                <w:i w:val="false"/>
                <w:color w:val="000000"/>
                <w:sz w:val="20"/>
              </w:rPr>
              <w:t>
(только</w:t>
            </w:r>
          </w:p>
          <w:p>
            <w:pPr>
              <w:spacing w:after="20"/>
              <w:ind w:left="20"/>
              <w:jc w:val="both"/>
            </w:pPr>
            <w:r>
              <w:rPr>
                <w:rFonts w:ascii="Times New Roman"/>
                <w:b w:val="false"/>
                <w:i w:val="false"/>
                <w:color w:val="000000"/>
                <w:sz w:val="20"/>
              </w:rPr>
              <w:t>
продукция</w:t>
            </w:r>
          </w:p>
          <w:p>
            <w:pPr>
              <w:spacing w:after="20"/>
              <w:ind w:left="20"/>
              <w:jc w:val="both"/>
            </w:pPr>
            <w:r>
              <w:rPr>
                <w:rFonts w:ascii="Times New Roman"/>
                <w:b w:val="false"/>
                <w:i w:val="false"/>
                <w:color w:val="000000"/>
                <w:sz w:val="20"/>
              </w:rPr>
              <w:t>
собственного</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ва) (шт.)</w:t>
            </w:r>
          </w:p>
        </w:tc>
      </w:tr>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 случае, если Заявитель осуществляет производственную деятельность менее полугода, указывается количество произведенной продукции за фактически отработанное время.</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Заявителя ______________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порядку определения норм выхода продуктов</w:t>
            </w:r>
            <w:r>
              <w:br/>
            </w:r>
            <w:r>
              <w:rPr>
                <w:rFonts w:ascii="Times New Roman"/>
                <w:b w:val="false"/>
                <w:i w:val="false"/>
                <w:color w:val="000000"/>
                <w:sz w:val="20"/>
              </w:rPr>
              <w:t>переработки драгоценных металлов, драгоценных</w:t>
            </w:r>
            <w:r>
              <w:br/>
            </w:r>
            <w:r>
              <w:rPr>
                <w:rFonts w:ascii="Times New Roman"/>
                <w:b w:val="false"/>
                <w:i w:val="false"/>
                <w:color w:val="000000"/>
                <w:sz w:val="20"/>
              </w:rPr>
              <w:t>камней и сырьевых товаров, содержащих</w:t>
            </w:r>
            <w:r>
              <w:br/>
            </w:r>
            <w:r>
              <w:rPr>
                <w:rFonts w:ascii="Times New Roman"/>
                <w:b w:val="false"/>
                <w:i w:val="false"/>
                <w:color w:val="000000"/>
                <w:sz w:val="20"/>
              </w:rPr>
              <w:t>драгоценные металлы, при ввозе в таможенный</w:t>
            </w:r>
            <w:r>
              <w:br/>
            </w:r>
            <w:r>
              <w:rPr>
                <w:rFonts w:ascii="Times New Roman"/>
                <w:b w:val="false"/>
                <w:i w:val="false"/>
                <w:color w:val="000000"/>
                <w:sz w:val="20"/>
              </w:rPr>
              <w:t>союз и их вывозе из таможенного союза</w:t>
            </w:r>
            <w:r>
              <w:br/>
            </w:r>
            <w:r>
              <w:rPr>
                <w:rFonts w:ascii="Times New Roman"/>
                <w:b w:val="false"/>
                <w:i w:val="false"/>
                <w:color w:val="000000"/>
                <w:sz w:val="20"/>
              </w:rPr>
              <w:t>для переработки</w:t>
            </w:r>
          </w:p>
        </w:tc>
      </w:tr>
    </w:tbl>
    <w:p>
      <w:pPr>
        <w:spacing w:after="0"/>
        <w:ind w:left="0"/>
        <w:jc w:val="both"/>
      </w:pPr>
      <w:r>
        <w:rPr>
          <w:rFonts w:ascii="Times New Roman"/>
          <w:b w:val="false"/>
          <w:i w:val="false"/>
          <w:color w:val="000000"/>
          <w:sz w:val="28"/>
        </w:rPr>
        <w:t>
      Образец</w:t>
      </w:r>
    </w:p>
    <w:p>
      <w:pPr>
        <w:spacing w:after="0"/>
        <w:ind w:left="0"/>
        <w:jc w:val="left"/>
      </w:pPr>
      <w:r>
        <w:rPr>
          <w:rFonts w:ascii="Times New Roman"/>
          <w:b/>
          <w:i w:val="false"/>
          <w:color w:val="000000"/>
        </w:rPr>
        <w:t xml:space="preserve"> ПЕРЕЧЕНЬ</w:t>
      </w:r>
      <w:r>
        <w:br/>
      </w:r>
      <w:r>
        <w:rPr>
          <w:rFonts w:ascii="Times New Roman"/>
          <w:b/>
          <w:i w:val="false"/>
          <w:color w:val="000000"/>
        </w:rPr>
        <w:t>ввозимых (вывозимых) на переработку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339"/>
        <w:gridCol w:w="1339"/>
        <w:gridCol w:w="1584"/>
        <w:gridCol w:w="1339"/>
        <w:gridCol w:w="1340"/>
        <w:gridCol w:w="1340"/>
        <w:gridCol w:w="1340"/>
        <w:gridCol w:w="1340"/>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w:t>
            </w:r>
          </w:p>
          <w:p>
            <w:pPr>
              <w:spacing w:after="20"/>
              <w:ind w:left="20"/>
              <w:jc w:val="both"/>
            </w:pPr>
            <w:r>
              <w:rPr>
                <w:rFonts w:ascii="Times New Roman"/>
                <w:b w:val="false"/>
                <w:i w:val="false"/>
                <w:color w:val="000000"/>
                <w:sz w:val="20"/>
              </w:rPr>
              <w:t>
тель</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ценностей</w:t>
            </w:r>
          </w:p>
          <w:p>
            <w:pPr>
              <w:spacing w:after="20"/>
              <w:ind w:left="20"/>
              <w:jc w:val="both"/>
            </w:pPr>
            <w:r>
              <w:rPr>
                <w:rFonts w:ascii="Times New Roman"/>
                <w:b w:val="false"/>
                <w:i w:val="false"/>
                <w:color w:val="000000"/>
                <w:sz w:val="20"/>
              </w:rPr>
              <w:t>
по ЕТН ВЭД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ракт</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ценностей</w:t>
            </w:r>
          </w:p>
          <w:p>
            <w:pPr>
              <w:spacing w:after="20"/>
              <w:ind w:left="20"/>
              <w:jc w:val="both"/>
            </w:pPr>
            <w:r>
              <w:rPr>
                <w:rFonts w:ascii="Times New Roman"/>
                <w:b w:val="false"/>
                <w:i w:val="false"/>
                <w:color w:val="000000"/>
                <w:sz w:val="20"/>
              </w:rPr>
              <w:t>
по ЕТН ВЭД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p>
            <w:pPr>
              <w:spacing w:after="20"/>
              <w:ind w:left="20"/>
              <w:jc w:val="both"/>
            </w:pPr>
            <w:r>
              <w:rPr>
                <w:rFonts w:ascii="Times New Roman"/>
                <w:b w:val="false"/>
                <w:i w:val="false"/>
                <w:color w:val="000000"/>
                <w:sz w:val="20"/>
              </w:rPr>
              <w:t>
по ЕТН ВЭД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цен-</w:t>
            </w:r>
          </w:p>
          <w:p>
            <w:pPr>
              <w:spacing w:after="20"/>
              <w:ind w:left="20"/>
              <w:jc w:val="both"/>
            </w:pPr>
            <w:r>
              <w:rPr>
                <w:rFonts w:ascii="Times New Roman"/>
                <w:b w:val="false"/>
                <w:i w:val="false"/>
                <w:color w:val="000000"/>
                <w:sz w:val="20"/>
              </w:rPr>
              <w:t>
ностей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руб.</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Таможня</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Наименование должности заявителя        Наименование должности</w:t>
      </w:r>
    </w:p>
    <w:p>
      <w:pPr>
        <w:spacing w:after="0"/>
        <w:ind w:left="0"/>
        <w:jc w:val="both"/>
      </w:pPr>
      <w:r>
        <w:rPr>
          <w:rFonts w:ascii="Times New Roman"/>
          <w:b w:val="false"/>
          <w:i w:val="false"/>
          <w:color w:val="000000"/>
          <w:sz w:val="28"/>
        </w:rPr>
        <w:t>
            ______________   _______________        уполномоченного лица</w:t>
      </w:r>
    </w:p>
    <w:p>
      <w:pPr>
        <w:spacing w:after="0"/>
        <w:ind w:left="0"/>
        <w:jc w:val="both"/>
      </w:pPr>
      <w:r>
        <w:rPr>
          <w:rFonts w:ascii="Times New Roman"/>
          <w:b w:val="false"/>
          <w:i w:val="false"/>
          <w:color w:val="000000"/>
          <w:sz w:val="28"/>
        </w:rPr>
        <w:t>
              (подпись)         (Ф.И.О.)            государства-участника</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Главный бухгалтер                       __________  __________</w:t>
      </w:r>
    </w:p>
    <w:p>
      <w:pPr>
        <w:spacing w:after="0"/>
        <w:ind w:left="0"/>
        <w:jc w:val="both"/>
      </w:pPr>
      <w:r>
        <w:rPr>
          <w:rFonts w:ascii="Times New Roman"/>
          <w:b w:val="false"/>
          <w:i w:val="false"/>
          <w:color w:val="000000"/>
          <w:sz w:val="28"/>
        </w:rPr>
        <w:t>
            заявителя                                (подпись)   (Ф.И.О.)</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i w:val="false"/>
          <w:color w:val="000000"/>
        </w:rPr>
        <w:t xml:space="preserve"> Правила заполнения перечня ввозимых</w:t>
      </w:r>
      <w:r>
        <w:br/>
      </w:r>
      <w:r>
        <w:rPr>
          <w:rFonts w:ascii="Times New Roman"/>
          <w:b/>
          <w:i w:val="false"/>
          <w:color w:val="000000"/>
        </w:rPr>
        <w:t>(вывозимых) на переработку ценностей</w:t>
      </w:r>
    </w:p>
    <w:p>
      <w:pPr>
        <w:spacing w:after="0"/>
        <w:ind w:left="0"/>
        <w:jc w:val="both"/>
      </w:pPr>
      <w:r>
        <w:rPr>
          <w:rFonts w:ascii="Times New Roman"/>
          <w:b w:val="false"/>
          <w:i w:val="false"/>
          <w:color w:val="000000"/>
          <w:sz w:val="28"/>
        </w:rPr>
        <w:t>
      1. Графы 1-8 заполняются аналогично соответствующим графам перечня ввозимых (вывозимых) продуктов переработки приложение 2).</w:t>
      </w:r>
    </w:p>
    <w:p>
      <w:pPr>
        <w:spacing w:after="0"/>
        <w:ind w:left="0"/>
        <w:jc w:val="both"/>
      </w:pPr>
      <w:r>
        <w:rPr>
          <w:rFonts w:ascii="Times New Roman"/>
          <w:b w:val="false"/>
          <w:i w:val="false"/>
          <w:color w:val="000000"/>
          <w:sz w:val="28"/>
        </w:rPr>
        <w:t>
      2. В графе 9 указывается таможенный орган, в котором производится таможенное оформление ценностей, ввозимых (вывозимых) на переработку.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положению о порядке ввоза на</w:t>
            </w:r>
            <w:r>
              <w:br/>
            </w:r>
            <w:r>
              <w:rPr>
                <w:rFonts w:ascii="Times New Roman"/>
                <w:b w:val="false"/>
                <w:i w:val="false"/>
                <w:color w:val="000000"/>
                <w:sz w:val="20"/>
              </w:rPr>
              <w:t>таможенную территорию таможенного</w:t>
            </w:r>
            <w:r>
              <w:br/>
            </w:r>
            <w:r>
              <w:rPr>
                <w:rFonts w:ascii="Times New Roman"/>
                <w:b w:val="false"/>
                <w:i w:val="false"/>
                <w:color w:val="000000"/>
                <w:sz w:val="20"/>
              </w:rPr>
              <w:t>союза в рамках Евразийского</w:t>
            </w:r>
            <w:r>
              <w:br/>
            </w:r>
            <w:r>
              <w:rPr>
                <w:rFonts w:ascii="Times New Roman"/>
                <w:b w:val="false"/>
                <w:i w:val="false"/>
                <w:color w:val="000000"/>
                <w:sz w:val="20"/>
              </w:rPr>
              <w:t>экономического сообщества и вывоза с</w:t>
            </w:r>
            <w:r>
              <w:br/>
            </w:r>
            <w:r>
              <w:rPr>
                <w:rFonts w:ascii="Times New Roman"/>
                <w:b w:val="false"/>
                <w:i w:val="false"/>
                <w:color w:val="000000"/>
                <w:sz w:val="20"/>
              </w:rPr>
              <w:t>таможенной территории таможенного союза</w:t>
            </w:r>
            <w:r>
              <w:br/>
            </w:r>
            <w:r>
              <w:rPr>
                <w:rFonts w:ascii="Times New Roman"/>
                <w:b w:val="false"/>
                <w:i w:val="false"/>
                <w:color w:val="000000"/>
                <w:sz w:val="20"/>
              </w:rPr>
              <w:t>в рамках Евразийского экономического</w:t>
            </w:r>
            <w:r>
              <w:br/>
            </w:r>
            <w:r>
              <w:rPr>
                <w:rFonts w:ascii="Times New Roman"/>
                <w:b w:val="false"/>
                <w:i w:val="false"/>
                <w:color w:val="000000"/>
                <w:sz w:val="20"/>
              </w:rPr>
              <w:t>сообщества драгоценных металлов,</w:t>
            </w:r>
            <w:r>
              <w:br/>
            </w:r>
            <w:r>
              <w:rPr>
                <w:rFonts w:ascii="Times New Roman"/>
                <w:b w:val="false"/>
                <w:i w:val="false"/>
                <w:color w:val="000000"/>
                <w:sz w:val="20"/>
              </w:rPr>
              <w:t>драгоценных камней и сырьевых товаров,</w:t>
            </w:r>
            <w:r>
              <w:br/>
            </w:r>
            <w:r>
              <w:rPr>
                <w:rFonts w:ascii="Times New Roman"/>
                <w:b w:val="false"/>
                <w:i w:val="false"/>
                <w:color w:val="000000"/>
                <w:sz w:val="20"/>
              </w:rPr>
              <w:t>содержащих драгоценные металлы</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определения норм выхода продуктов переработки природных</w:t>
      </w:r>
      <w:r>
        <w:br/>
      </w:r>
      <w:r>
        <w:rPr>
          <w:rFonts w:ascii="Times New Roman"/>
          <w:b/>
          <w:i w:val="false"/>
          <w:color w:val="000000"/>
        </w:rPr>
        <w:t>алмазов и бриллиантов в таможенных целях</w:t>
      </w:r>
    </w:p>
    <w:p>
      <w:pPr>
        <w:spacing w:after="0"/>
        <w:ind w:left="0"/>
        <w:jc w:val="both"/>
      </w:pPr>
      <w:r>
        <w:rPr>
          <w:rFonts w:ascii="Times New Roman"/>
          <w:b w:val="false"/>
          <w:i w:val="false"/>
          <w:color w:val="000000"/>
          <w:sz w:val="28"/>
        </w:rPr>
        <w:t>
      1. Настоящий порядок разработан во исполнение Положения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 драгоценных камней и сырьевых товаров, содержащих драгоценные металлы (далее - Положение) и устанавливает порядок определения норм выхода продуктов переработки природных алмазов и бриллиантов в таможенных целях.</w:t>
      </w:r>
    </w:p>
    <w:p>
      <w:pPr>
        <w:spacing w:after="0"/>
        <w:ind w:left="0"/>
        <w:jc w:val="both"/>
      </w:pPr>
      <w:r>
        <w:rPr>
          <w:rFonts w:ascii="Times New Roman"/>
          <w:b w:val="false"/>
          <w:i w:val="false"/>
          <w:color w:val="000000"/>
          <w:sz w:val="28"/>
        </w:rPr>
        <w:t>
      2. Настоящий Порядок распространяется исключительно на субъектов производства бриллиантов - юридических лиц и индивидуальных предпринимателей, имеющих право на осуществление огранки природных алмазов в целях изготовления бриллиантов (далее - Заявитель) в соответствии с национальным законодательством государства-участника таможенного союза, резидентами которой данные юридические лица и индивидуальные предприниматели является.</w:t>
      </w:r>
    </w:p>
    <w:p>
      <w:pPr>
        <w:spacing w:after="0"/>
        <w:ind w:left="0"/>
        <w:jc w:val="both"/>
      </w:pPr>
      <w:r>
        <w:rPr>
          <w:rFonts w:ascii="Times New Roman"/>
          <w:b w:val="false"/>
          <w:i w:val="false"/>
          <w:color w:val="000000"/>
          <w:sz w:val="28"/>
        </w:rPr>
        <w:t>
      3. Для определения норм выхода продуктов переработки Заявитель таможенного режима переработки товаров на таможенной территории, переработки товаров для внутреннего потребления, переработки товаров вне таможенной территории:</w:t>
      </w:r>
    </w:p>
    <w:p>
      <w:pPr>
        <w:spacing w:after="0"/>
        <w:ind w:left="0"/>
        <w:jc w:val="both"/>
      </w:pPr>
      <w:r>
        <w:rPr>
          <w:rFonts w:ascii="Times New Roman"/>
          <w:b w:val="false"/>
          <w:i w:val="false"/>
          <w:color w:val="000000"/>
          <w:sz w:val="28"/>
        </w:rPr>
        <w:t>
      согласовывает со стороной, определенной контрактом на переработку природных алмазов, технологическую схему производственного процесса изготовления бриллиантов и технические условия (стандарты) на изготовление бриллиантов;</w:t>
      </w:r>
    </w:p>
    <w:p>
      <w:pPr>
        <w:spacing w:after="0"/>
        <w:ind w:left="0"/>
        <w:jc w:val="both"/>
      </w:pPr>
      <w:r>
        <w:rPr>
          <w:rFonts w:ascii="Times New Roman"/>
          <w:b w:val="false"/>
          <w:i w:val="false"/>
          <w:color w:val="000000"/>
          <w:sz w:val="28"/>
        </w:rPr>
        <w:t>
      составляет прогноз изготовления бриллиантов (по размерно-весовым группам), изготовляемых в процессе переработки природных алмазов, в соответствии с ассортиментом, указанным в спецификации, являющейся неотъемлемой частью контракта;</w:t>
      </w:r>
    </w:p>
    <w:p>
      <w:pPr>
        <w:spacing w:after="0"/>
        <w:ind w:left="0"/>
        <w:jc w:val="both"/>
      </w:pPr>
      <w:r>
        <w:rPr>
          <w:rFonts w:ascii="Times New Roman"/>
          <w:b w:val="false"/>
          <w:i w:val="false"/>
          <w:color w:val="000000"/>
          <w:sz w:val="28"/>
        </w:rPr>
        <w:t>
      рассчитывает нормы выхода продуктов переработки.</w:t>
      </w:r>
    </w:p>
    <w:p>
      <w:pPr>
        <w:spacing w:after="0"/>
        <w:ind w:left="0"/>
        <w:jc w:val="both"/>
      </w:pPr>
      <w:r>
        <w:rPr>
          <w:rFonts w:ascii="Times New Roman"/>
          <w:b w:val="false"/>
          <w:i w:val="false"/>
          <w:color w:val="000000"/>
          <w:sz w:val="28"/>
        </w:rPr>
        <w:t>
      4. Расчет норм выхода продуктов переработки из природных алмазов, сортированных в соответствии с полной номенклатурой, производится по каждой позиции природных алмазов, характеризующейся определенным сочетанием классификационных признаков.</w:t>
      </w:r>
    </w:p>
    <w:p>
      <w:pPr>
        <w:spacing w:after="0"/>
        <w:ind w:left="0"/>
        <w:jc w:val="both"/>
      </w:pPr>
      <w:r>
        <w:rPr>
          <w:rFonts w:ascii="Times New Roman"/>
          <w:b w:val="false"/>
          <w:i w:val="false"/>
          <w:color w:val="000000"/>
          <w:sz w:val="28"/>
        </w:rPr>
        <w:t>
      Расчет норм выхода продуктов переработки из природных алмазов, сортированных в соответствии с укрупненной номенклатурой, производится по каждой укрупненной позиции природных алмазов, характеризующейся определенными групповыми признаками.</w:t>
      </w:r>
    </w:p>
    <w:p>
      <w:pPr>
        <w:spacing w:after="0"/>
        <w:ind w:left="0"/>
        <w:jc w:val="both"/>
      </w:pPr>
      <w:r>
        <w:rPr>
          <w:rFonts w:ascii="Times New Roman"/>
          <w:b w:val="false"/>
          <w:i w:val="false"/>
          <w:color w:val="000000"/>
          <w:sz w:val="28"/>
        </w:rPr>
        <w:t>
      5. Нормы выхода продуктов переработки природных алмазов в бриллианты определяются в следующем порядке:</w:t>
      </w:r>
    </w:p>
    <w:p>
      <w:pPr>
        <w:spacing w:after="0"/>
        <w:ind w:left="0"/>
        <w:jc w:val="both"/>
      </w:pPr>
      <w:r>
        <w:rPr>
          <w:rFonts w:ascii="Times New Roman"/>
          <w:b w:val="false"/>
          <w:i w:val="false"/>
          <w:color w:val="000000"/>
          <w:sz w:val="28"/>
        </w:rPr>
        <w:t>
      5.1. базовыми данными для определения нормы выхода продуктов переработки являются:</w:t>
      </w:r>
    </w:p>
    <w:p>
      <w:pPr>
        <w:spacing w:after="0"/>
        <w:ind w:left="0"/>
        <w:jc w:val="both"/>
      </w:pPr>
      <w:r>
        <w:rPr>
          <w:rFonts w:ascii="Times New Roman"/>
          <w:b w:val="false"/>
          <w:i w:val="false"/>
          <w:color w:val="000000"/>
          <w:sz w:val="28"/>
        </w:rPr>
        <w:t>
      нормативные документы, используемые при расчетах;</w:t>
      </w:r>
    </w:p>
    <w:p>
      <w:pPr>
        <w:spacing w:after="0"/>
        <w:ind w:left="0"/>
        <w:jc w:val="both"/>
      </w:pPr>
      <w:r>
        <w:rPr>
          <w:rFonts w:ascii="Times New Roman"/>
          <w:b w:val="false"/>
          <w:i w:val="false"/>
          <w:color w:val="000000"/>
          <w:sz w:val="28"/>
        </w:rPr>
        <w:t>
      описание технологического процесса изготовления бриллиантов;</w:t>
      </w:r>
    </w:p>
    <w:p>
      <w:pPr>
        <w:spacing w:after="0"/>
        <w:ind w:left="0"/>
        <w:jc w:val="both"/>
      </w:pPr>
      <w:r>
        <w:rPr>
          <w:rFonts w:ascii="Times New Roman"/>
          <w:b w:val="false"/>
          <w:i w:val="false"/>
          <w:color w:val="000000"/>
          <w:sz w:val="28"/>
        </w:rPr>
        <w:t>
      перечень используемых производственных мощностей;</w:t>
      </w:r>
    </w:p>
    <w:p>
      <w:pPr>
        <w:spacing w:after="0"/>
        <w:ind w:left="0"/>
        <w:jc w:val="both"/>
      </w:pPr>
      <w:r>
        <w:rPr>
          <w:rFonts w:ascii="Times New Roman"/>
          <w:b w:val="false"/>
          <w:i w:val="false"/>
          <w:color w:val="000000"/>
          <w:sz w:val="28"/>
        </w:rPr>
        <w:t>
      статистические данные по обработке природных алмазов, аналогичных по характеристике и размерно-весовой группе вывозимым (ввозимым) на переработку природным алмазам;</w:t>
      </w:r>
    </w:p>
    <w:p>
      <w:pPr>
        <w:spacing w:after="0"/>
        <w:ind w:left="0"/>
        <w:jc w:val="both"/>
      </w:pPr>
      <w:r>
        <w:rPr>
          <w:rFonts w:ascii="Times New Roman"/>
          <w:b w:val="false"/>
          <w:i w:val="false"/>
          <w:color w:val="000000"/>
          <w:sz w:val="28"/>
        </w:rPr>
        <w:t>
      5.2. расчет прогноза изготовления бриллиантов (по размерно-весовым группам), получаемых в процессе переработки природных алмазов, включает в себя:</w:t>
      </w:r>
    </w:p>
    <w:p>
      <w:pPr>
        <w:spacing w:after="0"/>
        <w:ind w:left="0"/>
        <w:jc w:val="both"/>
      </w:pPr>
      <w:r>
        <w:rPr>
          <w:rFonts w:ascii="Times New Roman"/>
          <w:b w:val="false"/>
          <w:i w:val="false"/>
          <w:color w:val="000000"/>
          <w:sz w:val="28"/>
        </w:rPr>
        <w:t>
      5.2.1. определение на основании статистических данных Заявителя минимального, максимального и среднего значений процента нормы выхода бриллиантов по каждому рассеву.</w:t>
      </w:r>
    </w:p>
    <w:p>
      <w:pPr>
        <w:spacing w:after="0"/>
        <w:ind w:left="0"/>
        <w:jc w:val="both"/>
      </w:pPr>
      <w:r>
        <w:rPr>
          <w:rFonts w:ascii="Times New Roman"/>
          <w:b w:val="false"/>
          <w:i w:val="false"/>
          <w:color w:val="000000"/>
          <w:sz w:val="28"/>
        </w:rPr>
        <w:t>
      Значение процента нормы выхода бриллиантов определяется как отношение массы бриллиантов (по каждому рассеву) и соответствующей ей массы природных алмазов;</w:t>
      </w:r>
    </w:p>
    <w:p>
      <w:pPr>
        <w:spacing w:after="0"/>
        <w:ind w:left="0"/>
        <w:jc w:val="both"/>
      </w:pPr>
      <w:r>
        <w:rPr>
          <w:rFonts w:ascii="Times New Roman"/>
          <w:b w:val="false"/>
          <w:i w:val="false"/>
          <w:color w:val="000000"/>
          <w:sz w:val="28"/>
        </w:rPr>
        <w:t>
      5.2.2. определение (по каждой характеристике природных алмазов, сортированных в соответствии с полной или укрупненной номенклатурой и соответствующей ей размерно-весовой группе) минимального, максимального и среднего значений массы (в каратах) бриллиантов, распределенных по рассевам, на основании статистических данных, определенных в соответствии с подпунктом 5.2.1 настоящего пункта;</w:t>
      </w:r>
    </w:p>
    <w:p>
      <w:pPr>
        <w:spacing w:after="0"/>
        <w:ind w:left="0"/>
        <w:jc w:val="both"/>
      </w:pPr>
      <w:r>
        <w:rPr>
          <w:rFonts w:ascii="Times New Roman"/>
          <w:b w:val="false"/>
          <w:i w:val="false"/>
          <w:color w:val="000000"/>
          <w:sz w:val="28"/>
        </w:rPr>
        <w:t>
      5.2.3. определение (по каждой характеристике природных алмазов, сортированных в соответствии с полной или укрупненной номенклатурой и соответствующей ей размерно-весовой группе) итогового среднего значения массы бриллиантов.</w:t>
      </w:r>
    </w:p>
    <w:p>
      <w:pPr>
        <w:spacing w:after="0"/>
        <w:ind w:left="0"/>
        <w:jc w:val="both"/>
      </w:pPr>
      <w:r>
        <w:rPr>
          <w:rFonts w:ascii="Times New Roman"/>
          <w:b w:val="false"/>
          <w:i w:val="false"/>
          <w:color w:val="000000"/>
          <w:sz w:val="28"/>
        </w:rPr>
        <w:t>
      Итоговое среднее значение массы бриллиантов равно сумме всех значений массы бриллиантов, распределенных по рассевам;</w:t>
      </w:r>
    </w:p>
    <w:p>
      <w:pPr>
        <w:spacing w:after="0"/>
        <w:ind w:left="0"/>
        <w:jc w:val="both"/>
      </w:pPr>
      <w:r>
        <w:rPr>
          <w:rFonts w:ascii="Times New Roman"/>
          <w:b w:val="false"/>
          <w:i w:val="false"/>
          <w:color w:val="000000"/>
          <w:sz w:val="28"/>
        </w:rPr>
        <w:t>
      5.2.4. определение (по каждой характеристике природных алмазов, сортированных в соответствии с полной или укрупненной номенклатурой и соответствующей ей размерно-весовой группе) итогового среднего значения процента нормы выхода бриллиантов.</w:t>
      </w:r>
    </w:p>
    <w:p>
      <w:pPr>
        <w:spacing w:after="0"/>
        <w:ind w:left="0"/>
        <w:jc w:val="both"/>
      </w:pPr>
      <w:r>
        <w:rPr>
          <w:rFonts w:ascii="Times New Roman"/>
          <w:b w:val="false"/>
          <w:i w:val="false"/>
          <w:color w:val="000000"/>
          <w:sz w:val="28"/>
        </w:rPr>
        <w:t>
      Итоговое среднее значение процента нормы выхода бриллиантов равно сумме всех значений процентов нормы выхода бриллиантов, распределенных по рассевам;</w:t>
      </w:r>
    </w:p>
    <w:p>
      <w:pPr>
        <w:spacing w:after="0"/>
        <w:ind w:left="0"/>
        <w:jc w:val="both"/>
      </w:pPr>
      <w:r>
        <w:rPr>
          <w:rFonts w:ascii="Times New Roman"/>
          <w:b w:val="false"/>
          <w:i w:val="false"/>
          <w:color w:val="000000"/>
          <w:sz w:val="28"/>
        </w:rPr>
        <w:t>
      5.2.5. определение минимальной, максимальной и средней массы бриллиантов, распределенной по рассевам, по всему массиву вывозимых (ввозимых) на переработку природных алмазов.</w:t>
      </w:r>
    </w:p>
    <w:p>
      <w:pPr>
        <w:spacing w:after="0"/>
        <w:ind w:left="0"/>
        <w:jc w:val="both"/>
      </w:pPr>
      <w:r>
        <w:rPr>
          <w:rFonts w:ascii="Times New Roman"/>
          <w:b w:val="false"/>
          <w:i w:val="false"/>
          <w:color w:val="000000"/>
          <w:sz w:val="28"/>
        </w:rPr>
        <w:t>
      Минимальная, максимальная и средняя масса бриллиантов, распределенная по рассевам, равна сумме всех соответствующих значений массы бриллиантов, рассчитанной по всему массиву вывозимых (ввозимых) природных алмазов;</w:t>
      </w:r>
    </w:p>
    <w:p>
      <w:pPr>
        <w:spacing w:after="0"/>
        <w:ind w:left="0"/>
        <w:jc w:val="both"/>
      </w:pPr>
      <w:r>
        <w:rPr>
          <w:rFonts w:ascii="Times New Roman"/>
          <w:b w:val="false"/>
          <w:i w:val="false"/>
          <w:color w:val="000000"/>
          <w:sz w:val="28"/>
        </w:rPr>
        <w:t>
      5.2.6. определение итогового среднего значения массы бриллиантов, полученных в результате прогноза изготовления бриллиантов.</w:t>
      </w:r>
    </w:p>
    <w:p>
      <w:pPr>
        <w:spacing w:after="0"/>
        <w:ind w:left="0"/>
        <w:jc w:val="both"/>
      </w:pPr>
      <w:r>
        <w:rPr>
          <w:rFonts w:ascii="Times New Roman"/>
          <w:b w:val="false"/>
          <w:i w:val="false"/>
          <w:color w:val="000000"/>
          <w:sz w:val="28"/>
        </w:rPr>
        <w:t>
      Итоговое среднее значение массы бриллиантов равно сумме всех масс бриллиантов, распределенных по рассевам;</w:t>
      </w:r>
    </w:p>
    <w:p>
      <w:pPr>
        <w:spacing w:after="0"/>
        <w:ind w:left="0"/>
        <w:jc w:val="both"/>
      </w:pPr>
      <w:r>
        <w:rPr>
          <w:rFonts w:ascii="Times New Roman"/>
          <w:b w:val="false"/>
          <w:i w:val="false"/>
          <w:color w:val="000000"/>
          <w:sz w:val="28"/>
        </w:rPr>
        <w:t>
      5.3. расчет нормы выхода продуктов переработки (бриллиантов), получаемых в процессе переработки природных алмазов, включает в себя:</w:t>
      </w:r>
    </w:p>
    <w:p>
      <w:pPr>
        <w:spacing w:after="0"/>
        <w:ind w:left="0"/>
        <w:jc w:val="both"/>
      </w:pPr>
      <w:r>
        <w:rPr>
          <w:rFonts w:ascii="Times New Roman"/>
          <w:b w:val="false"/>
          <w:i w:val="false"/>
          <w:color w:val="000000"/>
          <w:sz w:val="28"/>
        </w:rPr>
        <w:t>
      5.3.1. определение среднего значения процента норм выхода продуктов переработки.</w:t>
      </w:r>
    </w:p>
    <w:p>
      <w:pPr>
        <w:spacing w:after="0"/>
        <w:ind w:left="0"/>
        <w:jc w:val="both"/>
      </w:pPr>
      <w:r>
        <w:rPr>
          <w:rFonts w:ascii="Times New Roman"/>
          <w:b w:val="false"/>
          <w:i w:val="false"/>
          <w:color w:val="000000"/>
          <w:sz w:val="28"/>
        </w:rPr>
        <w:t>
      Среднее значение процента норм выхода продуктов переработки рассчитывается как процент отношения общей массы бриллиантов, полученной по результатом прогноза их изготовления, к массе соответствующих природных алмазов, заявленных по контракту на переработку;</w:t>
      </w:r>
    </w:p>
    <w:p>
      <w:pPr>
        <w:spacing w:after="0"/>
        <w:ind w:left="0"/>
        <w:jc w:val="both"/>
      </w:pPr>
      <w:r>
        <w:rPr>
          <w:rFonts w:ascii="Times New Roman"/>
          <w:b w:val="false"/>
          <w:i w:val="false"/>
          <w:color w:val="000000"/>
          <w:sz w:val="28"/>
        </w:rPr>
        <w:t>
      5.3.2. определение минимального и максимального значений процента нормы выхода массы бриллиантов.</w:t>
      </w:r>
    </w:p>
    <w:p>
      <w:pPr>
        <w:spacing w:after="0"/>
        <w:ind w:left="0"/>
        <w:jc w:val="both"/>
      </w:pPr>
      <w:r>
        <w:rPr>
          <w:rFonts w:ascii="Times New Roman"/>
          <w:b w:val="false"/>
          <w:i w:val="false"/>
          <w:color w:val="000000"/>
          <w:sz w:val="28"/>
        </w:rPr>
        <w:t>
      Минимальное (максимальное) значение процента нормы выхода массы бриллиантов рассчитывается как среднее значение процента норм выхода продуктов переработки, уменьшенное (увеличенное), но не более чем на пять процентов, в соответствии с допуском на содержание природных алмазов смежных позиций по форме, дефектности и цвету, а также формой и параметрами огранки бриллиантов;</w:t>
      </w:r>
    </w:p>
    <w:p>
      <w:pPr>
        <w:spacing w:after="0"/>
        <w:ind w:left="0"/>
        <w:jc w:val="both"/>
      </w:pPr>
      <w:r>
        <w:rPr>
          <w:rFonts w:ascii="Times New Roman"/>
          <w:b w:val="false"/>
          <w:i w:val="false"/>
          <w:color w:val="000000"/>
          <w:sz w:val="28"/>
        </w:rPr>
        <w:t>
      5.3.3. определение минимальной массы (в каратах) выхода бриллиантов.</w:t>
      </w:r>
    </w:p>
    <w:p>
      <w:pPr>
        <w:spacing w:after="0"/>
        <w:ind w:left="0"/>
        <w:jc w:val="both"/>
      </w:pPr>
      <w:r>
        <w:rPr>
          <w:rFonts w:ascii="Times New Roman"/>
          <w:b w:val="false"/>
          <w:i w:val="false"/>
          <w:color w:val="000000"/>
          <w:sz w:val="28"/>
        </w:rPr>
        <w:t>
      Минимальная масса (в каратах) выхода бриллиантов равна произведению массы природных алмазов, вывозимых (ввозимых) в таможенном режиме переработки, на минимальное значение процента нормы выхода, полученного расчетным путем;</w:t>
      </w:r>
    </w:p>
    <w:p>
      <w:pPr>
        <w:spacing w:after="0"/>
        <w:ind w:left="0"/>
        <w:jc w:val="both"/>
      </w:pPr>
      <w:r>
        <w:rPr>
          <w:rFonts w:ascii="Times New Roman"/>
          <w:b w:val="false"/>
          <w:i w:val="false"/>
          <w:color w:val="000000"/>
          <w:sz w:val="28"/>
        </w:rPr>
        <w:t>
      5.3.4. определение максимальной массы (в каратах) выхода бриллиантов.</w:t>
      </w:r>
    </w:p>
    <w:p>
      <w:pPr>
        <w:spacing w:after="0"/>
        <w:ind w:left="0"/>
        <w:jc w:val="both"/>
      </w:pPr>
      <w:r>
        <w:rPr>
          <w:rFonts w:ascii="Times New Roman"/>
          <w:b w:val="false"/>
          <w:i w:val="false"/>
          <w:color w:val="000000"/>
          <w:sz w:val="28"/>
        </w:rPr>
        <w:t>
      Максимальная масса (в каратах) выхода бриллиантов равна произведению массы природных алмазов, вывозимых (ввозимых) в таможенном режиме переработки, на максимальное значение процента нормы выхода, полученного расчетным путем;</w:t>
      </w:r>
    </w:p>
    <w:p>
      <w:pPr>
        <w:spacing w:after="0"/>
        <w:ind w:left="0"/>
        <w:jc w:val="both"/>
      </w:pPr>
      <w:r>
        <w:rPr>
          <w:rFonts w:ascii="Times New Roman"/>
          <w:b w:val="false"/>
          <w:i w:val="false"/>
          <w:color w:val="000000"/>
          <w:sz w:val="28"/>
        </w:rPr>
        <w:t>
      5.4. расчет количества отходов, образуемых в результате переработки природных алмазов в бриллианты, включает в себя:</w:t>
      </w:r>
    </w:p>
    <w:p>
      <w:pPr>
        <w:spacing w:after="0"/>
        <w:ind w:left="0"/>
        <w:jc w:val="both"/>
      </w:pPr>
      <w:r>
        <w:rPr>
          <w:rFonts w:ascii="Times New Roman"/>
          <w:b w:val="false"/>
          <w:i w:val="false"/>
          <w:color w:val="000000"/>
          <w:sz w:val="28"/>
        </w:rPr>
        <w:t>
      5.4.1. определение (минимального и максимального) статистического коэффициента количества отходов (в процентах).</w:t>
      </w:r>
    </w:p>
    <w:p>
      <w:pPr>
        <w:spacing w:after="0"/>
        <w:ind w:left="0"/>
        <w:jc w:val="both"/>
      </w:pPr>
      <w:r>
        <w:rPr>
          <w:rFonts w:ascii="Times New Roman"/>
          <w:b w:val="false"/>
          <w:i w:val="false"/>
          <w:color w:val="000000"/>
          <w:sz w:val="28"/>
        </w:rPr>
        <w:t>
      Минимальный (максимальный) статистический коэффициент количества отходов определяется на основе статистических данных производства Заявителя как отношение максимальной (минимальной) массы отходов к массе обработанных природных алмазов, выраженное в процентах;</w:t>
      </w:r>
    </w:p>
    <w:p>
      <w:pPr>
        <w:spacing w:after="0"/>
        <w:ind w:left="0"/>
        <w:jc w:val="both"/>
      </w:pPr>
      <w:r>
        <w:rPr>
          <w:rFonts w:ascii="Times New Roman"/>
          <w:b w:val="false"/>
          <w:i w:val="false"/>
          <w:color w:val="000000"/>
          <w:sz w:val="28"/>
        </w:rPr>
        <w:t>
      5.4.2. определение количества отходов (в каратах) природных алмазов.</w:t>
      </w:r>
    </w:p>
    <w:p>
      <w:pPr>
        <w:spacing w:after="0"/>
        <w:ind w:left="0"/>
        <w:jc w:val="both"/>
      </w:pPr>
      <w:r>
        <w:rPr>
          <w:rFonts w:ascii="Times New Roman"/>
          <w:b w:val="false"/>
          <w:i w:val="false"/>
          <w:color w:val="000000"/>
          <w:sz w:val="28"/>
        </w:rPr>
        <w:t>
      Количество отходов природных алмазов определяется как произведение массы вывозимых (ввозимых) на переработку природных алмазов и статистического коэффициента количества отходов.</w:t>
      </w:r>
    </w:p>
    <w:p>
      <w:pPr>
        <w:spacing w:after="0"/>
        <w:ind w:left="0"/>
        <w:jc w:val="both"/>
      </w:pPr>
      <w:r>
        <w:rPr>
          <w:rFonts w:ascii="Times New Roman"/>
          <w:b w:val="false"/>
          <w:i w:val="false"/>
          <w:color w:val="000000"/>
          <w:sz w:val="28"/>
        </w:rPr>
        <w:t>
      6. Величина минимального и максимального значений массы бриллиантов (в каратах) и количество отходов (в каратах) указываются в перечне ввозимых (вывозимых) продуктов переработки природных алмазов согласно приложению 1 к настоящему Порядку.</w:t>
      </w:r>
    </w:p>
    <w:p>
      <w:pPr>
        <w:spacing w:after="0"/>
        <w:ind w:left="0"/>
        <w:jc w:val="both"/>
      </w:pPr>
      <w:r>
        <w:rPr>
          <w:rFonts w:ascii="Times New Roman"/>
          <w:b w:val="false"/>
          <w:i w:val="false"/>
          <w:color w:val="000000"/>
          <w:sz w:val="28"/>
        </w:rPr>
        <w:t>
      7. При определении норм выхода продуктов переработки природных алмазов и бриллиантов исполнительный орган государственной власти, уполномоченный в соответствии с национальным законодательством государства-участника таможенного союза, резидентом которой является Заявитель, (далее - уполномоченный орган) рассматривает следующие документы:</w:t>
      </w:r>
    </w:p>
    <w:p>
      <w:pPr>
        <w:spacing w:after="0"/>
        <w:ind w:left="0"/>
        <w:jc w:val="both"/>
      </w:pPr>
      <w:r>
        <w:rPr>
          <w:rFonts w:ascii="Times New Roman"/>
          <w:b w:val="false"/>
          <w:i w:val="false"/>
          <w:color w:val="000000"/>
          <w:sz w:val="28"/>
        </w:rPr>
        <w:t>
      а) письмо в уполномоченный орган с указанием вида заявляемого таможенного режима, наименования, организационно-правовой формы и места нахождения юридического лица или адрес постоянного места жительства или преимущественного пребывания индивидуального предпринимателя, реквизитов расчетного счета в банке, контактных телефонов;</w:t>
      </w:r>
    </w:p>
    <w:p>
      <w:pPr>
        <w:spacing w:after="0"/>
        <w:ind w:left="0"/>
        <w:jc w:val="both"/>
      </w:pPr>
      <w:r>
        <w:rPr>
          <w:rFonts w:ascii="Times New Roman"/>
          <w:b w:val="false"/>
          <w:i w:val="false"/>
          <w:color w:val="000000"/>
          <w:sz w:val="28"/>
        </w:rPr>
        <w:t>
      б) копия свидетельства о государственной регистрации Заявителя в качестве юридического лица - для организаций;</w:t>
      </w:r>
    </w:p>
    <w:p>
      <w:pPr>
        <w:spacing w:after="0"/>
        <w:ind w:left="0"/>
        <w:jc w:val="both"/>
      </w:pPr>
      <w:r>
        <w:rPr>
          <w:rFonts w:ascii="Times New Roman"/>
          <w:b w:val="false"/>
          <w:i w:val="false"/>
          <w:color w:val="000000"/>
          <w:sz w:val="28"/>
        </w:rPr>
        <w:t>
      копия свидетельства о государственной регистрации физического лица в качестве индивидуального предпринимателя - для индивидуального предпринимателя;</w:t>
      </w:r>
    </w:p>
    <w:p>
      <w:pPr>
        <w:spacing w:after="0"/>
        <w:ind w:left="0"/>
        <w:jc w:val="both"/>
      </w:pPr>
      <w:r>
        <w:rPr>
          <w:rFonts w:ascii="Times New Roman"/>
          <w:b w:val="false"/>
          <w:i w:val="false"/>
          <w:color w:val="000000"/>
          <w:sz w:val="28"/>
        </w:rPr>
        <w:t>
      в) копия свидетельства о постановке на специальный учет в государственной инспекции пробирного надзора с картой постановки на специальный учет;</w:t>
      </w:r>
    </w:p>
    <w:p>
      <w:pPr>
        <w:spacing w:after="0"/>
        <w:ind w:left="0"/>
        <w:jc w:val="both"/>
      </w:pPr>
      <w:r>
        <w:rPr>
          <w:rFonts w:ascii="Times New Roman"/>
          <w:b w:val="false"/>
          <w:i w:val="false"/>
          <w:color w:val="000000"/>
          <w:sz w:val="28"/>
        </w:rPr>
        <w:t>
      г) копии протокола (решения) уполномоченного органа Заявителя, приказа о назначении руководителя и приказа о назначении главного бухгалтера Заявителя;</w:t>
      </w:r>
    </w:p>
    <w:p>
      <w:pPr>
        <w:spacing w:after="0"/>
        <w:ind w:left="0"/>
        <w:jc w:val="both"/>
      </w:pPr>
      <w:r>
        <w:rPr>
          <w:rFonts w:ascii="Times New Roman"/>
          <w:b w:val="false"/>
          <w:i w:val="false"/>
          <w:color w:val="000000"/>
          <w:sz w:val="28"/>
        </w:rPr>
        <w:t>
      д) копия контракта (договора) на переработку природных алмазов с прилагаемой к нему спецификацией (в двух экземплярах);</w:t>
      </w:r>
    </w:p>
    <w:p>
      <w:pPr>
        <w:spacing w:after="0"/>
        <w:ind w:left="0"/>
        <w:jc w:val="both"/>
      </w:pPr>
      <w:r>
        <w:rPr>
          <w:rFonts w:ascii="Times New Roman"/>
          <w:b w:val="false"/>
          <w:i w:val="false"/>
          <w:color w:val="000000"/>
          <w:sz w:val="28"/>
        </w:rPr>
        <w:t>
      е) справка о Заявителе, содержащая:</w:t>
      </w:r>
    </w:p>
    <w:p>
      <w:pPr>
        <w:spacing w:after="0"/>
        <w:ind w:left="0"/>
        <w:jc w:val="both"/>
      </w:pPr>
      <w:r>
        <w:rPr>
          <w:rFonts w:ascii="Times New Roman"/>
          <w:b w:val="false"/>
          <w:i w:val="false"/>
          <w:color w:val="000000"/>
          <w:sz w:val="28"/>
        </w:rPr>
        <w:t>
      краткое описание технологического цикла собственного производства бриллиантов;</w:t>
      </w:r>
    </w:p>
    <w:p>
      <w:pPr>
        <w:spacing w:after="0"/>
        <w:ind w:left="0"/>
        <w:jc w:val="both"/>
      </w:pPr>
      <w:r>
        <w:rPr>
          <w:rFonts w:ascii="Times New Roman"/>
          <w:b w:val="false"/>
          <w:i w:val="false"/>
          <w:color w:val="000000"/>
          <w:sz w:val="28"/>
        </w:rPr>
        <w:t>
      сведения о станочном парке организации Заявителя по операциям технологического цикла;</w:t>
      </w:r>
    </w:p>
    <w:p>
      <w:pPr>
        <w:spacing w:after="0"/>
        <w:ind w:left="0"/>
        <w:jc w:val="both"/>
      </w:pPr>
      <w:r>
        <w:rPr>
          <w:rFonts w:ascii="Times New Roman"/>
          <w:b w:val="false"/>
          <w:i w:val="false"/>
          <w:color w:val="000000"/>
          <w:sz w:val="28"/>
        </w:rPr>
        <w:t>
      сведения о количестве персонала, занятого на операциях технологического цикла;</w:t>
      </w:r>
    </w:p>
    <w:p>
      <w:pPr>
        <w:spacing w:after="0"/>
        <w:ind w:left="0"/>
        <w:jc w:val="both"/>
      </w:pPr>
      <w:r>
        <w:rPr>
          <w:rFonts w:ascii="Times New Roman"/>
          <w:b w:val="false"/>
          <w:i w:val="false"/>
          <w:color w:val="000000"/>
          <w:sz w:val="28"/>
        </w:rPr>
        <w:t>
      сведения о нормативно-технической документации, действующей на производстве при изготовлении бриллиантов, с приложением копий этой документации;</w:t>
      </w:r>
    </w:p>
    <w:p>
      <w:pPr>
        <w:spacing w:after="0"/>
        <w:ind w:left="0"/>
        <w:jc w:val="both"/>
      </w:pPr>
      <w:r>
        <w:rPr>
          <w:rFonts w:ascii="Times New Roman"/>
          <w:b w:val="false"/>
          <w:i w:val="false"/>
          <w:color w:val="000000"/>
          <w:sz w:val="28"/>
        </w:rPr>
        <w:t>
      ж) технологическая схема производственного процесса изготовления бриллиантов из природных алмазов, применяемая в процессе переработки по заявленному контракту;</w:t>
      </w:r>
    </w:p>
    <w:p>
      <w:pPr>
        <w:spacing w:after="0"/>
        <w:ind w:left="0"/>
        <w:jc w:val="both"/>
      </w:pPr>
      <w:r>
        <w:rPr>
          <w:rFonts w:ascii="Times New Roman"/>
          <w:b w:val="false"/>
          <w:i w:val="false"/>
          <w:color w:val="000000"/>
          <w:sz w:val="28"/>
        </w:rPr>
        <w:t>
      з) технические условия (стандарты) на изготовление бриллиантов в процессе переработки по заявленному контракту;</w:t>
      </w:r>
    </w:p>
    <w:p>
      <w:pPr>
        <w:spacing w:after="0"/>
        <w:ind w:left="0"/>
        <w:jc w:val="both"/>
      </w:pPr>
      <w:r>
        <w:rPr>
          <w:rFonts w:ascii="Times New Roman"/>
          <w:b w:val="false"/>
          <w:i w:val="false"/>
          <w:color w:val="000000"/>
          <w:sz w:val="28"/>
        </w:rPr>
        <w:t>
      и) статистические данные по обработке на производстве Заявителя природных алмазов характеристик, соответствующих вывозимым на переработку в разрезе размерно-весовых групп готовой продукции;</w:t>
      </w:r>
    </w:p>
    <w:p>
      <w:pPr>
        <w:spacing w:after="0"/>
        <w:ind w:left="0"/>
        <w:jc w:val="both"/>
      </w:pPr>
      <w:r>
        <w:rPr>
          <w:rFonts w:ascii="Times New Roman"/>
          <w:b w:val="false"/>
          <w:i w:val="false"/>
          <w:color w:val="000000"/>
          <w:sz w:val="28"/>
        </w:rPr>
        <w:t>
      к) нормы выхода продуктов переработки производства Заявителя;</w:t>
      </w:r>
    </w:p>
    <w:p>
      <w:pPr>
        <w:spacing w:after="0"/>
        <w:ind w:left="0"/>
        <w:jc w:val="both"/>
      </w:pPr>
      <w:r>
        <w:rPr>
          <w:rFonts w:ascii="Times New Roman"/>
          <w:b w:val="false"/>
          <w:i w:val="false"/>
          <w:color w:val="000000"/>
          <w:sz w:val="28"/>
        </w:rPr>
        <w:t>
      л) расчет прогноза изготовления бриллиантов по размерно-весовым группам по контракту согласно приложению 2 к настоящему Порядку;</w:t>
      </w:r>
    </w:p>
    <w:p>
      <w:pPr>
        <w:spacing w:after="0"/>
        <w:ind w:left="0"/>
        <w:jc w:val="both"/>
      </w:pPr>
      <w:r>
        <w:rPr>
          <w:rFonts w:ascii="Times New Roman"/>
          <w:b w:val="false"/>
          <w:i w:val="false"/>
          <w:color w:val="000000"/>
          <w:sz w:val="28"/>
        </w:rPr>
        <w:t>
      м) расчет норм выхода продуктов переработки по контракту согласно приложению 3 к настоящему Порядку;</w:t>
      </w:r>
    </w:p>
    <w:p>
      <w:pPr>
        <w:spacing w:after="0"/>
        <w:ind w:left="0"/>
        <w:jc w:val="both"/>
      </w:pPr>
      <w:r>
        <w:rPr>
          <w:rFonts w:ascii="Times New Roman"/>
          <w:b w:val="false"/>
          <w:i w:val="false"/>
          <w:color w:val="000000"/>
          <w:sz w:val="28"/>
        </w:rPr>
        <w:t>
      н) справка об использовании природных алмазов по контракту согласно приложению 4 к настоящему Порядку;</w:t>
      </w:r>
    </w:p>
    <w:p>
      <w:pPr>
        <w:spacing w:after="0"/>
        <w:ind w:left="0"/>
        <w:jc w:val="both"/>
      </w:pPr>
      <w:r>
        <w:rPr>
          <w:rFonts w:ascii="Times New Roman"/>
          <w:b w:val="false"/>
          <w:i w:val="false"/>
          <w:color w:val="000000"/>
          <w:sz w:val="28"/>
        </w:rPr>
        <w:t>
      о) в случае пересортировки природных алмазов дополнительно представляется справка о пересортировке природных алмазов согласно приложению 5 к настоящему Порядку с копиями документов, на основании которых составлена указанная справка;</w:t>
      </w:r>
    </w:p>
    <w:p>
      <w:pPr>
        <w:spacing w:after="0"/>
        <w:ind w:left="0"/>
        <w:jc w:val="both"/>
      </w:pPr>
      <w:r>
        <w:rPr>
          <w:rFonts w:ascii="Times New Roman"/>
          <w:b w:val="false"/>
          <w:i w:val="false"/>
          <w:color w:val="000000"/>
          <w:sz w:val="28"/>
        </w:rPr>
        <w:t>
      п) подтверждение о том, что в экспортируемой партии природных алмазов не содержатся природные алмазы, добытые в зонах вооруженных конфликтов ("конфликтные алмазы");</w:t>
      </w:r>
    </w:p>
    <w:p>
      <w:pPr>
        <w:spacing w:after="0"/>
        <w:ind w:left="0"/>
        <w:jc w:val="both"/>
      </w:pPr>
      <w:r>
        <w:rPr>
          <w:rFonts w:ascii="Times New Roman"/>
          <w:b w:val="false"/>
          <w:i w:val="false"/>
          <w:color w:val="000000"/>
          <w:sz w:val="28"/>
        </w:rPr>
        <w:t>
      р) копии контрактов (договоров) купли-продажи природных алмазов и документов, подтверждающих переход права собственности в соответствии с условиями контракта (договора);</w:t>
      </w:r>
    </w:p>
    <w:p>
      <w:pPr>
        <w:spacing w:after="0"/>
        <w:ind w:left="0"/>
        <w:jc w:val="both"/>
      </w:pPr>
      <w:r>
        <w:rPr>
          <w:rFonts w:ascii="Times New Roman"/>
          <w:b w:val="false"/>
          <w:i w:val="false"/>
          <w:color w:val="000000"/>
          <w:sz w:val="28"/>
        </w:rPr>
        <w:t>
      с) копии актов сделок, совершенных с необработанными драгоценными камнями между субъектами добычи и перерабатывающими организациями, другими поставщиками необработанных драгоценных камней и перерабатывающими организациями;</w:t>
      </w:r>
    </w:p>
    <w:p>
      <w:pPr>
        <w:spacing w:after="0"/>
        <w:ind w:left="0"/>
        <w:jc w:val="both"/>
      </w:pPr>
      <w:r>
        <w:rPr>
          <w:rFonts w:ascii="Times New Roman"/>
          <w:b w:val="false"/>
          <w:i w:val="false"/>
          <w:color w:val="000000"/>
          <w:sz w:val="28"/>
        </w:rPr>
        <w:t>
      т) копии уведомлений об учете сделок с необработанными драгоценными камнями, выданных уполномоченными органами, в соответствии с законодательством государства-участника таможенного союза, резидентом которого является Заявитель;</w:t>
      </w:r>
    </w:p>
    <w:p>
      <w:pPr>
        <w:spacing w:after="0"/>
        <w:ind w:left="0"/>
        <w:jc w:val="both"/>
      </w:pPr>
      <w:r>
        <w:rPr>
          <w:rFonts w:ascii="Times New Roman"/>
          <w:b w:val="false"/>
          <w:i w:val="false"/>
          <w:color w:val="000000"/>
          <w:sz w:val="28"/>
        </w:rPr>
        <w:t>
      у) перечень ввозимых (вывозимых) на переработку природных алмазов согласно приложению 6 к настоящему Порядку (три подлинных экземпляра);</w:t>
      </w:r>
    </w:p>
    <w:p>
      <w:pPr>
        <w:spacing w:after="0"/>
        <w:ind w:left="0"/>
        <w:jc w:val="both"/>
      </w:pPr>
      <w:r>
        <w:rPr>
          <w:rFonts w:ascii="Times New Roman"/>
          <w:b w:val="false"/>
          <w:i w:val="false"/>
          <w:color w:val="000000"/>
          <w:sz w:val="28"/>
        </w:rPr>
        <w:t>
      ф) перечень ввозимых (вывозимых) продуктов переработки природных алмазов согласно приложению 1 к настоящему Порядку (три подлинных экземпляра);</w:t>
      </w:r>
    </w:p>
    <w:p>
      <w:pPr>
        <w:spacing w:after="0"/>
        <w:ind w:left="0"/>
        <w:jc w:val="both"/>
      </w:pPr>
      <w:r>
        <w:rPr>
          <w:rFonts w:ascii="Times New Roman"/>
          <w:b w:val="false"/>
          <w:i w:val="false"/>
          <w:color w:val="000000"/>
          <w:sz w:val="28"/>
        </w:rPr>
        <w:t>
      х) в случае, если по окончании действия разрешения на переработку и (или) лицензии на экспорт заявляемый товар не вывозился или вывозился частично, Заявитель представляет копию разрешения (лицензии) с отметкой таможенных органов об остатках природных алмазов.</w:t>
      </w:r>
    </w:p>
    <w:p>
      <w:pPr>
        <w:spacing w:after="0"/>
        <w:ind w:left="0"/>
        <w:jc w:val="both"/>
      </w:pPr>
      <w:r>
        <w:rPr>
          <w:rFonts w:ascii="Times New Roman"/>
          <w:b w:val="false"/>
          <w:i w:val="false"/>
          <w:color w:val="000000"/>
          <w:sz w:val="28"/>
        </w:rPr>
        <w:t>
      8. Заявитель несет ответственность за достоверность представленных сведений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9. По результатам рассмотрения определения норм выхода продуктов переработки в адрес Заявителя направляются перечень ввозимых (вывозимых) на переработку природных алмазов согласно приложению 6 к настоящему Порядку, перечень ввозимых (вывозимых) продуктов переработки природных алмазов согласно приложению 1 к настоящему Порядку и письмо с подтверждением, что Заявитель использует в своей производственной деятельности природные алмазы в целях изготовления бриллиантов, подписанные уполномоченным органом государства-участника таможенного союза, резидентом которого является Заявитель.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порядку определения норм выхода</w:t>
            </w:r>
            <w:r>
              <w:br/>
            </w:r>
            <w:r>
              <w:rPr>
                <w:rFonts w:ascii="Times New Roman"/>
                <w:b w:val="false"/>
                <w:i w:val="false"/>
                <w:color w:val="000000"/>
                <w:sz w:val="20"/>
              </w:rPr>
              <w:t>продуктов переработки природных алмазов</w:t>
            </w:r>
            <w:r>
              <w:br/>
            </w:r>
            <w:r>
              <w:rPr>
                <w:rFonts w:ascii="Times New Roman"/>
                <w:b w:val="false"/>
                <w:i w:val="false"/>
                <w:color w:val="000000"/>
                <w:sz w:val="20"/>
              </w:rPr>
              <w:t>и бриллиантов в таможенных целях</w:t>
            </w:r>
            <w:r>
              <w:br/>
            </w:r>
            <w:r>
              <w:rPr>
                <w:rFonts w:ascii="Times New Roman"/>
                <w:b w:val="false"/>
                <w:i w:val="false"/>
                <w:color w:val="000000"/>
                <w:sz w:val="20"/>
              </w:rPr>
              <w:t>Образец</w:t>
            </w:r>
          </w:p>
        </w:tc>
      </w:tr>
    </w:tbl>
    <w:p>
      <w:pPr>
        <w:spacing w:after="0"/>
        <w:ind w:left="0"/>
        <w:jc w:val="left"/>
      </w:pPr>
      <w:r>
        <w:rPr>
          <w:rFonts w:ascii="Times New Roman"/>
          <w:b/>
          <w:i w:val="false"/>
          <w:color w:val="000000"/>
        </w:rPr>
        <w:t xml:space="preserve"> Перечень ввозимых (вывозимых) продуктов</w:t>
      </w:r>
      <w:r>
        <w:br/>
      </w:r>
      <w:r>
        <w:rPr>
          <w:rFonts w:ascii="Times New Roman"/>
          <w:b/>
          <w:i w:val="false"/>
          <w:color w:val="000000"/>
        </w:rPr>
        <w:t>переработки природных алмазов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Заяви-</w:t>
            </w:r>
          </w:p>
          <w:p>
            <w:pPr>
              <w:spacing w:after="20"/>
              <w:ind w:left="20"/>
              <w:jc w:val="both"/>
            </w:pPr>
            <w:r>
              <w:rPr>
                <w:rFonts w:ascii="Times New Roman"/>
                <w:b w:val="false"/>
                <w:i w:val="false"/>
                <w:color w:val="000000"/>
                <w:sz w:val="20"/>
              </w:rPr>
              <w:t>
теля</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ракт,</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номер</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по ЕТН</w:t>
            </w:r>
          </w:p>
          <w:p>
            <w:pPr>
              <w:spacing w:after="20"/>
              <w:ind w:left="20"/>
              <w:jc w:val="both"/>
            </w:pPr>
            <w:r>
              <w:rPr>
                <w:rFonts w:ascii="Times New Roman"/>
                <w:b w:val="false"/>
                <w:i w:val="false"/>
                <w:color w:val="000000"/>
                <w:sz w:val="20"/>
              </w:rPr>
              <w:t>
ВЭД</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по ЕТН</w:t>
            </w:r>
          </w:p>
          <w:p>
            <w:pPr>
              <w:spacing w:after="20"/>
              <w:ind w:left="20"/>
              <w:jc w:val="both"/>
            </w:pPr>
            <w:r>
              <w:rPr>
                <w:rFonts w:ascii="Times New Roman"/>
                <w:b w:val="false"/>
                <w:i w:val="false"/>
                <w:color w:val="000000"/>
                <w:sz w:val="20"/>
              </w:rPr>
              <w:t>
ВЭД</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w:t>
            </w:r>
          </w:p>
          <w:p>
            <w:pPr>
              <w:spacing w:after="20"/>
              <w:ind w:left="20"/>
              <w:jc w:val="both"/>
            </w:pPr>
            <w:r>
              <w:rPr>
                <w:rFonts w:ascii="Times New Roman"/>
                <w:b w:val="false"/>
                <w:i w:val="false"/>
                <w:color w:val="000000"/>
                <w:sz w:val="20"/>
              </w:rPr>
              <w:t>
ца</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рения</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по ЕТН</w:t>
            </w:r>
          </w:p>
          <w:p>
            <w:pPr>
              <w:spacing w:after="20"/>
              <w:ind w:left="20"/>
              <w:jc w:val="both"/>
            </w:pPr>
            <w:r>
              <w:rPr>
                <w:rFonts w:ascii="Times New Roman"/>
                <w:b w:val="false"/>
                <w:i w:val="false"/>
                <w:color w:val="000000"/>
                <w:sz w:val="20"/>
              </w:rPr>
              <w:t>
ВЭД</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това-</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рублей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w:t>
            </w:r>
          </w:p>
          <w:p>
            <w:pPr>
              <w:spacing w:after="20"/>
              <w:ind w:left="20"/>
              <w:jc w:val="both"/>
            </w:pPr>
            <w:r>
              <w:rPr>
                <w:rFonts w:ascii="Times New Roman"/>
                <w:b w:val="false"/>
                <w:i w:val="false"/>
                <w:color w:val="000000"/>
                <w:sz w:val="20"/>
              </w:rPr>
              <w:t>
пределах от ___ до</w:t>
            </w:r>
          </w:p>
          <w:p>
            <w:pPr>
              <w:spacing w:after="20"/>
              <w:ind w:left="20"/>
              <w:jc w:val="both"/>
            </w:pPr>
            <w:r>
              <w:rPr>
                <w:rFonts w:ascii="Times New Roman"/>
                <w:b w:val="false"/>
                <w:i w:val="false"/>
                <w:color w:val="000000"/>
                <w:sz w:val="20"/>
              </w:rPr>
              <w:t>
___)</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произво-</w:t>
            </w:r>
          </w:p>
          <w:p>
            <w:pPr>
              <w:spacing w:after="20"/>
              <w:ind w:left="20"/>
              <w:jc w:val="both"/>
            </w:pPr>
            <w:r>
              <w:rPr>
                <w:rFonts w:ascii="Times New Roman"/>
                <w:b w:val="false"/>
                <w:i w:val="false"/>
                <w:color w:val="000000"/>
                <w:sz w:val="20"/>
              </w:rPr>
              <w:t>
дящий</w:t>
            </w:r>
          </w:p>
          <w:p>
            <w:pPr>
              <w:spacing w:after="20"/>
              <w:ind w:left="20"/>
              <w:jc w:val="both"/>
            </w:pPr>
            <w:r>
              <w:rPr>
                <w:rFonts w:ascii="Times New Roman"/>
                <w:b w:val="false"/>
                <w:i w:val="false"/>
                <w:color w:val="000000"/>
                <w:sz w:val="20"/>
              </w:rPr>
              <w:t>
оформле-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дукции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w:t>
            </w:r>
          </w:p>
          <w:p>
            <w:pPr>
              <w:spacing w:after="20"/>
              <w:ind w:left="20"/>
              <w:jc w:val="both"/>
            </w:pPr>
            <w:r>
              <w:rPr>
                <w:rFonts w:ascii="Times New Roman"/>
                <w:b w:val="false"/>
                <w:i w:val="false"/>
                <w:color w:val="000000"/>
                <w:sz w:val="20"/>
              </w:rPr>
              <w:t>
дов</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ки</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терь</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Наименование должности заявителя        Наименование должности</w:t>
      </w:r>
    </w:p>
    <w:p>
      <w:pPr>
        <w:spacing w:after="0"/>
        <w:ind w:left="0"/>
        <w:jc w:val="both"/>
      </w:pPr>
      <w:r>
        <w:rPr>
          <w:rFonts w:ascii="Times New Roman"/>
          <w:b w:val="false"/>
          <w:i w:val="false"/>
          <w:color w:val="000000"/>
          <w:sz w:val="28"/>
        </w:rPr>
        <w:t>
            ______________   _______________        уполномоченного лица</w:t>
      </w:r>
    </w:p>
    <w:p>
      <w:pPr>
        <w:spacing w:after="0"/>
        <w:ind w:left="0"/>
        <w:jc w:val="both"/>
      </w:pPr>
      <w:r>
        <w:rPr>
          <w:rFonts w:ascii="Times New Roman"/>
          <w:b w:val="false"/>
          <w:i w:val="false"/>
          <w:color w:val="000000"/>
          <w:sz w:val="28"/>
        </w:rPr>
        <w:t>
              (подпись)         (Ф.И.О.)            государства-участника</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Главный бухгалтер                       __________  __________</w:t>
      </w:r>
    </w:p>
    <w:p>
      <w:pPr>
        <w:spacing w:after="0"/>
        <w:ind w:left="0"/>
        <w:jc w:val="both"/>
      </w:pPr>
      <w:r>
        <w:rPr>
          <w:rFonts w:ascii="Times New Roman"/>
          <w:b w:val="false"/>
          <w:i w:val="false"/>
          <w:color w:val="000000"/>
          <w:sz w:val="28"/>
        </w:rPr>
        <w:t>
            заявителя                                (подпись)   (Ф.И.О.)</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порядку определения норм выхода</w:t>
            </w:r>
            <w:r>
              <w:br/>
            </w:r>
            <w:r>
              <w:rPr>
                <w:rFonts w:ascii="Times New Roman"/>
                <w:b w:val="false"/>
                <w:i w:val="false"/>
                <w:color w:val="000000"/>
                <w:sz w:val="20"/>
              </w:rPr>
              <w:t>продуктов переработки природных алмазов</w:t>
            </w:r>
            <w:r>
              <w:br/>
            </w:r>
            <w:r>
              <w:rPr>
                <w:rFonts w:ascii="Times New Roman"/>
                <w:b w:val="false"/>
                <w:i w:val="false"/>
                <w:color w:val="000000"/>
                <w:sz w:val="20"/>
              </w:rPr>
              <w:t>и бриллиантов в таможенных целях</w:t>
            </w:r>
            <w:r>
              <w:br/>
            </w:r>
            <w:r>
              <w:rPr>
                <w:rFonts w:ascii="Times New Roman"/>
                <w:b w:val="false"/>
                <w:i w:val="false"/>
                <w:color w:val="000000"/>
                <w:sz w:val="20"/>
              </w:rPr>
              <w:t>УТВЕРЖДАЮ</w:t>
            </w:r>
            <w:r>
              <w:br/>
            </w:r>
            <w:r>
              <w:rPr>
                <w:rFonts w:ascii="Times New Roman"/>
                <w:b w:val="false"/>
                <w:i w:val="false"/>
                <w:color w:val="000000"/>
                <w:sz w:val="20"/>
              </w:rPr>
              <w:t>Наименование должности руководителя</w:t>
            </w:r>
            <w:r>
              <w:br/>
            </w:r>
            <w:r>
              <w:rPr>
                <w:rFonts w:ascii="Times New Roman"/>
                <w:b w:val="false"/>
                <w:i w:val="false"/>
                <w:color w:val="000000"/>
                <w:sz w:val="20"/>
              </w:rPr>
              <w:t>Заявителя</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(название Заявителя)        </w:t>
      </w:r>
    </w:p>
    <w:p>
      <w:pPr>
        <w:spacing w:after="0"/>
        <w:ind w:left="0"/>
        <w:jc w:val="both"/>
      </w:pPr>
      <w:r>
        <w:rPr>
          <w:rFonts w:ascii="Times New Roman"/>
          <w:b w:val="false"/>
          <w:i w:val="false"/>
          <w:color w:val="000000"/>
          <w:sz w:val="28"/>
        </w:rPr>
        <w:t xml:space="preserve">
      М.П. ______________________________ </w:t>
      </w:r>
    </w:p>
    <w:p>
      <w:pPr>
        <w:spacing w:after="0"/>
        <w:ind w:left="0"/>
        <w:jc w:val="both"/>
      </w:pPr>
      <w:r>
        <w:rPr>
          <w:rFonts w:ascii="Times New Roman"/>
          <w:b w:val="false"/>
          <w:i w:val="false"/>
          <w:color w:val="000000"/>
          <w:sz w:val="28"/>
        </w:rPr>
        <w:t xml:space="preserve">
      (подпись, Фамилия.И.О.)      </w:t>
      </w:r>
    </w:p>
    <w:p>
      <w:pPr>
        <w:spacing w:after="0"/>
        <w:ind w:left="0"/>
        <w:jc w:val="both"/>
      </w:pPr>
      <w:r>
        <w:rPr>
          <w:rFonts w:ascii="Times New Roman"/>
          <w:b w:val="false"/>
          <w:i w:val="false"/>
          <w:color w:val="000000"/>
          <w:sz w:val="28"/>
        </w:rPr>
        <w:t xml:space="preserve">
      "____"_________ 200_ г.      </w:t>
      </w:r>
    </w:p>
    <w:p>
      <w:pPr>
        <w:spacing w:after="0"/>
        <w:ind w:left="0"/>
        <w:jc w:val="left"/>
      </w:pPr>
      <w:r>
        <w:rPr>
          <w:rFonts w:ascii="Times New Roman"/>
          <w:b/>
          <w:i w:val="false"/>
          <w:color w:val="000000"/>
        </w:rPr>
        <w:t xml:space="preserve"> Расчет</w:t>
      </w:r>
      <w:r>
        <w:br/>
      </w:r>
      <w:r>
        <w:rPr>
          <w:rFonts w:ascii="Times New Roman"/>
          <w:b/>
          <w:i w:val="false"/>
          <w:color w:val="000000"/>
        </w:rPr>
        <w:t>прогноза изготовления бриллиантов по размерно-весовым</w:t>
      </w:r>
      <w:r>
        <w:br/>
      </w:r>
      <w:r>
        <w:rPr>
          <w:rFonts w:ascii="Times New Roman"/>
          <w:b/>
          <w:i w:val="false"/>
          <w:color w:val="000000"/>
        </w:rPr>
        <w:t>группам по контракту от _________ № ________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9"/>
        <w:gridCol w:w="859"/>
        <w:gridCol w:w="4095"/>
        <w:gridCol w:w="859"/>
        <w:gridCol w:w="859"/>
        <w:gridCol w:w="859"/>
        <w:gridCol w:w="859"/>
        <w:gridCol w:w="859"/>
        <w:gridCol w:w="1334"/>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w:t>
            </w:r>
          </w:p>
          <w:p>
            <w:pPr>
              <w:spacing w:after="20"/>
              <w:ind w:left="20"/>
              <w:jc w:val="both"/>
            </w:pPr>
            <w:r>
              <w:rPr>
                <w:rFonts w:ascii="Times New Roman"/>
                <w:b w:val="false"/>
                <w:i w:val="false"/>
                <w:color w:val="000000"/>
                <w:sz w:val="20"/>
              </w:rPr>
              <w:t>
ристика и</w:t>
            </w:r>
          </w:p>
          <w:p>
            <w:pPr>
              <w:spacing w:after="20"/>
              <w:ind w:left="20"/>
              <w:jc w:val="both"/>
            </w:pPr>
            <w:r>
              <w:rPr>
                <w:rFonts w:ascii="Times New Roman"/>
                <w:b w:val="false"/>
                <w:i w:val="false"/>
                <w:color w:val="000000"/>
                <w:sz w:val="20"/>
              </w:rPr>
              <w:t>
размерно-</w:t>
            </w:r>
          </w:p>
          <w:p>
            <w:pPr>
              <w:spacing w:after="20"/>
              <w:ind w:left="20"/>
              <w:jc w:val="both"/>
            </w:pPr>
            <w:r>
              <w:rPr>
                <w:rFonts w:ascii="Times New Roman"/>
                <w:b w:val="false"/>
                <w:i w:val="false"/>
                <w:color w:val="000000"/>
                <w:sz w:val="20"/>
              </w:rPr>
              <w:t>
весовая</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алмазного</w:t>
            </w:r>
          </w:p>
          <w:p>
            <w:pPr>
              <w:spacing w:after="20"/>
              <w:ind w:left="20"/>
              <w:jc w:val="both"/>
            </w:pPr>
            <w:r>
              <w:rPr>
                <w:rFonts w:ascii="Times New Roman"/>
                <w:b w:val="false"/>
                <w:i w:val="false"/>
                <w:color w:val="000000"/>
                <w:sz w:val="20"/>
              </w:rPr>
              <w:t>
сырья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алмаз-</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сырья,</w:t>
            </w:r>
          </w:p>
          <w:p>
            <w:pPr>
              <w:spacing w:after="20"/>
              <w:ind w:left="20"/>
              <w:jc w:val="both"/>
            </w:pPr>
            <w:r>
              <w:rPr>
                <w:rFonts w:ascii="Times New Roman"/>
                <w:b w:val="false"/>
                <w:i w:val="false"/>
                <w:color w:val="000000"/>
                <w:sz w:val="20"/>
              </w:rPr>
              <w:t>
карат</w:t>
            </w:r>
          </w:p>
        </w:tc>
        <w:tc>
          <w:tcPr>
            <w:tcW w:w="4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w:t>
            </w:r>
          </w:p>
          <w:p>
            <w:pPr>
              <w:spacing w:after="20"/>
              <w:ind w:left="20"/>
              <w:jc w:val="both"/>
            </w:pPr>
            <w:r>
              <w:rPr>
                <w:rFonts w:ascii="Times New Roman"/>
                <w:b w:val="false"/>
                <w:i w:val="false"/>
                <w:color w:val="000000"/>
                <w:sz w:val="20"/>
              </w:rPr>
              <w:t>
весовая</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бриллиан-</w:t>
            </w:r>
          </w:p>
          <w:p>
            <w:pPr>
              <w:spacing w:after="20"/>
              <w:ind w:left="20"/>
              <w:jc w:val="both"/>
            </w:pPr>
            <w:r>
              <w:rPr>
                <w:rFonts w:ascii="Times New Roman"/>
                <w:b w:val="false"/>
                <w:i w:val="false"/>
                <w:color w:val="000000"/>
                <w:sz w:val="20"/>
              </w:rPr>
              <w:t>
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бриллиантов,</w:t>
            </w:r>
          </w:p>
          <w:p>
            <w:pPr>
              <w:spacing w:after="20"/>
              <w:ind w:left="20"/>
              <w:jc w:val="both"/>
            </w:pPr>
            <w:r>
              <w:rPr>
                <w:rFonts w:ascii="Times New Roman"/>
                <w:b w:val="false"/>
                <w:i w:val="false"/>
                <w:color w:val="000000"/>
                <w:sz w:val="20"/>
              </w:rPr>
              <w:t>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массы</w:t>
            </w:r>
          </w:p>
          <w:p>
            <w:pPr>
              <w:spacing w:after="20"/>
              <w:ind w:left="20"/>
              <w:jc w:val="both"/>
            </w:pPr>
            <w:r>
              <w:rPr>
                <w:rFonts w:ascii="Times New Roman"/>
                <w:b w:val="false"/>
                <w:i w:val="false"/>
                <w:color w:val="000000"/>
                <w:sz w:val="20"/>
              </w:rPr>
              <w:t>
бриллиантов к</w:t>
            </w:r>
          </w:p>
          <w:p>
            <w:pPr>
              <w:spacing w:after="20"/>
              <w:ind w:left="20"/>
              <w:jc w:val="both"/>
            </w:pPr>
            <w:r>
              <w:rPr>
                <w:rFonts w:ascii="Times New Roman"/>
                <w:b w:val="false"/>
                <w:i w:val="false"/>
                <w:color w:val="000000"/>
                <w:sz w:val="20"/>
              </w:rPr>
              <w:t>
алмазному сырью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w:t>
            </w:r>
          </w:p>
          <w:p>
            <w:pPr>
              <w:spacing w:after="20"/>
              <w:ind w:left="20"/>
              <w:jc w:val="both"/>
            </w:pPr>
            <w:r>
              <w:rPr>
                <w:rFonts w:ascii="Times New Roman"/>
                <w:b w:val="false"/>
                <w:i w:val="false"/>
                <w:color w:val="000000"/>
                <w:sz w:val="20"/>
              </w:rPr>
              <w:t>
мальная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p>
            <w:pPr>
              <w:spacing w:after="20"/>
              <w:ind w:left="20"/>
              <w:jc w:val="both"/>
            </w:pPr>
            <w:r>
              <w:rPr>
                <w:rFonts w:ascii="Times New Roman"/>
                <w:b w:val="false"/>
                <w:i w:val="false"/>
                <w:color w:val="000000"/>
                <w:sz w:val="20"/>
              </w:rPr>
              <w:t>
нее</w:t>
            </w:r>
          </w:p>
          <w:p>
            <w:pPr>
              <w:spacing w:after="20"/>
              <w:ind w:left="20"/>
              <w:jc w:val="both"/>
            </w:pPr>
            <w:r>
              <w:rPr>
                <w:rFonts w:ascii="Times New Roman"/>
                <w:b w:val="false"/>
                <w:i w:val="false"/>
                <w:color w:val="000000"/>
                <w:sz w:val="20"/>
              </w:rPr>
              <w:t>
зна-</w:t>
            </w:r>
          </w:p>
          <w:p>
            <w:pPr>
              <w:spacing w:after="20"/>
              <w:ind w:left="20"/>
              <w:jc w:val="both"/>
            </w:pPr>
            <w:r>
              <w:rPr>
                <w:rFonts w:ascii="Times New Roman"/>
                <w:b w:val="false"/>
                <w:i w:val="false"/>
                <w:color w:val="000000"/>
                <w:sz w:val="20"/>
              </w:rPr>
              <w:t>
чение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w:t>
            </w:r>
          </w:p>
          <w:p>
            <w:pPr>
              <w:spacing w:after="20"/>
              <w:ind w:left="20"/>
              <w:jc w:val="both"/>
            </w:pPr>
            <w:r>
              <w:rPr>
                <w:rFonts w:ascii="Times New Roman"/>
                <w:b w:val="false"/>
                <w:i w:val="false"/>
                <w:color w:val="000000"/>
                <w:sz w:val="20"/>
              </w:rPr>
              <w:t>
си-</w:t>
            </w:r>
          </w:p>
          <w:p>
            <w:pPr>
              <w:spacing w:after="20"/>
              <w:ind w:left="20"/>
              <w:jc w:val="both"/>
            </w:pPr>
            <w:r>
              <w:rPr>
                <w:rFonts w:ascii="Times New Roman"/>
                <w:b w:val="false"/>
                <w:i w:val="false"/>
                <w:color w:val="000000"/>
                <w:sz w:val="20"/>
              </w:rPr>
              <w:t>
маль-</w:t>
            </w:r>
          </w:p>
          <w:p>
            <w:pPr>
              <w:spacing w:after="20"/>
              <w:ind w:left="20"/>
              <w:jc w:val="both"/>
            </w:pPr>
            <w:r>
              <w:rPr>
                <w:rFonts w:ascii="Times New Roman"/>
                <w:b w:val="false"/>
                <w:i w:val="false"/>
                <w:color w:val="000000"/>
                <w:sz w:val="20"/>
              </w:rPr>
              <w:t>
ная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p>
            <w:pPr>
              <w:spacing w:after="20"/>
              <w:ind w:left="20"/>
              <w:jc w:val="both"/>
            </w:pPr>
            <w:r>
              <w:rPr>
                <w:rFonts w:ascii="Times New Roman"/>
                <w:b w:val="false"/>
                <w:i w:val="false"/>
                <w:color w:val="000000"/>
                <w:sz w:val="20"/>
              </w:rPr>
              <w:t>
нее</w:t>
            </w:r>
          </w:p>
          <w:p>
            <w:pPr>
              <w:spacing w:after="20"/>
              <w:ind w:left="20"/>
              <w:jc w:val="both"/>
            </w:pPr>
            <w:r>
              <w:rPr>
                <w:rFonts w:ascii="Times New Roman"/>
                <w:b w:val="false"/>
                <w:i w:val="false"/>
                <w:color w:val="000000"/>
                <w:sz w:val="20"/>
              </w:rPr>
              <w:t>
значе-</w:t>
            </w:r>
          </w:p>
          <w:p>
            <w:pPr>
              <w:spacing w:after="20"/>
              <w:ind w:left="20"/>
              <w:jc w:val="both"/>
            </w:pPr>
            <w:r>
              <w:rPr>
                <w:rFonts w:ascii="Times New Roman"/>
                <w:b w:val="false"/>
                <w:i w:val="false"/>
                <w:color w:val="000000"/>
                <w:sz w:val="20"/>
              </w:rPr>
              <w:t>
ние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 и &lt;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Итого по рассевам по контракту от _______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9"/>
        <w:gridCol w:w="1583"/>
        <w:gridCol w:w="1584"/>
        <w:gridCol w:w="1584"/>
      </w:tblGrid>
      <w:tr>
        <w:trPr>
          <w:trHeight w:val="30" w:hRule="atLeast"/>
        </w:trPr>
        <w:tc>
          <w:tcPr>
            <w:tcW w:w="7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Размерно-весовая</w:t>
            </w:r>
          </w:p>
          <w:p>
            <w:pPr>
              <w:spacing w:after="20"/>
              <w:ind w:left="20"/>
              <w:jc w:val="both"/>
            </w:pPr>
            <w:r>
              <w:rPr>
                <w:rFonts w:ascii="Times New Roman"/>
                <w:b w:val="false"/>
                <w:i w:val="false"/>
                <w:color w:val="000000"/>
                <w:sz w:val="20"/>
              </w:rPr>
              <w:t>
группа бриллиантов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бриллиантов, карат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 и &lt;</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Наименование должности руководителя</w:t>
      </w:r>
    </w:p>
    <w:p>
      <w:pPr>
        <w:spacing w:after="0"/>
        <w:ind w:left="0"/>
        <w:jc w:val="both"/>
      </w:pPr>
      <w:r>
        <w:rPr>
          <w:rFonts w:ascii="Times New Roman"/>
          <w:b w:val="false"/>
          <w:i w:val="false"/>
          <w:color w:val="000000"/>
          <w:sz w:val="28"/>
        </w:rPr>
        <w:t>
            технологической службы Заявителя    __________   ______________</w:t>
      </w:r>
    </w:p>
    <w:p>
      <w:pPr>
        <w:spacing w:after="0"/>
        <w:ind w:left="0"/>
        <w:jc w:val="both"/>
      </w:pPr>
      <w:r>
        <w:rPr>
          <w:rFonts w:ascii="Times New Roman"/>
          <w:b w:val="false"/>
          <w:i w:val="false"/>
          <w:color w:val="000000"/>
          <w:sz w:val="28"/>
        </w:rPr>
        <w:t>
                                                 (подпись)   (Фамилия.И.О.)</w:t>
      </w:r>
    </w:p>
    <w:p>
      <w:pPr>
        <w:spacing w:after="0"/>
        <w:ind w:left="0"/>
        <w:jc w:val="both"/>
      </w:pPr>
      <w:r>
        <w:rPr>
          <w:rFonts w:ascii="Times New Roman"/>
          <w:b w:val="false"/>
          <w:i w:val="false"/>
          <w:color w:val="000000"/>
          <w:sz w:val="28"/>
        </w:rPr>
        <w:t>
      Заявитель: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порядку определения норм выхода</w:t>
            </w:r>
            <w:r>
              <w:br/>
            </w:r>
            <w:r>
              <w:rPr>
                <w:rFonts w:ascii="Times New Roman"/>
                <w:b w:val="false"/>
                <w:i w:val="false"/>
                <w:color w:val="000000"/>
                <w:sz w:val="20"/>
              </w:rPr>
              <w:t>продуктов переработки природных алмазов</w:t>
            </w:r>
            <w:r>
              <w:br/>
            </w:r>
            <w:r>
              <w:rPr>
                <w:rFonts w:ascii="Times New Roman"/>
                <w:b w:val="false"/>
                <w:i w:val="false"/>
                <w:color w:val="000000"/>
                <w:sz w:val="20"/>
              </w:rPr>
              <w:t>и бриллиантов в таможенных целях</w:t>
            </w:r>
            <w:r>
              <w:br/>
            </w:r>
            <w:r>
              <w:rPr>
                <w:rFonts w:ascii="Times New Roman"/>
                <w:b w:val="false"/>
                <w:i w:val="false"/>
                <w:color w:val="000000"/>
                <w:sz w:val="20"/>
              </w:rPr>
              <w:t>УТВЕРЖДАЮ</w:t>
            </w:r>
            <w:r>
              <w:br/>
            </w:r>
            <w:r>
              <w:rPr>
                <w:rFonts w:ascii="Times New Roman"/>
                <w:b w:val="false"/>
                <w:i w:val="false"/>
                <w:color w:val="000000"/>
                <w:sz w:val="20"/>
              </w:rPr>
              <w:t>Наименование должности руководителя</w:t>
            </w:r>
            <w:r>
              <w:br/>
            </w:r>
            <w:r>
              <w:rPr>
                <w:rFonts w:ascii="Times New Roman"/>
                <w:b w:val="false"/>
                <w:i w:val="false"/>
                <w:color w:val="000000"/>
                <w:sz w:val="20"/>
              </w:rPr>
              <w:t>Заявителя</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(название Заявителя)        </w:t>
      </w:r>
    </w:p>
    <w:p>
      <w:pPr>
        <w:spacing w:after="0"/>
        <w:ind w:left="0"/>
        <w:jc w:val="both"/>
      </w:pPr>
      <w:r>
        <w:rPr>
          <w:rFonts w:ascii="Times New Roman"/>
          <w:b w:val="false"/>
          <w:i w:val="false"/>
          <w:color w:val="000000"/>
          <w:sz w:val="28"/>
        </w:rPr>
        <w:t xml:space="preserve">
      М.П. ______________________________ </w:t>
      </w:r>
    </w:p>
    <w:p>
      <w:pPr>
        <w:spacing w:after="0"/>
        <w:ind w:left="0"/>
        <w:jc w:val="both"/>
      </w:pPr>
      <w:r>
        <w:rPr>
          <w:rFonts w:ascii="Times New Roman"/>
          <w:b w:val="false"/>
          <w:i w:val="false"/>
          <w:color w:val="000000"/>
          <w:sz w:val="28"/>
        </w:rPr>
        <w:t xml:space="preserve">
      (подпись, Фамилия.И.О.)      </w:t>
      </w:r>
    </w:p>
    <w:p>
      <w:pPr>
        <w:spacing w:after="0"/>
        <w:ind w:left="0"/>
        <w:jc w:val="both"/>
      </w:pPr>
      <w:r>
        <w:rPr>
          <w:rFonts w:ascii="Times New Roman"/>
          <w:b w:val="false"/>
          <w:i w:val="false"/>
          <w:color w:val="000000"/>
          <w:sz w:val="28"/>
        </w:rPr>
        <w:t xml:space="preserve">
      "____"_________ 200_ г.      </w:t>
      </w:r>
    </w:p>
    <w:p>
      <w:pPr>
        <w:spacing w:after="0"/>
        <w:ind w:left="0"/>
        <w:jc w:val="left"/>
      </w:pPr>
      <w:r>
        <w:rPr>
          <w:rFonts w:ascii="Times New Roman"/>
          <w:b/>
          <w:i w:val="false"/>
          <w:color w:val="000000"/>
        </w:rPr>
        <w:t xml:space="preserve"> Расчет норм выхода продуктов переработки</w:t>
      </w:r>
      <w:r>
        <w:br/>
      </w:r>
      <w:r>
        <w:rPr>
          <w:rFonts w:ascii="Times New Roman"/>
          <w:b/>
          <w:i w:val="false"/>
          <w:color w:val="000000"/>
        </w:rPr>
        <w:t>по контракту от _____ 200__ г.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алмазного</w:t>
            </w:r>
          </w:p>
          <w:p>
            <w:pPr>
              <w:spacing w:after="20"/>
              <w:ind w:left="20"/>
              <w:jc w:val="both"/>
            </w:pPr>
            <w:r>
              <w:rPr>
                <w:rFonts w:ascii="Times New Roman"/>
                <w:b w:val="false"/>
                <w:i w:val="false"/>
                <w:color w:val="000000"/>
                <w:sz w:val="20"/>
              </w:rPr>
              <w:t>
сырья,</w:t>
            </w:r>
          </w:p>
          <w:p>
            <w:pPr>
              <w:spacing w:after="20"/>
              <w:ind w:left="20"/>
              <w:jc w:val="both"/>
            </w:pPr>
            <w:r>
              <w:rPr>
                <w:rFonts w:ascii="Times New Roman"/>
                <w:b w:val="false"/>
                <w:i w:val="false"/>
                <w:color w:val="000000"/>
                <w:sz w:val="20"/>
              </w:rPr>
              <w:t>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бриллиантов,</w:t>
            </w:r>
          </w:p>
          <w:p>
            <w:pPr>
              <w:spacing w:after="20"/>
              <w:ind w:left="20"/>
              <w:jc w:val="both"/>
            </w:pPr>
            <w:r>
              <w:rPr>
                <w:rFonts w:ascii="Times New Roman"/>
                <w:b w:val="false"/>
                <w:i w:val="false"/>
                <w:color w:val="000000"/>
                <w:sz w:val="20"/>
              </w:rPr>
              <w:t>
карат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выхода продуктов</w:t>
            </w:r>
          </w:p>
          <w:p>
            <w:pPr>
              <w:spacing w:after="20"/>
              <w:ind w:left="20"/>
              <w:jc w:val="both"/>
            </w:pPr>
            <w:r>
              <w:rPr>
                <w:rFonts w:ascii="Times New Roman"/>
                <w:b w:val="false"/>
                <w:i w:val="false"/>
                <w:color w:val="000000"/>
                <w:sz w:val="20"/>
              </w:rPr>
              <w:t>
переработки,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w:t>
            </w:r>
          </w:p>
          <w:p>
            <w:pPr>
              <w:spacing w:after="20"/>
              <w:ind w:left="20"/>
              <w:jc w:val="both"/>
            </w:pPr>
            <w:r>
              <w:rPr>
                <w:rFonts w:ascii="Times New Roman"/>
                <w:b w:val="false"/>
                <w:i w:val="false"/>
                <w:color w:val="000000"/>
                <w:sz w:val="20"/>
              </w:rPr>
              <w:t>
мальная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w:t>
            </w:r>
          </w:p>
          <w:p>
            <w:pPr>
              <w:spacing w:after="20"/>
              <w:ind w:left="20"/>
              <w:jc w:val="both"/>
            </w:pPr>
            <w:r>
              <w:rPr>
                <w:rFonts w:ascii="Times New Roman"/>
                <w:b w:val="false"/>
                <w:i w:val="false"/>
                <w:color w:val="000000"/>
                <w:sz w:val="20"/>
              </w:rPr>
              <w:t>
мальная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w:t>
            </w:r>
          </w:p>
          <w:p>
            <w:pPr>
              <w:spacing w:after="20"/>
              <w:ind w:left="20"/>
              <w:jc w:val="both"/>
            </w:pPr>
            <w:r>
              <w:rPr>
                <w:rFonts w:ascii="Times New Roman"/>
                <w:b w:val="false"/>
                <w:i w:val="false"/>
                <w:color w:val="000000"/>
                <w:sz w:val="20"/>
              </w:rPr>
              <w:t>
мальная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left"/>
      </w:pPr>
      <w:r>
        <w:rPr>
          <w:rFonts w:ascii="Times New Roman"/>
          <w:b/>
          <w:i w:val="false"/>
          <w:color w:val="000000"/>
        </w:rPr>
        <w:t xml:space="preserve"> Расчет количества отходов</w:t>
      </w:r>
      <w:r>
        <w:br/>
      </w:r>
      <w:r>
        <w:rPr>
          <w:rFonts w:ascii="Times New Roman"/>
          <w:b/>
          <w:i w:val="false"/>
          <w:color w:val="000000"/>
        </w:rPr>
        <w:t>по контракту от ____ 200__ г.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869"/>
        <w:gridCol w:w="1870"/>
        <w:gridCol w:w="2817"/>
        <w:gridCol w:w="2818"/>
      </w:tblGrid>
      <w:tr>
        <w:trPr>
          <w:trHeight w:val="30"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алмазного</w:t>
            </w:r>
          </w:p>
          <w:p>
            <w:pPr>
              <w:spacing w:after="20"/>
              <w:ind w:left="20"/>
              <w:jc w:val="both"/>
            </w:pPr>
            <w:r>
              <w:rPr>
                <w:rFonts w:ascii="Times New Roman"/>
                <w:b w:val="false"/>
                <w:i w:val="false"/>
                <w:color w:val="000000"/>
                <w:sz w:val="20"/>
              </w:rPr>
              <w:t>
сырья,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отходов, карат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отходов от</w:t>
            </w:r>
          </w:p>
          <w:p>
            <w:pPr>
              <w:spacing w:after="20"/>
              <w:ind w:left="20"/>
              <w:jc w:val="both"/>
            </w:pPr>
            <w:r>
              <w:rPr>
                <w:rFonts w:ascii="Times New Roman"/>
                <w:b w:val="false"/>
                <w:i w:val="false"/>
                <w:color w:val="000000"/>
                <w:sz w:val="20"/>
              </w:rPr>
              <w:t>
массы алмазного сырья</w:t>
            </w:r>
          </w:p>
          <w:p>
            <w:pPr>
              <w:spacing w:after="20"/>
              <w:ind w:left="20"/>
              <w:jc w:val="both"/>
            </w:pPr>
            <w:r>
              <w:rPr>
                <w:rFonts w:ascii="Times New Roman"/>
                <w:b w:val="false"/>
                <w:i w:val="false"/>
                <w:color w:val="000000"/>
                <w:sz w:val="20"/>
              </w:rPr>
              <w:t>
Котх, %</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Количество отходов расчитывается по формуле:                            Мотх= М а/с * К отх</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 отх - масса отходов, получаемых при обработке алмазного сырья, карат</w:t>
      </w:r>
    </w:p>
    <w:p>
      <w:pPr>
        <w:spacing w:after="0"/>
        <w:ind w:left="0"/>
        <w:jc w:val="both"/>
      </w:pPr>
      <w:r>
        <w:rPr>
          <w:rFonts w:ascii="Times New Roman"/>
          <w:b w:val="false"/>
          <w:i w:val="false"/>
          <w:color w:val="000000"/>
          <w:sz w:val="28"/>
        </w:rPr>
        <w:t>
      М а/с - масса алмазного сырья, карат</w:t>
      </w:r>
    </w:p>
    <w:p>
      <w:pPr>
        <w:spacing w:after="0"/>
        <w:ind w:left="0"/>
        <w:jc w:val="both"/>
      </w:pPr>
      <w:r>
        <w:rPr>
          <w:rFonts w:ascii="Times New Roman"/>
          <w:b w:val="false"/>
          <w:i w:val="false"/>
          <w:color w:val="000000"/>
          <w:sz w:val="28"/>
        </w:rPr>
        <w:t>
      К отх - статистический коэффициент количества отходов, %</w:t>
      </w:r>
    </w:p>
    <w:p>
      <w:pPr>
        <w:spacing w:after="0"/>
        <w:ind w:left="0"/>
        <w:jc w:val="both"/>
      </w:pPr>
      <w:r>
        <w:rPr>
          <w:rFonts w:ascii="Times New Roman"/>
          <w:b w:val="false"/>
          <w:i w:val="false"/>
          <w:color w:val="000000"/>
          <w:sz w:val="28"/>
        </w:rPr>
        <w:t>
      Наименование должности руководителя</w:t>
      </w:r>
    </w:p>
    <w:p>
      <w:pPr>
        <w:spacing w:after="0"/>
        <w:ind w:left="0"/>
        <w:jc w:val="both"/>
      </w:pPr>
      <w:r>
        <w:rPr>
          <w:rFonts w:ascii="Times New Roman"/>
          <w:b w:val="false"/>
          <w:i w:val="false"/>
          <w:color w:val="000000"/>
          <w:sz w:val="28"/>
        </w:rPr>
        <w:t>
            технологической службы Заявителя _____________ (Фамилия.И.О.)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Заявитель: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порядку определения норм выхода</w:t>
            </w:r>
            <w:r>
              <w:br/>
            </w:r>
            <w:r>
              <w:rPr>
                <w:rFonts w:ascii="Times New Roman"/>
                <w:b w:val="false"/>
                <w:i w:val="false"/>
                <w:color w:val="000000"/>
                <w:sz w:val="20"/>
              </w:rPr>
              <w:t>продуктов переработки природных алмазов</w:t>
            </w:r>
            <w:r>
              <w:br/>
            </w:r>
            <w:r>
              <w:rPr>
                <w:rFonts w:ascii="Times New Roman"/>
                <w:b w:val="false"/>
                <w:i w:val="false"/>
                <w:color w:val="000000"/>
                <w:sz w:val="20"/>
              </w:rPr>
              <w:t>и бриллиантов в таможенных целях</w:t>
            </w:r>
          </w:p>
        </w:tc>
      </w:tr>
    </w:tbl>
    <w:p>
      <w:pPr>
        <w:spacing w:after="0"/>
        <w:ind w:left="0"/>
        <w:jc w:val="left"/>
      </w:pPr>
      <w:r>
        <w:rPr>
          <w:rFonts w:ascii="Times New Roman"/>
          <w:b/>
          <w:i w:val="false"/>
          <w:color w:val="000000"/>
        </w:rPr>
        <w:t xml:space="preserve"> СПРАВКА</w:t>
      </w:r>
      <w:r>
        <w:br/>
      </w:r>
      <w:r>
        <w:rPr>
          <w:rFonts w:ascii="Times New Roman"/>
          <w:b/>
          <w:i w:val="false"/>
          <w:color w:val="000000"/>
        </w:rPr>
        <w:t>об использовании природных алмазов</w:t>
      </w:r>
      <w:r>
        <w:br/>
      </w:r>
      <w:r>
        <w:rPr>
          <w:rFonts w:ascii="Times New Roman"/>
          <w:b/>
          <w:i w:val="false"/>
          <w:color w:val="000000"/>
        </w:rPr>
        <w:t>по контракту от _______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сырье, закупленное на внутреннем рынке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p>
            <w:pPr>
              <w:spacing w:after="20"/>
              <w:ind w:left="20"/>
              <w:jc w:val="both"/>
            </w:pPr>
            <w:r>
              <w:rPr>
                <w:rFonts w:ascii="Times New Roman"/>
                <w:b w:val="false"/>
                <w:i w:val="false"/>
                <w:color w:val="000000"/>
                <w:sz w:val="20"/>
              </w:rPr>
              <w:t>
(договор)</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p>
            <w:pPr>
              <w:spacing w:after="20"/>
              <w:ind w:left="20"/>
              <w:jc w:val="both"/>
            </w:pPr>
            <w:r>
              <w:rPr>
                <w:rFonts w:ascii="Times New Roman"/>
                <w:b w:val="false"/>
                <w:i w:val="false"/>
                <w:color w:val="000000"/>
                <w:sz w:val="20"/>
              </w:rPr>
              <w:t>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w:t>
            </w:r>
          </w:p>
          <w:p>
            <w:pPr>
              <w:spacing w:after="20"/>
              <w:ind w:left="20"/>
              <w:jc w:val="both"/>
            </w:pPr>
            <w:r>
              <w:rPr>
                <w:rFonts w:ascii="Times New Roman"/>
                <w:b w:val="false"/>
                <w:i w:val="false"/>
                <w:color w:val="000000"/>
                <w:sz w:val="20"/>
              </w:rPr>
              <w:t>
комплектации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долларов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ведомостям: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сырье, заявленное</w:t>
            </w:r>
          </w:p>
          <w:p>
            <w:pPr>
              <w:spacing w:after="20"/>
              <w:ind w:left="20"/>
              <w:jc w:val="both"/>
            </w:pPr>
            <w:r>
              <w:rPr>
                <w:rFonts w:ascii="Times New Roman"/>
                <w:b w:val="false"/>
                <w:i w:val="false"/>
                <w:color w:val="000000"/>
                <w:sz w:val="20"/>
              </w:rPr>
              <w:t>
ранее на переработку и</w:t>
            </w:r>
          </w:p>
          <w:p>
            <w:pPr>
              <w:spacing w:after="20"/>
              <w:ind w:left="20"/>
              <w:jc w:val="both"/>
            </w:pPr>
            <w:r>
              <w:rPr>
                <w:rFonts w:ascii="Times New Roman"/>
                <w:b w:val="false"/>
                <w:i w:val="false"/>
                <w:color w:val="000000"/>
                <w:sz w:val="20"/>
              </w:rPr>
              <w:t>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сырье,</w:t>
            </w:r>
          </w:p>
          <w:p>
            <w:pPr>
              <w:spacing w:after="20"/>
              <w:ind w:left="20"/>
              <w:jc w:val="both"/>
            </w:pPr>
            <w:r>
              <w:rPr>
                <w:rFonts w:ascii="Times New Roman"/>
                <w:b w:val="false"/>
                <w:i w:val="false"/>
                <w:color w:val="000000"/>
                <w:sz w:val="20"/>
              </w:rPr>
              <w:t>
вывозимое на</w:t>
            </w:r>
          </w:p>
          <w:p>
            <w:pPr>
              <w:spacing w:after="20"/>
              <w:ind w:left="20"/>
              <w:jc w:val="both"/>
            </w:pPr>
            <w:r>
              <w:rPr>
                <w:rFonts w:ascii="Times New Roman"/>
                <w:b w:val="false"/>
                <w:i w:val="false"/>
                <w:color w:val="000000"/>
                <w:sz w:val="20"/>
              </w:rPr>
              <w:t>
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алмазного</w:t>
            </w:r>
          </w:p>
          <w:p>
            <w:pPr>
              <w:spacing w:after="20"/>
              <w:ind w:left="20"/>
              <w:jc w:val="both"/>
            </w:pPr>
            <w:r>
              <w:rPr>
                <w:rFonts w:ascii="Times New Roman"/>
                <w:b w:val="false"/>
                <w:i w:val="false"/>
                <w:color w:val="000000"/>
                <w:sz w:val="20"/>
              </w:rPr>
              <w:t>
сырья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долларов</w:t>
            </w:r>
          </w:p>
          <w:p>
            <w:pPr>
              <w:spacing w:after="20"/>
              <w:ind w:left="20"/>
              <w:jc w:val="both"/>
            </w:pPr>
            <w:r>
              <w:rPr>
                <w:rFonts w:ascii="Times New Roman"/>
                <w:b w:val="false"/>
                <w:i w:val="false"/>
                <w:color w:val="000000"/>
                <w:sz w:val="20"/>
              </w:rPr>
              <w:t>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долларов</w:t>
            </w:r>
          </w:p>
          <w:p>
            <w:pPr>
              <w:spacing w:after="20"/>
              <w:ind w:left="20"/>
              <w:jc w:val="both"/>
            </w:pPr>
            <w:r>
              <w:rPr>
                <w:rFonts w:ascii="Times New Roman"/>
                <w:b w:val="false"/>
                <w:i w:val="false"/>
                <w:color w:val="000000"/>
                <w:sz w:val="20"/>
              </w:rPr>
              <w:t>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долларов</w:t>
            </w:r>
          </w:p>
          <w:p>
            <w:pPr>
              <w:spacing w:after="20"/>
              <w:ind w:left="20"/>
              <w:jc w:val="both"/>
            </w:pPr>
            <w:r>
              <w:rPr>
                <w:rFonts w:ascii="Times New Roman"/>
                <w:b w:val="false"/>
                <w:i w:val="false"/>
                <w:color w:val="000000"/>
                <w:sz w:val="20"/>
              </w:rPr>
              <w:t>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w:t>
            </w:r>
          </w:p>
          <w:p>
            <w:pPr>
              <w:spacing w:after="20"/>
              <w:ind w:left="20"/>
              <w:jc w:val="both"/>
            </w:pPr>
            <w:r>
              <w:rPr>
                <w:rFonts w:ascii="Times New Roman"/>
                <w:b w:val="false"/>
                <w:i w:val="false"/>
                <w:color w:val="000000"/>
                <w:sz w:val="20"/>
              </w:rPr>
              <w:t>
актная</w:t>
            </w:r>
          </w:p>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карат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долларов</w:t>
            </w:r>
          </w:p>
          <w:p>
            <w:pPr>
              <w:spacing w:after="20"/>
              <w:ind w:left="20"/>
              <w:jc w:val="both"/>
            </w:pPr>
            <w:r>
              <w:rPr>
                <w:rFonts w:ascii="Times New Roman"/>
                <w:b w:val="false"/>
                <w:i w:val="false"/>
                <w:color w:val="000000"/>
                <w:sz w:val="20"/>
              </w:rPr>
              <w:t>
США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руководителя Заявителя ________________ (Фамилия.И.О.)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Заявителя              ________________ (Фамилия.И.О.)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Заявитель: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порядку определения норм выхода</w:t>
            </w:r>
            <w:r>
              <w:br/>
            </w:r>
            <w:r>
              <w:rPr>
                <w:rFonts w:ascii="Times New Roman"/>
                <w:b w:val="false"/>
                <w:i w:val="false"/>
                <w:color w:val="000000"/>
                <w:sz w:val="20"/>
              </w:rPr>
              <w:t>продуктов переработки природных алмазов</w:t>
            </w:r>
            <w:r>
              <w:br/>
            </w:r>
            <w:r>
              <w:rPr>
                <w:rFonts w:ascii="Times New Roman"/>
                <w:b w:val="false"/>
                <w:i w:val="false"/>
                <w:color w:val="000000"/>
                <w:sz w:val="20"/>
              </w:rPr>
              <w:t>и бриллиантов в таможенных целях</w:t>
            </w:r>
          </w:p>
        </w:tc>
      </w:tr>
    </w:tbl>
    <w:p>
      <w:pPr>
        <w:spacing w:after="0"/>
        <w:ind w:left="0"/>
        <w:jc w:val="left"/>
      </w:pPr>
      <w:r>
        <w:rPr>
          <w:rFonts w:ascii="Times New Roman"/>
          <w:b/>
          <w:i w:val="false"/>
          <w:color w:val="000000"/>
        </w:rPr>
        <w:t xml:space="preserve"> Справка о пересортировке природных алмазов по</w:t>
      </w:r>
      <w:r>
        <w:br/>
      </w:r>
      <w:r>
        <w:rPr>
          <w:rFonts w:ascii="Times New Roman"/>
          <w:b/>
          <w:i w:val="false"/>
          <w:color w:val="000000"/>
        </w:rPr>
        <w:t>договору о пересортироке от __________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636"/>
        <w:gridCol w:w="1060"/>
        <w:gridCol w:w="1149"/>
        <w:gridCol w:w="431"/>
        <w:gridCol w:w="790"/>
        <w:gridCol w:w="431"/>
        <w:gridCol w:w="790"/>
        <w:gridCol w:w="1331"/>
        <w:gridCol w:w="790"/>
        <w:gridCol w:w="791"/>
        <w:gridCol w:w="791"/>
        <w:gridCol w:w="791"/>
      </w:tblGrid>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учета</w:t>
            </w:r>
          </w:p>
          <w:p>
            <w:pPr>
              <w:spacing w:after="20"/>
              <w:ind w:left="20"/>
              <w:jc w:val="both"/>
            </w:pPr>
            <w:r>
              <w:rPr>
                <w:rFonts w:ascii="Times New Roman"/>
                <w:b w:val="false"/>
                <w:i w:val="false"/>
                <w:color w:val="000000"/>
                <w:sz w:val="20"/>
              </w:rPr>
              <w:t>
сделки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необ-</w:t>
            </w:r>
          </w:p>
          <w:p>
            <w:pPr>
              <w:spacing w:after="20"/>
              <w:ind w:left="20"/>
              <w:jc w:val="both"/>
            </w:pPr>
            <w:r>
              <w:rPr>
                <w:rFonts w:ascii="Times New Roman"/>
                <w:b w:val="false"/>
                <w:i w:val="false"/>
                <w:color w:val="000000"/>
                <w:sz w:val="20"/>
              </w:rPr>
              <w:t>
рабо-</w:t>
            </w:r>
          </w:p>
          <w:p>
            <w:pPr>
              <w:spacing w:after="20"/>
              <w:ind w:left="20"/>
              <w:jc w:val="both"/>
            </w:pPr>
            <w:r>
              <w:rPr>
                <w:rFonts w:ascii="Times New Roman"/>
                <w:b w:val="false"/>
                <w:i w:val="false"/>
                <w:color w:val="000000"/>
                <w:sz w:val="20"/>
              </w:rPr>
              <w:t>
тан-</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алма-</w:t>
            </w:r>
          </w:p>
          <w:p>
            <w:pPr>
              <w:spacing w:after="20"/>
              <w:ind w:left="20"/>
              <w:jc w:val="both"/>
            </w:pPr>
            <w:r>
              <w:rPr>
                <w:rFonts w:ascii="Times New Roman"/>
                <w:b w:val="false"/>
                <w:i w:val="false"/>
                <w:color w:val="000000"/>
                <w:sz w:val="20"/>
              </w:rPr>
              <w:t>
зами</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акта</w:t>
            </w:r>
          </w:p>
          <w:p>
            <w:pPr>
              <w:spacing w:after="20"/>
              <w:ind w:left="20"/>
              <w:jc w:val="both"/>
            </w:pPr>
            <w:r>
              <w:rPr>
                <w:rFonts w:ascii="Times New Roman"/>
                <w:b w:val="false"/>
                <w:i w:val="false"/>
                <w:color w:val="000000"/>
                <w:sz w:val="20"/>
              </w:rPr>
              <w:t>
сделки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необ-</w:t>
            </w:r>
          </w:p>
          <w:p>
            <w:pPr>
              <w:spacing w:after="20"/>
              <w:ind w:left="20"/>
              <w:jc w:val="both"/>
            </w:pPr>
            <w:r>
              <w:rPr>
                <w:rFonts w:ascii="Times New Roman"/>
                <w:b w:val="false"/>
                <w:i w:val="false"/>
                <w:color w:val="000000"/>
                <w:sz w:val="20"/>
              </w:rPr>
              <w:t>
рабо-</w:t>
            </w:r>
          </w:p>
          <w:p>
            <w:pPr>
              <w:spacing w:after="20"/>
              <w:ind w:left="20"/>
              <w:jc w:val="both"/>
            </w:pPr>
            <w:r>
              <w:rPr>
                <w:rFonts w:ascii="Times New Roman"/>
                <w:b w:val="false"/>
                <w:i w:val="false"/>
                <w:color w:val="000000"/>
                <w:sz w:val="20"/>
              </w:rPr>
              <w:t>
тан-</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род-</w:t>
            </w:r>
          </w:p>
          <w:p>
            <w:pPr>
              <w:spacing w:after="20"/>
              <w:ind w:left="20"/>
              <w:jc w:val="both"/>
            </w:pPr>
            <w:r>
              <w:rPr>
                <w:rFonts w:ascii="Times New Roman"/>
                <w:b w:val="false"/>
                <w:i w:val="false"/>
                <w:color w:val="000000"/>
                <w:sz w:val="20"/>
              </w:rPr>
              <w:t>
ными алма-</w:t>
            </w:r>
          </w:p>
          <w:p>
            <w:pPr>
              <w:spacing w:after="20"/>
              <w:ind w:left="20"/>
              <w:jc w:val="both"/>
            </w:pPr>
            <w:r>
              <w:rPr>
                <w:rFonts w:ascii="Times New Roman"/>
                <w:b w:val="false"/>
                <w:i w:val="false"/>
                <w:color w:val="000000"/>
                <w:sz w:val="20"/>
              </w:rPr>
              <w:t>
зами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алмазное сырье, закупленное на</w:t>
            </w:r>
          </w:p>
          <w:p>
            <w:pPr>
              <w:spacing w:after="20"/>
              <w:ind w:left="20"/>
              <w:jc w:val="both"/>
            </w:pPr>
            <w:r>
              <w:rPr>
                <w:rFonts w:ascii="Times New Roman"/>
                <w:b w:val="false"/>
                <w:i w:val="false"/>
                <w:color w:val="000000"/>
                <w:sz w:val="20"/>
              </w:rPr>
              <w:t>
внутреннем рынке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алмазное сырье,</w:t>
            </w:r>
          </w:p>
          <w:p>
            <w:pPr>
              <w:spacing w:after="20"/>
              <w:ind w:left="20"/>
              <w:jc w:val="both"/>
            </w:pPr>
            <w:r>
              <w:rPr>
                <w:rFonts w:ascii="Times New Roman"/>
                <w:b w:val="false"/>
                <w:i w:val="false"/>
                <w:color w:val="000000"/>
                <w:sz w:val="20"/>
              </w:rPr>
              <w:t>
направленное на</w:t>
            </w:r>
          </w:p>
          <w:p>
            <w:pPr>
              <w:spacing w:after="20"/>
              <w:ind w:left="20"/>
              <w:jc w:val="both"/>
            </w:pPr>
            <w:r>
              <w:rPr>
                <w:rFonts w:ascii="Times New Roman"/>
                <w:b w:val="false"/>
                <w:i w:val="false"/>
                <w:color w:val="000000"/>
                <w:sz w:val="20"/>
              </w:rPr>
              <w:t>
пересортировку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акта</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гово-</w:t>
            </w:r>
          </w:p>
          <w:p>
            <w:pPr>
              <w:spacing w:after="20"/>
              <w:ind w:left="20"/>
              <w:jc w:val="both"/>
            </w:pPr>
            <w:r>
              <w:rPr>
                <w:rFonts w:ascii="Times New Roman"/>
                <w:b w:val="false"/>
                <w:i w:val="false"/>
                <w:color w:val="000000"/>
                <w:sz w:val="20"/>
              </w:rPr>
              <w:t>
ра)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дачи</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вец</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p>
            <w:pPr>
              <w:spacing w:after="20"/>
              <w:ind w:left="20"/>
              <w:jc w:val="both"/>
            </w:pPr>
            <w:r>
              <w:rPr>
                <w:rFonts w:ascii="Times New Roman"/>
                <w:b w:val="false"/>
                <w:i w:val="false"/>
                <w:color w:val="000000"/>
                <w:sz w:val="20"/>
              </w:rPr>
              <w:t>
са, ка-</w:t>
            </w:r>
          </w:p>
          <w:p>
            <w:pPr>
              <w:spacing w:after="20"/>
              <w:ind w:left="20"/>
              <w:jc w:val="both"/>
            </w:pPr>
            <w:r>
              <w:rPr>
                <w:rFonts w:ascii="Times New Roman"/>
                <w:b w:val="false"/>
                <w:i w:val="false"/>
                <w:color w:val="000000"/>
                <w:sz w:val="20"/>
              </w:rPr>
              <w:t>
рат</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долла-</w:t>
            </w:r>
          </w:p>
          <w:p>
            <w:pPr>
              <w:spacing w:after="20"/>
              <w:ind w:left="20"/>
              <w:jc w:val="both"/>
            </w:pPr>
            <w:r>
              <w:rPr>
                <w:rFonts w:ascii="Times New Roman"/>
                <w:b w:val="false"/>
                <w:i w:val="false"/>
                <w:color w:val="000000"/>
                <w:sz w:val="20"/>
              </w:rPr>
              <w:t>
ров</w:t>
            </w:r>
          </w:p>
          <w:p>
            <w:pPr>
              <w:spacing w:after="20"/>
              <w:ind w:left="20"/>
              <w:jc w:val="both"/>
            </w:pPr>
            <w:r>
              <w:rPr>
                <w:rFonts w:ascii="Times New Roman"/>
                <w:b w:val="false"/>
                <w:i w:val="false"/>
                <w:color w:val="000000"/>
                <w:sz w:val="20"/>
              </w:rPr>
              <w:t>
США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штук</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рат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долларов</w:t>
            </w:r>
          </w:p>
          <w:p>
            <w:pPr>
              <w:spacing w:after="20"/>
              <w:ind w:left="20"/>
              <w:jc w:val="both"/>
            </w:pPr>
            <w:r>
              <w:rPr>
                <w:rFonts w:ascii="Times New Roman"/>
                <w:b w:val="false"/>
                <w:i w:val="false"/>
                <w:color w:val="000000"/>
                <w:sz w:val="20"/>
              </w:rPr>
              <w:t>
США</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w:t>
            </w:r>
          </w:p>
          <w:p>
            <w:pPr>
              <w:spacing w:after="20"/>
              <w:ind w:left="20"/>
              <w:jc w:val="both"/>
            </w:pPr>
            <w:r>
              <w:rPr>
                <w:rFonts w:ascii="Times New Roman"/>
                <w:b w:val="false"/>
                <w:i w:val="false"/>
                <w:color w:val="000000"/>
                <w:sz w:val="20"/>
              </w:rPr>
              <w:t>
200_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w:t>
            </w:r>
          </w:p>
          <w:p>
            <w:pPr>
              <w:spacing w:after="20"/>
              <w:ind w:left="20"/>
              <w:jc w:val="both"/>
            </w:pPr>
            <w:r>
              <w:rPr>
                <w:rFonts w:ascii="Times New Roman"/>
                <w:b w:val="false"/>
                <w:i w:val="false"/>
                <w:color w:val="000000"/>
                <w:sz w:val="20"/>
              </w:rPr>
              <w:t>
200_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Весовая разница при объединении пакетов (акт весовых отклонений</w:t>
      </w:r>
    </w:p>
    <w:p>
      <w:pPr>
        <w:spacing w:after="0"/>
        <w:ind w:left="0"/>
        <w:jc w:val="both"/>
      </w:pPr>
      <w:r>
        <w:rPr>
          <w:rFonts w:ascii="Times New Roman"/>
          <w:b w:val="false"/>
          <w:i w:val="false"/>
          <w:color w:val="000000"/>
          <w:sz w:val="28"/>
        </w:rPr>
        <w:t>
            от ____ № ___)</w:t>
      </w:r>
    </w:p>
    <w:p>
      <w:pPr>
        <w:spacing w:after="0"/>
        <w:ind w:left="0"/>
        <w:jc w:val="both"/>
      </w:pPr>
      <w:r>
        <w:rPr>
          <w:rFonts w:ascii="Times New Roman"/>
          <w:b w:val="false"/>
          <w:i w:val="false"/>
          <w:color w:val="000000"/>
          <w:sz w:val="28"/>
        </w:rPr>
        <w:t>
            Отправлено на пересортировку (реестр от __ № __, акт от __ № __</w:t>
      </w:r>
    </w:p>
    <w:p>
      <w:pPr>
        <w:spacing w:after="0"/>
        <w:ind w:left="0"/>
        <w:jc w:val="both"/>
      </w:pPr>
      <w:r>
        <w:rPr>
          <w:rFonts w:ascii="Times New Roman"/>
          <w:b w:val="false"/>
          <w:i w:val="false"/>
          <w:color w:val="000000"/>
          <w:sz w:val="28"/>
        </w:rPr>
        <w:t>
            о приеме посылок с ценностями,спецификация-накладная от __</w:t>
      </w:r>
    </w:p>
    <w:p>
      <w:pPr>
        <w:spacing w:after="0"/>
        <w:ind w:left="0"/>
        <w:jc w:val="both"/>
      </w:pPr>
      <w:r>
        <w:rPr>
          <w:rFonts w:ascii="Times New Roman"/>
          <w:b w:val="false"/>
          <w:i w:val="false"/>
          <w:color w:val="000000"/>
          <w:sz w:val="28"/>
        </w:rPr>
        <w:t>
            № __)</w:t>
      </w:r>
    </w:p>
    <w:p>
      <w:pPr>
        <w:spacing w:after="0"/>
        <w:ind w:left="0"/>
        <w:jc w:val="both"/>
      </w:pPr>
      <w:r>
        <w:rPr>
          <w:rFonts w:ascii="Times New Roman"/>
          <w:b w:val="false"/>
          <w:i w:val="false"/>
          <w:color w:val="000000"/>
          <w:sz w:val="28"/>
        </w:rPr>
        <w:t>
            Весовая разница при приеме на пересортировку (акт вскрытия и</w:t>
      </w:r>
    </w:p>
    <w:p>
      <w:pPr>
        <w:spacing w:after="0"/>
        <w:ind w:left="0"/>
        <w:jc w:val="both"/>
      </w:pPr>
      <w:r>
        <w:rPr>
          <w:rFonts w:ascii="Times New Roman"/>
          <w:b w:val="false"/>
          <w:i w:val="false"/>
          <w:color w:val="000000"/>
          <w:sz w:val="28"/>
        </w:rPr>
        <w:t>
            просмотра от ___ № __)</w:t>
      </w:r>
    </w:p>
    <w:p>
      <w:pPr>
        <w:spacing w:after="0"/>
        <w:ind w:left="0"/>
        <w:jc w:val="both"/>
      </w:pPr>
      <w:r>
        <w:rPr>
          <w:rFonts w:ascii="Times New Roman"/>
          <w:b w:val="false"/>
          <w:i w:val="false"/>
          <w:color w:val="000000"/>
          <w:sz w:val="28"/>
        </w:rPr>
        <w:t>
            Принято на пересортировку</w:t>
      </w:r>
    </w:p>
    <w:p>
      <w:pPr>
        <w:spacing w:after="0"/>
        <w:ind w:left="0"/>
        <w:jc w:val="both"/>
      </w:pPr>
      <w:r>
        <w:rPr>
          <w:rFonts w:ascii="Times New Roman"/>
          <w:b w:val="false"/>
          <w:i w:val="false"/>
          <w:color w:val="000000"/>
          <w:sz w:val="28"/>
        </w:rPr>
        <w:t>
            Технологические потери (акт на технологические операции с</w:t>
      </w:r>
    </w:p>
    <w:p>
      <w:pPr>
        <w:spacing w:after="0"/>
        <w:ind w:left="0"/>
        <w:jc w:val="both"/>
      </w:pPr>
      <w:r>
        <w:rPr>
          <w:rFonts w:ascii="Times New Roman"/>
          <w:b w:val="false"/>
          <w:i w:val="false"/>
          <w:color w:val="000000"/>
          <w:sz w:val="28"/>
        </w:rPr>
        <w:t>
            д/камнями по партии от __ № __)</w:t>
      </w:r>
    </w:p>
    <w:p>
      <w:pPr>
        <w:spacing w:after="0"/>
        <w:ind w:left="0"/>
        <w:jc w:val="both"/>
      </w:pPr>
      <w:r>
        <w:rPr>
          <w:rFonts w:ascii="Times New Roman"/>
          <w:b w:val="false"/>
          <w:i w:val="false"/>
          <w:color w:val="000000"/>
          <w:sz w:val="28"/>
        </w:rPr>
        <w:t>
            Акт выдачи ценностей после пересортировки от ___ № __</w:t>
      </w:r>
    </w:p>
    <w:p>
      <w:pPr>
        <w:spacing w:after="0"/>
        <w:ind w:left="0"/>
        <w:jc w:val="both"/>
      </w:pPr>
      <w:r>
        <w:rPr>
          <w:rFonts w:ascii="Times New Roman"/>
          <w:b w:val="false"/>
          <w:i w:val="false"/>
          <w:color w:val="000000"/>
          <w:sz w:val="28"/>
        </w:rPr>
        <w:t>
            (ведомость комплектации от ___ № __)</w:t>
      </w:r>
    </w:p>
    <w:p>
      <w:pPr>
        <w:spacing w:after="0"/>
        <w:ind w:left="0"/>
        <w:jc w:val="both"/>
      </w:pPr>
      <w:r>
        <w:rPr>
          <w:rFonts w:ascii="Times New Roman"/>
          <w:b w:val="false"/>
          <w:i w:val="false"/>
          <w:color w:val="000000"/>
          <w:sz w:val="28"/>
        </w:rPr>
        <w:t>
            Акт передачи-приемки выполненых работ от __ № __</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руководителя Заявителя ________________ (Фамилия.И.О.)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Заявителя              ________________ (Фамилия.И.О.)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порядку определения норм выхода</w:t>
            </w:r>
            <w:r>
              <w:br/>
            </w:r>
            <w:r>
              <w:rPr>
                <w:rFonts w:ascii="Times New Roman"/>
                <w:b w:val="false"/>
                <w:i w:val="false"/>
                <w:color w:val="000000"/>
                <w:sz w:val="20"/>
              </w:rPr>
              <w:t>продуктов переработки природных алмазов</w:t>
            </w:r>
            <w:r>
              <w:br/>
            </w:r>
            <w:r>
              <w:rPr>
                <w:rFonts w:ascii="Times New Roman"/>
                <w:b w:val="false"/>
                <w:i w:val="false"/>
                <w:color w:val="000000"/>
                <w:sz w:val="20"/>
              </w:rPr>
              <w:t>и бриллиантов в таможенных целях</w:t>
            </w:r>
          </w:p>
        </w:tc>
      </w:tr>
    </w:tbl>
    <w:p>
      <w:pPr>
        <w:spacing w:after="0"/>
        <w:ind w:left="0"/>
        <w:jc w:val="both"/>
      </w:pPr>
      <w:r>
        <w:rPr>
          <w:rFonts w:ascii="Times New Roman"/>
          <w:b w:val="false"/>
          <w:i w:val="false"/>
          <w:color w:val="000000"/>
          <w:sz w:val="28"/>
        </w:rPr>
        <w:t>
      Образец</w:t>
      </w:r>
    </w:p>
    <w:p>
      <w:pPr>
        <w:spacing w:after="0"/>
        <w:ind w:left="0"/>
        <w:jc w:val="left"/>
      </w:pPr>
      <w:r>
        <w:rPr>
          <w:rFonts w:ascii="Times New Roman"/>
          <w:b/>
          <w:i w:val="false"/>
          <w:color w:val="000000"/>
        </w:rPr>
        <w:t xml:space="preserve"> ПЕРЕЧЕНЬ</w:t>
      </w:r>
      <w:r>
        <w:br/>
      </w:r>
      <w:r>
        <w:rPr>
          <w:rFonts w:ascii="Times New Roman"/>
          <w:b/>
          <w:i w:val="false"/>
          <w:color w:val="000000"/>
        </w:rPr>
        <w:t>ввозимых (вывозимых) на переработку природных алмазов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Заяви-</w:t>
            </w:r>
          </w:p>
          <w:p>
            <w:pPr>
              <w:spacing w:after="20"/>
              <w:ind w:left="20"/>
              <w:jc w:val="both"/>
            </w:pPr>
            <w:r>
              <w:rPr>
                <w:rFonts w:ascii="Times New Roman"/>
                <w:b w:val="false"/>
                <w:i w:val="false"/>
                <w:color w:val="000000"/>
                <w:sz w:val="20"/>
              </w:rPr>
              <w:t>
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товара по</w:t>
            </w:r>
          </w:p>
          <w:p>
            <w:pPr>
              <w:spacing w:after="20"/>
              <w:ind w:left="20"/>
              <w:jc w:val="both"/>
            </w:pPr>
            <w:r>
              <w:rPr>
                <w:rFonts w:ascii="Times New Roman"/>
                <w:b w:val="false"/>
                <w:i w:val="false"/>
                <w:color w:val="000000"/>
                <w:sz w:val="20"/>
              </w:rPr>
              <w:t>
ЕТН 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по ЕТН</w:t>
            </w:r>
          </w:p>
          <w:p>
            <w:pPr>
              <w:spacing w:after="20"/>
              <w:ind w:left="20"/>
              <w:jc w:val="both"/>
            </w:pPr>
            <w:r>
              <w:rPr>
                <w:rFonts w:ascii="Times New Roman"/>
                <w:b w:val="false"/>
                <w:i w:val="false"/>
                <w:color w:val="000000"/>
                <w:sz w:val="20"/>
              </w:rPr>
              <w:t>
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по ЕТН</w:t>
            </w:r>
          </w:p>
          <w:p>
            <w:pPr>
              <w:spacing w:after="20"/>
              <w:ind w:left="20"/>
              <w:jc w:val="both"/>
            </w:pPr>
            <w:r>
              <w:rPr>
                <w:rFonts w:ascii="Times New Roman"/>
                <w:b w:val="false"/>
                <w:i w:val="false"/>
                <w:color w:val="000000"/>
                <w:sz w:val="20"/>
              </w:rPr>
              <w:t>
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w:t>
            </w:r>
          </w:p>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това-</w:t>
            </w:r>
          </w:p>
          <w:p>
            <w:pPr>
              <w:spacing w:after="20"/>
              <w:ind w:left="20"/>
              <w:jc w:val="both"/>
            </w:pPr>
            <w:r>
              <w:rPr>
                <w:rFonts w:ascii="Times New Roman"/>
                <w:b w:val="false"/>
                <w:i w:val="false"/>
                <w:color w:val="000000"/>
                <w:sz w:val="20"/>
              </w:rPr>
              <w:t>
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p>
          <w:p>
            <w:pPr>
              <w:spacing w:after="20"/>
              <w:ind w:left="20"/>
              <w:jc w:val="both"/>
            </w:pPr>
            <w:r>
              <w:rPr>
                <w:rFonts w:ascii="Times New Roman"/>
                <w:b w:val="false"/>
                <w:i w:val="false"/>
                <w:color w:val="000000"/>
                <w:sz w:val="20"/>
              </w:rPr>
              <w:t>
мость</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рублей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орган</w:t>
            </w:r>
          </w:p>
          <w:p>
            <w:pPr>
              <w:spacing w:after="20"/>
              <w:ind w:left="20"/>
              <w:jc w:val="both"/>
            </w:pPr>
            <w:r>
              <w:rPr>
                <w:rFonts w:ascii="Times New Roman"/>
                <w:b w:val="false"/>
                <w:i w:val="false"/>
                <w:color w:val="000000"/>
                <w:sz w:val="20"/>
              </w:rPr>
              <w:t>
произво-</w:t>
            </w:r>
          </w:p>
          <w:p>
            <w:pPr>
              <w:spacing w:after="20"/>
              <w:ind w:left="20"/>
              <w:jc w:val="both"/>
            </w:pPr>
            <w:r>
              <w:rPr>
                <w:rFonts w:ascii="Times New Roman"/>
                <w:b w:val="false"/>
                <w:i w:val="false"/>
                <w:color w:val="000000"/>
                <w:sz w:val="20"/>
              </w:rPr>
              <w:t>
дящий</w:t>
            </w:r>
          </w:p>
          <w:p>
            <w:pPr>
              <w:spacing w:after="20"/>
              <w:ind w:left="20"/>
              <w:jc w:val="both"/>
            </w:pPr>
            <w:r>
              <w:rPr>
                <w:rFonts w:ascii="Times New Roman"/>
                <w:b w:val="false"/>
                <w:i w:val="false"/>
                <w:color w:val="000000"/>
                <w:sz w:val="20"/>
              </w:rPr>
              <w:t>
оформле-</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товара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Наименование должности заявителя        Наименование должности</w:t>
      </w:r>
    </w:p>
    <w:p>
      <w:pPr>
        <w:spacing w:after="0"/>
        <w:ind w:left="0"/>
        <w:jc w:val="both"/>
      </w:pPr>
      <w:r>
        <w:rPr>
          <w:rFonts w:ascii="Times New Roman"/>
          <w:b w:val="false"/>
          <w:i w:val="false"/>
          <w:color w:val="000000"/>
          <w:sz w:val="28"/>
        </w:rPr>
        <w:t>
            ______________   _______________        уполномоченного лица</w:t>
      </w:r>
    </w:p>
    <w:p>
      <w:pPr>
        <w:spacing w:after="0"/>
        <w:ind w:left="0"/>
        <w:jc w:val="both"/>
      </w:pPr>
      <w:r>
        <w:rPr>
          <w:rFonts w:ascii="Times New Roman"/>
          <w:b w:val="false"/>
          <w:i w:val="false"/>
          <w:color w:val="000000"/>
          <w:sz w:val="28"/>
        </w:rPr>
        <w:t>
              (подпись)         (Ф.И.О.)            государства-участника</w:t>
      </w:r>
    </w:p>
    <w:p>
      <w:pPr>
        <w:spacing w:after="0"/>
        <w:ind w:left="0"/>
        <w:jc w:val="both"/>
      </w:pPr>
      <w:r>
        <w:rPr>
          <w:rFonts w:ascii="Times New Roman"/>
          <w:b w:val="false"/>
          <w:i w:val="false"/>
          <w:color w:val="000000"/>
          <w:sz w:val="28"/>
        </w:rPr>
        <w:t>
                                                    таможенного союза</w:t>
      </w:r>
    </w:p>
    <w:p>
      <w:pPr>
        <w:spacing w:after="0"/>
        <w:ind w:left="0"/>
        <w:jc w:val="both"/>
      </w:pPr>
      <w:r>
        <w:rPr>
          <w:rFonts w:ascii="Times New Roman"/>
          <w:b w:val="false"/>
          <w:i w:val="false"/>
          <w:color w:val="000000"/>
          <w:sz w:val="28"/>
        </w:rPr>
        <w:t>
            Главный бухгалтер                       __________  __________</w:t>
      </w:r>
    </w:p>
    <w:p>
      <w:pPr>
        <w:spacing w:after="0"/>
        <w:ind w:left="0"/>
        <w:jc w:val="both"/>
      </w:pPr>
      <w:r>
        <w:rPr>
          <w:rFonts w:ascii="Times New Roman"/>
          <w:b w:val="false"/>
          <w:i w:val="false"/>
          <w:color w:val="000000"/>
          <w:sz w:val="28"/>
        </w:rPr>
        <w:t>
            заявителя                                (подпись)   (Ф.И.О.)</w:t>
      </w:r>
    </w:p>
    <w:p>
      <w:pPr>
        <w:spacing w:after="0"/>
        <w:ind w:left="0"/>
        <w:jc w:val="both"/>
      </w:pPr>
      <w:r>
        <w:rPr>
          <w:rFonts w:ascii="Times New Roman"/>
          <w:b w:val="false"/>
          <w:i w:val="false"/>
          <w:color w:val="000000"/>
          <w:sz w:val="28"/>
        </w:rPr>
        <w:t>
            ______________   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вывоза с таможенной территории таможенного</w:t>
      </w:r>
      <w:r>
        <w:br/>
      </w:r>
      <w:r>
        <w:rPr>
          <w:rFonts w:ascii="Times New Roman"/>
          <w:b/>
          <w:i w:val="false"/>
          <w:color w:val="000000"/>
        </w:rPr>
        <w:t>союза минерального сырья</w:t>
      </w:r>
    </w:p>
    <w:p>
      <w:pPr>
        <w:spacing w:after="0"/>
        <w:ind w:left="0"/>
        <w:jc w:val="both"/>
      </w:pPr>
      <w:r>
        <w:rPr>
          <w:rFonts w:ascii="Times New Roman"/>
          <w:b w:val="false"/>
          <w:i w:val="false"/>
          <w:color w:val="000000"/>
          <w:sz w:val="28"/>
        </w:rPr>
        <w:t>
      1. Настоящее Положение о порядке вывоза с таможенной территории таможенного союза минерального сырья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экспорт минерального сырья, указанного в разделе 2.11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Экспорт минерального сырья осуществляется на основании лицензий, выдаваемых уполномоченным государственным органом государства-участника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Вывоз минерального сырья физическими лицами для личного пользования (в некоммерческих целях) запрещен.</w:t>
      </w:r>
    </w:p>
    <w:p>
      <w:pPr>
        <w:spacing w:after="0"/>
        <w:ind w:left="0"/>
        <w:jc w:val="both"/>
      </w:pPr>
      <w:r>
        <w:rPr>
          <w:rFonts w:ascii="Times New Roman"/>
          <w:b w:val="false"/>
          <w:i w:val="false"/>
          <w:color w:val="000000"/>
          <w:sz w:val="28"/>
        </w:rPr>
        <w:t>
      5.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6. Дополнительно заявитель представляет документы, удостоверяющие законность добычи и владения товаром, а также иные документы, предусмотренные законодательством государства-члена таможенного союза.</w:t>
      </w:r>
    </w:p>
    <w:p>
      <w:pPr>
        <w:spacing w:after="0"/>
        <w:ind w:left="0"/>
        <w:jc w:val="both"/>
      </w:pPr>
      <w:r>
        <w:rPr>
          <w:rFonts w:ascii="Times New Roman"/>
          <w:b w:val="false"/>
          <w:i w:val="false"/>
          <w:color w:val="000000"/>
          <w:sz w:val="28"/>
        </w:rPr>
        <w:t>
      7.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государства-участника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государства-члена таможенного союза, то заявитель представляет в орган государственной власти государства-члена таможенного союза, который согласовывает выдачу лицензии, документы, указанные в пункте 6 настоящего Положения, а также документы, предусмотренные пунктом 3 статьи 3 Соглашения.</w:t>
      </w:r>
    </w:p>
    <w:p>
      <w:pPr>
        <w:spacing w:after="0"/>
        <w:ind w:left="0"/>
        <w:jc w:val="both"/>
      </w:pPr>
      <w:r>
        <w:rPr>
          <w:rFonts w:ascii="Times New Roman"/>
          <w:b w:val="false"/>
          <w:i w:val="false"/>
          <w:color w:val="000000"/>
          <w:sz w:val="28"/>
        </w:rPr>
        <w:t>
      9.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10. В выдаче лицензии (согласовании заявления о выдаче лицензии), помимо оснований, указанных в пункте 6 статьи 3 Соглашения, может быть отказано в случае:</w:t>
      </w:r>
    </w:p>
    <w:p>
      <w:pPr>
        <w:spacing w:after="0"/>
        <w:ind w:left="0"/>
        <w:jc w:val="both"/>
      </w:pPr>
      <w:r>
        <w:rPr>
          <w:rFonts w:ascii="Times New Roman"/>
          <w:b w:val="false"/>
          <w:i w:val="false"/>
          <w:color w:val="000000"/>
          <w:sz w:val="28"/>
        </w:rPr>
        <w:t>
      - непредставления документов, предусмотренных пунктом 6 настоящего Положения;</w:t>
      </w:r>
    </w:p>
    <w:p>
      <w:pPr>
        <w:spacing w:after="0"/>
        <w:ind w:left="0"/>
        <w:jc w:val="both"/>
      </w:pPr>
      <w:r>
        <w:rPr>
          <w:rFonts w:ascii="Times New Roman"/>
          <w:b w:val="false"/>
          <w:i w:val="false"/>
          <w:color w:val="000000"/>
          <w:sz w:val="28"/>
        </w:rPr>
        <w:t>
      - если заявленный объем экспорта минерального сырья нанесет экономический ущерб государству-члену таможенного союза.</w:t>
      </w:r>
    </w:p>
    <w:p>
      <w:pPr>
        <w:spacing w:after="0"/>
        <w:ind w:left="0"/>
        <w:jc w:val="both"/>
      </w:pPr>
      <w:r>
        <w:rPr>
          <w:rFonts w:ascii="Times New Roman"/>
          <w:b w:val="false"/>
          <w:i w:val="false"/>
          <w:color w:val="000000"/>
          <w:sz w:val="28"/>
        </w:rPr>
        <w:t>
      11. В случае если заявление о выдаче лицензии оформляется на вывоз нескольких видов минерального сырья,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12.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63" w:id="32"/>
    <w:p>
      <w:pPr>
        <w:spacing w:after="0"/>
        <w:ind w:left="0"/>
        <w:jc w:val="left"/>
      </w:pPr>
      <w:r>
        <w:rPr>
          <w:rFonts w:ascii="Times New Roman"/>
          <w:b/>
          <w:i w:val="false"/>
          <w:color w:val="000000"/>
        </w:rPr>
        <w:t xml:space="preserve">  2.11 Виды минерального сырья, ограниченные к перемещению</w:t>
      </w:r>
      <w:r>
        <w:br/>
      </w:r>
      <w:r>
        <w:rPr>
          <w:rFonts w:ascii="Times New Roman"/>
          <w:b/>
          <w:i w:val="false"/>
          <w:color w:val="000000"/>
        </w:rPr>
        <w:t>через таможенную границу таможенного союза при вывозе &lt;*&gt;</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0131"/>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w:t>
            </w:r>
          </w:p>
        </w:tc>
        <w:tc>
          <w:tcPr>
            <w:tcW w:w="10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7103 10 000 0</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Бирюза голубая</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Гранаты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Жадеит благородный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Кварц-волосатик</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Кунцит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Родонит (орлец)</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Скаполит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Топаз</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Турмалин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Фенакит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Хризоберилл</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Хромдиопсид</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Хризолит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Хризопраз</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Чароит</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2530 90 980 0</w:t>
            </w:r>
          </w:p>
        </w:tc>
      </w:tr>
    </w:tbl>
    <w:p>
      <w:pPr>
        <w:spacing w:after="0"/>
        <w:ind w:left="0"/>
        <w:jc w:val="left"/>
      </w:pPr>
    </w:p>
    <w:p>
      <w:pPr>
        <w:spacing w:after="0"/>
        <w:ind w:left="0"/>
        <w:jc w:val="both"/>
      </w:pPr>
      <w:r>
        <w:rPr>
          <w:rFonts w:ascii="Times New Roman"/>
          <w:b w:val="false"/>
          <w:i w:val="false"/>
          <w:color w:val="000000"/>
          <w:sz w:val="28"/>
        </w:rPr>
        <w:t>
      *Только сырье (природные необработанные камни)</w:t>
      </w:r>
    </w:p>
    <w:bookmarkStart w:name="z64" w:id="33"/>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вывоза и транзита наркотических средств,</w:t>
      </w:r>
      <w:r>
        <w:br/>
      </w:r>
      <w:r>
        <w:rPr>
          <w:rFonts w:ascii="Times New Roman"/>
          <w:b/>
          <w:i w:val="false"/>
          <w:color w:val="000000"/>
        </w:rPr>
        <w:t>психотропных веществ и их прекурсоров по таможенной территории</w:t>
      </w:r>
      <w:r>
        <w:br/>
      </w:r>
      <w:r>
        <w:rPr>
          <w:rFonts w:ascii="Times New Roman"/>
          <w:b/>
          <w:i w:val="false"/>
          <w:color w:val="000000"/>
        </w:rPr>
        <w:t>таможенного союза</w:t>
      </w:r>
    </w:p>
    <w:bookmarkEnd w:id="33"/>
    <w:p>
      <w:pPr>
        <w:spacing w:after="0"/>
        <w:ind w:left="0"/>
        <w:jc w:val="both"/>
      </w:pPr>
      <w:r>
        <w:rPr>
          <w:rFonts w:ascii="Times New Roman"/>
          <w:b w:val="false"/>
          <w:i w:val="false"/>
          <w:color w:val="000000"/>
          <w:sz w:val="28"/>
        </w:rPr>
        <w:t>
      1. Настоящее Положение о порядке ввоза, вывоза и транзита наркотических средств, психотропных веществ и их прекурсоров по таможенной территории таможенного союза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осуществляющих ввоз, вывоз или транзит наркотических средств, психотропных веществ и их прекурсоров, указанных в разделе 2.12 Единого перечня товаров, к которым применяются запреты или ограничения на ввоз или вывоз государствами участниками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ввоз или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Ввоз и (или) вывоз юридическими лицами наркотических средств, психотропных веществ и их прекурсоров осуществляется на основании разовых лицензий, выдаваемых уполномоченным государственным органом государств-участников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Физические лица могут осуществлять ввоз или вывоз ограниченных количеств наркотических средств и психотропных веществ в виде лекарственных средств для личного применения по медицинским показаниям при наличии соответствующих документов, а также прекурсоров в объемах, определенных законодательством государства-участника таможенного союза.</w:t>
      </w:r>
    </w:p>
    <w:p>
      <w:pPr>
        <w:spacing w:after="0"/>
        <w:ind w:left="0"/>
        <w:jc w:val="both"/>
      </w:pPr>
      <w:r>
        <w:rPr>
          <w:rFonts w:ascii="Times New Roman"/>
          <w:b w:val="false"/>
          <w:i w:val="false"/>
          <w:color w:val="000000"/>
          <w:sz w:val="28"/>
        </w:rPr>
        <w:t>
      5. Транзит наркотических средств, психотропных веществ и их прекурсоров через территории государств-участников таможенного союза осуществляется с соблюдением положений, предусмотренных международными договорами государств-участников таможенного союза в сфере оборота указанных в разделе 2.12 Единого перечня товаров, к которым применяются запреты или ограничения на ввоз или вывоз государствами участниками таможенного союза в рамках Евразийского экономического сообщества в торговле с третьими странами контролируемых средств и веществ.</w:t>
      </w:r>
    </w:p>
    <w:p>
      <w:pPr>
        <w:spacing w:after="0"/>
        <w:ind w:left="0"/>
        <w:jc w:val="both"/>
      </w:pPr>
      <w:r>
        <w:rPr>
          <w:rFonts w:ascii="Times New Roman"/>
          <w:b w:val="false"/>
          <w:i w:val="false"/>
          <w:color w:val="000000"/>
          <w:sz w:val="28"/>
        </w:rPr>
        <w:t>
      6. Выдача уполномоченным органом лицензий на ввоз и (или) вывоз наркотических средств и психотропных веществ осуществляется с учетом потребности государства-участника таможенного союза в наркотических средствах и психотропных веществах.</w:t>
      </w:r>
    </w:p>
    <w:p>
      <w:pPr>
        <w:spacing w:after="0"/>
        <w:ind w:left="0"/>
        <w:jc w:val="both"/>
      </w:pPr>
      <w:r>
        <w:rPr>
          <w:rFonts w:ascii="Times New Roman"/>
          <w:b w:val="false"/>
          <w:i w:val="false"/>
          <w:color w:val="000000"/>
          <w:sz w:val="28"/>
        </w:rPr>
        <w:t>
      7. Для оформления лицензии заявителем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При осуществлении вывоза наркотических средств, психотропных веществ и их прекурсоров заявитель представляет в уполномоченный орган разрешение на ввоз (оригинал или его нотариально засвидетельствованную копию), выданное компетентным органом страны-импортера.</w:t>
      </w:r>
    </w:p>
    <w:p>
      <w:pPr>
        <w:spacing w:after="0"/>
        <w:ind w:left="0"/>
        <w:jc w:val="both"/>
      </w:pPr>
      <w:r>
        <w:rPr>
          <w:rFonts w:ascii="Times New Roman"/>
          <w:b w:val="false"/>
          <w:i w:val="false"/>
          <w:color w:val="000000"/>
          <w:sz w:val="28"/>
        </w:rPr>
        <w:t>
      При осуществлении транзита по таможенной территории государств-участников таможенного союза наркотических средств, психотропных веществ и их прекурсоров заявитель дополнительно представляет в уполномоченный орган разрешение на ввоз (оригинал или его нотариально засвидетельствованную копию), выданное компетентным органом страны-импортера, и копию разрешения на вывоз страны-экспортера, если иное не предусмотрено требованиями страны-импортера или страны-экспортера.</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государства-участника таможенного союза решение о выдаче лицензии принимается уполномоченным органом по согласованию с другими органами исполнительной власти государства-участника таможенного союза, то заявитель в дополнение к документам, определенным пунктом 3 статьи 3 Соглашения, представляет в уполномоченный орган документы органов исполнительной власти, подтверждающие возможность ввоза и (или) вывоза наркотических средств, психотропных веществ и их прекурсоров.</w:t>
      </w:r>
    </w:p>
    <w:p>
      <w:pPr>
        <w:spacing w:after="0"/>
        <w:ind w:left="0"/>
        <w:jc w:val="both"/>
      </w:pPr>
      <w:r>
        <w:rPr>
          <w:rFonts w:ascii="Times New Roman"/>
          <w:b w:val="false"/>
          <w:i w:val="false"/>
          <w:color w:val="000000"/>
          <w:sz w:val="28"/>
        </w:rPr>
        <w:t>
      Срок рассмотрения документов, представляемых в согласующий орган, определяется государством-участником таможенного союза.</w:t>
      </w:r>
    </w:p>
    <w:p>
      <w:pPr>
        <w:spacing w:after="0"/>
        <w:ind w:left="0"/>
        <w:jc w:val="both"/>
      </w:pPr>
      <w:r>
        <w:rPr>
          <w:rFonts w:ascii="Times New Roman"/>
          <w:b w:val="false"/>
          <w:i w:val="false"/>
          <w:color w:val="000000"/>
          <w:sz w:val="28"/>
        </w:rPr>
        <w:t>
      9. В выдаче лицензии и документов, подтверждающих возможность ввоза и (или) вывоза наркотических средств, психотропных веществ и их прекурсоров помимо оснований, указанных в пункте 6 статьи 3 Соглашения может быть отказано в случае не представления документов, предусмотренных пунктами 7 и 8 настоящего Положения, а также в случае превышения нормы потребности в наркотических средствах и психотропных веществах и их прекурсорах, установленной для государства-участника таможенного союза.</w:t>
      </w:r>
    </w:p>
    <w:p>
      <w:pPr>
        <w:spacing w:after="0"/>
        <w:ind w:left="0"/>
        <w:jc w:val="both"/>
      </w:pPr>
      <w:r>
        <w:rPr>
          <w:rFonts w:ascii="Times New Roman"/>
          <w:b w:val="false"/>
          <w:i w:val="false"/>
          <w:color w:val="000000"/>
          <w:sz w:val="28"/>
        </w:rPr>
        <w:t>
      10. Ввоз и (или) вывоз, а также транзит наркотических средств, психотропных веществ и их прекурсоров, предназначенных для оказания неотложной помощи при чрезвычайных ситуациях осуществляется без лицензии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11. Заявитель государства-участника таможенного союза обязан в течение 10 календарных дней со дня осуществления ввоза (вывоза) наркотических средств, психотропных веществ и их прекурсоров обязан уведомить уполномоченный орган страны, выдавшей лицензию, о фактически ввезенных (вывезенных) количествах наркотических средств, психотропных веществ и их прекурсоров, виде транспортного средства, который использовался для их ввоза (вывоза), а также о месте и дате пересечения груза через таможенную границу союза.</w:t>
      </w:r>
    </w:p>
    <w:p>
      <w:pPr>
        <w:spacing w:after="0"/>
        <w:ind w:left="0"/>
        <w:jc w:val="both"/>
      </w:pPr>
      <w:r>
        <w:rPr>
          <w:rFonts w:ascii="Times New Roman"/>
          <w:b w:val="false"/>
          <w:i w:val="false"/>
          <w:color w:val="000000"/>
          <w:sz w:val="28"/>
        </w:rPr>
        <w:t>
      12. Ввоз и (или) вывоз ограниченных количеств наркотических средств, психотропных веществ и их прекурсоров в аптечках первой помощи на морских (речных) судах, самолетах международного сообщения для оказания первой помощи осуществляется без лицензии с применением мер контроля, определенных законодательством государства регистрации соответствующих транспортных средств.</w:t>
      </w:r>
    </w:p>
    <w:p>
      <w:pPr>
        <w:spacing w:after="0"/>
        <w:ind w:left="0"/>
        <w:jc w:val="both"/>
      </w:pPr>
      <w:r>
        <w:rPr>
          <w:rFonts w:ascii="Times New Roman"/>
          <w:b w:val="false"/>
          <w:i w:val="false"/>
          <w:color w:val="000000"/>
          <w:sz w:val="28"/>
        </w:rPr>
        <w:t>
      13.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65" w:id="34"/>
    <w:p>
      <w:pPr>
        <w:spacing w:after="0"/>
        <w:ind w:left="0"/>
        <w:jc w:val="left"/>
      </w:pPr>
      <w:r>
        <w:rPr>
          <w:rFonts w:ascii="Times New Roman"/>
          <w:b/>
          <w:i w:val="false"/>
          <w:color w:val="000000"/>
        </w:rPr>
        <w:t xml:space="preserve">  2.12 Наркотические средства, психотропные вещества и их</w:t>
      </w:r>
      <w:r>
        <w:br/>
      </w:r>
      <w:r>
        <w:rPr>
          <w:rFonts w:ascii="Times New Roman"/>
          <w:b/>
          <w:i w:val="false"/>
          <w:color w:val="000000"/>
        </w:rPr>
        <w:t>прекурсоры, ввоз и вывоз которых на таможенную территорию</w:t>
      </w:r>
      <w:r>
        <w:br/>
      </w:r>
      <w:r>
        <w:rPr>
          <w:rFonts w:ascii="Times New Roman"/>
          <w:b/>
          <w:i w:val="false"/>
          <w:color w:val="000000"/>
        </w:rPr>
        <w:t>таможенного союза допускается на основании лицензии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5026"/>
        <w:gridCol w:w="4576"/>
      </w:tblGrid>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p>
            <w:pPr>
              <w:spacing w:after="20"/>
              <w:ind w:left="20"/>
              <w:jc w:val="both"/>
            </w:pPr>
            <w:r>
              <w:rPr>
                <w:rFonts w:ascii="Times New Roman"/>
                <w:b w:val="false"/>
                <w:i w:val="false"/>
                <w:color w:val="000000"/>
                <w:sz w:val="20"/>
              </w:rPr>
              <w:t>
незарегистрированные</w:t>
            </w:r>
          </w:p>
          <w:p>
            <w:pPr>
              <w:spacing w:after="20"/>
              <w:ind w:left="20"/>
              <w:jc w:val="both"/>
            </w:pPr>
            <w:r>
              <w:rPr>
                <w:rFonts w:ascii="Times New Roman"/>
                <w:b w:val="false"/>
                <w:i w:val="false"/>
                <w:color w:val="000000"/>
                <w:sz w:val="20"/>
              </w:rPr>
              <w:t>
или другие ненаучные</w:t>
            </w:r>
          </w:p>
          <w:p>
            <w:pPr>
              <w:spacing w:after="20"/>
              <w:ind w:left="20"/>
              <w:jc w:val="both"/>
            </w:pPr>
            <w:r>
              <w:rPr>
                <w:rFonts w:ascii="Times New Roman"/>
                <w:b w:val="false"/>
                <w:i w:val="false"/>
                <w:color w:val="000000"/>
                <w:sz w:val="20"/>
              </w:rPr>
              <w:t>
названия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 или</w:t>
            </w:r>
          </w:p>
          <w:p>
            <w:pPr>
              <w:spacing w:after="20"/>
              <w:ind w:left="20"/>
              <w:jc w:val="both"/>
            </w:pPr>
            <w:r>
              <w:rPr>
                <w:rFonts w:ascii="Times New Roman"/>
                <w:b w:val="false"/>
                <w:i w:val="false"/>
                <w:color w:val="000000"/>
                <w:sz w:val="20"/>
              </w:rPr>
              <w:t>
краткое описание</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Аллилпродин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3-аллил-1-метил-4-фенил-4-</w:t>
            </w:r>
          </w:p>
          <w:p>
            <w:pPr>
              <w:spacing w:after="20"/>
              <w:ind w:left="20"/>
              <w:jc w:val="both"/>
            </w:pPr>
            <w:r>
              <w:rPr>
                <w:rFonts w:ascii="Times New Roman"/>
                <w:b w:val="false"/>
                <w:i w:val="false"/>
                <w:color w:val="000000"/>
                <w:sz w:val="20"/>
              </w:rPr>
              <w:t>
пропионоксипиперидин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Альфамепродин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альфа-3-этил-1-метил-4-фенил-</w:t>
            </w:r>
          </w:p>
          <w:p>
            <w:pPr>
              <w:spacing w:after="20"/>
              <w:ind w:left="20"/>
              <w:jc w:val="both"/>
            </w:pPr>
            <w:r>
              <w:rPr>
                <w:rFonts w:ascii="Times New Roman"/>
                <w:b w:val="false"/>
                <w:i w:val="false"/>
                <w:color w:val="000000"/>
                <w:sz w:val="20"/>
              </w:rPr>
              <w:t>
4-пропионоксипиперидин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Альфаметадол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альфа-6-диметиламино-4,4-</w:t>
            </w:r>
          </w:p>
          <w:p>
            <w:pPr>
              <w:spacing w:after="20"/>
              <w:ind w:left="20"/>
              <w:jc w:val="both"/>
            </w:pPr>
            <w:r>
              <w:rPr>
                <w:rFonts w:ascii="Times New Roman"/>
                <w:b w:val="false"/>
                <w:i w:val="false"/>
                <w:color w:val="000000"/>
                <w:sz w:val="20"/>
              </w:rPr>
              <w:t>
дифенил-3-гептанол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Альфапродин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альфа-1,3-диметил-4-фенил-4-</w:t>
            </w:r>
          </w:p>
          <w:p>
            <w:pPr>
              <w:spacing w:after="20"/>
              <w:ind w:left="20"/>
              <w:jc w:val="both"/>
            </w:pPr>
            <w:r>
              <w:rPr>
                <w:rFonts w:ascii="Times New Roman"/>
                <w:b w:val="false"/>
                <w:i w:val="false"/>
                <w:color w:val="000000"/>
                <w:sz w:val="20"/>
              </w:rPr>
              <w:t>
пропионоксипиперидин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Альфацетилметадол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w:t>
            </w:r>
          </w:p>
          <w:p>
            <w:pPr>
              <w:spacing w:after="20"/>
              <w:ind w:left="20"/>
              <w:jc w:val="both"/>
            </w:pPr>
            <w:r>
              <w:rPr>
                <w:rFonts w:ascii="Times New Roman"/>
                <w:b w:val="false"/>
                <w:i w:val="false"/>
                <w:color w:val="000000"/>
                <w:sz w:val="20"/>
              </w:rPr>
              <w:t>
диметиламино-4,4-</w:t>
            </w:r>
          </w:p>
          <w:p>
            <w:pPr>
              <w:spacing w:after="20"/>
              <w:ind w:left="20"/>
              <w:jc w:val="both"/>
            </w:pPr>
            <w:r>
              <w:rPr>
                <w:rFonts w:ascii="Times New Roman"/>
                <w:b w:val="false"/>
                <w:i w:val="false"/>
                <w:color w:val="000000"/>
                <w:sz w:val="20"/>
              </w:rPr>
              <w:t>
дифенилгептан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Альфентанил</w:t>
            </w:r>
          </w:p>
          <w:p>
            <w:pPr>
              <w:spacing w:after="20"/>
              <w:ind w:left="20"/>
              <w:jc w:val="both"/>
            </w:pPr>
            <w:r>
              <w:rPr>
                <w:rFonts w:ascii="Times New Roman"/>
                <w:b w:val="false"/>
                <w:i w:val="false"/>
                <w:color w:val="000000"/>
                <w:sz w:val="20"/>
              </w:rPr>
              <w:t>
(алфентанил)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N-[1-[2-(4-этил-4,5-дигидро-</w:t>
            </w:r>
          </w:p>
          <w:p>
            <w:pPr>
              <w:spacing w:after="20"/>
              <w:ind w:left="20"/>
              <w:jc w:val="both"/>
            </w:pPr>
            <w:r>
              <w:rPr>
                <w:rFonts w:ascii="Times New Roman"/>
                <w:b w:val="false"/>
                <w:i w:val="false"/>
                <w:color w:val="000000"/>
                <w:sz w:val="20"/>
              </w:rPr>
              <w:t>
5-оксо-1Н-тетразол-1-ил)</w:t>
            </w:r>
          </w:p>
          <w:p>
            <w:pPr>
              <w:spacing w:after="20"/>
              <w:ind w:left="20"/>
              <w:jc w:val="both"/>
            </w:pPr>
            <w:r>
              <w:rPr>
                <w:rFonts w:ascii="Times New Roman"/>
                <w:b w:val="false"/>
                <w:i w:val="false"/>
                <w:color w:val="000000"/>
                <w:sz w:val="20"/>
              </w:rPr>
              <w:t>
этил]-4-(метоксиметил)-4-</w:t>
            </w:r>
          </w:p>
          <w:p>
            <w:pPr>
              <w:spacing w:after="20"/>
              <w:ind w:left="20"/>
              <w:jc w:val="both"/>
            </w:pPr>
            <w:r>
              <w:rPr>
                <w:rFonts w:ascii="Times New Roman"/>
                <w:b w:val="false"/>
                <w:i w:val="false"/>
                <w:color w:val="000000"/>
                <w:sz w:val="20"/>
              </w:rPr>
              <w:t>
пиперидинил]-N-</w:t>
            </w:r>
          </w:p>
          <w:p>
            <w:pPr>
              <w:spacing w:after="20"/>
              <w:ind w:left="20"/>
              <w:jc w:val="both"/>
            </w:pPr>
            <w:r>
              <w:rPr>
                <w:rFonts w:ascii="Times New Roman"/>
                <w:b w:val="false"/>
                <w:i w:val="false"/>
                <w:color w:val="000000"/>
                <w:sz w:val="20"/>
              </w:rPr>
              <w:t>
фенилпропанамид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р-Аминопропирфенон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(РАРР) и его оптические</w:t>
            </w:r>
          </w:p>
          <w:p>
            <w:pPr>
              <w:spacing w:after="20"/>
              <w:ind w:left="20"/>
              <w:jc w:val="both"/>
            </w:pPr>
            <w:r>
              <w:rPr>
                <w:rFonts w:ascii="Times New Roman"/>
                <w:b w:val="false"/>
                <w:i w:val="false"/>
                <w:color w:val="000000"/>
                <w:sz w:val="20"/>
              </w:rPr>
              <w:t>
изомеры (антидот против</w:t>
            </w:r>
          </w:p>
          <w:p>
            <w:pPr>
              <w:spacing w:after="20"/>
              <w:ind w:left="20"/>
              <w:jc w:val="both"/>
            </w:pPr>
            <w:r>
              <w:rPr>
                <w:rFonts w:ascii="Times New Roman"/>
                <w:b w:val="false"/>
                <w:i w:val="false"/>
                <w:color w:val="000000"/>
                <w:sz w:val="20"/>
              </w:rPr>
              <w:t>
цианидов)</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8.Анилэридин</w:t>
            </w:r>
          </w:p>
          <w:p>
            <w:pPr>
              <w:spacing w:after="20"/>
              <w:ind w:left="20"/>
              <w:jc w:val="both"/>
            </w:pPr>
            <w:r>
              <w:rPr>
                <w:rFonts w:ascii="Times New Roman"/>
                <w:b w:val="false"/>
                <w:i w:val="false"/>
                <w:color w:val="000000"/>
                <w:sz w:val="20"/>
              </w:rPr>
              <w:t>
(анилеридин)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1-пара-аминофенэтил-4-</w:t>
            </w:r>
          </w:p>
          <w:p>
            <w:pPr>
              <w:spacing w:after="20"/>
              <w:ind w:left="20"/>
              <w:jc w:val="both"/>
            </w:pPr>
            <w:r>
              <w:rPr>
                <w:rFonts w:ascii="Times New Roman"/>
                <w:b w:val="false"/>
                <w:i w:val="false"/>
                <w:color w:val="000000"/>
                <w:sz w:val="20"/>
              </w:rPr>
              <w:t>
фенилпиперидин-4-карбоновой</w:t>
            </w:r>
          </w:p>
          <w:p>
            <w:pPr>
              <w:spacing w:after="20"/>
              <w:ind w:left="20"/>
              <w:jc w:val="both"/>
            </w:pPr>
            <w:r>
              <w:rPr>
                <w:rFonts w:ascii="Times New Roman"/>
                <w:b w:val="false"/>
                <w:i w:val="false"/>
                <w:color w:val="000000"/>
                <w:sz w:val="20"/>
              </w:rPr>
              <w:t>
кислоты этиловый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Ацетилгидрокодеин</w:t>
            </w:r>
          </w:p>
          <w:p>
            <w:pPr>
              <w:spacing w:after="20"/>
              <w:ind w:left="20"/>
              <w:jc w:val="both"/>
            </w:pPr>
            <w:r>
              <w:rPr>
                <w:rFonts w:ascii="Times New Roman"/>
                <w:b w:val="false"/>
                <w:i w:val="false"/>
                <w:color w:val="000000"/>
                <w:sz w:val="20"/>
              </w:rPr>
              <w:t>
(ацетилдигидрокодеин,</w:t>
            </w:r>
          </w:p>
          <w:p>
            <w:pPr>
              <w:spacing w:after="20"/>
              <w:ind w:left="20"/>
              <w:jc w:val="both"/>
            </w:pPr>
            <w:r>
              <w:rPr>
                <w:rFonts w:ascii="Times New Roman"/>
                <w:b w:val="false"/>
                <w:i w:val="false"/>
                <w:color w:val="000000"/>
                <w:sz w:val="20"/>
              </w:rPr>
              <w:t>
тебакон)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6-ацетокси-3-метокси-N-метил-</w:t>
            </w:r>
          </w:p>
          <w:p>
            <w:pPr>
              <w:spacing w:after="20"/>
              <w:ind w:left="20"/>
              <w:jc w:val="both"/>
            </w:pPr>
            <w:r>
              <w:rPr>
                <w:rFonts w:ascii="Times New Roman"/>
                <w:b w:val="false"/>
                <w:i w:val="false"/>
                <w:color w:val="000000"/>
                <w:sz w:val="20"/>
              </w:rPr>
              <w:t>
4,5-эпоксиморфинан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Ацетилметадол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3-ацетокси-6-диметиламино-</w:t>
            </w:r>
          </w:p>
          <w:p>
            <w:pPr>
              <w:spacing w:after="20"/>
              <w:ind w:left="20"/>
              <w:jc w:val="both"/>
            </w:pPr>
            <w:r>
              <w:rPr>
                <w:rFonts w:ascii="Times New Roman"/>
                <w:b w:val="false"/>
                <w:i w:val="false"/>
                <w:color w:val="000000"/>
                <w:sz w:val="20"/>
              </w:rPr>
              <w:t>
4,4-дифенилгептан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Альфа-</w:t>
            </w:r>
          </w:p>
          <w:p>
            <w:pPr>
              <w:spacing w:after="20"/>
              <w:ind w:left="20"/>
              <w:jc w:val="both"/>
            </w:pPr>
            <w:r>
              <w:rPr>
                <w:rFonts w:ascii="Times New Roman"/>
                <w:b w:val="false"/>
                <w:i w:val="false"/>
                <w:color w:val="000000"/>
                <w:sz w:val="20"/>
              </w:rPr>
              <w:t>
метилтиофентанил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N-[1-[1-метил-2-(2-тионил)</w:t>
            </w:r>
          </w:p>
          <w:p>
            <w:pPr>
              <w:spacing w:after="20"/>
              <w:ind w:left="20"/>
              <w:jc w:val="both"/>
            </w:pPr>
            <w:r>
              <w:rPr>
                <w:rFonts w:ascii="Times New Roman"/>
                <w:b w:val="false"/>
                <w:i w:val="false"/>
                <w:color w:val="000000"/>
                <w:sz w:val="20"/>
              </w:rPr>
              <w:t>
этил]-4-пиперидил]</w:t>
            </w:r>
          </w:p>
          <w:p>
            <w:pPr>
              <w:spacing w:after="20"/>
              <w:ind w:left="20"/>
              <w:jc w:val="both"/>
            </w:pPr>
            <w:r>
              <w:rPr>
                <w:rFonts w:ascii="Times New Roman"/>
                <w:b w:val="false"/>
                <w:i w:val="false"/>
                <w:color w:val="000000"/>
                <w:sz w:val="20"/>
              </w:rPr>
              <w:t>
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Альфа-метилфентанил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w:t>
            </w:r>
          </w:p>
          <w:p>
            <w:pPr>
              <w:spacing w:after="20"/>
              <w:ind w:left="20"/>
              <w:jc w:val="both"/>
            </w:pPr>
            <w:r>
              <w:rPr>
                <w:rFonts w:ascii="Times New Roman"/>
                <w:b w:val="false"/>
                <w:i w:val="false"/>
                <w:color w:val="000000"/>
                <w:sz w:val="20"/>
              </w:rPr>
              <w:t>
4-пиперидил] 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Ацетил-</w:t>
            </w:r>
          </w:p>
          <w:p>
            <w:pPr>
              <w:spacing w:after="20"/>
              <w:ind w:left="20"/>
              <w:jc w:val="both"/>
            </w:pPr>
            <w:r>
              <w:rPr>
                <w:rFonts w:ascii="Times New Roman"/>
                <w:b w:val="false"/>
                <w:i w:val="false"/>
                <w:color w:val="000000"/>
                <w:sz w:val="20"/>
              </w:rPr>
              <w:t>
альфаметилфентанил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N-[1-(альфа-метилфенэтил)-4-</w:t>
            </w:r>
          </w:p>
          <w:p>
            <w:pPr>
              <w:spacing w:after="20"/>
              <w:ind w:left="20"/>
              <w:jc w:val="both"/>
            </w:pPr>
            <w:r>
              <w:rPr>
                <w:rFonts w:ascii="Times New Roman"/>
                <w:b w:val="false"/>
                <w:i w:val="false"/>
                <w:color w:val="000000"/>
                <w:sz w:val="20"/>
              </w:rPr>
              <w:t>
пиперидил]ацетанилид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Ацеторфин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3-О-ацетилтетрагидро-7-альфа-</w:t>
            </w:r>
          </w:p>
          <w:p>
            <w:pPr>
              <w:spacing w:after="20"/>
              <w:ind w:left="20"/>
              <w:jc w:val="both"/>
            </w:pPr>
            <w:r>
              <w:rPr>
                <w:rFonts w:ascii="Times New Roman"/>
                <w:b w:val="false"/>
                <w:i w:val="false"/>
                <w:color w:val="000000"/>
                <w:sz w:val="20"/>
              </w:rPr>
              <w:t>
(1-гидрокси-1-метилбутил)-</w:t>
            </w:r>
          </w:p>
          <w:p>
            <w:pPr>
              <w:spacing w:after="20"/>
              <w:ind w:left="20"/>
              <w:jc w:val="both"/>
            </w:pPr>
            <w:r>
              <w:rPr>
                <w:rFonts w:ascii="Times New Roman"/>
                <w:b w:val="false"/>
                <w:i w:val="false"/>
                <w:color w:val="000000"/>
                <w:sz w:val="20"/>
              </w:rPr>
              <w:t>
6,14-эндо-этеноорипавин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Ацетилированный</w:t>
            </w:r>
          </w:p>
          <w:p>
            <w:pPr>
              <w:spacing w:after="20"/>
              <w:ind w:left="20"/>
              <w:jc w:val="both"/>
            </w:pPr>
            <w:r>
              <w:rPr>
                <w:rFonts w:ascii="Times New Roman"/>
                <w:b w:val="false"/>
                <w:i w:val="false"/>
                <w:color w:val="000000"/>
                <w:sz w:val="20"/>
              </w:rPr>
              <w:t>
опий</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получаемое путем</w:t>
            </w:r>
          </w:p>
          <w:p>
            <w:pPr>
              <w:spacing w:after="20"/>
              <w:ind w:left="20"/>
              <w:jc w:val="both"/>
            </w:pPr>
            <w:r>
              <w:rPr>
                <w:rFonts w:ascii="Times New Roman"/>
                <w:b w:val="false"/>
                <w:i w:val="false"/>
                <w:color w:val="000000"/>
                <w:sz w:val="20"/>
              </w:rPr>
              <w:t>
ацетилирования опия или</w:t>
            </w:r>
          </w:p>
          <w:p>
            <w:pPr>
              <w:spacing w:after="20"/>
              <w:ind w:left="20"/>
              <w:jc w:val="both"/>
            </w:pPr>
            <w:r>
              <w:rPr>
                <w:rFonts w:ascii="Times New Roman"/>
                <w:b w:val="false"/>
                <w:i w:val="false"/>
                <w:color w:val="000000"/>
                <w:sz w:val="20"/>
              </w:rPr>
              <w:t>
экстракционного опия,</w:t>
            </w:r>
          </w:p>
          <w:p>
            <w:pPr>
              <w:spacing w:after="20"/>
              <w:ind w:left="20"/>
              <w:jc w:val="both"/>
            </w:pPr>
            <w:r>
              <w:rPr>
                <w:rFonts w:ascii="Times New Roman"/>
                <w:b w:val="false"/>
                <w:i w:val="false"/>
                <w:color w:val="000000"/>
                <w:sz w:val="20"/>
              </w:rPr>
              <w:t>
содержащее в своем составе</w:t>
            </w:r>
          </w:p>
          <w:p>
            <w:pPr>
              <w:spacing w:after="20"/>
              <w:ind w:left="20"/>
              <w:jc w:val="both"/>
            </w:pPr>
            <w:r>
              <w:rPr>
                <w:rFonts w:ascii="Times New Roman"/>
                <w:b w:val="false"/>
                <w:i w:val="false"/>
                <w:color w:val="000000"/>
                <w:sz w:val="20"/>
              </w:rPr>
              <w:t>
кроме алкалоидов опия</w:t>
            </w:r>
          </w:p>
          <w:p>
            <w:pPr>
              <w:spacing w:after="20"/>
              <w:ind w:left="20"/>
              <w:jc w:val="both"/>
            </w:pPr>
            <w:r>
              <w:rPr>
                <w:rFonts w:ascii="Times New Roman"/>
                <w:b w:val="false"/>
                <w:i w:val="false"/>
                <w:color w:val="000000"/>
                <w:sz w:val="20"/>
              </w:rPr>
              <w:t>
ацетилкодеин, моноацетилмор-</w:t>
            </w:r>
          </w:p>
          <w:p>
            <w:pPr>
              <w:spacing w:after="20"/>
              <w:ind w:left="20"/>
              <w:jc w:val="both"/>
            </w:pPr>
            <w:r>
              <w:rPr>
                <w:rFonts w:ascii="Times New Roman"/>
                <w:b w:val="false"/>
                <w:i w:val="false"/>
                <w:color w:val="000000"/>
                <w:sz w:val="20"/>
              </w:rPr>
              <w:t>
фин, диацетилморфин, либо их</w:t>
            </w:r>
          </w:p>
          <w:p>
            <w:pPr>
              <w:spacing w:after="20"/>
              <w:ind w:left="20"/>
              <w:jc w:val="both"/>
            </w:pPr>
            <w:r>
              <w:rPr>
                <w:rFonts w:ascii="Times New Roman"/>
                <w:b w:val="false"/>
                <w:i w:val="false"/>
                <w:color w:val="000000"/>
                <w:sz w:val="20"/>
              </w:rPr>
              <w:t>
смесь</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p>
            <w:pPr>
              <w:spacing w:after="20"/>
              <w:ind w:left="20"/>
              <w:jc w:val="both"/>
            </w:pPr>
            <w:r>
              <w:rPr>
                <w:rFonts w:ascii="Times New Roman"/>
                <w:b w:val="false"/>
                <w:i w:val="false"/>
                <w:color w:val="000000"/>
                <w:sz w:val="20"/>
              </w:rPr>
              <w:t>
2939 19 000 0,</w:t>
            </w:r>
          </w:p>
          <w:p>
            <w:pPr>
              <w:spacing w:after="20"/>
              <w:ind w:left="20"/>
              <w:jc w:val="both"/>
            </w:pPr>
            <w:r>
              <w:rPr>
                <w:rFonts w:ascii="Times New Roman"/>
                <w:b w:val="false"/>
                <w:i w:val="false"/>
                <w:color w:val="000000"/>
                <w:sz w:val="20"/>
              </w:rPr>
              <w:t>
3824 90 980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Ацетилкодеин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Безитрамид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w:t>
            </w:r>
          </w:p>
          <w:p>
            <w:pPr>
              <w:spacing w:after="20"/>
              <w:ind w:left="20"/>
              <w:jc w:val="both"/>
            </w:pPr>
            <w:r>
              <w:rPr>
                <w:rFonts w:ascii="Times New Roman"/>
                <w:b w:val="false"/>
                <w:i w:val="false"/>
                <w:color w:val="000000"/>
                <w:sz w:val="20"/>
              </w:rPr>
              <w:t>
-4(2-оксо-3-пропионил-1-</w:t>
            </w:r>
          </w:p>
          <w:p>
            <w:pPr>
              <w:spacing w:after="20"/>
              <w:ind w:left="20"/>
              <w:jc w:val="both"/>
            </w:pPr>
            <w:r>
              <w:rPr>
                <w:rFonts w:ascii="Times New Roman"/>
                <w:b w:val="false"/>
                <w:i w:val="false"/>
                <w:color w:val="000000"/>
                <w:sz w:val="20"/>
              </w:rPr>
              <w:t>
бензимидазолинил)-пиперидин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Бензетидин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1-(2-бензилоксиэтил)-4-</w:t>
            </w:r>
          </w:p>
          <w:p>
            <w:pPr>
              <w:spacing w:after="20"/>
              <w:ind w:left="20"/>
              <w:jc w:val="both"/>
            </w:pPr>
            <w:r>
              <w:rPr>
                <w:rFonts w:ascii="Times New Roman"/>
                <w:b w:val="false"/>
                <w:i w:val="false"/>
                <w:color w:val="000000"/>
                <w:sz w:val="20"/>
              </w:rPr>
              <w:t>
фенилпиперидин-4-карбоновой</w:t>
            </w:r>
          </w:p>
          <w:p>
            <w:pPr>
              <w:spacing w:after="20"/>
              <w:ind w:left="20"/>
              <w:jc w:val="both"/>
            </w:pPr>
            <w:r>
              <w:rPr>
                <w:rFonts w:ascii="Times New Roman"/>
                <w:b w:val="false"/>
                <w:i w:val="false"/>
                <w:color w:val="000000"/>
                <w:sz w:val="20"/>
              </w:rPr>
              <w:t>
кислоты этиловый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Бензилморфин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3-О-бензилморфин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Бетамепродин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бета-3-этил-1-метил-4-фенил-</w:t>
            </w:r>
          </w:p>
          <w:p>
            <w:pPr>
              <w:spacing w:after="20"/>
              <w:ind w:left="20"/>
              <w:jc w:val="both"/>
            </w:pPr>
            <w:r>
              <w:rPr>
                <w:rFonts w:ascii="Times New Roman"/>
                <w:b w:val="false"/>
                <w:i w:val="false"/>
                <w:color w:val="000000"/>
                <w:sz w:val="20"/>
              </w:rPr>
              <w:t>
4-пропионоксипиперидин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Бетаметадол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бета-6-диметиламино-4,4-</w:t>
            </w:r>
          </w:p>
          <w:p>
            <w:pPr>
              <w:spacing w:after="20"/>
              <w:ind w:left="20"/>
              <w:jc w:val="both"/>
            </w:pPr>
            <w:r>
              <w:rPr>
                <w:rFonts w:ascii="Times New Roman"/>
                <w:b w:val="false"/>
                <w:i w:val="false"/>
                <w:color w:val="000000"/>
                <w:sz w:val="20"/>
              </w:rPr>
              <w:t>
дифенил-3-гептанол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Бетапродин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бета-1,3-диметил-4-фенил-4-</w:t>
            </w:r>
          </w:p>
          <w:p>
            <w:pPr>
              <w:spacing w:after="20"/>
              <w:ind w:left="20"/>
              <w:jc w:val="both"/>
            </w:pPr>
            <w:r>
              <w:rPr>
                <w:rFonts w:ascii="Times New Roman"/>
                <w:b w:val="false"/>
                <w:i w:val="false"/>
                <w:color w:val="000000"/>
                <w:sz w:val="20"/>
              </w:rPr>
              <w:t>
пропионоксипиперидин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Бетацетилметадол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бета-3-ацетокси-6-</w:t>
            </w:r>
          </w:p>
          <w:p>
            <w:pPr>
              <w:spacing w:after="20"/>
              <w:ind w:left="20"/>
              <w:jc w:val="both"/>
            </w:pPr>
            <w:r>
              <w:rPr>
                <w:rFonts w:ascii="Times New Roman"/>
                <w:b w:val="false"/>
                <w:i w:val="false"/>
                <w:color w:val="000000"/>
                <w:sz w:val="20"/>
              </w:rPr>
              <w:t>
диметиламино-4,4-</w:t>
            </w:r>
          </w:p>
          <w:p>
            <w:pPr>
              <w:spacing w:after="20"/>
              <w:ind w:left="20"/>
              <w:jc w:val="both"/>
            </w:pPr>
            <w:r>
              <w:rPr>
                <w:rFonts w:ascii="Times New Roman"/>
                <w:b w:val="false"/>
                <w:i w:val="false"/>
                <w:color w:val="000000"/>
                <w:sz w:val="20"/>
              </w:rPr>
              <w:t>
дифенилгептан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Бупренорфин</w:t>
            </w:r>
          </w:p>
          <w:p>
            <w:pPr>
              <w:spacing w:after="20"/>
              <w:ind w:left="20"/>
              <w:jc w:val="both"/>
            </w:pPr>
            <w:r>
              <w:rPr>
                <w:rFonts w:ascii="Times New Roman"/>
                <w:b w:val="false"/>
                <w:i w:val="false"/>
                <w:color w:val="000000"/>
                <w:sz w:val="20"/>
              </w:rPr>
              <w:t>
(норфин, бупранал)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21-циклопропил-7-альфа-[(S)-</w:t>
            </w:r>
          </w:p>
          <w:p>
            <w:pPr>
              <w:spacing w:after="20"/>
              <w:ind w:left="20"/>
              <w:jc w:val="both"/>
            </w:pPr>
            <w:r>
              <w:rPr>
                <w:rFonts w:ascii="Times New Roman"/>
                <w:b w:val="false"/>
                <w:i w:val="false"/>
                <w:color w:val="000000"/>
                <w:sz w:val="20"/>
              </w:rPr>
              <w:t>
1-гидрокси-1,2,2-</w:t>
            </w:r>
          </w:p>
          <w:p>
            <w:pPr>
              <w:spacing w:after="20"/>
              <w:ind w:left="20"/>
              <w:jc w:val="both"/>
            </w:pPr>
            <w:r>
              <w:rPr>
                <w:rFonts w:ascii="Times New Roman"/>
                <w:b w:val="false"/>
                <w:i w:val="false"/>
                <w:color w:val="000000"/>
                <w:sz w:val="20"/>
              </w:rPr>
              <w:t>
триметилпропил]-6,14-эндо-</w:t>
            </w:r>
          </w:p>
          <w:p>
            <w:pPr>
              <w:spacing w:after="20"/>
              <w:ind w:left="20"/>
              <w:jc w:val="both"/>
            </w:pPr>
            <w:r>
              <w:rPr>
                <w:rFonts w:ascii="Times New Roman"/>
                <w:b w:val="false"/>
                <w:i w:val="false"/>
                <w:color w:val="000000"/>
                <w:sz w:val="20"/>
              </w:rPr>
              <w:t>
этано-6,7,8,14</w:t>
            </w:r>
          </w:p>
          <w:p>
            <w:pPr>
              <w:spacing w:after="20"/>
              <w:ind w:left="20"/>
              <w:jc w:val="both"/>
            </w:pPr>
            <w:r>
              <w:rPr>
                <w:rFonts w:ascii="Times New Roman"/>
                <w:b w:val="false"/>
                <w:i w:val="false"/>
                <w:color w:val="000000"/>
                <w:sz w:val="20"/>
              </w:rPr>
              <w:t>
-тетрагидроорипавин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Бета-гидрокси-3-</w:t>
            </w:r>
          </w:p>
          <w:p>
            <w:pPr>
              <w:spacing w:after="20"/>
              <w:ind w:left="20"/>
              <w:jc w:val="both"/>
            </w:pPr>
            <w:r>
              <w:rPr>
                <w:rFonts w:ascii="Times New Roman"/>
                <w:b w:val="false"/>
                <w:i w:val="false"/>
                <w:color w:val="000000"/>
                <w:sz w:val="20"/>
              </w:rPr>
              <w:t>
метилфентанил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N-[1 -(бета-</w:t>
            </w:r>
          </w:p>
          <w:p>
            <w:pPr>
              <w:spacing w:after="20"/>
              <w:ind w:left="20"/>
              <w:jc w:val="both"/>
            </w:pPr>
            <w:r>
              <w:rPr>
                <w:rFonts w:ascii="Times New Roman"/>
                <w:b w:val="false"/>
                <w:i w:val="false"/>
                <w:color w:val="000000"/>
                <w:sz w:val="20"/>
              </w:rPr>
              <w:t>
гидроксифенэтил)-3 -метил-4-</w:t>
            </w:r>
          </w:p>
          <w:p>
            <w:pPr>
              <w:spacing w:after="20"/>
              <w:ind w:left="20"/>
              <w:jc w:val="both"/>
            </w:pPr>
            <w:r>
              <w:rPr>
                <w:rFonts w:ascii="Times New Roman"/>
                <w:b w:val="false"/>
                <w:i w:val="false"/>
                <w:color w:val="000000"/>
                <w:sz w:val="20"/>
              </w:rPr>
              <w:t>
пиперидил] 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Бета-</w:t>
            </w:r>
          </w:p>
          <w:p>
            <w:pPr>
              <w:spacing w:after="20"/>
              <w:ind w:left="20"/>
              <w:jc w:val="both"/>
            </w:pPr>
            <w:r>
              <w:rPr>
                <w:rFonts w:ascii="Times New Roman"/>
                <w:b w:val="false"/>
                <w:i w:val="false"/>
                <w:color w:val="000000"/>
                <w:sz w:val="20"/>
              </w:rPr>
              <w:t>
гидроксифентанил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N-[1-(бета-гидроксифе нэтил)</w:t>
            </w:r>
          </w:p>
          <w:p>
            <w:pPr>
              <w:spacing w:after="20"/>
              <w:ind w:left="20"/>
              <w:jc w:val="both"/>
            </w:pPr>
            <w:r>
              <w:rPr>
                <w:rFonts w:ascii="Times New Roman"/>
                <w:b w:val="false"/>
                <w:i w:val="false"/>
                <w:color w:val="000000"/>
                <w:sz w:val="20"/>
              </w:rPr>
              <w:t>
-4-пиперидил] 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Гашиш (анаша, смола каннабиса)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приготовленная</w:t>
            </w:r>
          </w:p>
          <w:p>
            <w:pPr>
              <w:spacing w:after="20"/>
              <w:ind w:left="20"/>
              <w:jc w:val="both"/>
            </w:pPr>
            <w:r>
              <w:rPr>
                <w:rFonts w:ascii="Times New Roman"/>
                <w:b w:val="false"/>
                <w:i w:val="false"/>
                <w:color w:val="000000"/>
                <w:sz w:val="20"/>
              </w:rPr>
              <w:t>
смесь отделенной смолы,</w:t>
            </w:r>
          </w:p>
          <w:p>
            <w:pPr>
              <w:spacing w:after="20"/>
              <w:ind w:left="20"/>
              <w:jc w:val="both"/>
            </w:pPr>
            <w:r>
              <w:rPr>
                <w:rFonts w:ascii="Times New Roman"/>
                <w:b w:val="false"/>
                <w:i w:val="false"/>
                <w:color w:val="000000"/>
                <w:sz w:val="20"/>
              </w:rPr>
              <w:t>
пыльцы растений рода Cannabis</w:t>
            </w:r>
          </w:p>
          <w:p>
            <w:pPr>
              <w:spacing w:after="20"/>
              <w:ind w:left="20"/>
              <w:jc w:val="both"/>
            </w:pPr>
            <w:r>
              <w:rPr>
                <w:rFonts w:ascii="Times New Roman"/>
                <w:b w:val="false"/>
                <w:i w:val="false"/>
                <w:color w:val="000000"/>
                <w:sz w:val="20"/>
              </w:rPr>
              <w:t>
или смесь, приготовленная</w:t>
            </w:r>
          </w:p>
          <w:p>
            <w:pPr>
              <w:spacing w:after="20"/>
              <w:ind w:left="20"/>
              <w:jc w:val="both"/>
            </w:pPr>
            <w:r>
              <w:rPr>
                <w:rFonts w:ascii="Times New Roman"/>
                <w:b w:val="false"/>
                <w:i w:val="false"/>
                <w:color w:val="000000"/>
                <w:sz w:val="20"/>
              </w:rPr>
              <w:t>
путем обработки</w:t>
            </w:r>
          </w:p>
          <w:p>
            <w:pPr>
              <w:spacing w:after="20"/>
              <w:ind w:left="20"/>
              <w:jc w:val="both"/>
            </w:pPr>
            <w:r>
              <w:rPr>
                <w:rFonts w:ascii="Times New Roman"/>
                <w:b w:val="false"/>
                <w:i w:val="false"/>
                <w:color w:val="000000"/>
                <w:sz w:val="20"/>
              </w:rPr>
              <w:t>
(измельчением, прессованием и</w:t>
            </w:r>
          </w:p>
          <w:p>
            <w:pPr>
              <w:spacing w:after="20"/>
              <w:ind w:left="20"/>
              <w:jc w:val="both"/>
            </w:pPr>
            <w:r>
              <w:rPr>
                <w:rFonts w:ascii="Times New Roman"/>
                <w:b w:val="false"/>
                <w:i w:val="false"/>
                <w:color w:val="000000"/>
                <w:sz w:val="20"/>
              </w:rPr>
              <w:t>
т.д.) верхушек растений рода</w:t>
            </w:r>
          </w:p>
          <w:p>
            <w:pPr>
              <w:spacing w:after="20"/>
              <w:ind w:left="20"/>
              <w:jc w:val="both"/>
            </w:pPr>
            <w:r>
              <w:rPr>
                <w:rFonts w:ascii="Times New Roman"/>
                <w:b w:val="false"/>
                <w:i w:val="false"/>
                <w:color w:val="000000"/>
                <w:sz w:val="20"/>
              </w:rPr>
              <w:t>
Cannabis с разными</w:t>
            </w:r>
          </w:p>
          <w:p>
            <w:pPr>
              <w:spacing w:after="20"/>
              <w:ind w:left="20"/>
              <w:jc w:val="both"/>
            </w:pPr>
            <w:r>
              <w:rPr>
                <w:rFonts w:ascii="Times New Roman"/>
                <w:b w:val="false"/>
                <w:i w:val="false"/>
                <w:color w:val="000000"/>
                <w:sz w:val="20"/>
              </w:rPr>
              <w:t>
наполнителями, независимо от</w:t>
            </w:r>
          </w:p>
          <w:p>
            <w:pPr>
              <w:spacing w:after="20"/>
              <w:ind w:left="20"/>
              <w:jc w:val="both"/>
            </w:pPr>
            <w:r>
              <w:rPr>
                <w:rFonts w:ascii="Times New Roman"/>
                <w:b w:val="false"/>
                <w:i w:val="false"/>
                <w:color w:val="000000"/>
                <w:sz w:val="20"/>
              </w:rPr>
              <w:t>
приданной формы, содержащая</w:t>
            </w:r>
          </w:p>
          <w:p>
            <w:pPr>
              <w:spacing w:after="20"/>
              <w:ind w:left="20"/>
              <w:jc w:val="both"/>
            </w:pPr>
            <w:r>
              <w:rPr>
                <w:rFonts w:ascii="Times New Roman"/>
                <w:b w:val="false"/>
                <w:i w:val="false"/>
                <w:color w:val="000000"/>
                <w:sz w:val="20"/>
              </w:rPr>
              <w:t>
любой из изомеров</w:t>
            </w:r>
          </w:p>
          <w:p>
            <w:pPr>
              <w:spacing w:after="20"/>
              <w:ind w:left="20"/>
              <w:jc w:val="both"/>
            </w:pPr>
            <w:r>
              <w:rPr>
                <w:rFonts w:ascii="Times New Roman"/>
                <w:b w:val="false"/>
                <w:i w:val="false"/>
                <w:color w:val="000000"/>
                <w:sz w:val="20"/>
              </w:rPr>
              <w:t>
тетрагидроканнабинола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Героин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Гидрокодон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дигидрокодеинон,4,5-эпокси-3-</w:t>
            </w:r>
          </w:p>
          <w:p>
            <w:pPr>
              <w:spacing w:after="20"/>
              <w:ind w:left="20"/>
              <w:jc w:val="both"/>
            </w:pPr>
            <w:r>
              <w:rPr>
                <w:rFonts w:ascii="Times New Roman"/>
                <w:b w:val="false"/>
                <w:i w:val="false"/>
                <w:color w:val="000000"/>
                <w:sz w:val="20"/>
              </w:rPr>
              <w:t>
метокси-17-метил-6-морфинан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Гидроксипетидин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w:t>
            </w:r>
          </w:p>
          <w:p>
            <w:pPr>
              <w:spacing w:after="20"/>
              <w:ind w:left="20"/>
              <w:jc w:val="both"/>
            </w:pPr>
            <w:r>
              <w:rPr>
                <w:rFonts w:ascii="Times New Roman"/>
                <w:b w:val="false"/>
                <w:i w:val="false"/>
                <w:color w:val="000000"/>
                <w:sz w:val="20"/>
              </w:rPr>
              <w:t>
метилпиперидин-4-карбоновой</w:t>
            </w:r>
          </w:p>
          <w:p>
            <w:pPr>
              <w:spacing w:after="20"/>
              <w:ind w:left="20"/>
              <w:jc w:val="both"/>
            </w:pPr>
            <w:r>
              <w:rPr>
                <w:rFonts w:ascii="Times New Roman"/>
                <w:b w:val="false"/>
                <w:i w:val="false"/>
                <w:color w:val="000000"/>
                <w:sz w:val="20"/>
              </w:rPr>
              <w:t>
кислоты этиловый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Гидроморфинол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Гидроморфон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Дезоморфин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дигидродеоксиморфин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Дигидроэторфин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7,8-дигидро-7-альфа-[1-(R)-</w:t>
            </w:r>
          </w:p>
          <w:p>
            <w:pPr>
              <w:spacing w:after="20"/>
              <w:ind w:left="20"/>
              <w:jc w:val="both"/>
            </w:pPr>
            <w:r>
              <w:rPr>
                <w:rFonts w:ascii="Times New Roman"/>
                <w:b w:val="false"/>
                <w:i w:val="false"/>
                <w:color w:val="000000"/>
                <w:sz w:val="20"/>
              </w:rPr>
              <w:t>
гидрокси-1-метилбутил]-6,14-</w:t>
            </w:r>
          </w:p>
          <w:p>
            <w:pPr>
              <w:spacing w:after="20"/>
              <w:ind w:left="20"/>
              <w:jc w:val="both"/>
            </w:pPr>
            <w:r>
              <w:rPr>
                <w:rFonts w:ascii="Times New Roman"/>
                <w:b w:val="false"/>
                <w:i w:val="false"/>
                <w:color w:val="000000"/>
                <w:sz w:val="20"/>
              </w:rPr>
              <w:t>
эндоэтанотетрагидроорипавин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Декстроморамид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w:t>
            </w:r>
          </w:p>
          <w:p>
            <w:pPr>
              <w:spacing w:after="20"/>
              <w:ind w:left="20"/>
              <w:jc w:val="both"/>
            </w:pPr>
            <w:r>
              <w:rPr>
                <w:rFonts w:ascii="Times New Roman"/>
                <w:b w:val="false"/>
                <w:i w:val="false"/>
                <w:color w:val="000000"/>
                <w:sz w:val="20"/>
              </w:rPr>
              <w:t>
дифенил-4-(1-пирролидинил)-</w:t>
            </w:r>
          </w:p>
          <w:p>
            <w:pPr>
              <w:spacing w:after="20"/>
              <w:ind w:left="20"/>
              <w:jc w:val="both"/>
            </w:pPr>
            <w:r>
              <w:rPr>
                <w:rFonts w:ascii="Times New Roman"/>
                <w:b w:val="false"/>
                <w:i w:val="false"/>
                <w:color w:val="000000"/>
                <w:sz w:val="20"/>
              </w:rPr>
              <w:t>
бутил] морфо 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Декстропропоксифен</w:t>
            </w:r>
          </w:p>
          <w:p>
            <w:pPr>
              <w:spacing w:after="20"/>
              <w:ind w:left="20"/>
              <w:jc w:val="both"/>
            </w:pPr>
            <w:r>
              <w:rPr>
                <w:rFonts w:ascii="Times New Roman"/>
                <w:b w:val="false"/>
                <w:i w:val="false"/>
                <w:color w:val="000000"/>
                <w:sz w:val="20"/>
              </w:rPr>
              <w:t>
(ибупроксирон, прокси-</w:t>
            </w:r>
          </w:p>
          <w:p>
            <w:pPr>
              <w:spacing w:after="20"/>
              <w:ind w:left="20"/>
              <w:jc w:val="both"/>
            </w:pPr>
            <w:r>
              <w:rPr>
                <w:rFonts w:ascii="Times New Roman"/>
                <w:b w:val="false"/>
                <w:i w:val="false"/>
                <w:color w:val="000000"/>
                <w:sz w:val="20"/>
              </w:rPr>
              <w:t>
вон, спазмопроксивон)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альфа-(+)-4-диметиламино-1,2-</w:t>
            </w:r>
          </w:p>
          <w:p>
            <w:pPr>
              <w:spacing w:after="20"/>
              <w:ind w:left="20"/>
              <w:jc w:val="both"/>
            </w:pPr>
            <w:r>
              <w:rPr>
                <w:rFonts w:ascii="Times New Roman"/>
                <w:b w:val="false"/>
                <w:i w:val="false"/>
                <w:color w:val="000000"/>
                <w:sz w:val="20"/>
              </w:rPr>
              <w:t>
дифенил-3-метил-2-</w:t>
            </w:r>
          </w:p>
          <w:p>
            <w:pPr>
              <w:spacing w:after="20"/>
              <w:ind w:left="20"/>
              <w:jc w:val="both"/>
            </w:pPr>
            <w:r>
              <w:rPr>
                <w:rFonts w:ascii="Times New Roman"/>
                <w:b w:val="false"/>
                <w:i w:val="false"/>
                <w:color w:val="000000"/>
                <w:sz w:val="20"/>
              </w:rPr>
              <w:t>
бутанолпропионат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Диампромид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N-[2-(метилфенэтиламино)-</w:t>
            </w:r>
          </w:p>
          <w:p>
            <w:pPr>
              <w:spacing w:after="20"/>
              <w:ind w:left="20"/>
              <w:jc w:val="both"/>
            </w:pPr>
            <w:r>
              <w:rPr>
                <w:rFonts w:ascii="Times New Roman"/>
                <w:b w:val="false"/>
                <w:i w:val="false"/>
                <w:color w:val="000000"/>
                <w:sz w:val="20"/>
              </w:rPr>
              <w:t>
пропил]пропионанилид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Диацетилморфин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Дигидрокодеин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4,5-эпокси-6-гидрокси-3-</w:t>
            </w:r>
          </w:p>
          <w:p>
            <w:pPr>
              <w:spacing w:after="20"/>
              <w:ind w:left="20"/>
              <w:jc w:val="both"/>
            </w:pPr>
            <w:r>
              <w:rPr>
                <w:rFonts w:ascii="Times New Roman"/>
                <w:b w:val="false"/>
                <w:i w:val="false"/>
                <w:color w:val="000000"/>
                <w:sz w:val="20"/>
              </w:rPr>
              <w:t>
метокси-N-метилморфинан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Дигидроморфин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Дименоксадол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2-диметиламиноэтил-1-этокси-</w:t>
            </w:r>
          </w:p>
          <w:p>
            <w:pPr>
              <w:spacing w:after="20"/>
              <w:ind w:left="20"/>
              <w:jc w:val="both"/>
            </w:pPr>
            <w:r>
              <w:rPr>
                <w:rFonts w:ascii="Times New Roman"/>
                <w:b w:val="false"/>
                <w:i w:val="false"/>
                <w:color w:val="000000"/>
                <w:sz w:val="20"/>
              </w:rPr>
              <w:t>
1,1-дифенилацетат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Димепгептанол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w:t>
            </w:r>
          </w:p>
          <w:p>
            <w:pPr>
              <w:spacing w:after="20"/>
              <w:ind w:left="20"/>
              <w:jc w:val="both"/>
            </w:pPr>
            <w:r>
              <w:rPr>
                <w:rFonts w:ascii="Times New Roman"/>
                <w:b w:val="false"/>
                <w:i w:val="false"/>
                <w:color w:val="000000"/>
                <w:sz w:val="20"/>
              </w:rPr>
              <w:t>
гептанол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Диметилтиамбутен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3-диметиламино-1,1-ди-(2-</w:t>
            </w:r>
          </w:p>
          <w:p>
            <w:pPr>
              <w:spacing w:after="20"/>
              <w:ind w:left="20"/>
              <w:jc w:val="both"/>
            </w:pPr>
            <w:r>
              <w:rPr>
                <w:rFonts w:ascii="Times New Roman"/>
                <w:b w:val="false"/>
                <w:i w:val="false"/>
                <w:color w:val="000000"/>
                <w:sz w:val="20"/>
              </w:rPr>
              <w:t>
тиенил)-1-бутен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Диоксафетил бутират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этил-4-морфолино-2,2-</w:t>
            </w:r>
          </w:p>
          <w:p>
            <w:pPr>
              <w:spacing w:after="20"/>
              <w:ind w:left="20"/>
              <w:jc w:val="both"/>
            </w:pPr>
            <w:r>
              <w:rPr>
                <w:rFonts w:ascii="Times New Roman"/>
                <w:b w:val="false"/>
                <w:i w:val="false"/>
                <w:color w:val="000000"/>
                <w:sz w:val="20"/>
              </w:rPr>
              <w:t>
дифенилбутират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Дипипанон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4,4-дифенил-6-пиперидин-3-</w:t>
            </w:r>
          </w:p>
          <w:p>
            <w:pPr>
              <w:spacing w:after="20"/>
              <w:ind w:left="20"/>
              <w:jc w:val="both"/>
            </w:pPr>
            <w:r>
              <w:rPr>
                <w:rFonts w:ascii="Times New Roman"/>
                <w:b w:val="false"/>
                <w:i w:val="false"/>
                <w:color w:val="000000"/>
                <w:sz w:val="20"/>
              </w:rPr>
              <w:t>
гептанон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Дифеноксилат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w:t>
            </w:r>
          </w:p>
          <w:p>
            <w:pPr>
              <w:spacing w:after="20"/>
              <w:ind w:left="20"/>
              <w:jc w:val="both"/>
            </w:pPr>
            <w:r>
              <w:rPr>
                <w:rFonts w:ascii="Times New Roman"/>
                <w:b w:val="false"/>
                <w:i w:val="false"/>
                <w:color w:val="000000"/>
                <w:sz w:val="20"/>
              </w:rPr>
              <w:t>
-4-фенилпиперидин-4-карбоно-</w:t>
            </w:r>
          </w:p>
          <w:p>
            <w:pPr>
              <w:spacing w:after="20"/>
              <w:ind w:left="20"/>
              <w:jc w:val="both"/>
            </w:pPr>
            <w:r>
              <w:rPr>
                <w:rFonts w:ascii="Times New Roman"/>
                <w:b w:val="false"/>
                <w:i w:val="false"/>
                <w:color w:val="000000"/>
                <w:sz w:val="20"/>
              </w:rPr>
              <w:t>
вой кислоты этиловый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Дифеноксин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w:t>
            </w:r>
          </w:p>
          <w:p>
            <w:pPr>
              <w:spacing w:after="20"/>
              <w:ind w:left="20"/>
              <w:jc w:val="both"/>
            </w:pPr>
            <w:r>
              <w:rPr>
                <w:rFonts w:ascii="Times New Roman"/>
                <w:b w:val="false"/>
                <w:i w:val="false"/>
                <w:color w:val="000000"/>
                <w:sz w:val="20"/>
              </w:rPr>
              <w:t>
-4-фенилизонипекотиновая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Диэтилтиамбутен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3-диэтиламино-1,1-ди-(2'-</w:t>
            </w:r>
          </w:p>
          <w:p>
            <w:pPr>
              <w:spacing w:after="20"/>
              <w:ind w:left="20"/>
              <w:jc w:val="both"/>
            </w:pPr>
            <w:r>
              <w:rPr>
                <w:rFonts w:ascii="Times New Roman"/>
                <w:b w:val="false"/>
                <w:i w:val="false"/>
                <w:color w:val="000000"/>
                <w:sz w:val="20"/>
              </w:rPr>
              <w:t>
тиенил)-1-бутен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Дротебанол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3,4-диметокси-17-метилморфи-</w:t>
            </w:r>
          </w:p>
          <w:p>
            <w:pPr>
              <w:spacing w:after="20"/>
              <w:ind w:left="20"/>
              <w:jc w:val="both"/>
            </w:pPr>
            <w:r>
              <w:rPr>
                <w:rFonts w:ascii="Times New Roman"/>
                <w:b w:val="false"/>
                <w:i w:val="false"/>
                <w:color w:val="000000"/>
                <w:sz w:val="20"/>
              </w:rPr>
              <w:t>
нан-6-бета-14-диол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Изометадон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6-диметиламино-5-метил-4,4-</w:t>
            </w:r>
          </w:p>
          <w:p>
            <w:pPr>
              <w:spacing w:after="20"/>
              <w:ind w:left="20"/>
              <w:jc w:val="both"/>
            </w:pPr>
            <w:r>
              <w:rPr>
                <w:rFonts w:ascii="Times New Roman"/>
                <w:b w:val="false"/>
                <w:i w:val="false"/>
                <w:color w:val="000000"/>
                <w:sz w:val="20"/>
              </w:rPr>
              <w:t>
дифенил-3-гексанон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Капсулы, содержащие</w:t>
            </w:r>
          </w:p>
          <w:p>
            <w:pPr>
              <w:spacing w:after="20"/>
              <w:ind w:left="20"/>
              <w:jc w:val="both"/>
            </w:pPr>
            <w:r>
              <w:rPr>
                <w:rFonts w:ascii="Times New Roman"/>
                <w:b w:val="false"/>
                <w:i w:val="false"/>
                <w:color w:val="000000"/>
                <w:sz w:val="20"/>
              </w:rPr>
              <w:t>
30 мг кодеина и 10 мг</w:t>
            </w:r>
          </w:p>
          <w:p>
            <w:pPr>
              <w:spacing w:after="20"/>
              <w:ind w:left="20"/>
              <w:jc w:val="both"/>
            </w:pPr>
            <w:r>
              <w:rPr>
                <w:rFonts w:ascii="Times New Roman"/>
                <w:b w:val="false"/>
                <w:i w:val="false"/>
                <w:color w:val="000000"/>
                <w:sz w:val="20"/>
              </w:rPr>
              <w:t>
фенилтолоксамина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Кетобемидон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4-мета-гидроксифенил-1-метил-</w:t>
            </w:r>
          </w:p>
          <w:p>
            <w:pPr>
              <w:spacing w:after="20"/>
              <w:ind w:left="20"/>
              <w:jc w:val="both"/>
            </w:pPr>
            <w:r>
              <w:rPr>
                <w:rFonts w:ascii="Times New Roman"/>
                <w:b w:val="false"/>
                <w:i w:val="false"/>
                <w:color w:val="000000"/>
                <w:sz w:val="20"/>
              </w:rPr>
              <w:t>
4-пропионилпиперидин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Клонитазен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(2-пара-хлорбензил)-1-</w:t>
            </w:r>
          </w:p>
          <w:p>
            <w:pPr>
              <w:spacing w:after="20"/>
              <w:ind w:left="20"/>
              <w:jc w:val="both"/>
            </w:pPr>
            <w:r>
              <w:rPr>
                <w:rFonts w:ascii="Times New Roman"/>
                <w:b w:val="false"/>
                <w:i w:val="false"/>
                <w:color w:val="000000"/>
                <w:sz w:val="20"/>
              </w:rPr>
              <w:t>
диэтиламиноэтил-5-нитробен-</w:t>
            </w:r>
          </w:p>
          <w:p>
            <w:pPr>
              <w:spacing w:after="20"/>
              <w:ind w:left="20"/>
              <w:jc w:val="both"/>
            </w:pPr>
            <w:r>
              <w:rPr>
                <w:rFonts w:ascii="Times New Roman"/>
                <w:b w:val="false"/>
                <w:i w:val="false"/>
                <w:color w:val="000000"/>
                <w:sz w:val="20"/>
              </w:rPr>
              <w:t>
зимидазол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Кодеин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3-О-метилморфин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Кодеин-N-окись</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Кодоксим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дигидрокодеинон-6-карбоксиме-</w:t>
            </w:r>
          </w:p>
          <w:p>
            <w:pPr>
              <w:spacing w:after="20"/>
              <w:ind w:left="20"/>
              <w:jc w:val="both"/>
            </w:pPr>
            <w:r>
              <w:rPr>
                <w:rFonts w:ascii="Times New Roman"/>
                <w:b w:val="false"/>
                <w:i w:val="false"/>
                <w:color w:val="000000"/>
                <w:sz w:val="20"/>
              </w:rPr>
              <w:t>
тилоксим</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Кокаин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бензоилэкгони-</w:t>
            </w:r>
          </w:p>
          <w:p>
            <w:pPr>
              <w:spacing w:after="20"/>
              <w:ind w:left="20"/>
              <w:jc w:val="both"/>
            </w:pPr>
            <w:r>
              <w:rPr>
                <w:rFonts w:ascii="Times New Roman"/>
                <w:b w:val="false"/>
                <w:i w:val="false"/>
                <w:color w:val="000000"/>
                <w:sz w:val="20"/>
              </w:rPr>
              <w:t>
на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Лист кока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кокаинового куста,</w:t>
            </w:r>
          </w:p>
          <w:p>
            <w:pPr>
              <w:spacing w:after="20"/>
              <w:ind w:left="20"/>
              <w:jc w:val="both"/>
            </w:pPr>
            <w:r>
              <w:rPr>
                <w:rFonts w:ascii="Times New Roman"/>
                <w:b w:val="false"/>
                <w:i w:val="false"/>
                <w:color w:val="000000"/>
                <w:sz w:val="20"/>
              </w:rPr>
              <w:t>
содержащий в своем составе</w:t>
            </w:r>
          </w:p>
          <w:p>
            <w:pPr>
              <w:spacing w:after="20"/>
              <w:ind w:left="20"/>
              <w:jc w:val="both"/>
            </w:pPr>
            <w:r>
              <w:rPr>
                <w:rFonts w:ascii="Times New Roman"/>
                <w:b w:val="false"/>
                <w:i w:val="false"/>
                <w:color w:val="000000"/>
                <w:sz w:val="20"/>
              </w:rPr>
              <w:t>
экгонин, кокаин и другие</w:t>
            </w:r>
          </w:p>
          <w:p>
            <w:pPr>
              <w:spacing w:after="20"/>
              <w:ind w:left="20"/>
              <w:jc w:val="both"/>
            </w:pPr>
            <w:r>
              <w:rPr>
                <w:rFonts w:ascii="Times New Roman"/>
                <w:b w:val="false"/>
                <w:i w:val="false"/>
                <w:color w:val="000000"/>
                <w:sz w:val="20"/>
              </w:rPr>
              <w:t>
алкалоиды экгонина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3-Моноацетилморфин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6-Моноацетилморфин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Кокаиновый куст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 любого вида рода</w:t>
            </w:r>
          </w:p>
          <w:p>
            <w:pPr>
              <w:spacing w:after="20"/>
              <w:ind w:left="20"/>
              <w:jc w:val="both"/>
            </w:pPr>
            <w:r>
              <w:rPr>
                <w:rFonts w:ascii="Times New Roman"/>
                <w:b w:val="false"/>
                <w:i w:val="false"/>
                <w:color w:val="000000"/>
                <w:sz w:val="20"/>
              </w:rPr>
              <w:t>
Erythroxylon</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Экстракт маковой</w:t>
            </w:r>
          </w:p>
          <w:p>
            <w:pPr>
              <w:spacing w:after="20"/>
              <w:ind w:left="20"/>
              <w:jc w:val="both"/>
            </w:pPr>
            <w:r>
              <w:rPr>
                <w:rFonts w:ascii="Times New Roman"/>
                <w:b w:val="false"/>
                <w:i w:val="false"/>
                <w:color w:val="000000"/>
                <w:sz w:val="20"/>
              </w:rPr>
              <w:t>
соломы (концентрат</w:t>
            </w:r>
          </w:p>
          <w:p>
            <w:pPr>
              <w:spacing w:after="20"/>
              <w:ind w:left="20"/>
              <w:jc w:val="both"/>
            </w:pPr>
            <w:r>
              <w:rPr>
                <w:rFonts w:ascii="Times New Roman"/>
                <w:b w:val="false"/>
                <w:i w:val="false"/>
                <w:color w:val="000000"/>
                <w:sz w:val="20"/>
              </w:rPr>
              <w:t>
маковой соломы,</w:t>
            </w:r>
          </w:p>
          <w:p>
            <w:pPr>
              <w:spacing w:after="20"/>
              <w:ind w:left="20"/>
              <w:jc w:val="both"/>
            </w:pPr>
            <w:r>
              <w:rPr>
                <w:rFonts w:ascii="Times New Roman"/>
                <w:b w:val="false"/>
                <w:i w:val="false"/>
                <w:color w:val="000000"/>
                <w:sz w:val="20"/>
              </w:rPr>
              <w:t>
экстракционный опий)</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для фармацевтической</w:t>
            </w:r>
          </w:p>
          <w:p>
            <w:pPr>
              <w:spacing w:after="20"/>
              <w:ind w:left="20"/>
              <w:jc w:val="both"/>
            </w:pPr>
            <w:r>
              <w:rPr>
                <w:rFonts w:ascii="Times New Roman"/>
                <w:b w:val="false"/>
                <w:i w:val="false"/>
                <w:color w:val="000000"/>
                <w:sz w:val="20"/>
              </w:rPr>
              <w:t>
промышленности</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Левоморамид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w:t>
            </w:r>
          </w:p>
          <w:p>
            <w:pPr>
              <w:spacing w:after="20"/>
              <w:ind w:left="20"/>
              <w:jc w:val="both"/>
            </w:pPr>
            <w:r>
              <w:rPr>
                <w:rFonts w:ascii="Times New Roman"/>
                <w:b w:val="false"/>
                <w:i w:val="false"/>
                <w:color w:val="000000"/>
                <w:sz w:val="20"/>
              </w:rPr>
              <w:t>
-дифенил-4-(1-пирролидинил)-</w:t>
            </w:r>
          </w:p>
          <w:p>
            <w:pPr>
              <w:spacing w:after="20"/>
              <w:ind w:left="20"/>
              <w:jc w:val="both"/>
            </w:pPr>
            <w:r>
              <w:rPr>
                <w:rFonts w:ascii="Times New Roman"/>
                <w:b w:val="false"/>
                <w:i w:val="false"/>
                <w:color w:val="000000"/>
                <w:sz w:val="20"/>
              </w:rPr>
              <w:t>
бутил]морфолин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Леворфанол</w:t>
            </w:r>
          </w:p>
          <w:p>
            <w:pPr>
              <w:spacing w:after="20"/>
              <w:ind w:left="20"/>
              <w:jc w:val="both"/>
            </w:pPr>
            <w:r>
              <w:rPr>
                <w:rFonts w:ascii="Times New Roman"/>
                <w:b w:val="false"/>
                <w:i w:val="false"/>
                <w:color w:val="000000"/>
                <w:sz w:val="20"/>
              </w:rPr>
              <w:t>
(леморан)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w:t>
            </w:r>
          </w:p>
          <w:p>
            <w:pPr>
              <w:spacing w:after="20"/>
              <w:ind w:left="20"/>
              <w:jc w:val="both"/>
            </w:pPr>
            <w:r>
              <w:rPr>
                <w:rFonts w:ascii="Times New Roman"/>
                <w:b w:val="false"/>
                <w:i w:val="false"/>
                <w:color w:val="000000"/>
                <w:sz w:val="20"/>
              </w:rPr>
              <w:t>
метилморфинан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Левофенацилморфан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w:t>
            </w:r>
          </w:p>
          <w:p>
            <w:pPr>
              <w:spacing w:after="20"/>
              <w:ind w:left="20"/>
              <w:jc w:val="both"/>
            </w:pPr>
            <w:r>
              <w:rPr>
                <w:rFonts w:ascii="Times New Roman"/>
                <w:b w:val="false"/>
                <w:i w:val="false"/>
                <w:color w:val="000000"/>
                <w:sz w:val="20"/>
              </w:rPr>
              <w:t>
фенацилморфинан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Маковая солома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части (как целые, так и</w:t>
            </w:r>
          </w:p>
          <w:p>
            <w:pPr>
              <w:spacing w:after="20"/>
              <w:ind w:left="20"/>
              <w:jc w:val="both"/>
            </w:pPr>
            <w:r>
              <w:rPr>
                <w:rFonts w:ascii="Times New Roman"/>
                <w:b w:val="false"/>
                <w:i w:val="false"/>
                <w:color w:val="000000"/>
                <w:sz w:val="20"/>
              </w:rPr>
              <w:t>
измельченные, как высушенные,</w:t>
            </w:r>
          </w:p>
          <w:p>
            <w:pPr>
              <w:spacing w:after="20"/>
              <w:ind w:left="20"/>
              <w:jc w:val="both"/>
            </w:pPr>
            <w:r>
              <w:rPr>
                <w:rFonts w:ascii="Times New Roman"/>
                <w:b w:val="false"/>
                <w:i w:val="false"/>
                <w:color w:val="000000"/>
                <w:sz w:val="20"/>
              </w:rPr>
              <w:t>
так и невысушенные, за</w:t>
            </w:r>
          </w:p>
          <w:p>
            <w:pPr>
              <w:spacing w:after="20"/>
              <w:ind w:left="20"/>
              <w:jc w:val="both"/>
            </w:pPr>
            <w:r>
              <w:rPr>
                <w:rFonts w:ascii="Times New Roman"/>
                <w:b w:val="false"/>
                <w:i w:val="false"/>
                <w:color w:val="000000"/>
                <w:sz w:val="20"/>
              </w:rPr>
              <w:t>
исключением зрелых семян)</w:t>
            </w:r>
          </w:p>
          <w:p>
            <w:pPr>
              <w:spacing w:after="20"/>
              <w:ind w:left="20"/>
              <w:jc w:val="both"/>
            </w:pPr>
            <w:r>
              <w:rPr>
                <w:rFonts w:ascii="Times New Roman"/>
                <w:b w:val="false"/>
                <w:i w:val="false"/>
                <w:color w:val="000000"/>
                <w:sz w:val="20"/>
              </w:rPr>
              <w:t>
любого растения рода Papaver,</w:t>
            </w:r>
          </w:p>
          <w:p>
            <w:pPr>
              <w:spacing w:after="20"/>
              <w:ind w:left="20"/>
              <w:jc w:val="both"/>
            </w:pPr>
            <w:r>
              <w:rPr>
                <w:rFonts w:ascii="Times New Roman"/>
                <w:b w:val="false"/>
                <w:i w:val="false"/>
                <w:color w:val="000000"/>
                <w:sz w:val="20"/>
              </w:rPr>
              <w:t>
содержащие наркотически</w:t>
            </w:r>
          </w:p>
          <w:p>
            <w:pPr>
              <w:spacing w:after="20"/>
              <w:ind w:left="20"/>
              <w:jc w:val="both"/>
            </w:pPr>
            <w:r>
              <w:rPr>
                <w:rFonts w:ascii="Times New Roman"/>
                <w:b w:val="false"/>
                <w:i w:val="false"/>
                <w:color w:val="000000"/>
                <w:sz w:val="20"/>
              </w:rPr>
              <w:t>
активные алкалоиды опия</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Каннабис</w:t>
            </w:r>
          </w:p>
          <w:p>
            <w:pPr>
              <w:spacing w:after="20"/>
              <w:ind w:left="20"/>
              <w:jc w:val="both"/>
            </w:pPr>
            <w:r>
              <w:rPr>
                <w:rFonts w:ascii="Times New Roman"/>
                <w:b w:val="false"/>
                <w:i w:val="false"/>
                <w:color w:val="000000"/>
                <w:sz w:val="20"/>
              </w:rPr>
              <w:t>
(марихуана)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приготовленная смесь как</w:t>
            </w:r>
          </w:p>
          <w:p>
            <w:pPr>
              <w:spacing w:after="20"/>
              <w:ind w:left="20"/>
              <w:jc w:val="both"/>
            </w:pPr>
            <w:r>
              <w:rPr>
                <w:rFonts w:ascii="Times New Roman"/>
                <w:b w:val="false"/>
                <w:i w:val="false"/>
                <w:color w:val="000000"/>
                <w:sz w:val="20"/>
              </w:rPr>
              <w:t>
высушенных, так и невысушен-</w:t>
            </w:r>
          </w:p>
          <w:p>
            <w:pPr>
              <w:spacing w:after="20"/>
              <w:ind w:left="20"/>
              <w:jc w:val="both"/>
            </w:pPr>
            <w:r>
              <w:rPr>
                <w:rFonts w:ascii="Times New Roman"/>
                <w:b w:val="false"/>
                <w:i w:val="false"/>
                <w:color w:val="000000"/>
                <w:sz w:val="20"/>
              </w:rPr>
              <w:t>
ных, как измельченных, так и</w:t>
            </w:r>
          </w:p>
          <w:p>
            <w:pPr>
              <w:spacing w:after="20"/>
              <w:ind w:left="20"/>
              <w:jc w:val="both"/>
            </w:pPr>
            <w:r>
              <w:rPr>
                <w:rFonts w:ascii="Times New Roman"/>
                <w:b w:val="false"/>
                <w:i w:val="false"/>
                <w:color w:val="000000"/>
                <w:sz w:val="20"/>
              </w:rPr>
              <w:t>
неизмельченных частей</w:t>
            </w:r>
          </w:p>
          <w:p>
            <w:pPr>
              <w:spacing w:after="20"/>
              <w:ind w:left="20"/>
              <w:jc w:val="both"/>
            </w:pPr>
            <w:r>
              <w:rPr>
                <w:rFonts w:ascii="Times New Roman"/>
                <w:b w:val="false"/>
                <w:i w:val="false"/>
                <w:color w:val="000000"/>
                <w:sz w:val="20"/>
              </w:rPr>
              <w:t>
растений рода Cannabis (кроме</w:t>
            </w:r>
          </w:p>
          <w:p>
            <w:pPr>
              <w:spacing w:after="20"/>
              <w:ind w:left="20"/>
              <w:jc w:val="both"/>
            </w:pPr>
            <w:r>
              <w:rPr>
                <w:rFonts w:ascii="Times New Roman"/>
                <w:b w:val="false"/>
                <w:i w:val="false"/>
                <w:color w:val="000000"/>
                <w:sz w:val="20"/>
              </w:rPr>
              <w:t>
корневой системы), содержащая</w:t>
            </w:r>
          </w:p>
          <w:p>
            <w:pPr>
              <w:spacing w:after="20"/>
              <w:ind w:left="20"/>
              <w:jc w:val="both"/>
            </w:pPr>
            <w:r>
              <w:rPr>
                <w:rFonts w:ascii="Times New Roman"/>
                <w:b w:val="false"/>
                <w:i w:val="false"/>
                <w:color w:val="000000"/>
                <w:sz w:val="20"/>
              </w:rPr>
              <w:t>
в своем составе любой из</w:t>
            </w:r>
          </w:p>
          <w:p>
            <w:pPr>
              <w:spacing w:after="20"/>
              <w:ind w:left="20"/>
              <w:jc w:val="both"/>
            </w:pPr>
            <w:r>
              <w:rPr>
                <w:rFonts w:ascii="Times New Roman"/>
                <w:b w:val="false"/>
                <w:i w:val="false"/>
                <w:color w:val="000000"/>
                <w:sz w:val="20"/>
              </w:rPr>
              <w:t>
изомеров тетрагидроканнаби-</w:t>
            </w:r>
          </w:p>
          <w:p>
            <w:pPr>
              <w:spacing w:after="20"/>
              <w:ind w:left="20"/>
              <w:jc w:val="both"/>
            </w:pPr>
            <w:r>
              <w:rPr>
                <w:rFonts w:ascii="Times New Roman"/>
                <w:b w:val="false"/>
                <w:i w:val="false"/>
                <w:color w:val="000000"/>
                <w:sz w:val="20"/>
              </w:rPr>
              <w:t>
нола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Масло каннабиса</w:t>
            </w:r>
          </w:p>
          <w:p>
            <w:pPr>
              <w:spacing w:after="20"/>
              <w:ind w:left="20"/>
              <w:jc w:val="both"/>
            </w:pPr>
            <w:r>
              <w:rPr>
                <w:rFonts w:ascii="Times New Roman"/>
                <w:b w:val="false"/>
                <w:i w:val="false"/>
                <w:color w:val="000000"/>
                <w:sz w:val="20"/>
              </w:rPr>
              <w:t>
(гашишное масло,</w:t>
            </w:r>
          </w:p>
          <w:p>
            <w:pPr>
              <w:spacing w:after="20"/>
              <w:ind w:left="20"/>
              <w:jc w:val="both"/>
            </w:pPr>
            <w:r>
              <w:rPr>
                <w:rFonts w:ascii="Times New Roman"/>
                <w:b w:val="false"/>
                <w:i w:val="false"/>
                <w:color w:val="000000"/>
                <w:sz w:val="20"/>
              </w:rPr>
              <w:t>
экстракт каннабиса)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получаемое из</w:t>
            </w:r>
          </w:p>
          <w:p>
            <w:pPr>
              <w:spacing w:after="20"/>
              <w:ind w:left="20"/>
              <w:jc w:val="both"/>
            </w:pPr>
            <w:r>
              <w:rPr>
                <w:rFonts w:ascii="Times New Roman"/>
                <w:b w:val="false"/>
                <w:i w:val="false"/>
                <w:color w:val="000000"/>
                <w:sz w:val="20"/>
              </w:rPr>
              <w:t>
частей растения рода Cannabis</w:t>
            </w:r>
          </w:p>
          <w:p>
            <w:pPr>
              <w:spacing w:after="20"/>
              <w:ind w:left="20"/>
              <w:jc w:val="both"/>
            </w:pPr>
            <w:r>
              <w:rPr>
                <w:rFonts w:ascii="Times New Roman"/>
                <w:b w:val="false"/>
                <w:i w:val="false"/>
                <w:color w:val="000000"/>
                <w:sz w:val="20"/>
              </w:rPr>
              <w:t>
путем извлечения (экстракции)</w:t>
            </w:r>
          </w:p>
          <w:p>
            <w:pPr>
              <w:spacing w:after="20"/>
              <w:ind w:left="20"/>
              <w:jc w:val="both"/>
            </w:pPr>
            <w:r>
              <w:rPr>
                <w:rFonts w:ascii="Times New Roman"/>
                <w:b w:val="false"/>
                <w:i w:val="false"/>
                <w:color w:val="000000"/>
                <w:sz w:val="20"/>
              </w:rPr>
              <w:t>
любых изомеров</w:t>
            </w:r>
          </w:p>
          <w:p>
            <w:pPr>
              <w:spacing w:after="20"/>
              <w:ind w:left="20"/>
              <w:jc w:val="both"/>
            </w:pPr>
            <w:r>
              <w:rPr>
                <w:rFonts w:ascii="Times New Roman"/>
                <w:b w:val="false"/>
                <w:i w:val="false"/>
                <w:color w:val="000000"/>
                <w:sz w:val="20"/>
              </w:rPr>
              <w:t>
тетрагидроканнабинола и</w:t>
            </w:r>
          </w:p>
          <w:p>
            <w:pPr>
              <w:spacing w:after="20"/>
              <w:ind w:left="20"/>
              <w:jc w:val="both"/>
            </w:pPr>
            <w:r>
              <w:rPr>
                <w:rFonts w:ascii="Times New Roman"/>
                <w:b w:val="false"/>
                <w:i w:val="false"/>
                <w:color w:val="000000"/>
                <w:sz w:val="20"/>
              </w:rPr>
              <w:t>
сопутствующих им каннабинолов</w:t>
            </w:r>
          </w:p>
          <w:p>
            <w:pPr>
              <w:spacing w:after="20"/>
              <w:ind w:left="20"/>
              <w:jc w:val="both"/>
            </w:pPr>
            <w:r>
              <w:rPr>
                <w:rFonts w:ascii="Times New Roman"/>
                <w:b w:val="false"/>
                <w:i w:val="false"/>
                <w:color w:val="000000"/>
                <w:sz w:val="20"/>
              </w:rPr>
              <w:t>
различными растворителями или</w:t>
            </w:r>
          </w:p>
          <w:p>
            <w:pPr>
              <w:spacing w:after="20"/>
              <w:ind w:left="20"/>
              <w:jc w:val="both"/>
            </w:pPr>
            <w:r>
              <w:rPr>
                <w:rFonts w:ascii="Times New Roman"/>
                <w:b w:val="false"/>
                <w:i w:val="false"/>
                <w:color w:val="000000"/>
                <w:sz w:val="20"/>
              </w:rPr>
              <w:t>
жирами; может встречаться в</w:t>
            </w:r>
          </w:p>
          <w:p>
            <w:pPr>
              <w:spacing w:after="20"/>
              <w:ind w:left="20"/>
              <w:jc w:val="both"/>
            </w:pPr>
            <w:r>
              <w:rPr>
                <w:rFonts w:ascii="Times New Roman"/>
                <w:b w:val="false"/>
                <w:i w:val="false"/>
                <w:color w:val="000000"/>
                <w:sz w:val="20"/>
              </w:rPr>
              <w:t>
виде раствора или вязкой</w:t>
            </w:r>
          </w:p>
          <w:p>
            <w:pPr>
              <w:spacing w:after="20"/>
              <w:ind w:left="20"/>
              <w:jc w:val="both"/>
            </w:pPr>
            <w:r>
              <w:rPr>
                <w:rFonts w:ascii="Times New Roman"/>
                <w:b w:val="false"/>
                <w:i w:val="false"/>
                <w:color w:val="000000"/>
                <w:sz w:val="20"/>
              </w:rPr>
              <w:t>
массы</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Метадон (d-Метадон,</w:t>
            </w:r>
          </w:p>
          <w:p>
            <w:pPr>
              <w:spacing w:after="20"/>
              <w:ind w:left="20"/>
              <w:jc w:val="both"/>
            </w:pPr>
            <w:r>
              <w:rPr>
                <w:rFonts w:ascii="Times New Roman"/>
                <w:b w:val="false"/>
                <w:i w:val="false"/>
                <w:color w:val="000000"/>
                <w:sz w:val="20"/>
              </w:rPr>
              <w:t>
L-Метадон, фенадон,</w:t>
            </w:r>
          </w:p>
          <w:p>
            <w:pPr>
              <w:spacing w:after="20"/>
              <w:ind w:left="20"/>
              <w:jc w:val="both"/>
            </w:pPr>
            <w:r>
              <w:rPr>
                <w:rFonts w:ascii="Times New Roman"/>
                <w:b w:val="false"/>
                <w:i w:val="false"/>
                <w:color w:val="000000"/>
                <w:sz w:val="20"/>
              </w:rPr>
              <w:t>
долофин)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w:t>
            </w:r>
          </w:p>
          <w:p>
            <w:pPr>
              <w:spacing w:after="20"/>
              <w:ind w:left="20"/>
              <w:jc w:val="both"/>
            </w:pPr>
            <w:r>
              <w:rPr>
                <w:rFonts w:ascii="Times New Roman"/>
                <w:b w:val="false"/>
                <w:i w:val="false"/>
                <w:color w:val="000000"/>
                <w:sz w:val="20"/>
              </w:rPr>
              <w:t>
гептанон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Метадона,</w:t>
            </w:r>
          </w:p>
          <w:p>
            <w:pPr>
              <w:spacing w:after="20"/>
              <w:ind w:left="20"/>
              <w:jc w:val="both"/>
            </w:pPr>
            <w:r>
              <w:rPr>
                <w:rFonts w:ascii="Times New Roman"/>
                <w:b w:val="false"/>
                <w:i w:val="false"/>
                <w:color w:val="000000"/>
                <w:sz w:val="20"/>
              </w:rPr>
              <w:t>
промежуточный продукт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4-циано-2-диметиламино-4,4-</w:t>
            </w:r>
          </w:p>
          <w:p>
            <w:pPr>
              <w:spacing w:after="20"/>
              <w:ind w:left="20"/>
              <w:jc w:val="both"/>
            </w:pPr>
            <w:r>
              <w:rPr>
                <w:rFonts w:ascii="Times New Roman"/>
                <w:b w:val="false"/>
                <w:i w:val="false"/>
                <w:color w:val="000000"/>
                <w:sz w:val="20"/>
              </w:rPr>
              <w:t>
дифенилбутан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Метазоцин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2'-гидрокси-2,5,9-триметил-6,</w:t>
            </w:r>
          </w:p>
          <w:p>
            <w:pPr>
              <w:spacing w:after="20"/>
              <w:ind w:left="20"/>
              <w:jc w:val="both"/>
            </w:pPr>
            <w:r>
              <w:rPr>
                <w:rFonts w:ascii="Times New Roman"/>
                <w:b w:val="false"/>
                <w:i w:val="false"/>
                <w:color w:val="000000"/>
                <w:sz w:val="20"/>
              </w:rPr>
              <w:t>
7-бензоморфан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Метилдезорфин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6-метил-дельта-6-деоксиморфин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Метилдигидроморфин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6-метилдигидроморфин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Метопон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5-метилдигидроморфинон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Мирофин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миристилбензилморфин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Млечный сок</w:t>
            </w:r>
          </w:p>
          <w:p>
            <w:pPr>
              <w:spacing w:after="20"/>
              <w:ind w:left="20"/>
              <w:jc w:val="both"/>
            </w:pPr>
            <w:r>
              <w:rPr>
                <w:rFonts w:ascii="Times New Roman"/>
                <w:b w:val="false"/>
                <w:i w:val="false"/>
                <w:color w:val="000000"/>
                <w:sz w:val="20"/>
              </w:rPr>
              <w:t>
различных видов мака,</w:t>
            </w:r>
          </w:p>
          <w:p>
            <w:pPr>
              <w:spacing w:after="20"/>
              <w:ind w:left="20"/>
              <w:jc w:val="both"/>
            </w:pPr>
            <w:r>
              <w:rPr>
                <w:rFonts w:ascii="Times New Roman"/>
                <w:b w:val="false"/>
                <w:i w:val="false"/>
                <w:color w:val="000000"/>
                <w:sz w:val="20"/>
              </w:rPr>
              <w:t>
не являющихся опийным</w:t>
            </w:r>
          </w:p>
          <w:p>
            <w:pPr>
              <w:spacing w:after="20"/>
              <w:ind w:left="20"/>
              <w:jc w:val="both"/>
            </w:pPr>
            <w:r>
              <w:rPr>
                <w:rFonts w:ascii="Times New Roman"/>
                <w:b w:val="false"/>
                <w:i w:val="false"/>
                <w:color w:val="000000"/>
                <w:sz w:val="20"/>
              </w:rPr>
              <w:t>
или масличным маком, но</w:t>
            </w:r>
          </w:p>
          <w:p>
            <w:pPr>
              <w:spacing w:after="20"/>
              <w:ind w:left="20"/>
              <w:jc w:val="both"/>
            </w:pPr>
            <w:r>
              <w:rPr>
                <w:rFonts w:ascii="Times New Roman"/>
                <w:b w:val="false"/>
                <w:i w:val="false"/>
                <w:color w:val="000000"/>
                <w:sz w:val="20"/>
              </w:rPr>
              <w:t>
содержащих алкалоиды</w:t>
            </w:r>
          </w:p>
          <w:p>
            <w:pPr>
              <w:spacing w:after="20"/>
              <w:ind w:left="20"/>
              <w:jc w:val="both"/>
            </w:pPr>
            <w:r>
              <w:rPr>
                <w:rFonts w:ascii="Times New Roman"/>
                <w:b w:val="false"/>
                <w:i w:val="false"/>
                <w:color w:val="000000"/>
                <w:sz w:val="20"/>
              </w:rPr>
              <w:t>
мака, включенные в</w:t>
            </w:r>
          </w:p>
          <w:p>
            <w:pPr>
              <w:spacing w:after="20"/>
              <w:ind w:left="20"/>
              <w:jc w:val="both"/>
            </w:pPr>
            <w:r>
              <w:rPr>
                <w:rFonts w:ascii="Times New Roman"/>
                <w:b w:val="false"/>
                <w:i w:val="false"/>
                <w:color w:val="000000"/>
                <w:sz w:val="20"/>
              </w:rPr>
              <w:t>
списки наркотических</w:t>
            </w:r>
          </w:p>
          <w:p>
            <w:pPr>
              <w:spacing w:after="20"/>
              <w:ind w:left="20"/>
              <w:jc w:val="both"/>
            </w:pPr>
            <w:r>
              <w:rPr>
                <w:rFonts w:ascii="Times New Roman"/>
                <w:b w:val="false"/>
                <w:i w:val="false"/>
                <w:color w:val="000000"/>
                <w:sz w:val="20"/>
              </w:rPr>
              <w:t>
средств и психотропных</w:t>
            </w:r>
          </w:p>
          <w:p>
            <w:pPr>
              <w:spacing w:after="20"/>
              <w:ind w:left="20"/>
              <w:jc w:val="both"/>
            </w:pPr>
            <w:r>
              <w:rPr>
                <w:rFonts w:ascii="Times New Roman"/>
                <w:b w:val="false"/>
                <w:i w:val="false"/>
                <w:color w:val="000000"/>
                <w:sz w:val="20"/>
              </w:rPr>
              <w:t>
веществ</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Морамид,</w:t>
            </w:r>
          </w:p>
          <w:p>
            <w:pPr>
              <w:spacing w:after="20"/>
              <w:ind w:left="20"/>
              <w:jc w:val="both"/>
            </w:pPr>
            <w:r>
              <w:rPr>
                <w:rFonts w:ascii="Times New Roman"/>
                <w:b w:val="false"/>
                <w:i w:val="false"/>
                <w:color w:val="000000"/>
                <w:sz w:val="20"/>
              </w:rPr>
              <w:t>
промежуточный продукт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2-метил-3-морфолино-1,1-</w:t>
            </w:r>
          </w:p>
          <w:p>
            <w:pPr>
              <w:spacing w:after="20"/>
              <w:ind w:left="20"/>
              <w:jc w:val="both"/>
            </w:pPr>
            <w:r>
              <w:rPr>
                <w:rFonts w:ascii="Times New Roman"/>
                <w:b w:val="false"/>
                <w:i w:val="false"/>
                <w:color w:val="000000"/>
                <w:sz w:val="20"/>
              </w:rPr>
              <w:t>
дифенилпропанкарбоновая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Морферидин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1-(2-морфолиноэтил)-4-</w:t>
            </w:r>
          </w:p>
          <w:p>
            <w:pPr>
              <w:spacing w:after="20"/>
              <w:ind w:left="20"/>
              <w:jc w:val="both"/>
            </w:pPr>
            <w:r>
              <w:rPr>
                <w:rFonts w:ascii="Times New Roman"/>
                <w:b w:val="false"/>
                <w:i w:val="false"/>
                <w:color w:val="000000"/>
                <w:sz w:val="20"/>
              </w:rPr>
              <w:t>
фенилпиперидин-4-карбоновой</w:t>
            </w:r>
          </w:p>
          <w:p>
            <w:pPr>
              <w:spacing w:after="20"/>
              <w:ind w:left="20"/>
              <w:jc w:val="both"/>
            </w:pPr>
            <w:r>
              <w:rPr>
                <w:rFonts w:ascii="Times New Roman"/>
                <w:b w:val="false"/>
                <w:i w:val="false"/>
                <w:color w:val="000000"/>
                <w:sz w:val="20"/>
              </w:rPr>
              <w:t>
кислоты этиловый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Морфилонг</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состоящий из смеси</w:t>
            </w:r>
          </w:p>
          <w:p>
            <w:pPr>
              <w:spacing w:after="20"/>
              <w:ind w:left="20"/>
              <w:jc w:val="both"/>
            </w:pPr>
            <w:r>
              <w:rPr>
                <w:rFonts w:ascii="Times New Roman"/>
                <w:b w:val="false"/>
                <w:i w:val="false"/>
                <w:color w:val="000000"/>
                <w:sz w:val="20"/>
              </w:rPr>
              <w:t>
0,5-процентного раствора</w:t>
            </w:r>
          </w:p>
          <w:p>
            <w:pPr>
              <w:spacing w:after="20"/>
              <w:ind w:left="20"/>
              <w:jc w:val="both"/>
            </w:pPr>
            <w:r>
              <w:rPr>
                <w:rFonts w:ascii="Times New Roman"/>
                <w:b w:val="false"/>
                <w:i w:val="false"/>
                <w:color w:val="000000"/>
                <w:sz w:val="20"/>
              </w:rPr>
              <w:t>
морфина гидрохлорида в</w:t>
            </w:r>
          </w:p>
          <w:p>
            <w:pPr>
              <w:spacing w:after="20"/>
              <w:ind w:left="20"/>
              <w:jc w:val="both"/>
            </w:pPr>
            <w:r>
              <w:rPr>
                <w:rFonts w:ascii="Times New Roman"/>
                <w:b w:val="false"/>
                <w:i w:val="false"/>
                <w:color w:val="000000"/>
                <w:sz w:val="20"/>
              </w:rPr>
              <w:t>
30-процентном водном растворе</w:t>
            </w:r>
          </w:p>
          <w:p>
            <w:pPr>
              <w:spacing w:after="20"/>
              <w:ind w:left="20"/>
              <w:jc w:val="both"/>
            </w:pPr>
            <w:r>
              <w:rPr>
                <w:rFonts w:ascii="Times New Roman"/>
                <w:b w:val="false"/>
                <w:i w:val="false"/>
                <w:color w:val="000000"/>
                <w:sz w:val="20"/>
              </w:rPr>
              <w:t>
поливинипирролидона с</w:t>
            </w:r>
          </w:p>
          <w:p>
            <w:pPr>
              <w:spacing w:after="20"/>
              <w:ind w:left="20"/>
              <w:jc w:val="both"/>
            </w:pPr>
            <w:r>
              <w:rPr>
                <w:rFonts w:ascii="Times New Roman"/>
                <w:b w:val="false"/>
                <w:i w:val="false"/>
                <w:color w:val="000000"/>
                <w:sz w:val="20"/>
              </w:rPr>
              <w:t>
молекулярной массой</w:t>
            </w:r>
          </w:p>
          <w:p>
            <w:pPr>
              <w:spacing w:after="20"/>
              <w:ind w:left="20"/>
              <w:jc w:val="both"/>
            </w:pPr>
            <w:r>
              <w:rPr>
                <w:rFonts w:ascii="Times New Roman"/>
                <w:b w:val="false"/>
                <w:i w:val="false"/>
                <w:color w:val="000000"/>
                <w:sz w:val="20"/>
              </w:rPr>
              <w:t>
3500±5000</w:t>
            </w:r>
            <w:r>
              <w:rPr>
                <w:rFonts w:ascii="Times New Roman"/>
                <w:b w:val="false"/>
                <w:i w:val="false"/>
                <w:color w:val="000000"/>
                <w:vertAlign w:val="superscript"/>
              </w:rPr>
              <w:t>2</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7,8-дегидро-4,5-эпокси-3,6-</w:t>
            </w:r>
          </w:p>
          <w:p>
            <w:pPr>
              <w:spacing w:after="20"/>
              <w:ind w:left="20"/>
              <w:jc w:val="both"/>
            </w:pPr>
            <w:r>
              <w:rPr>
                <w:rFonts w:ascii="Times New Roman"/>
                <w:b w:val="false"/>
                <w:i w:val="false"/>
                <w:color w:val="000000"/>
                <w:sz w:val="20"/>
              </w:rPr>
              <w:t>
дигидрокси-N-метилморфинан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Морфин-N-окись</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3,6-дигидрокси-N-метил-4,5-</w:t>
            </w:r>
          </w:p>
          <w:p>
            <w:pPr>
              <w:spacing w:after="20"/>
              <w:ind w:left="20"/>
              <w:jc w:val="both"/>
            </w:pPr>
            <w:r>
              <w:rPr>
                <w:rFonts w:ascii="Times New Roman"/>
                <w:b w:val="false"/>
                <w:i w:val="false"/>
                <w:color w:val="000000"/>
                <w:sz w:val="20"/>
              </w:rPr>
              <w:t>
эпоксиморфинен-7-N-оксид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Морфин метилбромид</w:t>
            </w:r>
          </w:p>
          <w:p>
            <w:pPr>
              <w:spacing w:after="20"/>
              <w:ind w:left="20"/>
              <w:jc w:val="both"/>
            </w:pPr>
            <w:r>
              <w:rPr>
                <w:rFonts w:ascii="Times New Roman"/>
                <w:b w:val="false"/>
                <w:i w:val="false"/>
                <w:color w:val="000000"/>
                <w:sz w:val="20"/>
              </w:rPr>
              <w:t>
(морфинметобромид и др.</w:t>
            </w:r>
          </w:p>
          <w:p>
            <w:pPr>
              <w:spacing w:after="20"/>
              <w:ind w:left="20"/>
              <w:jc w:val="both"/>
            </w:pPr>
            <w:r>
              <w:rPr>
                <w:rFonts w:ascii="Times New Roman"/>
                <w:b w:val="false"/>
                <w:i w:val="false"/>
                <w:color w:val="000000"/>
                <w:sz w:val="20"/>
              </w:rPr>
              <w:t>
метилаты морфина)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морфинметобромид и другие</w:t>
            </w:r>
          </w:p>
          <w:p>
            <w:pPr>
              <w:spacing w:after="20"/>
              <w:ind w:left="20"/>
              <w:jc w:val="both"/>
            </w:pPr>
            <w:r>
              <w:rPr>
                <w:rFonts w:ascii="Times New Roman"/>
                <w:b w:val="false"/>
                <w:i w:val="false"/>
                <w:color w:val="000000"/>
                <w:sz w:val="20"/>
              </w:rPr>
              <w:t>
пятивалентные азотистые</w:t>
            </w:r>
          </w:p>
          <w:p>
            <w:pPr>
              <w:spacing w:after="20"/>
              <w:ind w:left="20"/>
              <w:jc w:val="both"/>
            </w:pPr>
            <w:r>
              <w:rPr>
                <w:rFonts w:ascii="Times New Roman"/>
                <w:b w:val="false"/>
                <w:i w:val="false"/>
                <w:color w:val="000000"/>
                <w:sz w:val="20"/>
              </w:rPr>
              <w:t>
производные морфина, включая</w:t>
            </w:r>
          </w:p>
          <w:p>
            <w:pPr>
              <w:spacing w:after="20"/>
              <w:ind w:left="20"/>
              <w:jc w:val="both"/>
            </w:pPr>
            <w:r>
              <w:rPr>
                <w:rFonts w:ascii="Times New Roman"/>
                <w:b w:val="false"/>
                <w:i w:val="false"/>
                <w:color w:val="000000"/>
                <w:sz w:val="20"/>
              </w:rPr>
              <w:t>
N-оксиморфиновые, одно из</w:t>
            </w:r>
          </w:p>
          <w:p>
            <w:pPr>
              <w:spacing w:after="20"/>
              <w:ind w:left="20"/>
              <w:jc w:val="both"/>
            </w:pPr>
            <w:r>
              <w:rPr>
                <w:rFonts w:ascii="Times New Roman"/>
                <w:b w:val="false"/>
                <w:i w:val="false"/>
                <w:color w:val="000000"/>
                <w:sz w:val="20"/>
              </w:rPr>
              <w:t>
которых N-оксикодеин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МППП (МФПП)</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1-метил-4-фенил-4-пиперидинол</w:t>
            </w:r>
          </w:p>
          <w:p>
            <w:pPr>
              <w:spacing w:after="20"/>
              <w:ind w:left="20"/>
              <w:jc w:val="both"/>
            </w:pPr>
            <w:r>
              <w:rPr>
                <w:rFonts w:ascii="Times New Roman"/>
                <w:b w:val="false"/>
                <w:i w:val="false"/>
                <w:color w:val="000000"/>
                <w:sz w:val="20"/>
              </w:rPr>
              <w:t>
-пропионат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3-метилтиофентанил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N-[3-метил-1-[2-(2-тионил)</w:t>
            </w:r>
          </w:p>
          <w:p>
            <w:pPr>
              <w:spacing w:after="20"/>
              <w:ind w:left="20"/>
              <w:jc w:val="both"/>
            </w:pPr>
            <w:r>
              <w:rPr>
                <w:rFonts w:ascii="Times New Roman"/>
                <w:b w:val="false"/>
                <w:i w:val="false"/>
                <w:color w:val="000000"/>
                <w:sz w:val="20"/>
              </w:rPr>
              <w:t>
этил]-4-пиперидил]</w:t>
            </w:r>
          </w:p>
          <w:p>
            <w:pPr>
              <w:spacing w:after="20"/>
              <w:ind w:left="20"/>
              <w:jc w:val="both"/>
            </w:pPr>
            <w:r>
              <w:rPr>
                <w:rFonts w:ascii="Times New Roman"/>
                <w:b w:val="false"/>
                <w:i w:val="false"/>
                <w:color w:val="000000"/>
                <w:sz w:val="20"/>
              </w:rPr>
              <w:t>
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3-метилфентанил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N-(3 -метил-1 -фенэтил-</w:t>
            </w:r>
          </w:p>
          <w:p>
            <w:pPr>
              <w:spacing w:after="20"/>
              <w:ind w:left="20"/>
              <w:jc w:val="both"/>
            </w:pPr>
            <w:r>
              <w:rPr>
                <w:rFonts w:ascii="Times New Roman"/>
                <w:b w:val="false"/>
                <w:i w:val="false"/>
                <w:color w:val="000000"/>
                <w:sz w:val="20"/>
              </w:rPr>
              <w:t>
4-пиперидил)пропионанилид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Никодикодин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6-никотинилдигидрокодеин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Никокодин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6-никотинилкодеин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Никоморфин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3,6-диникотинилморфин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Норациметадол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w:t>
            </w:r>
          </w:p>
          <w:p>
            <w:pPr>
              <w:spacing w:after="20"/>
              <w:ind w:left="20"/>
              <w:jc w:val="both"/>
            </w:pPr>
            <w:r>
              <w:rPr>
                <w:rFonts w:ascii="Times New Roman"/>
                <w:b w:val="false"/>
                <w:i w:val="false"/>
                <w:color w:val="000000"/>
                <w:sz w:val="20"/>
              </w:rPr>
              <w:t>
метиламино-4,4-дифенилгептан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Норкодеин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N-диметилкодеин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Норлеворфанол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Норметадон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w:t>
            </w:r>
          </w:p>
          <w:p>
            <w:pPr>
              <w:spacing w:after="20"/>
              <w:ind w:left="20"/>
              <w:jc w:val="both"/>
            </w:pPr>
            <w:r>
              <w:rPr>
                <w:rFonts w:ascii="Times New Roman"/>
                <w:b w:val="false"/>
                <w:i w:val="false"/>
                <w:color w:val="000000"/>
                <w:sz w:val="20"/>
              </w:rPr>
              <w:t>
гексанон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Норморфин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диметилморфин или</w:t>
            </w:r>
          </w:p>
          <w:p>
            <w:pPr>
              <w:spacing w:after="20"/>
              <w:ind w:left="20"/>
              <w:jc w:val="both"/>
            </w:pPr>
            <w:r>
              <w:rPr>
                <w:rFonts w:ascii="Times New Roman"/>
                <w:b w:val="false"/>
                <w:i w:val="false"/>
                <w:color w:val="000000"/>
                <w:sz w:val="20"/>
              </w:rPr>
              <w:t>
N-диметилированный 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Норпипанон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4,4-дифенил-6-пиперидино-3-</w:t>
            </w:r>
          </w:p>
          <w:p>
            <w:pPr>
              <w:spacing w:after="20"/>
              <w:ind w:left="20"/>
              <w:jc w:val="both"/>
            </w:pPr>
            <w:r>
              <w:rPr>
                <w:rFonts w:ascii="Times New Roman"/>
                <w:b w:val="false"/>
                <w:i w:val="false"/>
                <w:color w:val="000000"/>
                <w:sz w:val="20"/>
              </w:rPr>
              <w:t>
гексанон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Оксикодон (текодин)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14-гидроксидигидрокодеинон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2939 11 000 0 3003, 3004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Оксиморфон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Омнопон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гидрохлоридов</w:t>
            </w:r>
          </w:p>
          <w:p>
            <w:pPr>
              <w:spacing w:after="20"/>
              <w:ind w:left="20"/>
              <w:jc w:val="both"/>
            </w:pPr>
            <w:r>
              <w:rPr>
                <w:rFonts w:ascii="Times New Roman"/>
                <w:b w:val="false"/>
                <w:i w:val="false"/>
                <w:color w:val="000000"/>
                <w:sz w:val="20"/>
              </w:rPr>
              <w:t>
алкалоидов опия в порошке:</w:t>
            </w:r>
          </w:p>
          <w:p>
            <w:pPr>
              <w:spacing w:after="20"/>
              <w:ind w:left="20"/>
              <w:jc w:val="both"/>
            </w:pPr>
            <w:r>
              <w:rPr>
                <w:rFonts w:ascii="Times New Roman"/>
                <w:b w:val="false"/>
                <w:i w:val="false"/>
                <w:color w:val="000000"/>
                <w:sz w:val="20"/>
              </w:rPr>
              <w:t>
48–50 процентов – морфина,</w:t>
            </w:r>
          </w:p>
          <w:p>
            <w:pPr>
              <w:spacing w:after="20"/>
              <w:ind w:left="20"/>
              <w:jc w:val="both"/>
            </w:pPr>
            <w:r>
              <w:rPr>
                <w:rFonts w:ascii="Times New Roman"/>
                <w:b w:val="false"/>
                <w:i w:val="false"/>
                <w:color w:val="000000"/>
                <w:sz w:val="20"/>
              </w:rPr>
              <w:t>
32–35 процентов – других</w:t>
            </w:r>
          </w:p>
          <w:p>
            <w:pPr>
              <w:spacing w:after="20"/>
              <w:ind w:left="20"/>
              <w:jc w:val="both"/>
            </w:pPr>
            <w:r>
              <w:rPr>
                <w:rFonts w:ascii="Times New Roman"/>
                <w:b w:val="false"/>
                <w:i w:val="false"/>
                <w:color w:val="000000"/>
                <w:sz w:val="20"/>
              </w:rPr>
              <w:t>
алколоидов опия в 1 мл</w:t>
            </w:r>
          </w:p>
          <w:p>
            <w:pPr>
              <w:spacing w:after="20"/>
              <w:ind w:left="20"/>
              <w:jc w:val="both"/>
            </w:pPr>
            <w:r>
              <w:rPr>
                <w:rFonts w:ascii="Times New Roman"/>
                <w:b w:val="false"/>
                <w:i w:val="false"/>
                <w:color w:val="000000"/>
                <w:sz w:val="20"/>
              </w:rPr>
              <w:t>
1-процентного раствора:</w:t>
            </w:r>
          </w:p>
          <w:p>
            <w:pPr>
              <w:spacing w:after="20"/>
              <w:ind w:left="20"/>
              <w:jc w:val="both"/>
            </w:pPr>
            <w:r>
              <w:rPr>
                <w:rFonts w:ascii="Times New Roman"/>
                <w:b w:val="false"/>
                <w:i w:val="false"/>
                <w:color w:val="000000"/>
                <w:sz w:val="20"/>
              </w:rPr>
              <w:t>
морфина гидрохлорида – 0,0067</w:t>
            </w:r>
          </w:p>
          <w:p>
            <w:pPr>
              <w:spacing w:after="20"/>
              <w:ind w:left="20"/>
              <w:jc w:val="both"/>
            </w:pPr>
            <w:r>
              <w:rPr>
                <w:rFonts w:ascii="Times New Roman"/>
                <w:b w:val="false"/>
                <w:i w:val="false"/>
                <w:color w:val="000000"/>
                <w:sz w:val="20"/>
              </w:rPr>
              <w:t>
г, наркотина – 0,0027 г,</w:t>
            </w:r>
          </w:p>
          <w:p>
            <w:pPr>
              <w:spacing w:after="20"/>
              <w:ind w:left="20"/>
              <w:jc w:val="both"/>
            </w:pPr>
            <w:r>
              <w:rPr>
                <w:rFonts w:ascii="Times New Roman"/>
                <w:b w:val="false"/>
                <w:i w:val="false"/>
                <w:color w:val="000000"/>
                <w:sz w:val="20"/>
              </w:rPr>
              <w:t>
папаверина гидрохлорида –</w:t>
            </w:r>
          </w:p>
          <w:p>
            <w:pPr>
              <w:spacing w:after="20"/>
              <w:ind w:left="20"/>
              <w:jc w:val="both"/>
            </w:pPr>
            <w:r>
              <w:rPr>
                <w:rFonts w:ascii="Times New Roman"/>
                <w:b w:val="false"/>
                <w:i w:val="false"/>
                <w:color w:val="000000"/>
                <w:sz w:val="20"/>
              </w:rPr>
              <w:t>
0,00036 г, кодеина – 0,00072</w:t>
            </w:r>
          </w:p>
          <w:p>
            <w:pPr>
              <w:spacing w:after="20"/>
              <w:ind w:left="20"/>
              <w:jc w:val="both"/>
            </w:pPr>
            <w:r>
              <w:rPr>
                <w:rFonts w:ascii="Times New Roman"/>
                <w:b w:val="false"/>
                <w:i w:val="false"/>
                <w:color w:val="000000"/>
                <w:sz w:val="20"/>
              </w:rPr>
              <w:t>
г, тебаина – 0,00005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r>
              <w:rPr>
                <w:rFonts w:ascii="Times New Roman"/>
                <w:b w:val="false"/>
                <w:i w:val="false"/>
                <w:color w:val="000000"/>
                <w:sz w:val="20"/>
              </w:rPr>
              <w:t>
3003, 3004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Опий (в том числе</w:t>
            </w:r>
          </w:p>
          <w:p>
            <w:pPr>
              <w:spacing w:after="20"/>
              <w:ind w:left="20"/>
              <w:jc w:val="both"/>
            </w:pPr>
            <w:r>
              <w:rPr>
                <w:rFonts w:ascii="Times New Roman"/>
                <w:b w:val="false"/>
                <w:i w:val="false"/>
                <w:color w:val="000000"/>
                <w:sz w:val="20"/>
              </w:rPr>
              <w:t>
медицинский) -</w:t>
            </w:r>
          </w:p>
          <w:p>
            <w:pPr>
              <w:spacing w:after="20"/>
              <w:ind w:left="20"/>
              <w:jc w:val="both"/>
            </w:pPr>
            <w:r>
              <w:rPr>
                <w:rFonts w:ascii="Times New Roman"/>
                <w:b w:val="false"/>
                <w:i w:val="false"/>
                <w:color w:val="000000"/>
                <w:sz w:val="20"/>
              </w:rPr>
              <w:t>
свернувшийся сок</w:t>
            </w:r>
          </w:p>
          <w:p>
            <w:pPr>
              <w:spacing w:after="20"/>
              <w:ind w:left="20"/>
              <w:jc w:val="both"/>
            </w:pPr>
            <w:r>
              <w:rPr>
                <w:rFonts w:ascii="Times New Roman"/>
                <w:b w:val="false"/>
                <w:i w:val="false"/>
                <w:color w:val="000000"/>
                <w:sz w:val="20"/>
              </w:rPr>
              <w:t>
опийного или масличного</w:t>
            </w:r>
          </w:p>
          <w:p>
            <w:pPr>
              <w:spacing w:after="20"/>
              <w:ind w:left="20"/>
              <w:jc w:val="both"/>
            </w:pPr>
            <w:r>
              <w:rPr>
                <w:rFonts w:ascii="Times New Roman"/>
                <w:b w:val="false"/>
                <w:i w:val="false"/>
                <w:color w:val="000000"/>
                <w:sz w:val="20"/>
              </w:rPr>
              <w:t>
мака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p>
            <w:pPr>
              <w:spacing w:after="20"/>
              <w:ind w:left="20"/>
              <w:jc w:val="both"/>
            </w:pPr>
            <w:r>
              <w:rPr>
                <w:rFonts w:ascii="Times New Roman"/>
                <w:b w:val="false"/>
                <w:i w:val="false"/>
                <w:color w:val="000000"/>
                <w:sz w:val="20"/>
              </w:rPr>
              <w:t>
3003, 3004</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Опийный мак</w:t>
            </w:r>
          </w:p>
          <w:p>
            <w:pPr>
              <w:spacing w:after="20"/>
              <w:ind w:left="20"/>
              <w:jc w:val="both"/>
            </w:pPr>
            <w:r>
              <w:rPr>
                <w:rFonts w:ascii="Times New Roman"/>
                <w:b w:val="false"/>
                <w:i w:val="false"/>
                <w:color w:val="000000"/>
                <w:sz w:val="20"/>
              </w:rPr>
              <w:t>
(растение вида Papaver</w:t>
            </w:r>
          </w:p>
          <w:p>
            <w:pPr>
              <w:spacing w:after="20"/>
              <w:ind w:left="20"/>
              <w:jc w:val="both"/>
            </w:pPr>
            <w:r>
              <w:rPr>
                <w:rFonts w:ascii="Times New Roman"/>
                <w:b w:val="false"/>
                <w:i w:val="false"/>
                <w:color w:val="000000"/>
                <w:sz w:val="20"/>
              </w:rPr>
              <w:t>
somniferum L)</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Орипавин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6,7,8,14-тетрадегидро-4,5-</w:t>
            </w:r>
          </w:p>
          <w:p>
            <w:pPr>
              <w:spacing w:after="20"/>
              <w:ind w:left="20"/>
              <w:jc w:val="both"/>
            </w:pPr>
            <w:r>
              <w:rPr>
                <w:rFonts w:ascii="Times New Roman"/>
                <w:b w:val="false"/>
                <w:i w:val="false"/>
                <w:color w:val="000000"/>
                <w:sz w:val="20"/>
              </w:rPr>
              <w:t>
альфа-эпокси-6-метокси-17-</w:t>
            </w:r>
          </w:p>
          <w:p>
            <w:pPr>
              <w:spacing w:after="20"/>
              <w:ind w:left="20"/>
              <w:jc w:val="both"/>
            </w:pPr>
            <w:r>
              <w:rPr>
                <w:rFonts w:ascii="Times New Roman"/>
                <w:b w:val="false"/>
                <w:i w:val="false"/>
                <w:color w:val="000000"/>
                <w:sz w:val="20"/>
              </w:rPr>
              <w:t>
метил-морфинан-3-ол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Пара-</w:t>
            </w:r>
          </w:p>
          <w:p>
            <w:pPr>
              <w:spacing w:after="20"/>
              <w:ind w:left="20"/>
              <w:jc w:val="both"/>
            </w:pPr>
            <w:r>
              <w:rPr>
                <w:rFonts w:ascii="Times New Roman"/>
                <w:b w:val="false"/>
                <w:i w:val="false"/>
                <w:color w:val="000000"/>
                <w:sz w:val="20"/>
              </w:rPr>
              <w:t>
флуорофентанил</w:t>
            </w:r>
          </w:p>
          <w:p>
            <w:pPr>
              <w:spacing w:after="20"/>
              <w:ind w:left="20"/>
              <w:jc w:val="both"/>
            </w:pPr>
            <w:r>
              <w:rPr>
                <w:rFonts w:ascii="Times New Roman"/>
                <w:b w:val="false"/>
                <w:i w:val="false"/>
                <w:color w:val="000000"/>
                <w:sz w:val="20"/>
              </w:rPr>
              <w:t>
(пара-фторфентанил)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4'-фтор-N-(1-фенэтил-4-</w:t>
            </w:r>
          </w:p>
          <w:p>
            <w:pPr>
              <w:spacing w:after="20"/>
              <w:ind w:left="20"/>
              <w:jc w:val="both"/>
            </w:pPr>
            <w:r>
              <w:rPr>
                <w:rFonts w:ascii="Times New Roman"/>
                <w:b w:val="false"/>
                <w:i w:val="false"/>
                <w:color w:val="000000"/>
                <w:sz w:val="20"/>
              </w:rPr>
              <w:t>
пиперидил) 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Пентазоцин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(2R*,6R*,11R*)-1,2,3,4,5,6-</w:t>
            </w:r>
          </w:p>
          <w:p>
            <w:pPr>
              <w:spacing w:after="20"/>
              <w:ind w:left="20"/>
              <w:jc w:val="both"/>
            </w:pPr>
            <w:r>
              <w:rPr>
                <w:rFonts w:ascii="Times New Roman"/>
                <w:b w:val="false"/>
                <w:i w:val="false"/>
                <w:color w:val="000000"/>
                <w:sz w:val="20"/>
              </w:rPr>
              <w:t>
гексагидро-6,11-диметил-3-</w:t>
            </w:r>
          </w:p>
          <w:p>
            <w:pPr>
              <w:spacing w:after="20"/>
              <w:ind w:left="20"/>
              <w:jc w:val="both"/>
            </w:pPr>
            <w:r>
              <w:rPr>
                <w:rFonts w:ascii="Times New Roman"/>
                <w:b w:val="false"/>
                <w:i w:val="false"/>
                <w:color w:val="000000"/>
                <w:sz w:val="20"/>
              </w:rPr>
              <w:t>
(3-метил-2-бутенил)-2,6-</w:t>
            </w:r>
          </w:p>
          <w:p>
            <w:pPr>
              <w:spacing w:after="20"/>
              <w:ind w:left="20"/>
              <w:jc w:val="both"/>
            </w:pPr>
            <w:r>
              <w:rPr>
                <w:rFonts w:ascii="Times New Roman"/>
                <w:b w:val="false"/>
                <w:i w:val="false"/>
                <w:color w:val="000000"/>
                <w:sz w:val="20"/>
              </w:rPr>
              <w:t>
метано-3-бензазоцин-8-ол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ПЕПАП</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1-фенэтил-4-фенил-4-</w:t>
            </w:r>
          </w:p>
          <w:p>
            <w:pPr>
              <w:spacing w:after="20"/>
              <w:ind w:left="20"/>
              <w:jc w:val="both"/>
            </w:pPr>
            <w:r>
              <w:rPr>
                <w:rFonts w:ascii="Times New Roman"/>
                <w:b w:val="false"/>
                <w:i w:val="false"/>
                <w:color w:val="000000"/>
                <w:sz w:val="20"/>
              </w:rPr>
              <w:t>
пиперидинол-ацетат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Петидин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w:t>
            </w:r>
          </w:p>
          <w:p>
            <w:pPr>
              <w:spacing w:after="20"/>
              <w:ind w:left="20"/>
              <w:jc w:val="both"/>
            </w:pPr>
            <w:r>
              <w:rPr>
                <w:rFonts w:ascii="Times New Roman"/>
                <w:b w:val="false"/>
                <w:i w:val="false"/>
                <w:color w:val="000000"/>
                <w:sz w:val="20"/>
              </w:rPr>
              <w:t>
карбоновой кислоты этиловый</w:t>
            </w:r>
          </w:p>
          <w:p>
            <w:pPr>
              <w:spacing w:after="20"/>
              <w:ind w:left="20"/>
              <w:jc w:val="both"/>
            </w:pPr>
            <w:r>
              <w:rPr>
                <w:rFonts w:ascii="Times New Roman"/>
                <w:b w:val="false"/>
                <w:i w:val="false"/>
                <w:color w:val="000000"/>
                <w:sz w:val="20"/>
              </w:rPr>
              <w:t>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Петидин,</w:t>
            </w:r>
          </w:p>
          <w:p>
            <w:pPr>
              <w:spacing w:after="20"/>
              <w:ind w:left="20"/>
              <w:jc w:val="both"/>
            </w:pPr>
            <w:r>
              <w:rPr>
                <w:rFonts w:ascii="Times New Roman"/>
                <w:b w:val="false"/>
                <w:i w:val="false"/>
                <w:color w:val="000000"/>
                <w:sz w:val="20"/>
              </w:rPr>
              <w:t>
промежуточный продукт 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4-циано-1-метил-4-</w:t>
            </w:r>
          </w:p>
          <w:p>
            <w:pPr>
              <w:spacing w:after="20"/>
              <w:ind w:left="20"/>
              <w:jc w:val="both"/>
            </w:pPr>
            <w:r>
              <w:rPr>
                <w:rFonts w:ascii="Times New Roman"/>
                <w:b w:val="false"/>
                <w:i w:val="false"/>
                <w:color w:val="000000"/>
                <w:sz w:val="20"/>
              </w:rPr>
              <w:t>
фенилпиперидин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Петидин,</w:t>
            </w:r>
          </w:p>
          <w:p>
            <w:pPr>
              <w:spacing w:after="20"/>
              <w:ind w:left="20"/>
              <w:jc w:val="both"/>
            </w:pPr>
            <w:r>
              <w:rPr>
                <w:rFonts w:ascii="Times New Roman"/>
                <w:b w:val="false"/>
                <w:i w:val="false"/>
                <w:color w:val="000000"/>
                <w:sz w:val="20"/>
              </w:rPr>
              <w:t>
промежуточный продукт В</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4-фенилпиперидин-4-карбоновой</w:t>
            </w:r>
          </w:p>
          <w:p>
            <w:pPr>
              <w:spacing w:after="20"/>
              <w:ind w:left="20"/>
              <w:jc w:val="both"/>
            </w:pPr>
            <w:r>
              <w:rPr>
                <w:rFonts w:ascii="Times New Roman"/>
                <w:b w:val="false"/>
                <w:i w:val="false"/>
                <w:color w:val="000000"/>
                <w:sz w:val="20"/>
              </w:rPr>
              <w:t>
кислоты этиловый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Петидин,</w:t>
            </w:r>
          </w:p>
          <w:p>
            <w:pPr>
              <w:spacing w:after="20"/>
              <w:ind w:left="20"/>
              <w:jc w:val="both"/>
            </w:pPr>
            <w:r>
              <w:rPr>
                <w:rFonts w:ascii="Times New Roman"/>
                <w:b w:val="false"/>
                <w:i w:val="false"/>
                <w:color w:val="000000"/>
                <w:sz w:val="20"/>
              </w:rPr>
              <w:t>
промежуточный продукт С</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w:t>
            </w:r>
          </w:p>
          <w:p>
            <w:pPr>
              <w:spacing w:after="20"/>
              <w:ind w:left="20"/>
              <w:jc w:val="both"/>
            </w:pPr>
            <w:r>
              <w:rPr>
                <w:rFonts w:ascii="Times New Roman"/>
                <w:b w:val="false"/>
                <w:i w:val="false"/>
                <w:color w:val="000000"/>
                <w:sz w:val="20"/>
              </w:rPr>
              <w:t>
карбоновая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Пиминодин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4-фенил-1-(3-фениламинопро-</w:t>
            </w:r>
          </w:p>
          <w:p>
            <w:pPr>
              <w:spacing w:after="20"/>
              <w:ind w:left="20"/>
              <w:jc w:val="both"/>
            </w:pPr>
            <w:r>
              <w:rPr>
                <w:rFonts w:ascii="Times New Roman"/>
                <w:b w:val="false"/>
                <w:i w:val="false"/>
                <w:color w:val="000000"/>
                <w:sz w:val="20"/>
              </w:rPr>
              <w:t>
пил)-пиперидин-4-карбоновой</w:t>
            </w:r>
          </w:p>
          <w:p>
            <w:pPr>
              <w:spacing w:after="20"/>
              <w:ind w:left="20"/>
              <w:jc w:val="both"/>
            </w:pPr>
            <w:r>
              <w:rPr>
                <w:rFonts w:ascii="Times New Roman"/>
                <w:b w:val="false"/>
                <w:i w:val="false"/>
                <w:color w:val="000000"/>
                <w:sz w:val="20"/>
              </w:rPr>
              <w:t>
кислоты этиловый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Пиритрамид</w:t>
            </w:r>
          </w:p>
          <w:p>
            <w:pPr>
              <w:spacing w:after="20"/>
              <w:ind w:left="20"/>
              <w:jc w:val="both"/>
            </w:pPr>
            <w:r>
              <w:rPr>
                <w:rFonts w:ascii="Times New Roman"/>
                <w:b w:val="false"/>
                <w:i w:val="false"/>
                <w:color w:val="000000"/>
                <w:sz w:val="20"/>
              </w:rPr>
              <w:t>
(дипидолор)</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w:t>
            </w:r>
          </w:p>
          <w:p>
            <w:pPr>
              <w:spacing w:after="20"/>
              <w:ind w:left="20"/>
              <w:jc w:val="both"/>
            </w:pPr>
            <w:r>
              <w:rPr>
                <w:rFonts w:ascii="Times New Roman"/>
                <w:b w:val="false"/>
                <w:i w:val="false"/>
                <w:color w:val="000000"/>
                <w:sz w:val="20"/>
              </w:rPr>
              <w:t>
-4-(1-пиперидино)-пиперидин-</w:t>
            </w:r>
          </w:p>
          <w:p>
            <w:pPr>
              <w:spacing w:after="20"/>
              <w:ind w:left="20"/>
              <w:jc w:val="both"/>
            </w:pPr>
            <w:r>
              <w:rPr>
                <w:rFonts w:ascii="Times New Roman"/>
                <w:b w:val="false"/>
                <w:i w:val="false"/>
                <w:color w:val="000000"/>
                <w:sz w:val="20"/>
              </w:rPr>
              <w:t>
4-амид карбоновой кислоты</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Прогептазин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1,3-диметил-4-фенил-4-</w:t>
            </w:r>
          </w:p>
          <w:p>
            <w:pPr>
              <w:spacing w:after="20"/>
              <w:ind w:left="20"/>
              <w:jc w:val="both"/>
            </w:pPr>
            <w:r>
              <w:rPr>
                <w:rFonts w:ascii="Times New Roman"/>
                <w:b w:val="false"/>
                <w:i w:val="false"/>
                <w:color w:val="000000"/>
                <w:sz w:val="20"/>
              </w:rPr>
              <w:t>
пропионоксиазациклогептан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Пропанидид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3-метокси-4-(N,N-диэтилкарбо-</w:t>
            </w:r>
          </w:p>
          <w:p>
            <w:pPr>
              <w:spacing w:after="20"/>
              <w:ind w:left="20"/>
              <w:jc w:val="both"/>
            </w:pPr>
            <w:r>
              <w:rPr>
                <w:rFonts w:ascii="Times New Roman"/>
                <w:b w:val="false"/>
                <w:i w:val="false"/>
                <w:color w:val="000000"/>
                <w:sz w:val="20"/>
              </w:rPr>
              <w:t>
милметокси)-фенилуксусной</w:t>
            </w:r>
          </w:p>
          <w:p>
            <w:pPr>
              <w:spacing w:after="20"/>
              <w:ind w:left="20"/>
              <w:jc w:val="both"/>
            </w:pPr>
            <w:r>
              <w:rPr>
                <w:rFonts w:ascii="Times New Roman"/>
                <w:b w:val="false"/>
                <w:i w:val="false"/>
                <w:color w:val="000000"/>
                <w:sz w:val="20"/>
              </w:rPr>
              <w:t>
кислоты пропиловый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Проперидин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изопропиловый эфир</w:t>
            </w:r>
          </w:p>
          <w:p>
            <w:pPr>
              <w:spacing w:after="20"/>
              <w:ind w:left="20"/>
              <w:jc w:val="both"/>
            </w:pPr>
            <w:r>
              <w:rPr>
                <w:rFonts w:ascii="Times New Roman"/>
                <w:b w:val="false"/>
                <w:i w:val="false"/>
                <w:color w:val="000000"/>
                <w:sz w:val="20"/>
              </w:rPr>
              <w:t>
1-метил-4-фенилпиперидин-4-</w:t>
            </w:r>
          </w:p>
          <w:p>
            <w:pPr>
              <w:spacing w:after="20"/>
              <w:ind w:left="20"/>
              <w:jc w:val="both"/>
            </w:pPr>
            <w:r>
              <w:rPr>
                <w:rFonts w:ascii="Times New Roman"/>
                <w:b w:val="false"/>
                <w:i w:val="false"/>
                <w:color w:val="000000"/>
                <w:sz w:val="20"/>
              </w:rPr>
              <w:t>
карбоновой кислоты</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Пропирам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w:t>
            </w:r>
          </w:p>
          <w:p>
            <w:pPr>
              <w:spacing w:after="20"/>
              <w:ind w:left="20"/>
              <w:jc w:val="both"/>
            </w:pPr>
            <w:r>
              <w:rPr>
                <w:rFonts w:ascii="Times New Roman"/>
                <w:b w:val="false"/>
                <w:i w:val="false"/>
                <w:color w:val="000000"/>
                <w:sz w:val="20"/>
              </w:rPr>
              <w:t>
N-2-пиридилпропионамид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Просидол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1-(2-этоксиэтил)-4-фенил-4-</w:t>
            </w:r>
          </w:p>
          <w:p>
            <w:pPr>
              <w:spacing w:after="20"/>
              <w:ind w:left="20"/>
              <w:jc w:val="both"/>
            </w:pPr>
            <w:r>
              <w:rPr>
                <w:rFonts w:ascii="Times New Roman"/>
                <w:b w:val="false"/>
                <w:i w:val="false"/>
                <w:color w:val="000000"/>
                <w:sz w:val="20"/>
              </w:rPr>
              <w:t>
пропилоксипиридин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115.Растение рода</w:t>
            </w:r>
          </w:p>
          <w:p>
            <w:pPr>
              <w:spacing w:after="20"/>
              <w:ind w:left="20"/>
              <w:jc w:val="both"/>
            </w:pPr>
            <w:r>
              <w:rPr>
                <w:rFonts w:ascii="Times New Roman"/>
                <w:b w:val="false"/>
                <w:i w:val="false"/>
                <w:color w:val="000000"/>
                <w:sz w:val="20"/>
              </w:rPr>
              <w:t>
Cannabis (конопля)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Рацеметорфан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w:t>
            </w:r>
          </w:p>
          <w:p>
            <w:pPr>
              <w:spacing w:after="20"/>
              <w:ind w:left="20"/>
              <w:jc w:val="both"/>
            </w:pPr>
            <w:r>
              <w:rPr>
                <w:rFonts w:ascii="Times New Roman"/>
                <w:b w:val="false"/>
                <w:i w:val="false"/>
                <w:color w:val="000000"/>
                <w:sz w:val="20"/>
              </w:rPr>
              <w:t>
метилморфинан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Рацеморамид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w:t>
            </w:r>
          </w:p>
          <w:p>
            <w:pPr>
              <w:spacing w:after="20"/>
              <w:ind w:left="20"/>
              <w:jc w:val="both"/>
            </w:pPr>
            <w:r>
              <w:rPr>
                <w:rFonts w:ascii="Times New Roman"/>
                <w:b w:val="false"/>
                <w:i w:val="false"/>
                <w:color w:val="000000"/>
                <w:sz w:val="20"/>
              </w:rPr>
              <w:t>
дифенил-4-(1-пирролидинил)</w:t>
            </w:r>
          </w:p>
          <w:p>
            <w:pPr>
              <w:spacing w:after="20"/>
              <w:ind w:left="20"/>
              <w:jc w:val="both"/>
            </w:pPr>
            <w:r>
              <w:rPr>
                <w:rFonts w:ascii="Times New Roman"/>
                <w:b w:val="false"/>
                <w:i w:val="false"/>
                <w:color w:val="000000"/>
                <w:sz w:val="20"/>
              </w:rPr>
              <w:t>
бутил]-морфолин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Рацеморфан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w:t>
            </w:r>
          </w:p>
          <w:p>
            <w:pPr>
              <w:spacing w:after="20"/>
              <w:ind w:left="20"/>
              <w:jc w:val="both"/>
            </w:pPr>
            <w:r>
              <w:rPr>
                <w:rFonts w:ascii="Times New Roman"/>
                <w:b w:val="false"/>
                <w:i w:val="false"/>
                <w:color w:val="000000"/>
                <w:sz w:val="20"/>
              </w:rPr>
              <w:t>
метилморфинан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Реазек</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3003 90 900 9</w:t>
            </w:r>
          </w:p>
          <w:p>
            <w:pPr>
              <w:spacing w:after="20"/>
              <w:ind w:left="20"/>
              <w:jc w:val="both"/>
            </w:pPr>
            <w:r>
              <w:rPr>
                <w:rFonts w:ascii="Times New Roman"/>
                <w:b w:val="false"/>
                <w:i w:val="false"/>
                <w:color w:val="000000"/>
                <w:sz w:val="20"/>
              </w:rPr>
              <w:t>
3004 90 190 9</w:t>
            </w:r>
          </w:p>
          <w:p>
            <w:pPr>
              <w:spacing w:after="20"/>
              <w:ind w:left="20"/>
              <w:jc w:val="both"/>
            </w:pPr>
            <w:r>
              <w:rPr>
                <w:rFonts w:ascii="Times New Roman"/>
                <w:b w:val="false"/>
                <w:i w:val="false"/>
                <w:color w:val="000000"/>
                <w:sz w:val="20"/>
              </w:rPr>
              <w:t>
3004 90 990 9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Ремифентанил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1-(2-метоксикарбонил-этил)-4-</w:t>
            </w:r>
          </w:p>
          <w:p>
            <w:pPr>
              <w:spacing w:after="20"/>
              <w:ind w:left="20"/>
              <w:jc w:val="both"/>
            </w:pPr>
            <w:r>
              <w:rPr>
                <w:rFonts w:ascii="Times New Roman"/>
                <w:b w:val="false"/>
                <w:i w:val="false"/>
                <w:color w:val="000000"/>
                <w:sz w:val="20"/>
              </w:rPr>
              <w:t>
(фенилпропиониламино)-</w:t>
            </w:r>
          </w:p>
          <w:p>
            <w:pPr>
              <w:spacing w:after="20"/>
              <w:ind w:left="20"/>
              <w:jc w:val="both"/>
            </w:pPr>
            <w:r>
              <w:rPr>
                <w:rFonts w:ascii="Times New Roman"/>
                <w:b w:val="false"/>
                <w:i w:val="false"/>
                <w:color w:val="000000"/>
                <w:sz w:val="20"/>
              </w:rPr>
              <w:t>
пиперидин-4-метиловый эфир</w:t>
            </w:r>
          </w:p>
          <w:p>
            <w:pPr>
              <w:spacing w:after="20"/>
              <w:ind w:left="20"/>
              <w:jc w:val="both"/>
            </w:pPr>
            <w:r>
              <w:rPr>
                <w:rFonts w:ascii="Times New Roman"/>
                <w:b w:val="false"/>
                <w:i w:val="false"/>
                <w:color w:val="000000"/>
                <w:sz w:val="20"/>
              </w:rPr>
              <w:t>
карбоновой кислоты</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Суфентанил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N-[4-(метоксиметил)-1-[2-</w:t>
            </w:r>
          </w:p>
          <w:p>
            <w:pPr>
              <w:spacing w:after="20"/>
              <w:ind w:left="20"/>
              <w:jc w:val="both"/>
            </w:pPr>
            <w:r>
              <w:rPr>
                <w:rFonts w:ascii="Times New Roman"/>
                <w:b w:val="false"/>
                <w:i w:val="false"/>
                <w:color w:val="000000"/>
                <w:sz w:val="20"/>
              </w:rPr>
              <w:t>
(2-тиенил)-этил]-4</w:t>
            </w:r>
          </w:p>
          <w:p>
            <w:pPr>
              <w:spacing w:after="20"/>
              <w:ind w:left="20"/>
              <w:jc w:val="both"/>
            </w:pPr>
            <w:r>
              <w:rPr>
                <w:rFonts w:ascii="Times New Roman"/>
                <w:b w:val="false"/>
                <w:i w:val="false"/>
                <w:color w:val="000000"/>
                <w:sz w:val="20"/>
              </w:rPr>
              <w:t>
-пиперидил]пропионанилид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Свечи тилидина в</w:t>
            </w:r>
          </w:p>
          <w:p>
            <w:pPr>
              <w:spacing w:after="20"/>
              <w:ind w:left="20"/>
              <w:jc w:val="both"/>
            </w:pPr>
            <w:r>
              <w:rPr>
                <w:rFonts w:ascii="Times New Roman"/>
                <w:b w:val="false"/>
                <w:i w:val="false"/>
                <w:color w:val="000000"/>
                <w:sz w:val="20"/>
              </w:rPr>
              <w:t>
разных дозировках</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3003 90 900 9</w:t>
            </w:r>
          </w:p>
          <w:p>
            <w:pPr>
              <w:spacing w:after="20"/>
              <w:ind w:left="20"/>
              <w:jc w:val="both"/>
            </w:pPr>
            <w:r>
              <w:rPr>
                <w:rFonts w:ascii="Times New Roman"/>
                <w:b w:val="false"/>
                <w:i w:val="false"/>
                <w:color w:val="000000"/>
                <w:sz w:val="20"/>
              </w:rPr>
              <w:t>
3004 90 190 9</w:t>
            </w:r>
          </w:p>
          <w:p>
            <w:pPr>
              <w:spacing w:after="20"/>
              <w:ind w:left="20"/>
              <w:jc w:val="both"/>
            </w:pPr>
            <w:r>
              <w:rPr>
                <w:rFonts w:ascii="Times New Roman"/>
                <w:b w:val="false"/>
                <w:i w:val="false"/>
                <w:color w:val="000000"/>
                <w:sz w:val="20"/>
              </w:rPr>
              <w:t>
3004 90 990 9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Тиофентанил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N-[1-[2-(2-тионил)этил]-4-</w:t>
            </w:r>
          </w:p>
          <w:p>
            <w:pPr>
              <w:spacing w:after="20"/>
              <w:ind w:left="20"/>
              <w:jc w:val="both"/>
            </w:pPr>
            <w:r>
              <w:rPr>
                <w:rFonts w:ascii="Times New Roman"/>
                <w:b w:val="false"/>
                <w:i w:val="false"/>
                <w:color w:val="000000"/>
                <w:sz w:val="20"/>
              </w:rPr>
              <w:t>
пиперидил]пропионанилид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Таблетки "Алнагон"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фосфата 20 мг,</w:t>
            </w:r>
          </w:p>
          <w:p>
            <w:pPr>
              <w:spacing w:after="20"/>
              <w:ind w:left="20"/>
              <w:jc w:val="both"/>
            </w:pPr>
            <w:r>
              <w:rPr>
                <w:rFonts w:ascii="Times New Roman"/>
                <w:b w:val="false"/>
                <w:i w:val="false"/>
                <w:color w:val="000000"/>
                <w:sz w:val="20"/>
              </w:rPr>
              <w:t>
кофеина 80 мг, фенобарбитале</w:t>
            </w:r>
          </w:p>
          <w:p>
            <w:pPr>
              <w:spacing w:after="20"/>
              <w:ind w:left="20"/>
              <w:jc w:val="both"/>
            </w:pPr>
            <w:r>
              <w:rPr>
                <w:rFonts w:ascii="Times New Roman"/>
                <w:b w:val="false"/>
                <w:i w:val="false"/>
                <w:color w:val="000000"/>
                <w:sz w:val="20"/>
              </w:rPr>
              <w:t>
20 мг, кислоты</w:t>
            </w:r>
          </w:p>
          <w:p>
            <w:pPr>
              <w:spacing w:after="20"/>
              <w:ind w:left="20"/>
              <w:jc w:val="both"/>
            </w:pPr>
            <w:r>
              <w:rPr>
                <w:rFonts w:ascii="Times New Roman"/>
                <w:b w:val="false"/>
                <w:i w:val="false"/>
                <w:color w:val="000000"/>
                <w:sz w:val="20"/>
              </w:rPr>
              <w:t>
ацетилсалициловой 20 мг)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Таблетки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камфосульфоната</w:t>
            </w:r>
          </w:p>
          <w:p>
            <w:pPr>
              <w:spacing w:after="20"/>
              <w:ind w:left="20"/>
              <w:jc w:val="both"/>
            </w:pPr>
            <w:r>
              <w:rPr>
                <w:rFonts w:ascii="Times New Roman"/>
                <w:b w:val="false"/>
                <w:i w:val="false"/>
                <w:color w:val="000000"/>
                <w:sz w:val="20"/>
              </w:rPr>
              <w:t>
0.025 г, сульф агваякола</w:t>
            </w:r>
          </w:p>
          <w:p>
            <w:pPr>
              <w:spacing w:after="20"/>
              <w:ind w:left="20"/>
              <w:jc w:val="both"/>
            </w:pPr>
            <w:r>
              <w:rPr>
                <w:rFonts w:ascii="Times New Roman"/>
                <w:b w:val="false"/>
                <w:i w:val="false"/>
                <w:color w:val="000000"/>
                <w:sz w:val="20"/>
              </w:rPr>
              <w:t>
калия 0.100 г, густого</w:t>
            </w:r>
          </w:p>
          <w:p>
            <w:pPr>
              <w:spacing w:after="20"/>
              <w:ind w:left="20"/>
              <w:jc w:val="both"/>
            </w:pPr>
            <w:r>
              <w:rPr>
                <w:rFonts w:ascii="Times New Roman"/>
                <w:b w:val="false"/>
                <w:i w:val="false"/>
                <w:color w:val="000000"/>
                <w:sz w:val="20"/>
              </w:rPr>
              <w:t>
экстракта гринделии 0,017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Таблетки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0,03 г + парацетамола</w:t>
            </w:r>
          </w:p>
          <w:p>
            <w:pPr>
              <w:spacing w:after="20"/>
              <w:ind w:left="20"/>
              <w:jc w:val="both"/>
            </w:pPr>
            <w:r>
              <w:rPr>
                <w:rFonts w:ascii="Times New Roman"/>
                <w:b w:val="false"/>
                <w:i w:val="false"/>
                <w:color w:val="000000"/>
                <w:sz w:val="20"/>
              </w:rPr>
              <w:t>
0,500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Таблетки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фосфата 0.015 г +</w:t>
            </w:r>
          </w:p>
          <w:p>
            <w:pPr>
              <w:spacing w:after="20"/>
              <w:ind w:left="20"/>
              <w:jc w:val="both"/>
            </w:pPr>
            <w:r>
              <w:rPr>
                <w:rFonts w:ascii="Times New Roman"/>
                <w:b w:val="false"/>
                <w:i w:val="false"/>
                <w:color w:val="000000"/>
                <w:sz w:val="20"/>
              </w:rPr>
              <w:t>
сахара 0.25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Таблетки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40 900 0 кодеина 0.01 г,</w:t>
            </w:r>
          </w:p>
          <w:p>
            <w:pPr>
              <w:spacing w:after="20"/>
              <w:ind w:left="20"/>
              <w:jc w:val="both"/>
            </w:pPr>
            <w:r>
              <w:rPr>
                <w:rFonts w:ascii="Times New Roman"/>
                <w:b w:val="false"/>
                <w:i w:val="false"/>
                <w:color w:val="000000"/>
                <w:sz w:val="20"/>
              </w:rPr>
              <w:t>
0,015 г + сахара 0,25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Таблетки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0,015 г + натрия</w:t>
            </w:r>
          </w:p>
          <w:p>
            <w:pPr>
              <w:spacing w:after="20"/>
              <w:ind w:left="20"/>
              <w:jc w:val="both"/>
            </w:pPr>
            <w:r>
              <w:rPr>
                <w:rFonts w:ascii="Times New Roman"/>
                <w:b w:val="false"/>
                <w:i w:val="false"/>
                <w:color w:val="000000"/>
                <w:sz w:val="20"/>
              </w:rPr>
              <w:t>
гидрокарбоната 0,25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Таблетки "Кодтерпин"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0,015 г + натрия</w:t>
            </w:r>
          </w:p>
          <w:p>
            <w:pPr>
              <w:spacing w:after="20"/>
              <w:ind w:left="20"/>
              <w:jc w:val="both"/>
            </w:pPr>
            <w:r>
              <w:rPr>
                <w:rFonts w:ascii="Times New Roman"/>
                <w:b w:val="false"/>
                <w:i w:val="false"/>
                <w:color w:val="000000"/>
                <w:sz w:val="20"/>
              </w:rPr>
              <w:t>
гидрокарбоната 0,25 г +</w:t>
            </w:r>
          </w:p>
          <w:p>
            <w:pPr>
              <w:spacing w:after="20"/>
              <w:ind w:left="20"/>
              <w:jc w:val="both"/>
            </w:pPr>
            <w:r>
              <w:rPr>
                <w:rFonts w:ascii="Times New Roman"/>
                <w:b w:val="false"/>
                <w:i w:val="false"/>
                <w:color w:val="000000"/>
                <w:sz w:val="20"/>
              </w:rPr>
              <w:t>
терлингидрата 0,25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Таблетки от кашля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травы термопсиса в</w:t>
            </w:r>
          </w:p>
          <w:p>
            <w:pPr>
              <w:spacing w:after="20"/>
              <w:ind w:left="20"/>
              <w:jc w:val="both"/>
            </w:pPr>
            <w:r>
              <w:rPr>
                <w:rFonts w:ascii="Times New Roman"/>
                <w:b w:val="false"/>
                <w:i w:val="false"/>
                <w:color w:val="000000"/>
                <w:sz w:val="20"/>
              </w:rPr>
              <w:t>
порошке - 0,01 г (0,02 г),</w:t>
            </w:r>
          </w:p>
          <w:p>
            <w:pPr>
              <w:spacing w:after="20"/>
              <w:ind w:left="20"/>
              <w:jc w:val="both"/>
            </w:pPr>
            <w:r>
              <w:rPr>
                <w:rFonts w:ascii="Times New Roman"/>
                <w:b w:val="false"/>
                <w:i w:val="false"/>
                <w:color w:val="000000"/>
                <w:sz w:val="20"/>
              </w:rPr>
              <w:t>
кодеина - 0,02 г (0,01 г),</w:t>
            </w:r>
          </w:p>
          <w:p>
            <w:pPr>
              <w:spacing w:after="20"/>
              <w:ind w:left="20"/>
              <w:jc w:val="both"/>
            </w:pPr>
            <w:r>
              <w:rPr>
                <w:rFonts w:ascii="Times New Roman"/>
                <w:b w:val="false"/>
                <w:i w:val="false"/>
                <w:color w:val="000000"/>
                <w:sz w:val="20"/>
              </w:rPr>
              <w:t>
натрия гидрокарбоната - 0,2</w:t>
            </w:r>
          </w:p>
          <w:p>
            <w:pPr>
              <w:spacing w:after="20"/>
              <w:ind w:left="20"/>
              <w:jc w:val="both"/>
            </w:pPr>
            <w:r>
              <w:rPr>
                <w:rFonts w:ascii="Times New Roman"/>
                <w:b w:val="false"/>
                <w:i w:val="false"/>
                <w:color w:val="000000"/>
                <w:sz w:val="20"/>
              </w:rPr>
              <w:t>
г, корня солодки в порошке -</w:t>
            </w:r>
          </w:p>
          <w:p>
            <w:pPr>
              <w:spacing w:after="20"/>
              <w:ind w:left="20"/>
              <w:jc w:val="both"/>
            </w:pPr>
            <w:r>
              <w:rPr>
                <w:rFonts w:ascii="Times New Roman"/>
                <w:b w:val="false"/>
                <w:i w:val="false"/>
                <w:color w:val="000000"/>
                <w:sz w:val="20"/>
              </w:rPr>
              <w:t>
0,2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Тебаин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3,6-диметокси-N-метил-4,5-</w:t>
            </w:r>
          </w:p>
          <w:p>
            <w:pPr>
              <w:spacing w:after="20"/>
              <w:ind w:left="20"/>
              <w:jc w:val="both"/>
            </w:pPr>
            <w:r>
              <w:rPr>
                <w:rFonts w:ascii="Times New Roman"/>
                <w:b w:val="false"/>
                <w:i w:val="false"/>
                <w:color w:val="000000"/>
                <w:sz w:val="20"/>
              </w:rPr>
              <w:t>
эпоксиморфинадиен-6,8</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Тилидин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(+/–)-этил-транс-2-</w:t>
            </w:r>
          </w:p>
          <w:p>
            <w:pPr>
              <w:spacing w:after="20"/>
              <w:ind w:left="20"/>
              <w:jc w:val="both"/>
            </w:pPr>
            <w:r>
              <w:rPr>
                <w:rFonts w:ascii="Times New Roman"/>
                <w:b w:val="false"/>
                <w:i w:val="false"/>
                <w:color w:val="000000"/>
                <w:sz w:val="20"/>
              </w:rPr>
              <w:t>
(диметиламино)-1-фенил-3-</w:t>
            </w:r>
          </w:p>
          <w:p>
            <w:pPr>
              <w:spacing w:after="20"/>
              <w:ind w:left="20"/>
              <w:jc w:val="both"/>
            </w:pPr>
            <w:r>
              <w:rPr>
                <w:rFonts w:ascii="Times New Roman"/>
                <w:b w:val="false"/>
                <w:i w:val="false"/>
                <w:color w:val="000000"/>
                <w:sz w:val="20"/>
              </w:rPr>
              <w:t>
циклогексен-1-карбоксилат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Тримеперидин</w:t>
            </w:r>
          </w:p>
          <w:p>
            <w:pPr>
              <w:spacing w:after="20"/>
              <w:ind w:left="20"/>
              <w:jc w:val="both"/>
            </w:pPr>
            <w:r>
              <w:rPr>
                <w:rFonts w:ascii="Times New Roman"/>
                <w:b w:val="false"/>
                <w:i w:val="false"/>
                <w:color w:val="000000"/>
                <w:sz w:val="20"/>
              </w:rPr>
              <w:t>
(промедол)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1,2,5-триметил-4-фенил-4-</w:t>
            </w:r>
          </w:p>
          <w:p>
            <w:pPr>
              <w:spacing w:after="20"/>
              <w:ind w:left="20"/>
              <w:jc w:val="both"/>
            </w:pPr>
            <w:r>
              <w:rPr>
                <w:rFonts w:ascii="Times New Roman"/>
                <w:b w:val="false"/>
                <w:i w:val="false"/>
                <w:color w:val="000000"/>
                <w:sz w:val="20"/>
              </w:rPr>
              <w:t>
пропионоксипиперидин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Фенадоксон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6-морфолино-4,4-дифенил-3-</w:t>
            </w:r>
          </w:p>
          <w:p>
            <w:pPr>
              <w:spacing w:after="20"/>
              <w:ind w:left="20"/>
              <w:jc w:val="both"/>
            </w:pPr>
            <w:r>
              <w:rPr>
                <w:rFonts w:ascii="Times New Roman"/>
                <w:b w:val="false"/>
                <w:i w:val="false"/>
                <w:color w:val="000000"/>
                <w:sz w:val="20"/>
              </w:rPr>
              <w:t>
гептанон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Феназоцин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2'-гидрокси-5,9-диметил-2-</w:t>
            </w:r>
          </w:p>
          <w:p>
            <w:pPr>
              <w:spacing w:after="20"/>
              <w:ind w:left="20"/>
              <w:jc w:val="both"/>
            </w:pPr>
            <w:r>
              <w:rPr>
                <w:rFonts w:ascii="Times New Roman"/>
                <w:b w:val="false"/>
                <w:i w:val="false"/>
                <w:color w:val="000000"/>
                <w:sz w:val="20"/>
              </w:rPr>
              <w:t>
фенэтил-6,7-бензоморфан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Фенампромид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w:t>
            </w:r>
          </w:p>
          <w:p>
            <w:pPr>
              <w:spacing w:after="20"/>
              <w:ind w:left="20"/>
              <w:jc w:val="both"/>
            </w:pPr>
            <w:r>
              <w:rPr>
                <w:rFonts w:ascii="Times New Roman"/>
                <w:b w:val="false"/>
                <w:i w:val="false"/>
                <w:color w:val="000000"/>
                <w:sz w:val="20"/>
              </w:rPr>
              <w:t>
пропионанилид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Феноморфан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3-гидрокси-N-фенэтилморфинан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Феноперидин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1-(3-гидрокси-3-фенилпропил)-</w:t>
            </w:r>
          </w:p>
          <w:p>
            <w:pPr>
              <w:spacing w:after="20"/>
              <w:ind w:left="20"/>
              <w:jc w:val="both"/>
            </w:pPr>
            <w:r>
              <w:rPr>
                <w:rFonts w:ascii="Times New Roman"/>
                <w:b w:val="false"/>
                <w:i w:val="false"/>
                <w:color w:val="000000"/>
                <w:sz w:val="20"/>
              </w:rPr>
              <w:t>
4-фенилпиперидин-4-</w:t>
            </w:r>
          </w:p>
          <w:p>
            <w:pPr>
              <w:spacing w:after="20"/>
              <w:ind w:left="20"/>
              <w:jc w:val="both"/>
            </w:pPr>
            <w:r>
              <w:rPr>
                <w:rFonts w:ascii="Times New Roman"/>
                <w:b w:val="false"/>
                <w:i w:val="false"/>
                <w:color w:val="000000"/>
                <w:sz w:val="20"/>
              </w:rPr>
              <w:t>
карбоновой кислоты этиловый</w:t>
            </w:r>
          </w:p>
          <w:p>
            <w:pPr>
              <w:spacing w:after="20"/>
              <w:ind w:left="20"/>
              <w:jc w:val="both"/>
            </w:pPr>
            <w:r>
              <w:rPr>
                <w:rFonts w:ascii="Times New Roman"/>
                <w:b w:val="false"/>
                <w:i w:val="false"/>
                <w:color w:val="000000"/>
                <w:sz w:val="20"/>
              </w:rPr>
              <w:t>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Фентанил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1-фенэтил-4-N-пропионилани-</w:t>
            </w:r>
          </w:p>
          <w:p>
            <w:pPr>
              <w:spacing w:after="20"/>
              <w:ind w:left="20"/>
              <w:jc w:val="both"/>
            </w:pPr>
            <w:r>
              <w:rPr>
                <w:rFonts w:ascii="Times New Roman"/>
                <w:b w:val="false"/>
                <w:i w:val="false"/>
                <w:color w:val="000000"/>
                <w:sz w:val="20"/>
              </w:rPr>
              <w:t>
лино 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Фолькодин</w:t>
            </w:r>
          </w:p>
          <w:p>
            <w:pPr>
              <w:spacing w:after="20"/>
              <w:ind w:left="20"/>
              <w:jc w:val="both"/>
            </w:pPr>
            <w:r>
              <w:rPr>
                <w:rFonts w:ascii="Times New Roman"/>
                <w:b w:val="false"/>
                <w:i w:val="false"/>
                <w:color w:val="000000"/>
                <w:sz w:val="20"/>
              </w:rPr>
              <w:t>
(фолкодин)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морфолинилэтилморфин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Фуретидин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1-(2-тетрагидрофурфурилоксиэ-</w:t>
            </w:r>
          </w:p>
          <w:p>
            <w:pPr>
              <w:spacing w:after="20"/>
              <w:ind w:left="20"/>
              <w:jc w:val="both"/>
            </w:pPr>
            <w:r>
              <w:rPr>
                <w:rFonts w:ascii="Times New Roman"/>
                <w:b w:val="false"/>
                <w:i w:val="false"/>
                <w:color w:val="000000"/>
                <w:sz w:val="20"/>
              </w:rPr>
              <w:t>
тил)-4-фенилпиперидин-4-</w:t>
            </w:r>
          </w:p>
          <w:p>
            <w:pPr>
              <w:spacing w:after="20"/>
              <w:ind w:left="20"/>
              <w:jc w:val="both"/>
            </w:pPr>
            <w:r>
              <w:rPr>
                <w:rFonts w:ascii="Times New Roman"/>
                <w:b w:val="false"/>
                <w:i w:val="false"/>
                <w:color w:val="000000"/>
                <w:sz w:val="20"/>
              </w:rPr>
              <w:t>
карбоновой кислоты этиловый</w:t>
            </w:r>
          </w:p>
          <w:p>
            <w:pPr>
              <w:spacing w:after="20"/>
              <w:ind w:left="20"/>
              <w:jc w:val="both"/>
            </w:pPr>
            <w:r>
              <w:rPr>
                <w:rFonts w:ascii="Times New Roman"/>
                <w:b w:val="false"/>
                <w:i w:val="false"/>
                <w:color w:val="000000"/>
                <w:sz w:val="20"/>
              </w:rPr>
              <w:t>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Экгонин, его</w:t>
            </w:r>
          </w:p>
          <w:p>
            <w:pPr>
              <w:spacing w:after="20"/>
              <w:ind w:left="20"/>
              <w:jc w:val="both"/>
            </w:pPr>
            <w:r>
              <w:rPr>
                <w:rFonts w:ascii="Times New Roman"/>
                <w:b w:val="false"/>
                <w:i w:val="false"/>
                <w:color w:val="000000"/>
                <w:sz w:val="20"/>
              </w:rPr>
              <w:t>
сложные эфиры и</w:t>
            </w:r>
          </w:p>
          <w:p>
            <w:pPr>
              <w:spacing w:after="20"/>
              <w:ind w:left="20"/>
              <w:jc w:val="both"/>
            </w:pPr>
            <w:r>
              <w:rPr>
                <w:rFonts w:ascii="Times New Roman"/>
                <w:b w:val="false"/>
                <w:i w:val="false"/>
                <w:color w:val="000000"/>
                <w:sz w:val="20"/>
              </w:rPr>
              <w:t>
производные, которые</w:t>
            </w:r>
          </w:p>
          <w:p>
            <w:pPr>
              <w:spacing w:after="20"/>
              <w:ind w:left="20"/>
              <w:jc w:val="both"/>
            </w:pPr>
            <w:r>
              <w:rPr>
                <w:rFonts w:ascii="Times New Roman"/>
                <w:b w:val="false"/>
                <w:i w:val="false"/>
                <w:color w:val="000000"/>
                <w:sz w:val="20"/>
              </w:rPr>
              <w:t>
могут быть превращены в</w:t>
            </w:r>
          </w:p>
          <w:p>
            <w:pPr>
              <w:spacing w:after="20"/>
              <w:ind w:left="20"/>
              <w:jc w:val="both"/>
            </w:pPr>
            <w:r>
              <w:rPr>
                <w:rFonts w:ascii="Times New Roman"/>
                <w:b w:val="false"/>
                <w:i w:val="false"/>
                <w:color w:val="000000"/>
                <w:sz w:val="20"/>
              </w:rPr>
              <w:t>
экгонин и кокан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[1R-(экзo, экзo)]-3-гидрокси-</w:t>
            </w:r>
          </w:p>
          <w:p>
            <w:pPr>
              <w:spacing w:after="20"/>
              <w:ind w:left="20"/>
              <w:jc w:val="both"/>
            </w:pPr>
            <w:r>
              <w:rPr>
                <w:rFonts w:ascii="Times New Roman"/>
                <w:b w:val="false"/>
                <w:i w:val="false"/>
                <w:color w:val="000000"/>
                <w:sz w:val="20"/>
              </w:rPr>
              <w:t>
8-метил-8-азабицикло[3.2.1]-</w:t>
            </w:r>
          </w:p>
          <w:p>
            <w:pPr>
              <w:spacing w:after="20"/>
              <w:ind w:left="20"/>
              <w:jc w:val="both"/>
            </w:pPr>
            <w:r>
              <w:rPr>
                <w:rFonts w:ascii="Times New Roman"/>
                <w:b w:val="false"/>
                <w:i w:val="false"/>
                <w:color w:val="000000"/>
                <w:sz w:val="20"/>
              </w:rPr>
              <w:t>
октан-2-карбоновая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Этилметилтиамбутен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3-этилметиламино-1,1-ди-(2'-</w:t>
            </w:r>
          </w:p>
          <w:p>
            <w:pPr>
              <w:spacing w:after="20"/>
              <w:ind w:left="20"/>
              <w:jc w:val="both"/>
            </w:pPr>
            <w:r>
              <w:rPr>
                <w:rFonts w:ascii="Times New Roman"/>
                <w:b w:val="false"/>
                <w:i w:val="false"/>
                <w:color w:val="000000"/>
                <w:sz w:val="20"/>
              </w:rPr>
              <w:t>
тиэнил)-1-бутен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Этилморфин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3-этилморфин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Этоксеридин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1-[2-(2-гидроксиэтокси)-этил]</w:t>
            </w:r>
          </w:p>
          <w:p>
            <w:pPr>
              <w:spacing w:after="20"/>
              <w:ind w:left="20"/>
              <w:jc w:val="both"/>
            </w:pPr>
            <w:r>
              <w:rPr>
                <w:rFonts w:ascii="Times New Roman"/>
                <w:b w:val="false"/>
                <w:i w:val="false"/>
                <w:color w:val="000000"/>
                <w:sz w:val="20"/>
              </w:rPr>
              <w:t>
-4-фенилпиперидин-4-</w:t>
            </w:r>
          </w:p>
          <w:p>
            <w:pPr>
              <w:spacing w:after="20"/>
              <w:ind w:left="20"/>
              <w:jc w:val="both"/>
            </w:pPr>
            <w:r>
              <w:rPr>
                <w:rFonts w:ascii="Times New Roman"/>
                <w:b w:val="false"/>
                <w:i w:val="false"/>
                <w:color w:val="000000"/>
                <w:sz w:val="20"/>
              </w:rPr>
              <w:t>
карбоновой кислоты этиловый</w:t>
            </w:r>
          </w:p>
          <w:p>
            <w:pPr>
              <w:spacing w:after="20"/>
              <w:ind w:left="20"/>
              <w:jc w:val="both"/>
            </w:pPr>
            <w:r>
              <w:rPr>
                <w:rFonts w:ascii="Times New Roman"/>
                <w:b w:val="false"/>
                <w:i w:val="false"/>
                <w:color w:val="000000"/>
                <w:sz w:val="20"/>
              </w:rPr>
              <w:t>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Этонитазен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1-диэтиламиноэтил-2-пара-</w:t>
            </w:r>
          </w:p>
          <w:p>
            <w:pPr>
              <w:spacing w:after="20"/>
              <w:ind w:left="20"/>
              <w:jc w:val="both"/>
            </w:pPr>
            <w:r>
              <w:rPr>
                <w:rFonts w:ascii="Times New Roman"/>
                <w:b w:val="false"/>
                <w:i w:val="false"/>
                <w:color w:val="000000"/>
                <w:sz w:val="20"/>
              </w:rPr>
              <w:t>
этоксибензил-5-нитробензими-</w:t>
            </w:r>
          </w:p>
          <w:p>
            <w:pPr>
              <w:spacing w:after="20"/>
              <w:ind w:left="20"/>
              <w:jc w:val="both"/>
            </w:pPr>
            <w:r>
              <w:rPr>
                <w:rFonts w:ascii="Times New Roman"/>
                <w:b w:val="false"/>
                <w:i w:val="false"/>
                <w:color w:val="000000"/>
                <w:sz w:val="20"/>
              </w:rPr>
              <w:t>
дазол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Эторфин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тетрагидро-7-альфа-(1-</w:t>
            </w:r>
          </w:p>
          <w:p>
            <w:pPr>
              <w:spacing w:after="20"/>
              <w:ind w:left="20"/>
              <w:jc w:val="both"/>
            </w:pPr>
            <w:r>
              <w:rPr>
                <w:rFonts w:ascii="Times New Roman"/>
                <w:b w:val="false"/>
                <w:i w:val="false"/>
                <w:color w:val="000000"/>
                <w:sz w:val="20"/>
              </w:rPr>
              <w:t>
гидрокси-1-метилбутил)-6,14-</w:t>
            </w:r>
          </w:p>
          <w:p>
            <w:pPr>
              <w:spacing w:after="20"/>
              <w:ind w:left="20"/>
              <w:jc w:val="both"/>
            </w:pPr>
            <w:r>
              <w:rPr>
                <w:rFonts w:ascii="Times New Roman"/>
                <w:b w:val="false"/>
                <w:i w:val="false"/>
                <w:color w:val="000000"/>
                <w:sz w:val="20"/>
              </w:rPr>
              <w:t>
эндо-этеноорипавин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Аллобарбитал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5,5-диаллилбарбитуровая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Алпразолам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8-хлоро-1-метил-6-фенил-</w:t>
            </w:r>
          </w:p>
          <w:p>
            <w:pPr>
              <w:spacing w:after="20"/>
              <w:ind w:left="20"/>
              <w:jc w:val="both"/>
            </w:pPr>
            <w:r>
              <w:rPr>
                <w:rFonts w:ascii="Times New Roman"/>
                <w:b w:val="false"/>
                <w:i w:val="false"/>
                <w:color w:val="000000"/>
                <w:sz w:val="20"/>
              </w:rPr>
              <w:t>
4H-s-триазоло[4,3-а][1,4]</w:t>
            </w:r>
          </w:p>
          <w:p>
            <w:pPr>
              <w:spacing w:after="20"/>
              <w:ind w:left="20"/>
              <w:jc w:val="both"/>
            </w:pPr>
            <w:r>
              <w:rPr>
                <w:rFonts w:ascii="Times New Roman"/>
                <w:b w:val="false"/>
                <w:i w:val="false"/>
                <w:color w:val="000000"/>
                <w:sz w:val="20"/>
              </w:rPr>
              <w:t>
бензодиазепин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Аминорекс</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Апрофен (тарен)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w:t>
            </w:r>
          </w:p>
          <w:p>
            <w:pPr>
              <w:spacing w:after="20"/>
              <w:ind w:left="20"/>
              <w:jc w:val="both"/>
            </w:pPr>
            <w:r>
              <w:rPr>
                <w:rFonts w:ascii="Times New Roman"/>
                <w:b w:val="false"/>
                <w:i w:val="false"/>
                <w:color w:val="000000"/>
                <w:sz w:val="20"/>
              </w:rPr>
              <w:t>
[а,d]-циклогептен-5-ил)амино]</w:t>
            </w:r>
          </w:p>
          <w:p>
            <w:pPr>
              <w:spacing w:after="20"/>
              <w:ind w:left="20"/>
              <w:jc w:val="both"/>
            </w:pPr>
            <w:r>
              <w:rPr>
                <w:rFonts w:ascii="Times New Roman"/>
                <w:b w:val="false"/>
                <w:i w:val="false"/>
                <w:color w:val="000000"/>
                <w:sz w:val="20"/>
              </w:rPr>
              <w:t>
гептановая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2922 19 800 0</w:t>
            </w:r>
          </w:p>
          <w:p>
            <w:pPr>
              <w:spacing w:after="20"/>
              <w:ind w:left="20"/>
              <w:jc w:val="both"/>
            </w:pPr>
            <w:r>
              <w:rPr>
                <w:rFonts w:ascii="Times New Roman"/>
                <w:b w:val="false"/>
                <w:i w:val="false"/>
                <w:color w:val="000000"/>
                <w:sz w:val="20"/>
              </w:rPr>
              <w:t>
3003 90 900 9</w:t>
            </w:r>
          </w:p>
          <w:p>
            <w:pPr>
              <w:spacing w:after="20"/>
              <w:ind w:left="20"/>
              <w:jc w:val="both"/>
            </w:pPr>
            <w:r>
              <w:rPr>
                <w:rFonts w:ascii="Times New Roman"/>
                <w:b w:val="false"/>
                <w:i w:val="false"/>
                <w:color w:val="000000"/>
                <w:sz w:val="20"/>
              </w:rPr>
              <w:t>
3004 90 190 9</w:t>
            </w:r>
          </w:p>
          <w:p>
            <w:pPr>
              <w:spacing w:after="20"/>
              <w:ind w:left="20"/>
              <w:jc w:val="both"/>
            </w:pPr>
            <w:r>
              <w:rPr>
                <w:rFonts w:ascii="Times New Roman"/>
                <w:b w:val="false"/>
                <w:i w:val="false"/>
                <w:color w:val="000000"/>
                <w:sz w:val="20"/>
              </w:rPr>
              <w:t>
3004 90 990 9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Аминептин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w:t>
            </w:r>
          </w:p>
          <w:p>
            <w:pPr>
              <w:spacing w:after="20"/>
              <w:ind w:left="20"/>
              <w:jc w:val="both"/>
            </w:pPr>
            <w:r>
              <w:rPr>
                <w:rFonts w:ascii="Times New Roman"/>
                <w:b w:val="false"/>
                <w:i w:val="false"/>
                <w:color w:val="000000"/>
                <w:sz w:val="20"/>
              </w:rPr>
              <w:t>
(a,d)-циклогептан-5-ил)амино)</w:t>
            </w:r>
          </w:p>
          <w:p>
            <w:pPr>
              <w:spacing w:after="20"/>
              <w:ind w:left="20"/>
              <w:jc w:val="both"/>
            </w:pPr>
            <w:r>
              <w:rPr>
                <w:rFonts w:ascii="Times New Roman"/>
                <w:b w:val="false"/>
                <w:i w:val="false"/>
                <w:color w:val="000000"/>
                <w:sz w:val="20"/>
              </w:rPr>
              <w:t>
гептановая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2922 49 950 0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Амобарбитал</w:t>
            </w:r>
          </w:p>
          <w:p>
            <w:pPr>
              <w:spacing w:after="20"/>
              <w:ind w:left="20"/>
              <w:jc w:val="both"/>
            </w:pPr>
            <w:r>
              <w:rPr>
                <w:rFonts w:ascii="Times New Roman"/>
                <w:b w:val="false"/>
                <w:i w:val="false"/>
                <w:color w:val="000000"/>
                <w:sz w:val="20"/>
              </w:rPr>
              <w:t>
(барбамил)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5-этил-5-(3-метилбутил)</w:t>
            </w:r>
          </w:p>
          <w:p>
            <w:pPr>
              <w:spacing w:after="20"/>
              <w:ind w:left="20"/>
              <w:jc w:val="both"/>
            </w:pPr>
            <w:r>
              <w:rPr>
                <w:rFonts w:ascii="Times New Roman"/>
                <w:b w:val="false"/>
                <w:i w:val="false"/>
                <w:color w:val="000000"/>
                <w:sz w:val="20"/>
              </w:rPr>
              <w:t>
барбитуровая кислота,</w:t>
            </w:r>
          </w:p>
          <w:p>
            <w:pPr>
              <w:spacing w:after="20"/>
              <w:ind w:left="20"/>
              <w:jc w:val="both"/>
            </w:pPr>
            <w:r>
              <w:rPr>
                <w:rFonts w:ascii="Times New Roman"/>
                <w:b w:val="false"/>
                <w:i w:val="false"/>
                <w:color w:val="000000"/>
                <w:sz w:val="20"/>
              </w:rPr>
              <w:t>
5-этил-5-изопентилбарбитуро-</w:t>
            </w:r>
          </w:p>
          <w:p>
            <w:pPr>
              <w:spacing w:after="20"/>
              <w:ind w:left="20"/>
              <w:jc w:val="both"/>
            </w:pPr>
            <w:r>
              <w:rPr>
                <w:rFonts w:ascii="Times New Roman"/>
                <w:b w:val="false"/>
                <w:i w:val="false"/>
                <w:color w:val="000000"/>
                <w:sz w:val="20"/>
              </w:rPr>
              <w:t>
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Амфепрамон</w:t>
            </w:r>
          </w:p>
          <w:p>
            <w:pPr>
              <w:spacing w:after="20"/>
              <w:ind w:left="20"/>
              <w:jc w:val="both"/>
            </w:pPr>
            <w:r>
              <w:rPr>
                <w:rFonts w:ascii="Times New Roman"/>
                <w:b w:val="false"/>
                <w:i w:val="false"/>
                <w:color w:val="000000"/>
                <w:sz w:val="20"/>
              </w:rPr>
              <w:t>
(диэтилпропион)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2-(диэтиламино)пропиофенон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Амфетамин</w:t>
            </w:r>
          </w:p>
          <w:p>
            <w:pPr>
              <w:spacing w:after="20"/>
              <w:ind w:left="20"/>
              <w:jc w:val="both"/>
            </w:pPr>
            <w:r>
              <w:rPr>
                <w:rFonts w:ascii="Times New Roman"/>
                <w:b w:val="false"/>
                <w:i w:val="false"/>
                <w:color w:val="000000"/>
                <w:sz w:val="20"/>
              </w:rPr>
              <w:t>
(фенамин) и</w:t>
            </w:r>
          </w:p>
          <w:p>
            <w:pPr>
              <w:spacing w:after="20"/>
              <w:ind w:left="20"/>
              <w:jc w:val="both"/>
            </w:pPr>
            <w:r>
              <w:rPr>
                <w:rFonts w:ascii="Times New Roman"/>
                <w:b w:val="false"/>
                <w:i w:val="false"/>
                <w:color w:val="000000"/>
                <w:sz w:val="20"/>
              </w:rPr>
              <w:t>
комбинированные</w:t>
            </w:r>
          </w:p>
          <w:p>
            <w:pPr>
              <w:spacing w:after="20"/>
              <w:ind w:left="20"/>
              <w:jc w:val="both"/>
            </w:pPr>
            <w:r>
              <w:rPr>
                <w:rFonts w:ascii="Times New Roman"/>
                <w:b w:val="false"/>
                <w:i w:val="false"/>
                <w:color w:val="000000"/>
                <w:sz w:val="20"/>
              </w:rPr>
              <w:t>
лекарственные</w:t>
            </w:r>
          </w:p>
          <w:p>
            <w:pPr>
              <w:spacing w:after="20"/>
              <w:ind w:left="20"/>
              <w:jc w:val="both"/>
            </w:pPr>
            <w:r>
              <w:rPr>
                <w:rFonts w:ascii="Times New Roman"/>
                <w:b w:val="false"/>
                <w:i w:val="false"/>
                <w:color w:val="000000"/>
                <w:sz w:val="20"/>
              </w:rPr>
              <w:t>
препараты, содержащие</w:t>
            </w:r>
          </w:p>
          <w:p>
            <w:pPr>
              <w:spacing w:after="20"/>
              <w:ind w:left="20"/>
              <w:jc w:val="both"/>
            </w:pPr>
            <w:r>
              <w:rPr>
                <w:rFonts w:ascii="Times New Roman"/>
                <w:b w:val="false"/>
                <w:i w:val="false"/>
                <w:color w:val="000000"/>
                <w:sz w:val="20"/>
              </w:rPr>
              <w:t>
фенамин (амфетамин)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(+/–)-2-амино-1-фенилпропан</w:t>
            </w:r>
          </w:p>
          <w:p>
            <w:pPr>
              <w:spacing w:after="20"/>
              <w:ind w:left="20"/>
              <w:jc w:val="both"/>
            </w:pPr>
            <w:r>
              <w:rPr>
                <w:rFonts w:ascii="Times New Roman"/>
                <w:b w:val="false"/>
                <w:i w:val="false"/>
                <w:color w:val="000000"/>
                <w:sz w:val="20"/>
              </w:rPr>
              <w:t>
(+/–)-альфа-метилфенэтиламин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БДБ</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[L-(3,4-метилендиоксифенил)-</w:t>
            </w:r>
          </w:p>
          <w:p>
            <w:pPr>
              <w:spacing w:after="20"/>
              <w:ind w:left="20"/>
              <w:jc w:val="both"/>
            </w:pPr>
            <w:r>
              <w:rPr>
                <w:rFonts w:ascii="Times New Roman"/>
                <w:b w:val="false"/>
                <w:i w:val="false"/>
                <w:color w:val="000000"/>
                <w:sz w:val="20"/>
              </w:rPr>
              <w:t>
2-бутанамин]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5,5-диэтилбарбитуровая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Бензфетамин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N-бензил-N-альфа-диметилфенэ-</w:t>
            </w:r>
          </w:p>
          <w:p>
            <w:pPr>
              <w:spacing w:after="20"/>
              <w:ind w:left="20"/>
              <w:jc w:val="both"/>
            </w:pPr>
            <w:r>
              <w:rPr>
                <w:rFonts w:ascii="Times New Roman"/>
                <w:b w:val="false"/>
                <w:i w:val="false"/>
                <w:color w:val="000000"/>
                <w:sz w:val="20"/>
              </w:rPr>
              <w:t>
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ДОБ</w:t>
            </w:r>
          </w:p>
          <w:p>
            <w:pPr>
              <w:spacing w:after="20"/>
              <w:ind w:left="20"/>
              <w:jc w:val="both"/>
            </w:pPr>
            <w:r>
              <w:rPr>
                <w:rFonts w:ascii="Times New Roman"/>
                <w:b w:val="false"/>
                <w:i w:val="false"/>
                <w:color w:val="000000"/>
                <w:sz w:val="20"/>
              </w:rPr>
              <w:t>
(броламфетамин)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2,5-диметокси-4-бромоамфета-</w:t>
            </w:r>
          </w:p>
          <w:p>
            <w:pPr>
              <w:spacing w:after="20"/>
              <w:ind w:left="20"/>
              <w:jc w:val="both"/>
            </w:pPr>
            <w:r>
              <w:rPr>
                <w:rFonts w:ascii="Times New Roman"/>
                <w:b w:val="false"/>
                <w:i w:val="false"/>
                <w:color w:val="000000"/>
                <w:sz w:val="20"/>
              </w:rPr>
              <w:t>
мин-(+/–)-4-бромо-2,5-</w:t>
            </w:r>
          </w:p>
          <w:p>
            <w:pPr>
              <w:spacing w:after="20"/>
              <w:ind w:left="20"/>
              <w:jc w:val="both"/>
            </w:pPr>
            <w:r>
              <w:rPr>
                <w:rFonts w:ascii="Times New Roman"/>
                <w:b w:val="false"/>
                <w:i w:val="false"/>
                <w:color w:val="000000"/>
                <w:sz w:val="20"/>
              </w:rPr>
              <w:t>
диметокси-альфа-метилфенэти-</w:t>
            </w:r>
          </w:p>
          <w:p>
            <w:pPr>
              <w:spacing w:after="20"/>
              <w:ind w:left="20"/>
              <w:jc w:val="both"/>
            </w:pPr>
            <w:r>
              <w:rPr>
                <w:rFonts w:ascii="Times New Roman"/>
                <w:b w:val="false"/>
                <w:i w:val="false"/>
                <w:color w:val="000000"/>
                <w:sz w:val="20"/>
              </w:rPr>
              <w:t>
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Бромазепам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7-бромо-1,3-дигидро-5-(2-</w:t>
            </w:r>
          </w:p>
          <w:p>
            <w:pPr>
              <w:spacing w:after="20"/>
              <w:ind w:left="20"/>
              <w:jc w:val="both"/>
            </w:pPr>
            <w:r>
              <w:rPr>
                <w:rFonts w:ascii="Times New Roman"/>
                <w:b w:val="false"/>
                <w:i w:val="false"/>
                <w:color w:val="000000"/>
                <w:sz w:val="20"/>
              </w:rPr>
              <w:t>
пиридил)-2Н-1,4-бензодиазе-</w:t>
            </w:r>
          </w:p>
          <w:p>
            <w:pPr>
              <w:spacing w:after="20"/>
              <w:ind w:left="20"/>
              <w:jc w:val="both"/>
            </w:pPr>
            <w:r>
              <w:rPr>
                <w:rFonts w:ascii="Times New Roman"/>
                <w:b w:val="false"/>
                <w:i w:val="false"/>
                <w:color w:val="000000"/>
                <w:sz w:val="20"/>
              </w:rPr>
              <w:t>
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Бротизолам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2-бромо-4-(о-хлорфенил)-9-</w:t>
            </w:r>
          </w:p>
          <w:p>
            <w:pPr>
              <w:spacing w:after="20"/>
              <w:ind w:left="20"/>
              <w:jc w:val="both"/>
            </w:pPr>
            <w:r>
              <w:rPr>
                <w:rFonts w:ascii="Times New Roman"/>
                <w:b w:val="false"/>
                <w:i w:val="false"/>
                <w:color w:val="000000"/>
                <w:sz w:val="20"/>
              </w:rPr>
              <w:t>
метил-6Н-тиено[3,2-f]-s-</w:t>
            </w:r>
          </w:p>
          <w:p>
            <w:pPr>
              <w:spacing w:after="20"/>
              <w:ind w:left="20"/>
              <w:jc w:val="both"/>
            </w:pPr>
            <w:r>
              <w:rPr>
                <w:rFonts w:ascii="Times New Roman"/>
                <w:b w:val="false"/>
                <w:i w:val="false"/>
                <w:color w:val="000000"/>
                <w:sz w:val="20"/>
              </w:rPr>
              <w:t>
триазоло[4,3-a][1,4]диазепин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Буталбитал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5-аллил-5-изобутилбарбитуро-</w:t>
            </w:r>
          </w:p>
          <w:p>
            <w:pPr>
              <w:spacing w:after="20"/>
              <w:ind w:left="20"/>
              <w:jc w:val="both"/>
            </w:pPr>
            <w:r>
              <w:rPr>
                <w:rFonts w:ascii="Times New Roman"/>
                <w:b w:val="false"/>
                <w:i w:val="false"/>
                <w:color w:val="000000"/>
                <w:sz w:val="20"/>
              </w:rPr>
              <w:t>
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Бутобарбитал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5-бутил-5-этилбарбитуровая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Винилбитал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5-(1-метилбутил)-5-винилбар-</w:t>
            </w:r>
          </w:p>
          <w:p>
            <w:pPr>
              <w:spacing w:after="20"/>
              <w:ind w:left="20"/>
              <w:jc w:val="both"/>
            </w:pPr>
            <w:r>
              <w:rPr>
                <w:rFonts w:ascii="Times New Roman"/>
                <w:b w:val="false"/>
                <w:i w:val="false"/>
                <w:color w:val="000000"/>
                <w:sz w:val="20"/>
              </w:rPr>
              <w:t>
битуровая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Галазепам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7-хлоро-1,3-дигидро-5-фенил-1</w:t>
            </w:r>
          </w:p>
          <w:p>
            <w:pPr>
              <w:spacing w:after="20"/>
              <w:ind w:left="20"/>
              <w:jc w:val="both"/>
            </w:pPr>
            <w:r>
              <w:rPr>
                <w:rFonts w:ascii="Times New Roman"/>
                <w:b w:val="false"/>
                <w:i w:val="false"/>
                <w:color w:val="000000"/>
                <w:sz w:val="20"/>
              </w:rPr>
              <w:t>
-(2,2,2-трифторэтил)-2Н-1,4-</w:t>
            </w:r>
          </w:p>
          <w:p>
            <w:pPr>
              <w:spacing w:after="20"/>
              <w:ind w:left="20"/>
              <w:jc w:val="both"/>
            </w:pPr>
            <w:r>
              <w:rPr>
                <w:rFonts w:ascii="Times New Roman"/>
                <w:b w:val="false"/>
                <w:i w:val="false"/>
                <w:color w:val="000000"/>
                <w:sz w:val="20"/>
              </w:rPr>
              <w:t>
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Галоксазолам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10-бромо-11b-(о-фторфенил)-</w:t>
            </w:r>
          </w:p>
          <w:p>
            <w:pPr>
              <w:spacing w:after="20"/>
              <w:ind w:left="20"/>
              <w:jc w:val="both"/>
            </w:pPr>
            <w:r>
              <w:rPr>
                <w:rFonts w:ascii="Times New Roman"/>
                <w:b w:val="false"/>
                <w:i w:val="false"/>
                <w:color w:val="000000"/>
                <w:sz w:val="20"/>
              </w:rPr>
              <w:t>
2,3,7,11b-тетрагид-рооксазоло</w:t>
            </w:r>
          </w:p>
          <w:p>
            <w:pPr>
              <w:spacing w:after="20"/>
              <w:ind w:left="20"/>
              <w:jc w:val="both"/>
            </w:pPr>
            <w:r>
              <w:rPr>
                <w:rFonts w:ascii="Times New Roman"/>
                <w:b w:val="false"/>
                <w:i w:val="false"/>
                <w:color w:val="000000"/>
                <w:sz w:val="20"/>
              </w:rPr>
              <w:t>
[3,2-d][1,4]-бензодиазепин-6</w:t>
            </w:r>
          </w:p>
          <w:p>
            <w:pPr>
              <w:spacing w:after="20"/>
              <w:ind w:left="20"/>
              <w:jc w:val="both"/>
            </w:pPr>
            <w:r>
              <w:rPr>
                <w:rFonts w:ascii="Times New Roman"/>
                <w:b w:val="false"/>
                <w:i w:val="false"/>
                <w:color w:val="000000"/>
                <w:sz w:val="20"/>
              </w:rPr>
              <w:t>
(5Н)-он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Глютетимид</w:t>
            </w:r>
          </w:p>
          <w:p>
            <w:pPr>
              <w:spacing w:after="20"/>
              <w:ind w:left="20"/>
              <w:jc w:val="both"/>
            </w:pPr>
            <w:r>
              <w:rPr>
                <w:rFonts w:ascii="Times New Roman"/>
                <w:b w:val="false"/>
                <w:i w:val="false"/>
                <w:color w:val="000000"/>
                <w:sz w:val="20"/>
              </w:rPr>
              <w:t>
(ноксирон)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2-этил-2-фенилглютаримид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Натрий оксибути-</w:t>
            </w:r>
          </w:p>
          <w:p>
            <w:pPr>
              <w:spacing w:after="20"/>
              <w:ind w:left="20"/>
              <w:jc w:val="both"/>
            </w:pPr>
            <w:r>
              <w:rPr>
                <w:rFonts w:ascii="Times New Roman"/>
                <w:b w:val="false"/>
                <w:i w:val="false"/>
                <w:color w:val="000000"/>
                <w:sz w:val="20"/>
              </w:rPr>
              <w:t>
рат и другие соли</w:t>
            </w:r>
          </w:p>
          <w:p>
            <w:pPr>
              <w:spacing w:after="20"/>
              <w:ind w:left="20"/>
              <w:jc w:val="both"/>
            </w:pPr>
            <w:r>
              <w:rPr>
                <w:rFonts w:ascii="Times New Roman"/>
                <w:b w:val="false"/>
                <w:i w:val="false"/>
                <w:color w:val="000000"/>
                <w:sz w:val="20"/>
              </w:rPr>
              <w:t>
оксимасляной кислоты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гамма-оксимасляная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Дексамфетамин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(+)-2-амино-1-фенилпропан</w:t>
            </w:r>
          </w:p>
          <w:p>
            <w:pPr>
              <w:spacing w:after="20"/>
              <w:ind w:left="20"/>
              <w:jc w:val="both"/>
            </w:pPr>
            <w:r>
              <w:rPr>
                <w:rFonts w:ascii="Times New Roman"/>
                <w:b w:val="false"/>
                <w:i w:val="false"/>
                <w:color w:val="000000"/>
                <w:sz w:val="20"/>
              </w:rPr>
              <w:t>
(+)-альфа-метилфенэтиламин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Декстрометорфан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p>
            <w:pPr>
              <w:spacing w:after="20"/>
              <w:ind w:left="20"/>
              <w:jc w:val="both"/>
            </w:pPr>
            <w:r>
              <w:rPr>
                <w:rFonts w:ascii="Times New Roman"/>
                <w:b w:val="false"/>
                <w:i w:val="false"/>
                <w:color w:val="000000"/>
                <w:sz w:val="20"/>
              </w:rPr>
              <w:t>
3003 90 900 9</w:t>
            </w:r>
          </w:p>
          <w:p>
            <w:pPr>
              <w:spacing w:after="20"/>
              <w:ind w:left="20"/>
              <w:jc w:val="both"/>
            </w:pPr>
            <w:r>
              <w:rPr>
                <w:rFonts w:ascii="Times New Roman"/>
                <w:b w:val="false"/>
                <w:i w:val="false"/>
                <w:color w:val="000000"/>
                <w:sz w:val="20"/>
              </w:rPr>
              <w:t>
3004 90 190 9</w:t>
            </w:r>
          </w:p>
          <w:p>
            <w:pPr>
              <w:spacing w:after="20"/>
              <w:ind w:left="20"/>
              <w:jc w:val="both"/>
            </w:pPr>
            <w:r>
              <w:rPr>
                <w:rFonts w:ascii="Times New Roman"/>
                <w:b w:val="false"/>
                <w:i w:val="false"/>
                <w:color w:val="000000"/>
                <w:sz w:val="20"/>
              </w:rPr>
              <w:t>
3004 90 990 9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Делоразепам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7-хлор-5-(о-хлорофенил)-1,3-</w:t>
            </w:r>
          </w:p>
          <w:p>
            <w:pPr>
              <w:spacing w:after="20"/>
              <w:ind w:left="20"/>
              <w:jc w:val="both"/>
            </w:pPr>
            <w:r>
              <w:rPr>
                <w:rFonts w:ascii="Times New Roman"/>
                <w:b w:val="false"/>
                <w:i w:val="false"/>
                <w:color w:val="000000"/>
                <w:sz w:val="20"/>
              </w:rPr>
              <w:t>
дигидро-2Н-1,4-бензодиазепин-</w:t>
            </w:r>
          </w:p>
          <w:p>
            <w:pPr>
              <w:spacing w:after="20"/>
              <w:ind w:left="20"/>
              <w:jc w:val="both"/>
            </w:pPr>
            <w:r>
              <w:rPr>
                <w:rFonts w:ascii="Times New Roman"/>
                <w:b w:val="false"/>
                <w:i w:val="false"/>
                <w:color w:val="000000"/>
                <w:sz w:val="20"/>
              </w:rPr>
              <w:t>
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Диазепам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7-хлор-1,3-дигидро-1-метил-5-</w:t>
            </w:r>
          </w:p>
          <w:p>
            <w:pPr>
              <w:spacing w:after="20"/>
              <w:ind w:left="20"/>
              <w:jc w:val="both"/>
            </w:pPr>
            <w:r>
              <w:rPr>
                <w:rFonts w:ascii="Times New Roman"/>
                <w:b w:val="false"/>
                <w:i w:val="false"/>
                <w:color w:val="000000"/>
                <w:sz w:val="20"/>
              </w:rPr>
              <w:t>
фенил-2Н-1,4-бензодиазепин-</w:t>
            </w:r>
          </w:p>
          <w:p>
            <w:pPr>
              <w:spacing w:after="20"/>
              <w:ind w:left="20"/>
              <w:jc w:val="both"/>
            </w:pPr>
            <w:r>
              <w:rPr>
                <w:rFonts w:ascii="Times New Roman"/>
                <w:b w:val="false"/>
                <w:i w:val="false"/>
                <w:color w:val="000000"/>
                <w:sz w:val="20"/>
              </w:rPr>
              <w:t>
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ДЭТ</w:t>
            </w:r>
          </w:p>
          <w:p>
            <w:pPr>
              <w:spacing w:after="20"/>
              <w:ind w:left="20"/>
              <w:jc w:val="both"/>
            </w:pPr>
            <w:r>
              <w:rPr>
                <w:rFonts w:ascii="Times New Roman"/>
                <w:b w:val="false"/>
                <w:i w:val="false"/>
                <w:color w:val="000000"/>
                <w:sz w:val="20"/>
              </w:rPr>
              <w:t>
(Диэтилтриптамин)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N,N-диэтилтриптамин;</w:t>
            </w:r>
          </w:p>
          <w:p>
            <w:pPr>
              <w:spacing w:after="20"/>
              <w:ind w:left="20"/>
              <w:jc w:val="both"/>
            </w:pPr>
            <w:r>
              <w:rPr>
                <w:rFonts w:ascii="Times New Roman"/>
                <w:b w:val="false"/>
                <w:i w:val="false"/>
                <w:color w:val="000000"/>
                <w:sz w:val="20"/>
              </w:rPr>
              <w:t>
3-[2-(диэтиламино) этил]индол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ДМА</w:t>
            </w:r>
          </w:p>
          <w:p>
            <w:pPr>
              <w:spacing w:after="20"/>
              <w:ind w:left="20"/>
              <w:jc w:val="both"/>
            </w:pPr>
            <w:r>
              <w:rPr>
                <w:rFonts w:ascii="Times New Roman"/>
                <w:b w:val="false"/>
                <w:i w:val="false"/>
                <w:color w:val="000000"/>
                <w:sz w:val="20"/>
              </w:rPr>
              <w:t>
(Диметоксиамфетамин)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(+/–)-2,5-диметокси-альфа-</w:t>
            </w:r>
          </w:p>
          <w:p>
            <w:pPr>
              <w:spacing w:after="20"/>
              <w:ind w:left="20"/>
              <w:jc w:val="both"/>
            </w:pPr>
            <w:r>
              <w:rPr>
                <w:rFonts w:ascii="Times New Roman"/>
                <w:b w:val="false"/>
                <w:i w:val="false"/>
                <w:color w:val="000000"/>
                <w:sz w:val="20"/>
              </w:rPr>
              <w:t>
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ДМГП (Диметилгептилпиран)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3-(1,2-диметилгептил)-</w:t>
            </w:r>
          </w:p>
          <w:p>
            <w:pPr>
              <w:spacing w:after="20"/>
              <w:ind w:left="20"/>
              <w:jc w:val="both"/>
            </w:pPr>
            <w:r>
              <w:rPr>
                <w:rFonts w:ascii="Times New Roman"/>
                <w:b w:val="false"/>
                <w:i w:val="false"/>
                <w:color w:val="000000"/>
                <w:sz w:val="20"/>
              </w:rPr>
              <w:t>
7,8,9,10-тетрагидро-6,6,9-</w:t>
            </w:r>
          </w:p>
          <w:p>
            <w:pPr>
              <w:spacing w:after="20"/>
              <w:ind w:left="20"/>
              <w:jc w:val="both"/>
            </w:pPr>
            <w:r>
              <w:rPr>
                <w:rFonts w:ascii="Times New Roman"/>
                <w:b w:val="false"/>
                <w:i w:val="false"/>
                <w:color w:val="000000"/>
                <w:sz w:val="20"/>
              </w:rPr>
              <w:t>
триметил-6Н-дибензо[b,d]</w:t>
            </w:r>
          </w:p>
          <w:p>
            <w:pPr>
              <w:spacing w:after="20"/>
              <w:ind w:left="20"/>
              <w:jc w:val="both"/>
            </w:pPr>
            <w:r>
              <w:rPr>
                <w:rFonts w:ascii="Times New Roman"/>
                <w:b w:val="false"/>
                <w:i w:val="false"/>
                <w:color w:val="000000"/>
                <w:sz w:val="20"/>
              </w:rPr>
              <w:t>
пиран-1-ол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ДМТ</w:t>
            </w:r>
          </w:p>
          <w:p>
            <w:pPr>
              <w:spacing w:after="20"/>
              <w:ind w:left="20"/>
              <w:jc w:val="both"/>
            </w:pPr>
            <w:r>
              <w:rPr>
                <w:rFonts w:ascii="Times New Roman"/>
                <w:b w:val="false"/>
                <w:i w:val="false"/>
                <w:color w:val="000000"/>
                <w:sz w:val="20"/>
              </w:rPr>
              <w:t>
(Диметилтриптамин)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N,N-диметилтриптамин</w:t>
            </w:r>
          </w:p>
          <w:p>
            <w:pPr>
              <w:spacing w:after="20"/>
              <w:ind w:left="20"/>
              <w:jc w:val="both"/>
            </w:pPr>
            <w:r>
              <w:rPr>
                <w:rFonts w:ascii="Times New Roman"/>
                <w:b w:val="false"/>
                <w:i w:val="false"/>
                <w:color w:val="000000"/>
                <w:sz w:val="20"/>
              </w:rPr>
              <w:t>
3-[2-(диметиламино) этил]</w:t>
            </w:r>
          </w:p>
          <w:p>
            <w:pPr>
              <w:spacing w:after="20"/>
              <w:ind w:left="20"/>
              <w:jc w:val="both"/>
            </w:pPr>
            <w:r>
              <w:rPr>
                <w:rFonts w:ascii="Times New Roman"/>
                <w:b w:val="false"/>
                <w:i w:val="false"/>
                <w:color w:val="000000"/>
                <w:sz w:val="20"/>
              </w:rPr>
              <w:t>
индол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ДОЭТ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(+/–)-4-этил-2,5-диметокси-</w:t>
            </w:r>
          </w:p>
          <w:p>
            <w:pPr>
              <w:spacing w:after="20"/>
              <w:ind w:left="20"/>
              <w:jc w:val="both"/>
            </w:pPr>
            <w:r>
              <w:rPr>
                <w:rFonts w:ascii="Times New Roman"/>
                <w:b w:val="false"/>
                <w:i w:val="false"/>
                <w:color w:val="000000"/>
                <w:sz w:val="20"/>
              </w:rPr>
              <w:t>
альфа-фенэтиламин, dl-2,5-</w:t>
            </w:r>
          </w:p>
          <w:p>
            <w:pPr>
              <w:spacing w:after="20"/>
              <w:ind w:left="20"/>
              <w:jc w:val="both"/>
            </w:pPr>
            <w:r>
              <w:rPr>
                <w:rFonts w:ascii="Times New Roman"/>
                <w:b w:val="false"/>
                <w:i w:val="false"/>
                <w:color w:val="000000"/>
                <w:sz w:val="20"/>
              </w:rPr>
              <w:t>
диметокси-4-этил-альфа-</w:t>
            </w:r>
          </w:p>
          <w:p>
            <w:pPr>
              <w:spacing w:after="20"/>
              <w:ind w:left="20"/>
              <w:jc w:val="both"/>
            </w:pPr>
            <w:r>
              <w:rPr>
                <w:rFonts w:ascii="Times New Roman"/>
                <w:b w:val="false"/>
                <w:i w:val="false"/>
                <w:color w:val="000000"/>
                <w:sz w:val="20"/>
              </w:rPr>
              <w:t>
метилфенилэтиламин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ДОХ</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L-2,5-диметокси-</w:t>
            </w:r>
          </w:p>
          <w:p>
            <w:pPr>
              <w:spacing w:after="20"/>
              <w:ind w:left="20"/>
              <w:jc w:val="both"/>
            </w:pPr>
            <w:r>
              <w:rPr>
                <w:rFonts w:ascii="Times New Roman"/>
                <w:b w:val="false"/>
                <w:i w:val="false"/>
                <w:color w:val="000000"/>
                <w:sz w:val="20"/>
              </w:rPr>
              <w:t>
4-хлор-амфетамин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Кактусы,</w:t>
            </w:r>
          </w:p>
          <w:p>
            <w:pPr>
              <w:spacing w:after="20"/>
              <w:ind w:left="20"/>
              <w:jc w:val="both"/>
            </w:pPr>
            <w:r>
              <w:rPr>
                <w:rFonts w:ascii="Times New Roman"/>
                <w:b w:val="false"/>
                <w:i w:val="false"/>
                <w:color w:val="000000"/>
                <w:sz w:val="20"/>
              </w:rPr>
              <w:t>
содержащие мескалин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Кат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неодревесневшие побеги и</w:t>
            </w:r>
          </w:p>
          <w:p>
            <w:pPr>
              <w:spacing w:after="20"/>
              <w:ind w:left="20"/>
              <w:jc w:val="both"/>
            </w:pPr>
            <w:r>
              <w:rPr>
                <w:rFonts w:ascii="Times New Roman"/>
                <w:b w:val="false"/>
                <w:i w:val="false"/>
                <w:color w:val="000000"/>
                <w:sz w:val="20"/>
              </w:rPr>
              <w:t>
листья растений Catha edulis</w:t>
            </w:r>
          </w:p>
          <w:p>
            <w:pPr>
              <w:spacing w:after="20"/>
              <w:ind w:left="20"/>
              <w:jc w:val="both"/>
            </w:pPr>
            <w:r>
              <w:rPr>
                <w:rFonts w:ascii="Times New Roman"/>
                <w:b w:val="false"/>
                <w:i w:val="false"/>
                <w:color w:val="000000"/>
                <w:sz w:val="20"/>
              </w:rPr>
              <w:t>
как целые, так и</w:t>
            </w:r>
          </w:p>
          <w:p>
            <w:pPr>
              <w:spacing w:after="20"/>
              <w:ind w:left="20"/>
              <w:jc w:val="both"/>
            </w:pPr>
            <w:r>
              <w:rPr>
                <w:rFonts w:ascii="Times New Roman"/>
                <w:b w:val="false"/>
                <w:i w:val="false"/>
                <w:color w:val="000000"/>
                <w:sz w:val="20"/>
              </w:rPr>
              <w:t>
измельченные, как высушенные,</w:t>
            </w:r>
          </w:p>
          <w:p>
            <w:pPr>
              <w:spacing w:after="20"/>
              <w:ind w:left="20"/>
              <w:jc w:val="both"/>
            </w:pPr>
            <w:r>
              <w:rPr>
                <w:rFonts w:ascii="Times New Roman"/>
                <w:b w:val="false"/>
                <w:i w:val="false"/>
                <w:color w:val="000000"/>
                <w:sz w:val="20"/>
              </w:rPr>
              <w:t>
так и невысушенные,</w:t>
            </w:r>
          </w:p>
          <w:p>
            <w:pPr>
              <w:spacing w:after="20"/>
              <w:ind w:left="20"/>
              <w:jc w:val="both"/>
            </w:pPr>
            <w:r>
              <w:rPr>
                <w:rFonts w:ascii="Times New Roman"/>
                <w:b w:val="false"/>
                <w:i w:val="false"/>
                <w:color w:val="000000"/>
                <w:sz w:val="20"/>
              </w:rPr>
              <w:t>
содержащие катин и (или)</w:t>
            </w:r>
          </w:p>
          <w:p>
            <w:pPr>
              <w:spacing w:after="20"/>
              <w:ind w:left="20"/>
              <w:jc w:val="both"/>
            </w:pPr>
            <w:r>
              <w:rPr>
                <w:rFonts w:ascii="Times New Roman"/>
                <w:b w:val="false"/>
                <w:i w:val="false"/>
                <w:color w:val="000000"/>
                <w:sz w:val="20"/>
              </w:rPr>
              <w:t>
катинон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Золпидем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N,N,6-триметил-2-р-</w:t>
            </w:r>
          </w:p>
          <w:p>
            <w:pPr>
              <w:spacing w:after="20"/>
              <w:ind w:left="20"/>
              <w:jc w:val="both"/>
            </w:pPr>
            <w:r>
              <w:rPr>
                <w:rFonts w:ascii="Times New Roman"/>
                <w:b w:val="false"/>
                <w:i w:val="false"/>
                <w:color w:val="000000"/>
                <w:sz w:val="20"/>
              </w:rPr>
              <w:t>
толилимидазо[1,2-а]</w:t>
            </w:r>
          </w:p>
          <w:p>
            <w:pPr>
              <w:spacing w:after="20"/>
              <w:ind w:left="20"/>
              <w:jc w:val="both"/>
            </w:pPr>
            <w:r>
              <w:rPr>
                <w:rFonts w:ascii="Times New Roman"/>
                <w:b w:val="false"/>
                <w:i w:val="false"/>
                <w:color w:val="000000"/>
                <w:sz w:val="20"/>
              </w:rPr>
              <w:t>
пиридин-3-ацетамид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Камазепам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w:t>
            </w:r>
          </w:p>
          <w:p>
            <w:pPr>
              <w:spacing w:after="20"/>
              <w:ind w:left="20"/>
              <w:jc w:val="both"/>
            </w:pPr>
            <w:r>
              <w:rPr>
                <w:rFonts w:ascii="Times New Roman"/>
                <w:b w:val="false"/>
                <w:i w:val="false"/>
                <w:color w:val="000000"/>
                <w:sz w:val="20"/>
              </w:rPr>
              <w:t>
гидрокси-1-метил-5-фенил-2Н-</w:t>
            </w:r>
          </w:p>
          <w:p>
            <w:pPr>
              <w:spacing w:after="20"/>
              <w:ind w:left="20"/>
              <w:jc w:val="both"/>
            </w:pPr>
            <w:r>
              <w:rPr>
                <w:rFonts w:ascii="Times New Roman"/>
                <w:b w:val="false"/>
                <w:i w:val="false"/>
                <w:color w:val="000000"/>
                <w:sz w:val="20"/>
              </w:rPr>
              <w:t>
1,4-бензодиазепин-2-он</w:t>
            </w:r>
          </w:p>
          <w:p>
            <w:pPr>
              <w:spacing w:after="20"/>
              <w:ind w:left="20"/>
              <w:jc w:val="both"/>
            </w:pPr>
            <w:r>
              <w:rPr>
                <w:rFonts w:ascii="Times New Roman"/>
                <w:b w:val="false"/>
                <w:i w:val="false"/>
                <w:color w:val="000000"/>
                <w:sz w:val="20"/>
              </w:rPr>
              <w:t>
диметилкарбамат (эфир)</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Катин</w:t>
            </w:r>
          </w:p>
          <w:p>
            <w:pPr>
              <w:spacing w:after="20"/>
              <w:ind w:left="20"/>
              <w:jc w:val="both"/>
            </w:pPr>
            <w:r>
              <w:rPr>
                <w:rFonts w:ascii="Times New Roman"/>
                <w:b w:val="false"/>
                <w:i w:val="false"/>
                <w:color w:val="000000"/>
                <w:sz w:val="20"/>
              </w:rPr>
              <w:t>
(d-норпсевдоэфедрин)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d-трео-2-амино-1-гидрокси-1-</w:t>
            </w:r>
          </w:p>
          <w:p>
            <w:pPr>
              <w:spacing w:after="20"/>
              <w:ind w:left="20"/>
              <w:jc w:val="both"/>
            </w:pPr>
            <w:r>
              <w:rPr>
                <w:rFonts w:ascii="Times New Roman"/>
                <w:b w:val="false"/>
                <w:i w:val="false"/>
                <w:color w:val="000000"/>
                <w:sz w:val="20"/>
              </w:rPr>
              <w:t>
фенилпропан, (+)-(S)-альфа-</w:t>
            </w:r>
          </w:p>
          <w:p>
            <w:pPr>
              <w:spacing w:after="20"/>
              <w:ind w:left="20"/>
              <w:jc w:val="both"/>
            </w:pPr>
            <w:r>
              <w:rPr>
                <w:rFonts w:ascii="Times New Roman"/>
                <w:b w:val="false"/>
                <w:i w:val="false"/>
                <w:color w:val="000000"/>
                <w:sz w:val="20"/>
              </w:rPr>
              <w:t>
[(S)-1-аминоэтил] бензиловый</w:t>
            </w:r>
          </w:p>
          <w:p>
            <w:pPr>
              <w:spacing w:after="20"/>
              <w:ind w:left="20"/>
              <w:jc w:val="both"/>
            </w:pPr>
            <w:r>
              <w:rPr>
                <w:rFonts w:ascii="Times New Roman"/>
                <w:b w:val="false"/>
                <w:i w:val="false"/>
                <w:color w:val="000000"/>
                <w:sz w:val="20"/>
              </w:rPr>
              <w:t>
спирт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Кетазолам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11-хлоро-8,12b-дигидро-2,8-</w:t>
            </w:r>
          </w:p>
          <w:p>
            <w:pPr>
              <w:spacing w:after="20"/>
              <w:ind w:left="20"/>
              <w:jc w:val="both"/>
            </w:pPr>
            <w:r>
              <w:rPr>
                <w:rFonts w:ascii="Times New Roman"/>
                <w:b w:val="false"/>
                <w:i w:val="false"/>
                <w:color w:val="000000"/>
                <w:sz w:val="20"/>
              </w:rPr>
              <w:t>
диметил-12b-фенил-4H-[1,3]-</w:t>
            </w:r>
          </w:p>
          <w:p>
            <w:pPr>
              <w:spacing w:after="20"/>
              <w:ind w:left="20"/>
              <w:jc w:val="both"/>
            </w:pPr>
            <w:r>
              <w:rPr>
                <w:rFonts w:ascii="Times New Roman"/>
                <w:b w:val="false"/>
                <w:i w:val="false"/>
                <w:color w:val="000000"/>
                <w:sz w:val="20"/>
              </w:rPr>
              <w:t>
оксазино-[3,2-d][1,4]</w:t>
            </w:r>
          </w:p>
          <w:p>
            <w:pPr>
              <w:spacing w:after="20"/>
              <w:ind w:left="20"/>
              <w:jc w:val="both"/>
            </w:pPr>
            <w:r>
              <w:rPr>
                <w:rFonts w:ascii="Times New Roman"/>
                <w:b w:val="false"/>
                <w:i w:val="false"/>
                <w:color w:val="000000"/>
                <w:sz w:val="20"/>
              </w:rPr>
              <w:t>
бензодиазепин-4,7(6Н)-дион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2-(о-хлорфенил)-2-метиламино-</w:t>
            </w:r>
          </w:p>
          <w:p>
            <w:pPr>
              <w:spacing w:after="20"/>
              <w:ind w:left="20"/>
              <w:jc w:val="both"/>
            </w:pPr>
            <w:r>
              <w:rPr>
                <w:rFonts w:ascii="Times New Roman"/>
                <w:b w:val="false"/>
                <w:i w:val="false"/>
                <w:color w:val="000000"/>
                <w:sz w:val="20"/>
              </w:rPr>
              <w:t>
циклогексанон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Катинон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(–)-альфа-аминопропиофенон,</w:t>
            </w:r>
          </w:p>
          <w:p>
            <w:pPr>
              <w:spacing w:after="20"/>
              <w:ind w:left="20"/>
              <w:jc w:val="both"/>
            </w:pPr>
            <w:r>
              <w:rPr>
                <w:rFonts w:ascii="Times New Roman"/>
                <w:b w:val="false"/>
                <w:i w:val="false"/>
                <w:color w:val="000000"/>
                <w:sz w:val="20"/>
              </w:rPr>
              <w:t>
(–)-(S)-2-аминопропиофенон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Клобазам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7-хлоро-1-метил-5-фенил-1Н-</w:t>
            </w:r>
          </w:p>
          <w:p>
            <w:pPr>
              <w:spacing w:after="20"/>
              <w:ind w:left="20"/>
              <w:jc w:val="both"/>
            </w:pPr>
            <w:r>
              <w:rPr>
                <w:rFonts w:ascii="Times New Roman"/>
                <w:b w:val="false"/>
                <w:i w:val="false"/>
                <w:color w:val="000000"/>
                <w:sz w:val="20"/>
              </w:rPr>
              <w:t>
1,5-бензодиазепин-2,4-(3Н,5Н)</w:t>
            </w:r>
          </w:p>
          <w:p>
            <w:pPr>
              <w:spacing w:after="20"/>
              <w:ind w:left="20"/>
              <w:jc w:val="both"/>
            </w:pPr>
            <w:r>
              <w:rPr>
                <w:rFonts w:ascii="Times New Roman"/>
                <w:b w:val="false"/>
                <w:i w:val="false"/>
                <w:color w:val="000000"/>
                <w:sz w:val="20"/>
              </w:rPr>
              <w:t>
-дион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Клоксазолам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10-хлоро-11b-(o-хлорфенил)-</w:t>
            </w:r>
          </w:p>
          <w:p>
            <w:pPr>
              <w:spacing w:after="20"/>
              <w:ind w:left="20"/>
              <w:jc w:val="both"/>
            </w:pPr>
            <w:r>
              <w:rPr>
                <w:rFonts w:ascii="Times New Roman"/>
                <w:b w:val="false"/>
                <w:i w:val="false"/>
                <w:color w:val="000000"/>
                <w:sz w:val="20"/>
              </w:rPr>
              <w:t>
2,3,7,11b-тетрагидрооксазоло-</w:t>
            </w:r>
          </w:p>
          <w:p>
            <w:pPr>
              <w:spacing w:after="20"/>
              <w:ind w:left="20"/>
              <w:jc w:val="both"/>
            </w:pPr>
            <w:r>
              <w:rPr>
                <w:rFonts w:ascii="Times New Roman"/>
                <w:b w:val="false"/>
                <w:i w:val="false"/>
                <w:color w:val="000000"/>
                <w:sz w:val="20"/>
              </w:rPr>
              <w:t>
[3,2-d][1,4]бензодиазепин-</w:t>
            </w:r>
          </w:p>
          <w:p>
            <w:pPr>
              <w:spacing w:after="20"/>
              <w:ind w:left="20"/>
              <w:jc w:val="both"/>
            </w:pPr>
            <w:r>
              <w:rPr>
                <w:rFonts w:ascii="Times New Roman"/>
                <w:b w:val="false"/>
                <w:i w:val="false"/>
                <w:color w:val="000000"/>
                <w:sz w:val="20"/>
              </w:rPr>
              <w:t>
6(5Н)-он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Клоназепам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5-(о-хлорфенил)-1,3-дигидро-</w:t>
            </w:r>
          </w:p>
          <w:p>
            <w:pPr>
              <w:spacing w:after="20"/>
              <w:ind w:left="20"/>
              <w:jc w:val="both"/>
            </w:pPr>
            <w:r>
              <w:rPr>
                <w:rFonts w:ascii="Times New Roman"/>
                <w:b w:val="false"/>
                <w:i w:val="false"/>
                <w:color w:val="000000"/>
                <w:sz w:val="20"/>
              </w:rPr>
              <w:t>
7-нитро-2Н-1,4-бензодиазепин-</w:t>
            </w:r>
          </w:p>
          <w:p>
            <w:pPr>
              <w:spacing w:after="20"/>
              <w:ind w:left="20"/>
              <w:jc w:val="both"/>
            </w:pPr>
            <w:r>
              <w:rPr>
                <w:rFonts w:ascii="Times New Roman"/>
                <w:b w:val="false"/>
                <w:i w:val="false"/>
                <w:color w:val="000000"/>
                <w:sz w:val="20"/>
              </w:rPr>
              <w:t>
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Клоразепат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7-хлоро-2,3-дигидро-2-оксо-5-</w:t>
            </w:r>
          </w:p>
          <w:p>
            <w:pPr>
              <w:spacing w:after="20"/>
              <w:ind w:left="20"/>
              <w:jc w:val="both"/>
            </w:pPr>
            <w:r>
              <w:rPr>
                <w:rFonts w:ascii="Times New Roman"/>
                <w:b w:val="false"/>
                <w:i w:val="false"/>
                <w:color w:val="000000"/>
                <w:sz w:val="20"/>
              </w:rPr>
              <w:t>
фенил-1Н-1,4-бензодиазепин-3-</w:t>
            </w:r>
          </w:p>
          <w:p>
            <w:pPr>
              <w:spacing w:after="20"/>
              <w:ind w:left="20"/>
              <w:jc w:val="both"/>
            </w:pPr>
            <w:r>
              <w:rPr>
                <w:rFonts w:ascii="Times New Roman"/>
                <w:b w:val="false"/>
                <w:i w:val="false"/>
                <w:color w:val="000000"/>
                <w:sz w:val="20"/>
              </w:rPr>
              <w:t>
карбоновая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Клотиазепам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5-(о-хлорфенил)-7-этил-1,3-</w:t>
            </w:r>
          </w:p>
          <w:p>
            <w:pPr>
              <w:spacing w:after="20"/>
              <w:ind w:left="20"/>
              <w:jc w:val="both"/>
            </w:pPr>
            <w:r>
              <w:rPr>
                <w:rFonts w:ascii="Times New Roman"/>
                <w:b w:val="false"/>
                <w:i w:val="false"/>
                <w:color w:val="000000"/>
                <w:sz w:val="20"/>
              </w:rPr>
              <w:t>
дигидро-1-метил-2Н-тиено</w:t>
            </w:r>
          </w:p>
          <w:p>
            <w:pPr>
              <w:spacing w:after="20"/>
              <w:ind w:left="20"/>
              <w:jc w:val="both"/>
            </w:pPr>
            <w:r>
              <w:rPr>
                <w:rFonts w:ascii="Times New Roman"/>
                <w:b w:val="false"/>
                <w:i w:val="false"/>
                <w:color w:val="000000"/>
                <w:sz w:val="20"/>
              </w:rPr>
              <w:t>
[2,3-e]-1,4-диазепин-2-он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Клонидин</w:t>
            </w:r>
          </w:p>
          <w:p>
            <w:pPr>
              <w:spacing w:after="20"/>
              <w:ind w:left="20"/>
              <w:jc w:val="both"/>
            </w:pPr>
            <w:r>
              <w:rPr>
                <w:rFonts w:ascii="Times New Roman"/>
                <w:b w:val="false"/>
                <w:i w:val="false"/>
                <w:color w:val="000000"/>
                <w:sz w:val="20"/>
              </w:rPr>
              <w:t>
(клофелин)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Кустарно</w:t>
            </w:r>
          </w:p>
          <w:p>
            <w:pPr>
              <w:spacing w:after="20"/>
              <w:ind w:left="20"/>
              <w:jc w:val="both"/>
            </w:pPr>
            <w:r>
              <w:rPr>
                <w:rFonts w:ascii="Times New Roman"/>
                <w:b w:val="false"/>
                <w:i w:val="false"/>
                <w:color w:val="000000"/>
                <w:sz w:val="20"/>
              </w:rPr>
              <w:t>
приготовленные</w:t>
            </w:r>
          </w:p>
          <w:p>
            <w:pPr>
              <w:spacing w:after="20"/>
              <w:ind w:left="20"/>
              <w:jc w:val="both"/>
            </w:pPr>
            <w:r>
              <w:rPr>
                <w:rFonts w:ascii="Times New Roman"/>
                <w:b w:val="false"/>
                <w:i w:val="false"/>
                <w:color w:val="000000"/>
                <w:sz w:val="20"/>
              </w:rPr>
              <w:t>
препараты из ката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
неодревесневших побегов и</w:t>
            </w:r>
          </w:p>
          <w:p>
            <w:pPr>
              <w:spacing w:after="20"/>
              <w:ind w:left="20"/>
              <w:jc w:val="both"/>
            </w:pPr>
            <w:r>
              <w:rPr>
                <w:rFonts w:ascii="Times New Roman"/>
                <w:b w:val="false"/>
                <w:i w:val="false"/>
                <w:color w:val="000000"/>
                <w:sz w:val="20"/>
              </w:rPr>
              <w:t>
листьев растений вида Catha</w:t>
            </w:r>
          </w:p>
          <w:p>
            <w:pPr>
              <w:spacing w:after="20"/>
              <w:ind w:left="20"/>
              <w:jc w:val="both"/>
            </w:pPr>
            <w:r>
              <w:rPr>
                <w:rFonts w:ascii="Times New Roman"/>
                <w:b w:val="false"/>
                <w:i w:val="false"/>
                <w:color w:val="000000"/>
                <w:sz w:val="20"/>
              </w:rPr>
              <w:t>
edulis, содержащие</w:t>
            </w:r>
          </w:p>
          <w:p>
            <w:pPr>
              <w:spacing w:after="20"/>
              <w:ind w:left="20"/>
              <w:jc w:val="both"/>
            </w:pPr>
            <w:r>
              <w:rPr>
                <w:rFonts w:ascii="Times New Roman"/>
                <w:b w:val="false"/>
                <w:i w:val="false"/>
                <w:color w:val="000000"/>
                <w:sz w:val="20"/>
              </w:rPr>
              <w:t>
психотропные вещества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Кустарно</w:t>
            </w:r>
          </w:p>
          <w:p>
            <w:pPr>
              <w:spacing w:after="20"/>
              <w:ind w:left="20"/>
              <w:jc w:val="both"/>
            </w:pPr>
            <w:r>
              <w:rPr>
                <w:rFonts w:ascii="Times New Roman"/>
                <w:b w:val="false"/>
                <w:i w:val="false"/>
                <w:color w:val="000000"/>
                <w:sz w:val="20"/>
              </w:rPr>
              <w:t>
приготовленные</w:t>
            </w:r>
          </w:p>
          <w:p>
            <w:pPr>
              <w:spacing w:after="20"/>
              <w:ind w:left="20"/>
              <w:jc w:val="both"/>
            </w:pPr>
            <w:r>
              <w:rPr>
                <w:rFonts w:ascii="Times New Roman"/>
                <w:b w:val="false"/>
                <w:i w:val="false"/>
                <w:color w:val="000000"/>
                <w:sz w:val="20"/>
              </w:rPr>
              <w:t>
препараты из пейота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растений</w:t>
            </w:r>
          </w:p>
          <w:p>
            <w:pPr>
              <w:spacing w:after="20"/>
              <w:ind w:left="20"/>
              <w:jc w:val="both"/>
            </w:pPr>
            <w:r>
              <w:rPr>
                <w:rFonts w:ascii="Times New Roman"/>
                <w:b w:val="false"/>
                <w:i w:val="false"/>
                <w:color w:val="000000"/>
                <w:sz w:val="20"/>
              </w:rPr>
              <w:t>
рода Lophophora, содержащие</w:t>
            </w:r>
          </w:p>
          <w:p>
            <w:pPr>
              <w:spacing w:after="20"/>
              <w:ind w:left="20"/>
              <w:jc w:val="both"/>
            </w:pPr>
            <w:r>
              <w:rPr>
                <w:rFonts w:ascii="Times New Roman"/>
                <w:b w:val="false"/>
                <w:i w:val="false"/>
                <w:color w:val="000000"/>
                <w:sz w:val="20"/>
              </w:rPr>
              <w:t>
мескалин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Кустарно</w:t>
            </w:r>
          </w:p>
          <w:p>
            <w:pPr>
              <w:spacing w:after="20"/>
              <w:ind w:left="20"/>
              <w:jc w:val="both"/>
            </w:pPr>
            <w:r>
              <w:rPr>
                <w:rFonts w:ascii="Times New Roman"/>
                <w:b w:val="false"/>
                <w:i w:val="false"/>
                <w:color w:val="000000"/>
                <w:sz w:val="20"/>
              </w:rPr>
              <w:t>
приготовленные</w:t>
            </w:r>
          </w:p>
          <w:p>
            <w:pPr>
              <w:spacing w:after="20"/>
              <w:ind w:left="20"/>
              <w:jc w:val="both"/>
            </w:pPr>
            <w:r>
              <w:rPr>
                <w:rFonts w:ascii="Times New Roman"/>
                <w:b w:val="false"/>
                <w:i w:val="false"/>
                <w:color w:val="000000"/>
                <w:sz w:val="20"/>
              </w:rPr>
              <w:t>
препараты из псилоциба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любых</w:t>
            </w:r>
          </w:p>
          <w:p>
            <w:pPr>
              <w:spacing w:after="20"/>
              <w:ind w:left="20"/>
              <w:jc w:val="both"/>
            </w:pPr>
            <w:r>
              <w:rPr>
                <w:rFonts w:ascii="Times New Roman"/>
                <w:b w:val="false"/>
                <w:i w:val="false"/>
                <w:color w:val="000000"/>
                <w:sz w:val="20"/>
              </w:rPr>
              <w:t>
частей грибов рода Psilocybe,</w:t>
            </w:r>
          </w:p>
          <w:p>
            <w:pPr>
              <w:spacing w:after="20"/>
              <w:ind w:left="20"/>
              <w:jc w:val="both"/>
            </w:pPr>
            <w:r>
              <w:rPr>
                <w:rFonts w:ascii="Times New Roman"/>
                <w:b w:val="false"/>
                <w:i w:val="false"/>
                <w:color w:val="000000"/>
                <w:sz w:val="20"/>
              </w:rPr>
              <w:t>
содержащие псилоцин и (или)</w:t>
            </w:r>
          </w:p>
          <w:p>
            <w:pPr>
              <w:spacing w:after="20"/>
              <w:ind w:left="20"/>
              <w:jc w:val="both"/>
            </w:pPr>
            <w:r>
              <w:rPr>
                <w:rFonts w:ascii="Times New Roman"/>
                <w:b w:val="false"/>
                <w:i w:val="false"/>
                <w:color w:val="000000"/>
                <w:sz w:val="20"/>
              </w:rPr>
              <w:t>
псилоцибин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Кустарно</w:t>
            </w:r>
          </w:p>
          <w:p>
            <w:pPr>
              <w:spacing w:after="20"/>
              <w:ind w:left="20"/>
              <w:jc w:val="both"/>
            </w:pPr>
            <w:r>
              <w:rPr>
                <w:rFonts w:ascii="Times New Roman"/>
                <w:b w:val="false"/>
                <w:i w:val="false"/>
                <w:color w:val="000000"/>
                <w:sz w:val="20"/>
              </w:rPr>
              <w:t>
приготовленные</w:t>
            </w:r>
          </w:p>
          <w:p>
            <w:pPr>
              <w:spacing w:after="20"/>
              <w:ind w:left="20"/>
              <w:jc w:val="both"/>
            </w:pPr>
            <w:r>
              <w:rPr>
                <w:rFonts w:ascii="Times New Roman"/>
                <w:b w:val="false"/>
                <w:i w:val="false"/>
                <w:color w:val="000000"/>
                <w:sz w:val="20"/>
              </w:rPr>
              <w:t>
препараты из травы</w:t>
            </w:r>
          </w:p>
          <w:p>
            <w:pPr>
              <w:spacing w:after="20"/>
              <w:ind w:left="20"/>
              <w:jc w:val="both"/>
            </w:pPr>
            <w:r>
              <w:rPr>
                <w:rFonts w:ascii="Times New Roman"/>
                <w:b w:val="false"/>
                <w:i w:val="false"/>
                <w:color w:val="000000"/>
                <w:sz w:val="20"/>
              </w:rPr>
              <w:t>
эфедры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растений</w:t>
            </w:r>
          </w:p>
          <w:p>
            <w:pPr>
              <w:spacing w:after="20"/>
              <w:ind w:left="20"/>
              <w:jc w:val="both"/>
            </w:pPr>
            <w:r>
              <w:rPr>
                <w:rFonts w:ascii="Times New Roman"/>
                <w:b w:val="false"/>
                <w:i w:val="false"/>
                <w:color w:val="000000"/>
                <w:sz w:val="20"/>
              </w:rPr>
              <w:t>
рода Ephedra, содержащие</w:t>
            </w:r>
          </w:p>
          <w:p>
            <w:pPr>
              <w:spacing w:after="20"/>
              <w:ind w:left="20"/>
              <w:jc w:val="both"/>
            </w:pPr>
            <w:r>
              <w:rPr>
                <w:rFonts w:ascii="Times New Roman"/>
                <w:b w:val="false"/>
                <w:i w:val="false"/>
                <w:color w:val="000000"/>
                <w:sz w:val="20"/>
              </w:rPr>
              <w:t>
психотропные вещества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Кустарно</w:t>
            </w:r>
          </w:p>
          <w:p>
            <w:pPr>
              <w:spacing w:after="20"/>
              <w:ind w:left="20"/>
              <w:jc w:val="both"/>
            </w:pPr>
            <w:r>
              <w:rPr>
                <w:rFonts w:ascii="Times New Roman"/>
                <w:b w:val="false"/>
                <w:i w:val="false"/>
                <w:color w:val="000000"/>
                <w:sz w:val="20"/>
              </w:rPr>
              <w:t>
изготовленные препараты</w:t>
            </w:r>
          </w:p>
          <w:p>
            <w:pPr>
              <w:spacing w:after="20"/>
              <w:ind w:left="20"/>
              <w:jc w:val="both"/>
            </w:pPr>
            <w:r>
              <w:rPr>
                <w:rFonts w:ascii="Times New Roman"/>
                <w:b w:val="false"/>
                <w:i w:val="false"/>
                <w:color w:val="000000"/>
                <w:sz w:val="20"/>
              </w:rPr>
              <w:t>
из псевдоэфедрина или</w:t>
            </w:r>
          </w:p>
          <w:p>
            <w:pPr>
              <w:spacing w:after="20"/>
              <w:ind w:left="20"/>
              <w:jc w:val="both"/>
            </w:pPr>
            <w:r>
              <w:rPr>
                <w:rFonts w:ascii="Times New Roman"/>
                <w:b w:val="false"/>
                <w:i w:val="false"/>
                <w:color w:val="000000"/>
                <w:sz w:val="20"/>
              </w:rPr>
              <w:t>
из препаратов,</w:t>
            </w:r>
          </w:p>
          <w:p>
            <w:pPr>
              <w:spacing w:after="20"/>
              <w:ind w:left="20"/>
              <w:jc w:val="both"/>
            </w:pPr>
            <w:r>
              <w:rPr>
                <w:rFonts w:ascii="Times New Roman"/>
                <w:b w:val="false"/>
                <w:i w:val="false"/>
                <w:color w:val="000000"/>
                <w:sz w:val="20"/>
              </w:rPr>
              <w:t>
содержащих</w:t>
            </w:r>
          </w:p>
          <w:p>
            <w:pPr>
              <w:spacing w:after="20"/>
              <w:ind w:left="20"/>
              <w:jc w:val="both"/>
            </w:pPr>
            <w:r>
              <w:rPr>
                <w:rFonts w:ascii="Times New Roman"/>
                <w:b w:val="false"/>
                <w:i w:val="false"/>
                <w:color w:val="000000"/>
                <w:sz w:val="20"/>
              </w:rPr>
              <w:t>
псевдоэфедрин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3824 90 980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Кустарно</w:t>
            </w:r>
          </w:p>
          <w:p>
            <w:pPr>
              <w:spacing w:after="20"/>
              <w:ind w:left="20"/>
              <w:jc w:val="both"/>
            </w:pPr>
            <w:r>
              <w:rPr>
                <w:rFonts w:ascii="Times New Roman"/>
                <w:b w:val="false"/>
                <w:i w:val="false"/>
                <w:color w:val="000000"/>
                <w:sz w:val="20"/>
              </w:rPr>
              <w:t>
изготовленные препараты</w:t>
            </w:r>
          </w:p>
          <w:p>
            <w:pPr>
              <w:spacing w:after="20"/>
              <w:ind w:left="20"/>
              <w:jc w:val="both"/>
            </w:pPr>
            <w:r>
              <w:rPr>
                <w:rFonts w:ascii="Times New Roman"/>
                <w:b w:val="false"/>
                <w:i w:val="false"/>
                <w:color w:val="000000"/>
                <w:sz w:val="20"/>
              </w:rPr>
              <w:t>
из фенилпропаноламина</w:t>
            </w:r>
          </w:p>
          <w:p>
            <w:pPr>
              <w:spacing w:after="20"/>
              <w:ind w:left="20"/>
              <w:jc w:val="both"/>
            </w:pPr>
            <w:r>
              <w:rPr>
                <w:rFonts w:ascii="Times New Roman"/>
                <w:b w:val="false"/>
                <w:i w:val="false"/>
                <w:color w:val="000000"/>
                <w:sz w:val="20"/>
              </w:rPr>
              <w:t>
или из препаратов,</w:t>
            </w:r>
          </w:p>
          <w:p>
            <w:pPr>
              <w:spacing w:after="20"/>
              <w:ind w:left="20"/>
              <w:jc w:val="both"/>
            </w:pPr>
            <w:r>
              <w:rPr>
                <w:rFonts w:ascii="Times New Roman"/>
                <w:b w:val="false"/>
                <w:i w:val="false"/>
                <w:color w:val="000000"/>
                <w:sz w:val="20"/>
              </w:rPr>
              <w:t>
содержащих</w:t>
            </w:r>
          </w:p>
          <w:p>
            <w:pPr>
              <w:spacing w:after="20"/>
              <w:ind w:left="20"/>
              <w:jc w:val="both"/>
            </w:pPr>
            <w:r>
              <w:rPr>
                <w:rFonts w:ascii="Times New Roman"/>
                <w:b w:val="false"/>
                <w:i w:val="false"/>
                <w:color w:val="000000"/>
                <w:sz w:val="20"/>
              </w:rPr>
              <w:t>
фенилпропаноламин</w:t>
            </w:r>
          </w:p>
          <w:p>
            <w:pPr>
              <w:spacing w:after="20"/>
              <w:ind w:left="20"/>
              <w:jc w:val="both"/>
            </w:pPr>
            <w:r>
              <w:rPr>
                <w:rFonts w:ascii="Times New Roman"/>
                <w:b w:val="false"/>
                <w:i w:val="false"/>
                <w:color w:val="000000"/>
                <w:sz w:val="20"/>
              </w:rPr>
              <w:t>
(норэфедрин)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3824 90 980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Кустарно</w:t>
            </w:r>
          </w:p>
          <w:p>
            <w:pPr>
              <w:spacing w:after="20"/>
              <w:ind w:left="20"/>
              <w:jc w:val="both"/>
            </w:pPr>
            <w:r>
              <w:rPr>
                <w:rFonts w:ascii="Times New Roman"/>
                <w:b w:val="false"/>
                <w:i w:val="false"/>
                <w:color w:val="000000"/>
                <w:sz w:val="20"/>
              </w:rPr>
              <w:t>
изготовленные препараты</w:t>
            </w:r>
          </w:p>
          <w:p>
            <w:pPr>
              <w:spacing w:after="20"/>
              <w:ind w:left="20"/>
              <w:jc w:val="both"/>
            </w:pPr>
            <w:r>
              <w:rPr>
                <w:rFonts w:ascii="Times New Roman"/>
                <w:b w:val="false"/>
                <w:i w:val="false"/>
                <w:color w:val="000000"/>
                <w:sz w:val="20"/>
              </w:rPr>
              <w:t>
из эфедрина или из</w:t>
            </w:r>
          </w:p>
          <w:p>
            <w:pPr>
              <w:spacing w:after="20"/>
              <w:ind w:left="20"/>
              <w:jc w:val="both"/>
            </w:pPr>
            <w:r>
              <w:rPr>
                <w:rFonts w:ascii="Times New Roman"/>
                <w:b w:val="false"/>
                <w:i w:val="false"/>
                <w:color w:val="000000"/>
                <w:sz w:val="20"/>
              </w:rPr>
              <w:t>
препаратов, содержащих</w:t>
            </w:r>
          </w:p>
          <w:p>
            <w:pPr>
              <w:spacing w:after="20"/>
              <w:ind w:left="20"/>
              <w:jc w:val="both"/>
            </w:pPr>
            <w:r>
              <w:rPr>
                <w:rFonts w:ascii="Times New Roman"/>
                <w:b w:val="false"/>
                <w:i w:val="false"/>
                <w:color w:val="000000"/>
                <w:sz w:val="20"/>
              </w:rPr>
              <w:t>
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3824 90 980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Левамфетамин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1-альфа-метилфенилэтиламин,</w:t>
            </w:r>
          </w:p>
          <w:p>
            <w:pPr>
              <w:spacing w:after="20"/>
              <w:ind w:left="20"/>
              <w:jc w:val="both"/>
            </w:pPr>
            <w:r>
              <w:rPr>
                <w:rFonts w:ascii="Times New Roman"/>
                <w:b w:val="false"/>
                <w:i w:val="false"/>
                <w:color w:val="000000"/>
                <w:sz w:val="20"/>
              </w:rPr>
              <w:t>
(–)-(R)-альфа-метилфенэтила-</w:t>
            </w:r>
          </w:p>
          <w:p>
            <w:pPr>
              <w:spacing w:after="20"/>
              <w:ind w:left="20"/>
              <w:jc w:val="both"/>
            </w:pPr>
            <w:r>
              <w:rPr>
                <w:rFonts w:ascii="Times New Roman"/>
                <w:b w:val="false"/>
                <w:i w:val="false"/>
                <w:color w:val="000000"/>
                <w:sz w:val="20"/>
              </w:rPr>
              <w:t>
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Левометамфетамин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1-N-альфа-диметилфенилэтила-</w:t>
            </w:r>
          </w:p>
          <w:p>
            <w:pPr>
              <w:spacing w:after="20"/>
              <w:ind w:left="20"/>
              <w:jc w:val="both"/>
            </w:pPr>
            <w:r>
              <w:rPr>
                <w:rFonts w:ascii="Times New Roman"/>
                <w:b w:val="false"/>
                <w:i w:val="false"/>
                <w:color w:val="000000"/>
                <w:sz w:val="20"/>
              </w:rPr>
              <w:t>
мин, (–)-N, альфа-</w:t>
            </w:r>
          </w:p>
          <w:p>
            <w:pPr>
              <w:spacing w:after="20"/>
              <w:ind w:left="20"/>
              <w:jc w:val="both"/>
            </w:pPr>
            <w:r>
              <w:rPr>
                <w:rFonts w:ascii="Times New Roman"/>
                <w:b w:val="false"/>
                <w:i w:val="false"/>
                <w:color w:val="000000"/>
                <w:sz w:val="20"/>
              </w:rPr>
              <w:t>
диметилфенэтиламин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Лефетамин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(-)-1-диметиламино-1,3-</w:t>
            </w:r>
          </w:p>
          <w:p>
            <w:pPr>
              <w:spacing w:after="20"/>
              <w:ind w:left="20"/>
              <w:jc w:val="both"/>
            </w:pPr>
            <w:r>
              <w:rPr>
                <w:rFonts w:ascii="Times New Roman"/>
                <w:b w:val="false"/>
                <w:i w:val="false"/>
                <w:color w:val="000000"/>
                <w:sz w:val="20"/>
              </w:rPr>
              <w:t>
дифенилэтан, (-)-N,N-диметил-</w:t>
            </w:r>
          </w:p>
          <w:p>
            <w:pPr>
              <w:spacing w:after="20"/>
              <w:ind w:left="20"/>
              <w:jc w:val="both"/>
            </w:pPr>
            <w:r>
              <w:rPr>
                <w:rFonts w:ascii="Times New Roman"/>
                <w:b w:val="false"/>
                <w:i w:val="false"/>
                <w:color w:val="000000"/>
                <w:sz w:val="20"/>
              </w:rPr>
              <w:t>
1,2-дифенилэтиламин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Левометорфан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w:t>
            </w:r>
          </w:p>
          <w:p>
            <w:pPr>
              <w:spacing w:after="20"/>
              <w:ind w:left="20"/>
              <w:jc w:val="both"/>
            </w:pPr>
            <w:r>
              <w:rPr>
                <w:rFonts w:ascii="Times New Roman"/>
                <w:b w:val="false"/>
                <w:i w:val="false"/>
                <w:color w:val="000000"/>
                <w:sz w:val="20"/>
              </w:rPr>
              <w:t>
метилморфинан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d-Лизергид (ЛСД,</w:t>
            </w:r>
          </w:p>
          <w:p>
            <w:pPr>
              <w:spacing w:after="20"/>
              <w:ind w:left="20"/>
              <w:jc w:val="both"/>
            </w:pPr>
            <w:r>
              <w:rPr>
                <w:rFonts w:ascii="Times New Roman"/>
                <w:b w:val="false"/>
                <w:i w:val="false"/>
                <w:color w:val="000000"/>
                <w:sz w:val="20"/>
              </w:rPr>
              <w:t>
ЛСД-25)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(+)-N,N-диэтиллизергамид</w:t>
            </w:r>
          </w:p>
          <w:p>
            <w:pPr>
              <w:spacing w:after="20"/>
              <w:ind w:left="20"/>
              <w:jc w:val="both"/>
            </w:pPr>
            <w:r>
              <w:rPr>
                <w:rFonts w:ascii="Times New Roman"/>
                <w:b w:val="false"/>
                <w:i w:val="false"/>
                <w:color w:val="000000"/>
                <w:sz w:val="20"/>
              </w:rPr>
              <w:t>
(d-диэтиламид лизергиновой</w:t>
            </w:r>
          </w:p>
          <w:p>
            <w:pPr>
              <w:spacing w:after="20"/>
              <w:ind w:left="20"/>
              <w:jc w:val="both"/>
            </w:pPr>
            <w:r>
              <w:rPr>
                <w:rFonts w:ascii="Times New Roman"/>
                <w:b w:val="false"/>
                <w:i w:val="false"/>
                <w:color w:val="000000"/>
                <w:sz w:val="20"/>
              </w:rPr>
              <w:t>
кислоты), 9,10-дидегидро-N,</w:t>
            </w:r>
          </w:p>
          <w:p>
            <w:pPr>
              <w:spacing w:after="20"/>
              <w:ind w:left="20"/>
              <w:jc w:val="both"/>
            </w:pPr>
            <w:r>
              <w:rPr>
                <w:rFonts w:ascii="Times New Roman"/>
                <w:b w:val="false"/>
                <w:i w:val="false"/>
                <w:color w:val="000000"/>
                <w:sz w:val="20"/>
              </w:rPr>
              <w:t>
N-диэтил-6-метилэрголин-8-</w:t>
            </w:r>
          </w:p>
          <w:p>
            <w:pPr>
              <w:spacing w:after="20"/>
              <w:ind w:left="20"/>
              <w:jc w:val="both"/>
            </w:pPr>
            <w:r>
              <w:rPr>
                <w:rFonts w:ascii="Times New Roman"/>
                <w:b w:val="false"/>
                <w:i w:val="false"/>
                <w:color w:val="000000"/>
                <w:sz w:val="20"/>
              </w:rPr>
              <w:t>
бета-карбоксамид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Лопразолам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6-(о-хлорфенил)-2,4-дигидро-</w:t>
            </w:r>
          </w:p>
          <w:p>
            <w:pPr>
              <w:spacing w:after="20"/>
              <w:ind w:left="20"/>
              <w:jc w:val="both"/>
            </w:pPr>
            <w:r>
              <w:rPr>
                <w:rFonts w:ascii="Times New Roman"/>
                <w:b w:val="false"/>
                <w:i w:val="false"/>
                <w:color w:val="000000"/>
                <w:sz w:val="20"/>
              </w:rPr>
              <w:t>
2[(4-метил-1-пиперазинил)</w:t>
            </w:r>
          </w:p>
          <w:p>
            <w:pPr>
              <w:spacing w:after="20"/>
              <w:ind w:left="20"/>
              <w:jc w:val="both"/>
            </w:pPr>
            <w:r>
              <w:rPr>
                <w:rFonts w:ascii="Times New Roman"/>
                <w:b w:val="false"/>
                <w:i w:val="false"/>
                <w:color w:val="000000"/>
                <w:sz w:val="20"/>
              </w:rPr>
              <w:t>
метилен]-8-нитро- 1Н-имидазо-</w:t>
            </w:r>
          </w:p>
          <w:p>
            <w:pPr>
              <w:spacing w:after="20"/>
              <w:ind w:left="20"/>
              <w:jc w:val="both"/>
            </w:pPr>
            <w:r>
              <w:rPr>
                <w:rFonts w:ascii="Times New Roman"/>
                <w:b w:val="false"/>
                <w:i w:val="false"/>
                <w:color w:val="000000"/>
                <w:sz w:val="20"/>
              </w:rPr>
              <w:t>
[1,2-a][1,4] бензодиазепин-</w:t>
            </w:r>
          </w:p>
          <w:p>
            <w:pPr>
              <w:spacing w:after="20"/>
              <w:ind w:left="20"/>
              <w:jc w:val="both"/>
            </w:pPr>
            <w:r>
              <w:rPr>
                <w:rFonts w:ascii="Times New Roman"/>
                <w:b w:val="false"/>
                <w:i w:val="false"/>
                <w:color w:val="000000"/>
                <w:sz w:val="20"/>
              </w:rPr>
              <w:t>
1-он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Лоразепам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7-хлоро-5-(о-хлорфенил)-1,3-</w:t>
            </w:r>
          </w:p>
          <w:p>
            <w:pPr>
              <w:spacing w:after="20"/>
              <w:ind w:left="20"/>
              <w:jc w:val="both"/>
            </w:pPr>
            <w:r>
              <w:rPr>
                <w:rFonts w:ascii="Times New Roman"/>
                <w:b w:val="false"/>
                <w:i w:val="false"/>
                <w:color w:val="000000"/>
                <w:sz w:val="20"/>
              </w:rPr>
              <w:t>
дигидро-3-гидрокси-2Н-</w:t>
            </w:r>
          </w:p>
          <w:p>
            <w:pPr>
              <w:spacing w:after="20"/>
              <w:ind w:left="20"/>
              <w:jc w:val="both"/>
            </w:pPr>
            <w:r>
              <w:rPr>
                <w:rFonts w:ascii="Times New Roman"/>
                <w:b w:val="false"/>
                <w:i w:val="false"/>
                <w:color w:val="000000"/>
                <w:sz w:val="20"/>
              </w:rPr>
              <w:t>
1,4-бензодиазепин-2-он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Лорметазепам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7-хлор-5-(о-хлорфенил)-1,3-</w:t>
            </w:r>
          </w:p>
          <w:p>
            <w:pPr>
              <w:spacing w:after="20"/>
              <w:ind w:left="20"/>
              <w:jc w:val="both"/>
            </w:pPr>
            <w:r>
              <w:rPr>
                <w:rFonts w:ascii="Times New Roman"/>
                <w:b w:val="false"/>
                <w:i w:val="false"/>
                <w:color w:val="000000"/>
                <w:sz w:val="20"/>
              </w:rPr>
              <w:t>
дигидро-3-гидрокси-1-метил-</w:t>
            </w:r>
          </w:p>
          <w:p>
            <w:pPr>
              <w:spacing w:after="20"/>
              <w:ind w:left="20"/>
              <w:jc w:val="both"/>
            </w:pPr>
            <w:r>
              <w:rPr>
                <w:rFonts w:ascii="Times New Roman"/>
                <w:b w:val="false"/>
                <w:i w:val="false"/>
                <w:color w:val="000000"/>
                <w:sz w:val="20"/>
              </w:rPr>
              <w:t>
2Н-1,4-бензодиазепин-2-он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Мазиндол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5-(р-хлорфенил)-2,5-дигидро-</w:t>
            </w:r>
          </w:p>
          <w:p>
            <w:pPr>
              <w:spacing w:after="20"/>
              <w:ind w:left="20"/>
              <w:jc w:val="both"/>
            </w:pPr>
            <w:r>
              <w:rPr>
                <w:rFonts w:ascii="Times New Roman"/>
                <w:b w:val="false"/>
                <w:i w:val="false"/>
                <w:color w:val="000000"/>
                <w:sz w:val="20"/>
              </w:rPr>
              <w:t>
3Н-имидазо[2,1-a]изоиндол-5-</w:t>
            </w:r>
          </w:p>
          <w:p>
            <w:pPr>
              <w:spacing w:after="20"/>
              <w:ind w:left="20"/>
              <w:jc w:val="both"/>
            </w:pPr>
            <w:r>
              <w:rPr>
                <w:rFonts w:ascii="Times New Roman"/>
                <w:b w:val="false"/>
                <w:i w:val="false"/>
                <w:color w:val="000000"/>
                <w:sz w:val="20"/>
              </w:rPr>
              <w:t>
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МБДБ</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w:t>
            </w:r>
          </w:p>
          <w:p>
            <w:pPr>
              <w:spacing w:after="20"/>
              <w:ind w:left="20"/>
              <w:jc w:val="both"/>
            </w:pPr>
            <w:r>
              <w:rPr>
                <w:rFonts w:ascii="Times New Roman"/>
                <w:b w:val="false"/>
                <w:i w:val="false"/>
                <w:color w:val="000000"/>
                <w:sz w:val="20"/>
              </w:rPr>
              <w:t>
метилендиоксифенил) бута н;</w:t>
            </w:r>
          </w:p>
          <w:p>
            <w:pPr>
              <w:spacing w:after="20"/>
              <w:ind w:left="20"/>
              <w:jc w:val="both"/>
            </w:pPr>
            <w:r>
              <w:rPr>
                <w:rFonts w:ascii="Times New Roman"/>
                <w:b w:val="false"/>
                <w:i w:val="false"/>
                <w:color w:val="000000"/>
                <w:sz w:val="20"/>
              </w:rPr>
              <w:t>
N-метил-1-(3,4-метилендиокси-</w:t>
            </w:r>
          </w:p>
          <w:p>
            <w:pPr>
              <w:spacing w:after="20"/>
              <w:ind w:left="20"/>
              <w:jc w:val="both"/>
            </w:pPr>
            <w:r>
              <w:rPr>
                <w:rFonts w:ascii="Times New Roman"/>
                <w:b w:val="false"/>
                <w:i w:val="false"/>
                <w:color w:val="000000"/>
                <w:sz w:val="20"/>
              </w:rPr>
              <w:t>
фенил)-2-бутанамин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Медазепам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7-хлоро-2,3-дигидро-1-метил-</w:t>
            </w:r>
          </w:p>
          <w:p>
            <w:pPr>
              <w:spacing w:after="20"/>
              <w:ind w:left="20"/>
              <w:jc w:val="both"/>
            </w:pPr>
            <w:r>
              <w:rPr>
                <w:rFonts w:ascii="Times New Roman"/>
                <w:b w:val="false"/>
                <w:i w:val="false"/>
                <w:color w:val="000000"/>
                <w:sz w:val="20"/>
              </w:rPr>
              <w:t>
5-фенил-1Н-1,4-бензодиазепин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Мезокарб</w:t>
            </w:r>
          </w:p>
          <w:p>
            <w:pPr>
              <w:spacing w:after="20"/>
              <w:ind w:left="20"/>
              <w:jc w:val="both"/>
            </w:pPr>
            <w:r>
              <w:rPr>
                <w:rFonts w:ascii="Times New Roman"/>
                <w:b w:val="false"/>
                <w:i w:val="false"/>
                <w:color w:val="000000"/>
                <w:sz w:val="20"/>
              </w:rPr>
              <w:t>
(сиднокарб)</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3-(альфа-метилфенетилин)-N-</w:t>
            </w:r>
          </w:p>
          <w:p>
            <w:pPr>
              <w:spacing w:after="20"/>
              <w:ind w:left="20"/>
              <w:jc w:val="both"/>
            </w:pPr>
            <w:r>
              <w:rPr>
                <w:rFonts w:ascii="Times New Roman"/>
                <w:b w:val="false"/>
                <w:i w:val="false"/>
                <w:color w:val="000000"/>
                <w:sz w:val="20"/>
              </w:rPr>
              <w:t>
(фенилкарбамоил)сиднонимин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Меклоквалон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3-(о-хлорфенил)-2-метил-</w:t>
            </w:r>
          </w:p>
          <w:p>
            <w:pPr>
              <w:spacing w:after="20"/>
              <w:ind w:left="20"/>
              <w:jc w:val="both"/>
            </w:pPr>
            <w:r>
              <w:rPr>
                <w:rFonts w:ascii="Times New Roman"/>
                <w:b w:val="false"/>
                <w:i w:val="false"/>
                <w:color w:val="000000"/>
                <w:sz w:val="20"/>
              </w:rPr>
              <w:t>
4(3Н)-квиназолинон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Мепробамат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2-метил-2-пропил-1,3-</w:t>
            </w:r>
          </w:p>
          <w:p>
            <w:pPr>
              <w:spacing w:after="20"/>
              <w:ind w:left="20"/>
              <w:jc w:val="both"/>
            </w:pPr>
            <w:r>
              <w:rPr>
                <w:rFonts w:ascii="Times New Roman"/>
                <w:b w:val="false"/>
                <w:i w:val="false"/>
                <w:color w:val="000000"/>
                <w:sz w:val="20"/>
              </w:rPr>
              <w:t>
пропандиол дикарбамат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Метамфетамин</w:t>
            </w:r>
          </w:p>
          <w:p>
            <w:pPr>
              <w:spacing w:after="20"/>
              <w:ind w:left="20"/>
              <w:jc w:val="both"/>
            </w:pPr>
            <w:r>
              <w:rPr>
                <w:rFonts w:ascii="Times New Roman"/>
                <w:b w:val="false"/>
                <w:i w:val="false"/>
                <w:color w:val="000000"/>
                <w:sz w:val="20"/>
              </w:rPr>
              <w:t>
(метамфетамина рацемат,</w:t>
            </w:r>
          </w:p>
          <w:p>
            <w:pPr>
              <w:spacing w:after="20"/>
              <w:ind w:left="20"/>
              <w:jc w:val="both"/>
            </w:pPr>
            <w:r>
              <w:rPr>
                <w:rFonts w:ascii="Times New Roman"/>
                <w:b w:val="false"/>
                <w:i w:val="false"/>
                <w:color w:val="000000"/>
                <w:sz w:val="20"/>
              </w:rPr>
              <w:t>
первитин)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w:t>
            </w:r>
          </w:p>
          <w:p>
            <w:pPr>
              <w:spacing w:after="20"/>
              <w:ind w:left="20"/>
              <w:jc w:val="both"/>
            </w:pPr>
            <w:r>
              <w:rPr>
                <w:rFonts w:ascii="Times New Roman"/>
                <w:b w:val="false"/>
                <w:i w:val="false"/>
                <w:color w:val="000000"/>
                <w:sz w:val="20"/>
              </w:rPr>
              <w:t>
фенилпропан,(+)-(S)-N,альфа-</w:t>
            </w:r>
          </w:p>
          <w:p>
            <w:pPr>
              <w:spacing w:after="20"/>
              <w:ind w:left="20"/>
              <w:jc w:val="both"/>
            </w:pPr>
            <w:r>
              <w:rPr>
                <w:rFonts w:ascii="Times New Roman"/>
                <w:b w:val="false"/>
                <w:i w:val="false"/>
                <w:color w:val="000000"/>
                <w:sz w:val="20"/>
              </w:rPr>
              <w:t>
диметилфенэтиламин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Метилфенидат</w:t>
            </w:r>
          </w:p>
          <w:p>
            <w:pPr>
              <w:spacing w:after="20"/>
              <w:ind w:left="20"/>
              <w:jc w:val="both"/>
            </w:pPr>
            <w:r>
              <w:rPr>
                <w:rFonts w:ascii="Times New Roman"/>
                <w:b w:val="false"/>
                <w:i w:val="false"/>
                <w:color w:val="000000"/>
                <w:sz w:val="20"/>
              </w:rPr>
              <w:t>
(риталин)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эфир 2-фенил-2-</w:t>
            </w:r>
          </w:p>
          <w:p>
            <w:pPr>
              <w:spacing w:after="20"/>
              <w:ind w:left="20"/>
              <w:jc w:val="both"/>
            </w:pPr>
            <w:r>
              <w:rPr>
                <w:rFonts w:ascii="Times New Roman"/>
                <w:b w:val="false"/>
                <w:i w:val="false"/>
                <w:color w:val="000000"/>
                <w:sz w:val="20"/>
              </w:rPr>
              <w:t>
(2-пиперидил)-уксусной</w:t>
            </w:r>
          </w:p>
          <w:p>
            <w:pPr>
              <w:spacing w:after="20"/>
              <w:ind w:left="20"/>
              <w:jc w:val="both"/>
            </w:pPr>
            <w:r>
              <w:rPr>
                <w:rFonts w:ascii="Times New Roman"/>
                <w:b w:val="false"/>
                <w:i w:val="false"/>
                <w:color w:val="000000"/>
                <w:sz w:val="20"/>
              </w:rPr>
              <w:t>
кислоты, метил-альфа-фенил-2-</w:t>
            </w:r>
          </w:p>
          <w:p>
            <w:pPr>
              <w:spacing w:after="20"/>
              <w:ind w:left="20"/>
              <w:jc w:val="both"/>
            </w:pPr>
            <w:r>
              <w:rPr>
                <w:rFonts w:ascii="Times New Roman"/>
                <w:b w:val="false"/>
                <w:i w:val="false"/>
                <w:color w:val="000000"/>
                <w:sz w:val="20"/>
              </w:rPr>
              <w:t>
пиперидинацетат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Метилфенобарбитал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5-этил-1-метил-5-</w:t>
            </w:r>
          </w:p>
          <w:p>
            <w:pPr>
              <w:spacing w:after="20"/>
              <w:ind w:left="20"/>
              <w:jc w:val="both"/>
            </w:pPr>
            <w:r>
              <w:rPr>
                <w:rFonts w:ascii="Times New Roman"/>
                <w:b w:val="false"/>
                <w:i w:val="false"/>
                <w:color w:val="000000"/>
                <w:sz w:val="20"/>
              </w:rPr>
              <w:t>
фенилбарбитуровая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Метилприлон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3,3-диэтил-5-метил-2,4-</w:t>
            </w:r>
          </w:p>
          <w:p>
            <w:pPr>
              <w:spacing w:after="20"/>
              <w:ind w:left="20"/>
              <w:jc w:val="both"/>
            </w:pPr>
            <w:r>
              <w:rPr>
                <w:rFonts w:ascii="Times New Roman"/>
                <w:b w:val="false"/>
                <w:i w:val="false"/>
                <w:color w:val="000000"/>
                <w:sz w:val="20"/>
              </w:rPr>
              <w:t>
пиперидиндион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МДМА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dl-3,4-метилендиокси-N,</w:t>
            </w:r>
          </w:p>
          <w:p>
            <w:pPr>
              <w:spacing w:after="20"/>
              <w:ind w:left="20"/>
              <w:jc w:val="both"/>
            </w:pPr>
            <w:r>
              <w:rPr>
                <w:rFonts w:ascii="Times New Roman"/>
                <w:b w:val="false"/>
                <w:i w:val="false"/>
                <w:color w:val="000000"/>
                <w:sz w:val="20"/>
              </w:rPr>
              <w:t>
альфа-диметилфенилэтиламин,</w:t>
            </w:r>
          </w:p>
          <w:p>
            <w:pPr>
              <w:spacing w:after="20"/>
              <w:ind w:left="20"/>
              <w:jc w:val="both"/>
            </w:pPr>
            <w:r>
              <w:rPr>
                <w:rFonts w:ascii="Times New Roman"/>
                <w:b w:val="false"/>
                <w:i w:val="false"/>
                <w:color w:val="000000"/>
                <w:sz w:val="20"/>
              </w:rPr>
              <w:t>
(+/–)-N-альфа-диметил-3,4-</w:t>
            </w:r>
          </w:p>
          <w:p>
            <w:pPr>
              <w:spacing w:after="20"/>
              <w:ind w:left="20"/>
              <w:jc w:val="both"/>
            </w:pPr>
            <w:r>
              <w:rPr>
                <w:rFonts w:ascii="Times New Roman"/>
                <w:b w:val="false"/>
                <w:i w:val="false"/>
                <w:color w:val="000000"/>
                <w:sz w:val="20"/>
              </w:rPr>
              <w:t>
(метилендиокси)фенэтиламин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Мескалин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Метаквалон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2-метил-3-о-толил-4(3Н)-</w:t>
            </w:r>
          </w:p>
          <w:p>
            <w:pPr>
              <w:spacing w:after="20"/>
              <w:ind w:left="20"/>
              <w:jc w:val="both"/>
            </w:pPr>
            <w:r>
              <w:rPr>
                <w:rFonts w:ascii="Times New Roman"/>
                <w:b w:val="false"/>
                <w:i w:val="false"/>
                <w:color w:val="000000"/>
                <w:sz w:val="20"/>
              </w:rPr>
              <w:t>
квиназолинон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Эфедрон</w:t>
            </w:r>
          </w:p>
          <w:p>
            <w:pPr>
              <w:spacing w:after="20"/>
              <w:ind w:left="20"/>
              <w:jc w:val="both"/>
            </w:pPr>
            <w:r>
              <w:rPr>
                <w:rFonts w:ascii="Times New Roman"/>
                <w:b w:val="false"/>
                <w:i w:val="false"/>
                <w:color w:val="000000"/>
                <w:sz w:val="20"/>
              </w:rPr>
              <w:t>
(меткатинон)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w:t>
            </w:r>
          </w:p>
          <w:p>
            <w:pPr>
              <w:spacing w:after="20"/>
              <w:ind w:left="20"/>
              <w:jc w:val="both"/>
            </w:pPr>
            <w:r>
              <w:rPr>
                <w:rFonts w:ascii="Times New Roman"/>
                <w:b w:val="false"/>
                <w:i w:val="false"/>
                <w:color w:val="000000"/>
                <w:sz w:val="20"/>
              </w:rPr>
              <w:t>
фенилпропанон-1-он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Мефенорекс</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dl-N-(3-хлоропропил)-альфа-</w:t>
            </w:r>
          </w:p>
          <w:p>
            <w:pPr>
              <w:spacing w:after="20"/>
              <w:ind w:left="20"/>
              <w:jc w:val="both"/>
            </w:pPr>
            <w:r>
              <w:rPr>
                <w:rFonts w:ascii="Times New Roman"/>
                <w:b w:val="false"/>
                <w:i w:val="false"/>
                <w:color w:val="000000"/>
                <w:sz w:val="20"/>
              </w:rPr>
              <w:t>
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Мидазолам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8-хлоро-6-(о-фторфенил)-1-</w:t>
            </w:r>
          </w:p>
          <w:p>
            <w:pPr>
              <w:spacing w:after="20"/>
              <w:ind w:left="20"/>
              <w:jc w:val="both"/>
            </w:pPr>
            <w:r>
              <w:rPr>
                <w:rFonts w:ascii="Times New Roman"/>
                <w:b w:val="false"/>
                <w:i w:val="false"/>
                <w:color w:val="000000"/>
                <w:sz w:val="20"/>
              </w:rPr>
              <w:t>
метил-4Н-имидазо[1,5-a][1,4]</w:t>
            </w:r>
          </w:p>
          <w:p>
            <w:pPr>
              <w:spacing w:after="20"/>
              <w:ind w:left="20"/>
              <w:jc w:val="both"/>
            </w:pPr>
            <w:r>
              <w:rPr>
                <w:rFonts w:ascii="Times New Roman"/>
                <w:b w:val="false"/>
                <w:i w:val="false"/>
                <w:color w:val="000000"/>
                <w:sz w:val="20"/>
              </w:rPr>
              <w:t>
бензодиазепин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4-метиламинорекс</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(+/–)-цис-2-амино-4-метил-5-</w:t>
            </w:r>
          </w:p>
          <w:p>
            <w:pPr>
              <w:spacing w:after="20"/>
              <w:ind w:left="20"/>
              <w:jc w:val="both"/>
            </w:pPr>
            <w:r>
              <w:rPr>
                <w:rFonts w:ascii="Times New Roman"/>
                <w:b w:val="false"/>
                <w:i w:val="false"/>
                <w:color w:val="000000"/>
                <w:sz w:val="20"/>
              </w:rPr>
              <w:t>
фенил-2-оксазолин;</w:t>
            </w:r>
          </w:p>
          <w:p>
            <w:pPr>
              <w:spacing w:after="20"/>
              <w:ind w:left="20"/>
              <w:jc w:val="both"/>
            </w:pPr>
            <w:r>
              <w:rPr>
                <w:rFonts w:ascii="Times New Roman"/>
                <w:b w:val="false"/>
                <w:i w:val="false"/>
                <w:color w:val="000000"/>
                <w:sz w:val="20"/>
              </w:rPr>
              <w:t>
(+/–)-цис-4,5-дигидро-4-</w:t>
            </w:r>
          </w:p>
          <w:p>
            <w:pPr>
              <w:spacing w:after="20"/>
              <w:ind w:left="20"/>
              <w:jc w:val="both"/>
            </w:pPr>
            <w:r>
              <w:rPr>
                <w:rFonts w:ascii="Times New Roman"/>
                <w:b w:val="false"/>
                <w:i w:val="false"/>
                <w:color w:val="000000"/>
                <w:sz w:val="20"/>
              </w:rPr>
              <w:t>
метил-5-фенил-2-оксазоламин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ММДА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dl-5-метокси-3,4-</w:t>
            </w:r>
          </w:p>
          <w:p>
            <w:pPr>
              <w:spacing w:after="20"/>
              <w:ind w:left="20"/>
              <w:jc w:val="both"/>
            </w:pPr>
            <w:r>
              <w:rPr>
                <w:rFonts w:ascii="Times New Roman"/>
                <w:b w:val="false"/>
                <w:i w:val="false"/>
                <w:color w:val="000000"/>
                <w:sz w:val="20"/>
              </w:rPr>
              <w:t>
метилендиокси-альфа-</w:t>
            </w:r>
          </w:p>
          <w:p>
            <w:pPr>
              <w:spacing w:after="20"/>
              <w:ind w:left="20"/>
              <w:jc w:val="both"/>
            </w:pPr>
            <w:r>
              <w:rPr>
                <w:rFonts w:ascii="Times New Roman"/>
                <w:b w:val="false"/>
                <w:i w:val="false"/>
                <w:color w:val="000000"/>
                <w:sz w:val="20"/>
              </w:rPr>
              <w:t>
метилфенилэтиламин, 5-</w:t>
            </w:r>
          </w:p>
          <w:p>
            <w:pPr>
              <w:spacing w:after="20"/>
              <w:ind w:left="20"/>
              <w:jc w:val="both"/>
            </w:pPr>
            <w:r>
              <w:rPr>
                <w:rFonts w:ascii="Times New Roman"/>
                <w:b w:val="false"/>
                <w:i w:val="false"/>
                <w:color w:val="000000"/>
                <w:sz w:val="20"/>
              </w:rPr>
              <w:t>
метокси-альфа-метил-3,4-</w:t>
            </w:r>
          </w:p>
          <w:p>
            <w:pPr>
              <w:spacing w:after="20"/>
              <w:ind w:left="20"/>
              <w:jc w:val="both"/>
            </w:pPr>
            <w:r>
              <w:rPr>
                <w:rFonts w:ascii="Times New Roman"/>
                <w:b w:val="false"/>
                <w:i w:val="false"/>
                <w:color w:val="000000"/>
                <w:sz w:val="20"/>
              </w:rPr>
              <w:t>
(метилендиокси)фенэтиламин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2С-В</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4-бром-2,5-диметоксифенетила-</w:t>
            </w:r>
          </w:p>
          <w:p>
            <w:pPr>
              <w:spacing w:after="20"/>
              <w:ind w:left="20"/>
              <w:jc w:val="both"/>
            </w:pPr>
            <w:r>
              <w:rPr>
                <w:rFonts w:ascii="Times New Roman"/>
                <w:b w:val="false"/>
                <w:i w:val="false"/>
                <w:color w:val="000000"/>
                <w:sz w:val="20"/>
              </w:rPr>
              <w:t>
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4-МТА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альфа-метил-4-метилтиофенэти-</w:t>
            </w:r>
          </w:p>
          <w:p>
            <w:pPr>
              <w:spacing w:after="20"/>
              <w:ind w:left="20"/>
              <w:jc w:val="both"/>
            </w:pPr>
            <w:r>
              <w:rPr>
                <w:rFonts w:ascii="Times New Roman"/>
                <w:b w:val="false"/>
                <w:i w:val="false"/>
                <w:color w:val="000000"/>
                <w:sz w:val="20"/>
              </w:rPr>
              <w:t>
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Ниметазепам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1,3-дигидро-1-метил-7-нитро-</w:t>
            </w:r>
          </w:p>
          <w:p>
            <w:pPr>
              <w:spacing w:after="20"/>
              <w:ind w:left="20"/>
              <w:jc w:val="both"/>
            </w:pPr>
            <w:r>
              <w:rPr>
                <w:rFonts w:ascii="Times New Roman"/>
                <w:b w:val="false"/>
                <w:i w:val="false"/>
                <w:color w:val="000000"/>
                <w:sz w:val="20"/>
              </w:rPr>
              <w:t>
5-фенил-2Н-1,4-бензодиазепин-</w:t>
            </w:r>
          </w:p>
          <w:p>
            <w:pPr>
              <w:spacing w:after="20"/>
              <w:ind w:left="20"/>
              <w:jc w:val="both"/>
            </w:pPr>
            <w:r>
              <w:rPr>
                <w:rFonts w:ascii="Times New Roman"/>
                <w:b w:val="false"/>
                <w:i w:val="false"/>
                <w:color w:val="000000"/>
                <w:sz w:val="20"/>
              </w:rPr>
              <w:t>
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Нитразепам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1,3-дигидро-7-нитро-5-фенил-</w:t>
            </w:r>
          </w:p>
          <w:p>
            <w:pPr>
              <w:spacing w:after="20"/>
              <w:ind w:left="20"/>
              <w:jc w:val="both"/>
            </w:pPr>
            <w:r>
              <w:rPr>
                <w:rFonts w:ascii="Times New Roman"/>
                <w:b w:val="false"/>
                <w:i w:val="false"/>
                <w:color w:val="000000"/>
                <w:sz w:val="20"/>
              </w:rPr>
              <w:t>
2Н-1,4-бензодиазепин-2-он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Нордазепам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7-хлор-1,3-дигидро-5-фенил-</w:t>
            </w:r>
          </w:p>
          <w:p>
            <w:pPr>
              <w:spacing w:after="20"/>
              <w:ind w:left="20"/>
              <w:jc w:val="both"/>
            </w:pPr>
            <w:r>
              <w:rPr>
                <w:rFonts w:ascii="Times New Roman"/>
                <w:b w:val="false"/>
                <w:i w:val="false"/>
                <w:color w:val="000000"/>
                <w:sz w:val="20"/>
              </w:rPr>
              <w:t>
2Н-1,4-бензодиазепин-2-он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Оксазепам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7-хлор-1,3-дигидро-3-гидрокси</w:t>
            </w:r>
          </w:p>
          <w:p>
            <w:pPr>
              <w:spacing w:after="20"/>
              <w:ind w:left="20"/>
              <w:jc w:val="both"/>
            </w:pPr>
            <w:r>
              <w:rPr>
                <w:rFonts w:ascii="Times New Roman"/>
                <w:b w:val="false"/>
                <w:i w:val="false"/>
                <w:color w:val="000000"/>
                <w:sz w:val="20"/>
              </w:rPr>
              <w:t>
-5-фенил-2Н-1,4-бензодиазепин</w:t>
            </w:r>
          </w:p>
          <w:p>
            <w:pPr>
              <w:spacing w:after="20"/>
              <w:ind w:left="20"/>
              <w:jc w:val="both"/>
            </w:pPr>
            <w:r>
              <w:rPr>
                <w:rFonts w:ascii="Times New Roman"/>
                <w:b w:val="false"/>
                <w:i w:val="false"/>
                <w:color w:val="000000"/>
                <w:sz w:val="20"/>
              </w:rPr>
              <w:t>
-2-он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Оксазолам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10-хлоро-2,3,7,11b-тетрагидро</w:t>
            </w:r>
          </w:p>
          <w:p>
            <w:pPr>
              <w:spacing w:after="20"/>
              <w:ind w:left="20"/>
              <w:jc w:val="both"/>
            </w:pPr>
            <w:r>
              <w:rPr>
                <w:rFonts w:ascii="Times New Roman"/>
                <w:b w:val="false"/>
                <w:i w:val="false"/>
                <w:color w:val="000000"/>
                <w:sz w:val="20"/>
              </w:rPr>
              <w:t>
-2-метил-11b-фенилоксазоло</w:t>
            </w:r>
          </w:p>
          <w:p>
            <w:pPr>
              <w:spacing w:after="20"/>
              <w:ind w:left="20"/>
              <w:jc w:val="both"/>
            </w:pPr>
            <w:r>
              <w:rPr>
                <w:rFonts w:ascii="Times New Roman"/>
                <w:b w:val="false"/>
                <w:i w:val="false"/>
                <w:color w:val="000000"/>
                <w:sz w:val="20"/>
              </w:rPr>
              <w:t>
[3,2-d][1,4]бензодиазепин-</w:t>
            </w:r>
          </w:p>
          <w:p>
            <w:pPr>
              <w:spacing w:after="20"/>
              <w:ind w:left="20"/>
              <w:jc w:val="both"/>
            </w:pPr>
            <w:r>
              <w:rPr>
                <w:rFonts w:ascii="Times New Roman"/>
                <w:b w:val="false"/>
                <w:i w:val="false"/>
                <w:color w:val="000000"/>
                <w:sz w:val="20"/>
              </w:rPr>
              <w:t>
6(5Н)-он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Парагексил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3-гексил-1-гидрокси-7,8,9,10-</w:t>
            </w:r>
          </w:p>
          <w:p>
            <w:pPr>
              <w:spacing w:after="20"/>
              <w:ind w:left="20"/>
              <w:jc w:val="both"/>
            </w:pPr>
            <w:r>
              <w:rPr>
                <w:rFonts w:ascii="Times New Roman"/>
                <w:b w:val="false"/>
                <w:i w:val="false"/>
                <w:color w:val="000000"/>
                <w:sz w:val="20"/>
              </w:rPr>
              <w:t>
тетрагидро-6,6,9-триметил-6Н-</w:t>
            </w:r>
          </w:p>
          <w:p>
            <w:pPr>
              <w:spacing w:after="20"/>
              <w:ind w:left="20"/>
              <w:jc w:val="both"/>
            </w:pPr>
            <w:r>
              <w:rPr>
                <w:rFonts w:ascii="Times New Roman"/>
                <w:b w:val="false"/>
                <w:i w:val="false"/>
                <w:color w:val="000000"/>
                <w:sz w:val="20"/>
              </w:rPr>
              <w:t>
дибензо[b,d]пиран, 3-гексил-</w:t>
            </w:r>
          </w:p>
          <w:p>
            <w:pPr>
              <w:spacing w:after="20"/>
              <w:ind w:left="20"/>
              <w:jc w:val="both"/>
            </w:pPr>
            <w:r>
              <w:rPr>
                <w:rFonts w:ascii="Times New Roman"/>
                <w:b w:val="false"/>
                <w:i w:val="false"/>
                <w:color w:val="000000"/>
                <w:sz w:val="20"/>
              </w:rPr>
              <w:t>
7,8,9,10-тетрагидро-6,6,9-</w:t>
            </w:r>
          </w:p>
          <w:p>
            <w:pPr>
              <w:spacing w:after="20"/>
              <w:ind w:left="20"/>
              <w:jc w:val="both"/>
            </w:pPr>
            <w:r>
              <w:rPr>
                <w:rFonts w:ascii="Times New Roman"/>
                <w:b w:val="false"/>
                <w:i w:val="false"/>
                <w:color w:val="000000"/>
                <w:sz w:val="20"/>
              </w:rPr>
              <w:t>
триметил-6Н-дибензо[b,d]</w:t>
            </w:r>
          </w:p>
          <w:p>
            <w:pPr>
              <w:spacing w:after="20"/>
              <w:ind w:left="20"/>
              <w:jc w:val="both"/>
            </w:pPr>
            <w:r>
              <w:rPr>
                <w:rFonts w:ascii="Times New Roman"/>
                <w:b w:val="false"/>
                <w:i w:val="false"/>
                <w:color w:val="000000"/>
                <w:sz w:val="20"/>
              </w:rPr>
              <w:t>
пиран-1-ол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ПМА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4-метокси-альфа-</w:t>
            </w:r>
          </w:p>
          <w:p>
            <w:pPr>
              <w:spacing w:after="20"/>
              <w:ind w:left="20"/>
              <w:jc w:val="both"/>
            </w:pPr>
            <w:r>
              <w:rPr>
                <w:rFonts w:ascii="Times New Roman"/>
                <w:b w:val="false"/>
                <w:i w:val="false"/>
                <w:color w:val="000000"/>
                <w:sz w:val="20"/>
              </w:rPr>
              <w:t>
метилфенилэтиламин, р-метокси</w:t>
            </w:r>
          </w:p>
          <w:p>
            <w:pPr>
              <w:spacing w:after="20"/>
              <w:ind w:left="20"/>
              <w:jc w:val="both"/>
            </w:pPr>
            <w:r>
              <w:rPr>
                <w:rFonts w:ascii="Times New Roman"/>
                <w:b w:val="false"/>
                <w:i w:val="false"/>
                <w:color w:val="000000"/>
                <w:sz w:val="20"/>
              </w:rPr>
              <w:t>
-альфа-метилфенэтиламин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Пемолин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w:t>
            </w:r>
          </w:p>
          <w:p>
            <w:pPr>
              <w:spacing w:after="20"/>
              <w:ind w:left="20"/>
              <w:jc w:val="both"/>
            </w:pPr>
            <w:r>
              <w:rPr>
                <w:rFonts w:ascii="Times New Roman"/>
                <w:b w:val="false"/>
                <w:i w:val="false"/>
                <w:color w:val="000000"/>
                <w:sz w:val="20"/>
              </w:rPr>
              <w:t>
4-он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Этаминал натрия</w:t>
            </w:r>
          </w:p>
          <w:p>
            <w:pPr>
              <w:spacing w:after="20"/>
              <w:ind w:left="20"/>
              <w:jc w:val="both"/>
            </w:pPr>
            <w:r>
              <w:rPr>
                <w:rFonts w:ascii="Times New Roman"/>
                <w:b w:val="false"/>
                <w:i w:val="false"/>
                <w:color w:val="000000"/>
                <w:sz w:val="20"/>
              </w:rPr>
              <w:t>
(сомбревин,</w:t>
            </w:r>
          </w:p>
          <w:p>
            <w:pPr>
              <w:spacing w:after="20"/>
              <w:ind w:left="20"/>
              <w:jc w:val="both"/>
            </w:pPr>
            <w:r>
              <w:rPr>
                <w:rFonts w:ascii="Times New Roman"/>
                <w:b w:val="false"/>
                <w:i w:val="false"/>
                <w:color w:val="000000"/>
                <w:sz w:val="20"/>
              </w:rPr>
              <w:t>
пентобарбитал)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5-этил-5-(1-метилбутил)</w:t>
            </w:r>
          </w:p>
          <w:p>
            <w:pPr>
              <w:spacing w:after="20"/>
              <w:ind w:left="20"/>
              <w:jc w:val="both"/>
            </w:pPr>
            <w:r>
              <w:rPr>
                <w:rFonts w:ascii="Times New Roman"/>
                <w:b w:val="false"/>
                <w:i w:val="false"/>
                <w:color w:val="000000"/>
                <w:sz w:val="20"/>
              </w:rPr>
              <w:t>
барбитуровая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Пейот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части растения рода</w:t>
            </w:r>
          </w:p>
          <w:p>
            <w:pPr>
              <w:spacing w:after="20"/>
              <w:ind w:left="20"/>
              <w:jc w:val="both"/>
            </w:pPr>
            <w:r>
              <w:rPr>
                <w:rFonts w:ascii="Times New Roman"/>
                <w:b w:val="false"/>
                <w:i w:val="false"/>
                <w:color w:val="000000"/>
                <w:sz w:val="20"/>
              </w:rPr>
              <w:t>
Lophophora как целые, так и</w:t>
            </w:r>
          </w:p>
          <w:p>
            <w:pPr>
              <w:spacing w:after="20"/>
              <w:ind w:left="20"/>
              <w:jc w:val="both"/>
            </w:pPr>
            <w:r>
              <w:rPr>
                <w:rFonts w:ascii="Times New Roman"/>
                <w:b w:val="false"/>
                <w:i w:val="false"/>
                <w:color w:val="000000"/>
                <w:sz w:val="20"/>
              </w:rPr>
              <w:t>
измельченные, как высушенные,</w:t>
            </w:r>
          </w:p>
          <w:p>
            <w:pPr>
              <w:spacing w:after="20"/>
              <w:ind w:left="20"/>
              <w:jc w:val="both"/>
            </w:pPr>
            <w:r>
              <w:rPr>
                <w:rFonts w:ascii="Times New Roman"/>
                <w:b w:val="false"/>
                <w:i w:val="false"/>
                <w:color w:val="000000"/>
                <w:sz w:val="20"/>
              </w:rPr>
              <w:t>
так и невысушенные,</w:t>
            </w:r>
          </w:p>
          <w:p>
            <w:pPr>
              <w:spacing w:after="20"/>
              <w:ind w:left="20"/>
              <w:jc w:val="both"/>
            </w:pPr>
            <w:r>
              <w:rPr>
                <w:rFonts w:ascii="Times New Roman"/>
                <w:b w:val="false"/>
                <w:i w:val="false"/>
                <w:color w:val="000000"/>
                <w:sz w:val="20"/>
              </w:rPr>
              <w:t>
содержащие мескалин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Пиназепам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w:t>
            </w:r>
          </w:p>
          <w:p>
            <w:pPr>
              <w:spacing w:after="20"/>
              <w:ind w:left="20"/>
              <w:jc w:val="both"/>
            </w:pPr>
            <w:r>
              <w:rPr>
                <w:rFonts w:ascii="Times New Roman"/>
                <w:b w:val="false"/>
                <w:i w:val="false"/>
                <w:color w:val="000000"/>
                <w:sz w:val="20"/>
              </w:rPr>
              <w:t>
1-(2-пропинил)-2Н-1,4-</w:t>
            </w:r>
          </w:p>
          <w:p>
            <w:pPr>
              <w:spacing w:after="20"/>
              <w:ind w:left="20"/>
              <w:jc w:val="both"/>
            </w:pPr>
            <w:r>
              <w:rPr>
                <w:rFonts w:ascii="Times New Roman"/>
                <w:b w:val="false"/>
                <w:i w:val="false"/>
                <w:color w:val="000000"/>
                <w:sz w:val="20"/>
              </w:rPr>
              <w:t>
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Пипрадрол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1,1-дифенил-1-(2-пиперидил)-</w:t>
            </w:r>
          </w:p>
          <w:p>
            <w:pPr>
              <w:spacing w:after="20"/>
              <w:ind w:left="20"/>
              <w:jc w:val="both"/>
            </w:pPr>
            <w:r>
              <w:rPr>
                <w:rFonts w:ascii="Times New Roman"/>
                <w:b w:val="false"/>
                <w:i w:val="false"/>
                <w:color w:val="000000"/>
                <w:sz w:val="20"/>
              </w:rPr>
              <w:t>
метанол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Пировалерон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dl-1-(4-метилфенил)-2-(1-</w:t>
            </w:r>
          </w:p>
          <w:p>
            <w:pPr>
              <w:spacing w:after="20"/>
              <w:ind w:left="20"/>
              <w:jc w:val="both"/>
            </w:pPr>
            <w:r>
              <w:rPr>
                <w:rFonts w:ascii="Times New Roman"/>
                <w:b w:val="false"/>
                <w:i w:val="false"/>
                <w:color w:val="000000"/>
                <w:sz w:val="20"/>
              </w:rPr>
              <w:t>
пирролидил)-1-пентанон, 4'-</w:t>
            </w:r>
          </w:p>
          <w:p>
            <w:pPr>
              <w:spacing w:after="20"/>
              <w:ind w:left="20"/>
              <w:jc w:val="both"/>
            </w:pPr>
            <w:r>
              <w:rPr>
                <w:rFonts w:ascii="Times New Roman"/>
                <w:b w:val="false"/>
                <w:i w:val="false"/>
                <w:color w:val="000000"/>
                <w:sz w:val="20"/>
              </w:rPr>
              <w:t>
метил-2-(1-пирролидинил)</w:t>
            </w:r>
          </w:p>
          <w:p>
            <w:pPr>
              <w:spacing w:after="20"/>
              <w:ind w:left="20"/>
              <w:jc w:val="both"/>
            </w:pPr>
            <w:r>
              <w:rPr>
                <w:rFonts w:ascii="Times New Roman"/>
                <w:b w:val="false"/>
                <w:i w:val="false"/>
                <w:color w:val="000000"/>
                <w:sz w:val="20"/>
              </w:rPr>
              <w:t>
валерофенон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Празепам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7-хлоро-1-(циклопропилметил)-</w:t>
            </w:r>
          </w:p>
          <w:p>
            <w:pPr>
              <w:spacing w:after="20"/>
              <w:ind w:left="20"/>
              <w:jc w:val="both"/>
            </w:pPr>
            <w:r>
              <w:rPr>
                <w:rFonts w:ascii="Times New Roman"/>
                <w:b w:val="false"/>
                <w:i w:val="false"/>
                <w:color w:val="000000"/>
                <w:sz w:val="20"/>
              </w:rPr>
              <w:t>
1,3-дигидро-5-фенил-2Н-1,4-</w:t>
            </w:r>
          </w:p>
          <w:p>
            <w:pPr>
              <w:spacing w:after="20"/>
              <w:ind w:left="20"/>
              <w:jc w:val="both"/>
            </w:pPr>
            <w:r>
              <w:rPr>
                <w:rFonts w:ascii="Times New Roman"/>
                <w:b w:val="false"/>
                <w:i w:val="false"/>
                <w:color w:val="000000"/>
                <w:sz w:val="20"/>
              </w:rPr>
              <w:t>
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Псевдоэфедрин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w:t>
            </w:r>
          </w:p>
          <w:p>
            <w:pPr>
              <w:spacing w:after="20"/>
              <w:ind w:left="20"/>
              <w:jc w:val="both"/>
            </w:pPr>
            <w:r>
              <w:rPr>
                <w:rFonts w:ascii="Times New Roman"/>
                <w:b w:val="false"/>
                <w:i w:val="false"/>
                <w:color w:val="000000"/>
                <w:sz w:val="20"/>
              </w:rPr>
              <w:t>
фенилпропан-1-ол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Псилоцин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3-(2-диметиламиноэтил)-</w:t>
            </w:r>
          </w:p>
          <w:p>
            <w:pPr>
              <w:spacing w:after="20"/>
              <w:ind w:left="20"/>
              <w:jc w:val="both"/>
            </w:pPr>
            <w:r>
              <w:rPr>
                <w:rFonts w:ascii="Times New Roman"/>
                <w:b w:val="false"/>
                <w:i w:val="false"/>
                <w:color w:val="000000"/>
                <w:sz w:val="20"/>
              </w:rPr>
              <w:t>
4-гидроксииндол, 3-[2-</w:t>
            </w:r>
          </w:p>
          <w:p>
            <w:pPr>
              <w:spacing w:after="20"/>
              <w:ind w:left="20"/>
              <w:jc w:val="both"/>
            </w:pPr>
            <w:r>
              <w:rPr>
                <w:rFonts w:ascii="Times New Roman"/>
                <w:b w:val="false"/>
                <w:i w:val="false"/>
                <w:color w:val="000000"/>
                <w:sz w:val="20"/>
              </w:rPr>
              <w:t>
(диметиламино)этил]индол-4-ол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Псилоцибин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3-[2-(диметиламино)этил]</w:t>
            </w:r>
          </w:p>
          <w:p>
            <w:pPr>
              <w:spacing w:after="20"/>
              <w:ind w:left="20"/>
              <w:jc w:val="both"/>
            </w:pPr>
            <w:r>
              <w:rPr>
                <w:rFonts w:ascii="Times New Roman"/>
                <w:b w:val="false"/>
                <w:i w:val="false"/>
                <w:color w:val="000000"/>
                <w:sz w:val="20"/>
              </w:rPr>
              <w:t>
индол-4-ил-дигидрофосфат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Ролициклидин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w:t>
            </w:r>
          </w:p>
          <w:p>
            <w:pPr>
              <w:spacing w:after="20"/>
              <w:ind w:left="20"/>
              <w:jc w:val="both"/>
            </w:pPr>
            <w:r>
              <w:rPr>
                <w:rFonts w:ascii="Times New Roman"/>
                <w:b w:val="false"/>
                <w:i w:val="false"/>
                <w:color w:val="000000"/>
                <w:sz w:val="20"/>
              </w:rPr>
              <w:t>
пирролидин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СТП (ДОМ)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2-амино-1-(2,5-диметокси-4-</w:t>
            </w:r>
          </w:p>
          <w:p>
            <w:pPr>
              <w:spacing w:after="20"/>
              <w:ind w:left="20"/>
              <w:jc w:val="both"/>
            </w:pPr>
            <w:r>
              <w:rPr>
                <w:rFonts w:ascii="Times New Roman"/>
                <w:b w:val="false"/>
                <w:i w:val="false"/>
                <w:color w:val="000000"/>
                <w:sz w:val="20"/>
              </w:rPr>
              <w:t>
метил) фенилпропан;</w:t>
            </w:r>
          </w:p>
          <w:p>
            <w:pPr>
              <w:spacing w:after="20"/>
              <w:ind w:left="20"/>
              <w:jc w:val="both"/>
            </w:pPr>
            <w:r>
              <w:rPr>
                <w:rFonts w:ascii="Times New Roman"/>
                <w:b w:val="false"/>
                <w:i w:val="false"/>
                <w:color w:val="000000"/>
                <w:sz w:val="20"/>
              </w:rPr>
              <w:t>
2,5-диметокси-альфа-4-</w:t>
            </w:r>
          </w:p>
          <w:p>
            <w:pPr>
              <w:spacing w:after="20"/>
              <w:ind w:left="20"/>
              <w:jc w:val="both"/>
            </w:pPr>
            <w:r>
              <w:rPr>
                <w:rFonts w:ascii="Times New Roman"/>
                <w:b w:val="false"/>
                <w:i w:val="false"/>
                <w:color w:val="000000"/>
                <w:sz w:val="20"/>
              </w:rPr>
              <w:t>
диметилфенэтиламин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Секбутабарбитал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5-секбутил-5-этилбарбитуровая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Секобарбитал</w:t>
            </w:r>
          </w:p>
          <w:p>
            <w:pPr>
              <w:spacing w:after="20"/>
              <w:ind w:left="20"/>
              <w:jc w:val="both"/>
            </w:pPr>
            <w:r>
              <w:rPr>
                <w:rFonts w:ascii="Times New Roman"/>
                <w:b w:val="false"/>
                <w:i w:val="false"/>
                <w:color w:val="000000"/>
                <w:sz w:val="20"/>
              </w:rPr>
              <w:t>
250. Таблетки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5-аллил-5-(1-метилбутил)</w:t>
            </w:r>
          </w:p>
          <w:p>
            <w:pPr>
              <w:spacing w:after="20"/>
              <w:ind w:left="20"/>
              <w:jc w:val="both"/>
            </w:pPr>
            <w:r>
              <w:rPr>
                <w:rFonts w:ascii="Times New Roman"/>
                <w:b w:val="false"/>
                <w:i w:val="false"/>
                <w:color w:val="000000"/>
                <w:sz w:val="20"/>
              </w:rPr>
              <w:t>
барбитуровая кислота</w:t>
            </w:r>
          </w:p>
          <w:p>
            <w:pPr>
              <w:spacing w:after="20"/>
              <w:ind w:left="20"/>
              <w:jc w:val="both"/>
            </w:pPr>
            <w:r>
              <w:rPr>
                <w:rFonts w:ascii="Times New Roman"/>
                <w:b w:val="false"/>
                <w:i w:val="false"/>
                <w:color w:val="000000"/>
                <w:sz w:val="20"/>
              </w:rPr>
              <w:t>
(барбамила 0,15 + бромизовала</w:t>
            </w:r>
          </w:p>
          <w:p>
            <w:pPr>
              <w:spacing w:after="20"/>
              <w:ind w:left="20"/>
              <w:jc w:val="both"/>
            </w:pPr>
            <w:r>
              <w:rPr>
                <w:rFonts w:ascii="Times New Roman"/>
                <w:b w:val="false"/>
                <w:i w:val="false"/>
                <w:color w:val="000000"/>
                <w:sz w:val="20"/>
              </w:rPr>
              <w:t>
0.15 г)</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p>
            <w:pPr>
              <w:spacing w:after="20"/>
              <w:ind w:left="20"/>
              <w:jc w:val="both"/>
            </w:pPr>
            <w:r>
              <w:rPr>
                <w:rFonts w:ascii="Times New Roman"/>
                <w:b w:val="false"/>
                <w:i w:val="false"/>
                <w:color w:val="000000"/>
                <w:sz w:val="20"/>
              </w:rPr>
              <w:t>
3003 90 900 9</w:t>
            </w:r>
          </w:p>
          <w:p>
            <w:pPr>
              <w:spacing w:after="20"/>
              <w:ind w:left="20"/>
              <w:jc w:val="both"/>
            </w:pPr>
            <w:r>
              <w:rPr>
                <w:rFonts w:ascii="Times New Roman"/>
                <w:b w:val="false"/>
                <w:i w:val="false"/>
                <w:color w:val="000000"/>
                <w:sz w:val="20"/>
              </w:rPr>
              <w:t>
3004 90 190 9</w:t>
            </w:r>
          </w:p>
          <w:p>
            <w:pPr>
              <w:spacing w:after="20"/>
              <w:ind w:left="20"/>
              <w:jc w:val="both"/>
            </w:pPr>
            <w:r>
              <w:rPr>
                <w:rFonts w:ascii="Times New Roman"/>
                <w:b w:val="false"/>
                <w:i w:val="false"/>
                <w:color w:val="000000"/>
                <w:sz w:val="20"/>
              </w:rPr>
              <w:t>
3004 90 990 9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МДА (тенамфетамин)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3,4-метилендиоксиамфетамин,</w:t>
            </w:r>
          </w:p>
          <w:p>
            <w:pPr>
              <w:spacing w:after="20"/>
              <w:ind w:left="20"/>
              <w:jc w:val="both"/>
            </w:pPr>
            <w:r>
              <w:rPr>
                <w:rFonts w:ascii="Times New Roman"/>
                <w:b w:val="false"/>
                <w:i w:val="false"/>
                <w:color w:val="000000"/>
                <w:sz w:val="20"/>
              </w:rPr>
              <w:t>
альфа-метил-3,4-</w:t>
            </w:r>
          </w:p>
          <w:p>
            <w:pPr>
              <w:spacing w:after="20"/>
              <w:ind w:left="20"/>
              <w:jc w:val="both"/>
            </w:pPr>
            <w:r>
              <w:rPr>
                <w:rFonts w:ascii="Times New Roman"/>
                <w:b w:val="false"/>
                <w:i w:val="false"/>
                <w:color w:val="000000"/>
                <w:sz w:val="20"/>
              </w:rPr>
              <w:t>
(метилендиокси)фенэтиламин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Теноциклидин (ТЦП)</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1-[1-(2-тиенил)циклогексил]</w:t>
            </w:r>
          </w:p>
          <w:p>
            <w:pPr>
              <w:spacing w:after="20"/>
              <w:ind w:left="20"/>
              <w:jc w:val="both"/>
            </w:pPr>
            <w:r>
              <w:rPr>
                <w:rFonts w:ascii="Times New Roman"/>
                <w:b w:val="false"/>
                <w:i w:val="false"/>
                <w:color w:val="000000"/>
                <w:sz w:val="20"/>
              </w:rPr>
              <w:t>
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Темазепам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w:t>
            </w:r>
          </w:p>
          <w:p>
            <w:pPr>
              <w:spacing w:after="20"/>
              <w:ind w:left="20"/>
              <w:jc w:val="both"/>
            </w:pPr>
            <w:r>
              <w:rPr>
                <w:rFonts w:ascii="Times New Roman"/>
                <w:b w:val="false"/>
                <w:i w:val="false"/>
                <w:color w:val="000000"/>
                <w:sz w:val="20"/>
              </w:rPr>
              <w:t>
гидрокси-1-метил-5-фенил-2Н-</w:t>
            </w:r>
          </w:p>
          <w:p>
            <w:pPr>
              <w:spacing w:after="20"/>
              <w:ind w:left="20"/>
              <w:jc w:val="both"/>
            </w:pPr>
            <w:r>
              <w:rPr>
                <w:rFonts w:ascii="Times New Roman"/>
                <w:b w:val="false"/>
                <w:i w:val="false"/>
                <w:color w:val="000000"/>
                <w:sz w:val="20"/>
              </w:rPr>
              <w:t>
1,4-бензодиазепин-2-он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Тетразепам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7-хлоро-5-(циклогексен-1-ил)-</w:t>
            </w:r>
          </w:p>
          <w:p>
            <w:pPr>
              <w:spacing w:after="20"/>
              <w:ind w:left="20"/>
              <w:jc w:val="both"/>
            </w:pPr>
            <w:r>
              <w:rPr>
                <w:rFonts w:ascii="Times New Roman"/>
                <w:b w:val="false"/>
                <w:i w:val="false"/>
                <w:color w:val="000000"/>
                <w:sz w:val="20"/>
              </w:rPr>
              <w:t>
1,3-дигидро-1-метил-2Н-1,4-</w:t>
            </w:r>
          </w:p>
          <w:p>
            <w:pPr>
              <w:spacing w:after="20"/>
              <w:ind w:left="20"/>
              <w:jc w:val="both"/>
            </w:pPr>
            <w:r>
              <w:rPr>
                <w:rFonts w:ascii="Times New Roman"/>
                <w:b w:val="false"/>
                <w:i w:val="false"/>
                <w:color w:val="000000"/>
                <w:sz w:val="20"/>
              </w:rPr>
              <w:t>
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Тетрагидроканнабинол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7,8,9,10-тетрагидро-6,6,9-</w:t>
            </w:r>
          </w:p>
          <w:p>
            <w:pPr>
              <w:spacing w:after="20"/>
              <w:ind w:left="20"/>
              <w:jc w:val="both"/>
            </w:pPr>
            <w:r>
              <w:rPr>
                <w:rFonts w:ascii="Times New Roman"/>
                <w:b w:val="false"/>
                <w:i w:val="false"/>
                <w:color w:val="000000"/>
                <w:sz w:val="20"/>
              </w:rPr>
              <w:t>
триметил-3-пентил-6Н-дибензо</w:t>
            </w:r>
          </w:p>
          <w:p>
            <w:pPr>
              <w:spacing w:after="20"/>
              <w:ind w:left="20"/>
              <w:jc w:val="both"/>
            </w:pPr>
            <w:r>
              <w:rPr>
                <w:rFonts w:ascii="Times New Roman"/>
                <w:b w:val="false"/>
                <w:i w:val="false"/>
                <w:color w:val="000000"/>
                <w:sz w:val="20"/>
              </w:rPr>
              <w:t>
[b,d]пиран-1-ол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(9R, 10aR)-8,9,10,10а-</w:t>
            </w:r>
          </w:p>
          <w:p>
            <w:pPr>
              <w:spacing w:after="20"/>
              <w:ind w:left="20"/>
              <w:jc w:val="both"/>
            </w:pPr>
            <w:r>
              <w:rPr>
                <w:rFonts w:ascii="Times New Roman"/>
                <w:b w:val="false"/>
                <w:i w:val="false"/>
                <w:color w:val="000000"/>
                <w:sz w:val="20"/>
              </w:rPr>
              <w:t>
тетрагидро-6,6,9-триметил-3-</w:t>
            </w:r>
          </w:p>
          <w:p>
            <w:pPr>
              <w:spacing w:after="20"/>
              <w:ind w:left="20"/>
              <w:jc w:val="both"/>
            </w:pPr>
            <w:r>
              <w:rPr>
                <w:rFonts w:ascii="Times New Roman"/>
                <w:b w:val="false"/>
                <w:i w:val="false"/>
                <w:color w:val="000000"/>
                <w:sz w:val="20"/>
              </w:rPr>
              <w:t>
пентил-6Н-дибензо[b,d]пиран-</w:t>
            </w:r>
          </w:p>
          <w:p>
            <w:pPr>
              <w:spacing w:after="20"/>
              <w:ind w:left="20"/>
              <w:jc w:val="both"/>
            </w:pPr>
            <w:r>
              <w:rPr>
                <w:rFonts w:ascii="Times New Roman"/>
                <w:b w:val="false"/>
                <w:i w:val="false"/>
                <w:color w:val="000000"/>
                <w:sz w:val="20"/>
              </w:rPr>
              <w:t>
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(6aR,9R,10aR)-6а, 9,10,10а-</w:t>
            </w:r>
          </w:p>
          <w:p>
            <w:pPr>
              <w:spacing w:after="20"/>
              <w:ind w:left="20"/>
              <w:jc w:val="both"/>
            </w:pPr>
            <w:r>
              <w:rPr>
                <w:rFonts w:ascii="Times New Roman"/>
                <w:b w:val="false"/>
                <w:i w:val="false"/>
                <w:color w:val="000000"/>
                <w:sz w:val="20"/>
              </w:rPr>
              <w:t>
тетрагидро-6,6,9-триметил-3-</w:t>
            </w:r>
          </w:p>
          <w:p>
            <w:pPr>
              <w:spacing w:after="20"/>
              <w:ind w:left="20"/>
              <w:jc w:val="both"/>
            </w:pPr>
            <w:r>
              <w:rPr>
                <w:rFonts w:ascii="Times New Roman"/>
                <w:b w:val="false"/>
                <w:i w:val="false"/>
                <w:color w:val="000000"/>
                <w:sz w:val="20"/>
              </w:rPr>
              <w:t>
пентил-6Н-дибензо[b,d]пиран-</w:t>
            </w:r>
          </w:p>
          <w:p>
            <w:pPr>
              <w:spacing w:after="20"/>
              <w:ind w:left="20"/>
              <w:jc w:val="both"/>
            </w:pPr>
            <w:r>
              <w:rPr>
                <w:rFonts w:ascii="Times New Roman"/>
                <w:b w:val="false"/>
                <w:i w:val="false"/>
                <w:color w:val="000000"/>
                <w:sz w:val="20"/>
              </w:rPr>
              <w:t>
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(6aR,10aR)-6а, 7,10,10а-</w:t>
            </w:r>
          </w:p>
          <w:p>
            <w:pPr>
              <w:spacing w:after="20"/>
              <w:ind w:left="20"/>
              <w:jc w:val="both"/>
            </w:pPr>
            <w:r>
              <w:rPr>
                <w:rFonts w:ascii="Times New Roman"/>
                <w:b w:val="false"/>
                <w:i w:val="false"/>
                <w:color w:val="000000"/>
                <w:sz w:val="20"/>
              </w:rPr>
              <w:t>
тетрагидро-6,6,9-триметил-3-</w:t>
            </w:r>
          </w:p>
          <w:p>
            <w:pPr>
              <w:spacing w:after="20"/>
              <w:ind w:left="20"/>
              <w:jc w:val="both"/>
            </w:pPr>
            <w:r>
              <w:rPr>
                <w:rFonts w:ascii="Times New Roman"/>
                <w:b w:val="false"/>
                <w:i w:val="false"/>
                <w:color w:val="000000"/>
                <w:sz w:val="20"/>
              </w:rPr>
              <w:t>
пентил-6Н-дибензо[b,d]пиран-</w:t>
            </w:r>
          </w:p>
          <w:p>
            <w:pPr>
              <w:spacing w:after="20"/>
              <w:ind w:left="20"/>
              <w:jc w:val="both"/>
            </w:pPr>
            <w:r>
              <w:rPr>
                <w:rFonts w:ascii="Times New Roman"/>
                <w:b w:val="false"/>
                <w:i w:val="false"/>
                <w:color w:val="000000"/>
                <w:sz w:val="20"/>
              </w:rPr>
              <w:t>
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7,8,9-тетрагидро-</w:t>
            </w:r>
          </w:p>
          <w:p>
            <w:pPr>
              <w:spacing w:after="20"/>
              <w:ind w:left="20"/>
              <w:jc w:val="both"/>
            </w:pPr>
            <w:r>
              <w:rPr>
                <w:rFonts w:ascii="Times New Roman"/>
                <w:b w:val="false"/>
                <w:i w:val="false"/>
                <w:color w:val="000000"/>
                <w:sz w:val="20"/>
              </w:rPr>
              <w:t>
6,6,9-триметил-3-пентил-6Н-</w:t>
            </w:r>
          </w:p>
          <w:p>
            <w:pPr>
              <w:spacing w:after="20"/>
              <w:ind w:left="20"/>
              <w:jc w:val="both"/>
            </w:pPr>
            <w:r>
              <w:rPr>
                <w:rFonts w:ascii="Times New Roman"/>
                <w:b w:val="false"/>
                <w:i w:val="false"/>
                <w:color w:val="000000"/>
                <w:sz w:val="20"/>
              </w:rPr>
              <w:t>
дибензо[b,d]пиран-1-ол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(6аR,10aR)-6а, 7,8,9,10,10а-</w:t>
            </w:r>
          </w:p>
          <w:p>
            <w:pPr>
              <w:spacing w:after="20"/>
              <w:ind w:left="20"/>
              <w:jc w:val="both"/>
            </w:pPr>
            <w:r>
              <w:rPr>
                <w:rFonts w:ascii="Times New Roman"/>
                <w:b w:val="false"/>
                <w:i w:val="false"/>
                <w:color w:val="000000"/>
                <w:sz w:val="20"/>
              </w:rPr>
              <w:t>
гексагидро-6,6-диметил-9-</w:t>
            </w:r>
          </w:p>
          <w:p>
            <w:pPr>
              <w:spacing w:after="20"/>
              <w:ind w:left="20"/>
              <w:jc w:val="both"/>
            </w:pPr>
            <w:r>
              <w:rPr>
                <w:rFonts w:ascii="Times New Roman"/>
                <w:b w:val="false"/>
                <w:i w:val="false"/>
                <w:color w:val="000000"/>
                <w:sz w:val="20"/>
              </w:rPr>
              <w:t>
метилен-3-пентил-6Н-дибензо</w:t>
            </w:r>
          </w:p>
          <w:p>
            <w:pPr>
              <w:spacing w:after="20"/>
              <w:ind w:left="20"/>
              <w:jc w:val="both"/>
            </w:pPr>
            <w:r>
              <w:rPr>
                <w:rFonts w:ascii="Times New Roman"/>
                <w:b w:val="false"/>
                <w:i w:val="false"/>
                <w:color w:val="000000"/>
                <w:sz w:val="20"/>
              </w:rPr>
              <w:t>
[b,d]пиран-1-ол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7,8,10а-тетрагидро-</w:t>
            </w:r>
          </w:p>
          <w:p>
            <w:pPr>
              <w:spacing w:after="20"/>
              <w:ind w:left="20"/>
              <w:jc w:val="both"/>
            </w:pPr>
            <w:r>
              <w:rPr>
                <w:rFonts w:ascii="Times New Roman"/>
                <w:b w:val="false"/>
                <w:i w:val="false"/>
                <w:color w:val="000000"/>
                <w:sz w:val="20"/>
              </w:rPr>
              <w:t>
6,6,9-триметил-3-пентил-6Н-</w:t>
            </w:r>
          </w:p>
          <w:p>
            <w:pPr>
              <w:spacing w:after="20"/>
              <w:ind w:left="20"/>
              <w:jc w:val="both"/>
            </w:pPr>
            <w:r>
              <w:rPr>
                <w:rFonts w:ascii="Times New Roman"/>
                <w:b w:val="false"/>
                <w:i w:val="false"/>
                <w:color w:val="000000"/>
                <w:sz w:val="20"/>
              </w:rPr>
              <w:t>
дибензо[b,d]пиран-1-ол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ТМА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(+/–)-3,4,5-триметокси-альфа-</w:t>
            </w:r>
          </w:p>
          <w:p>
            <w:pPr>
              <w:spacing w:after="20"/>
              <w:ind w:left="20"/>
              <w:jc w:val="both"/>
            </w:pPr>
            <w:r>
              <w:rPr>
                <w:rFonts w:ascii="Times New Roman"/>
                <w:b w:val="false"/>
                <w:i w:val="false"/>
                <w:color w:val="000000"/>
                <w:sz w:val="20"/>
              </w:rPr>
              <w:t>
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Трава эфедры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неодревесневшие побеги</w:t>
            </w:r>
          </w:p>
          <w:p>
            <w:pPr>
              <w:spacing w:after="20"/>
              <w:ind w:left="20"/>
              <w:jc w:val="both"/>
            </w:pPr>
            <w:r>
              <w:rPr>
                <w:rFonts w:ascii="Times New Roman"/>
                <w:b w:val="false"/>
                <w:i w:val="false"/>
                <w:color w:val="000000"/>
                <w:sz w:val="20"/>
              </w:rPr>
              <w:t>
растений любого вида рода</w:t>
            </w:r>
          </w:p>
          <w:p>
            <w:pPr>
              <w:spacing w:after="20"/>
              <w:ind w:left="20"/>
              <w:jc w:val="both"/>
            </w:pPr>
            <w:r>
              <w:rPr>
                <w:rFonts w:ascii="Times New Roman"/>
                <w:b w:val="false"/>
                <w:i w:val="false"/>
                <w:color w:val="000000"/>
                <w:sz w:val="20"/>
              </w:rPr>
              <w:t>
Ephedra как целые, так и</w:t>
            </w:r>
          </w:p>
          <w:p>
            <w:pPr>
              <w:spacing w:after="20"/>
              <w:ind w:left="20"/>
              <w:jc w:val="both"/>
            </w:pPr>
            <w:r>
              <w:rPr>
                <w:rFonts w:ascii="Times New Roman"/>
                <w:b w:val="false"/>
                <w:i w:val="false"/>
                <w:color w:val="000000"/>
                <w:sz w:val="20"/>
              </w:rPr>
              <w:t>
измельченные, как высушенные,</w:t>
            </w:r>
          </w:p>
          <w:p>
            <w:pPr>
              <w:spacing w:after="20"/>
              <w:ind w:left="20"/>
              <w:jc w:val="both"/>
            </w:pPr>
            <w:r>
              <w:rPr>
                <w:rFonts w:ascii="Times New Roman"/>
                <w:b w:val="false"/>
                <w:i w:val="false"/>
                <w:color w:val="000000"/>
                <w:sz w:val="20"/>
              </w:rPr>
              <w:t>
так и невысушенные,</w:t>
            </w:r>
          </w:p>
          <w:p>
            <w:pPr>
              <w:spacing w:after="20"/>
              <w:ind w:left="20"/>
              <w:jc w:val="both"/>
            </w:pPr>
            <w:r>
              <w:rPr>
                <w:rFonts w:ascii="Times New Roman"/>
                <w:b w:val="false"/>
                <w:i w:val="false"/>
                <w:color w:val="000000"/>
                <w:sz w:val="20"/>
              </w:rPr>
              <w:t>
содержащие психотропные</w:t>
            </w:r>
          </w:p>
          <w:p>
            <w:pPr>
              <w:spacing w:after="20"/>
              <w:ind w:left="20"/>
              <w:jc w:val="both"/>
            </w:pPr>
            <w:r>
              <w:rPr>
                <w:rFonts w:ascii="Times New Roman"/>
                <w:b w:val="false"/>
                <w:i w:val="false"/>
                <w:color w:val="000000"/>
                <w:sz w:val="20"/>
              </w:rPr>
              <w:t>
вещества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Хальцион</w:t>
            </w:r>
          </w:p>
          <w:p>
            <w:pPr>
              <w:spacing w:after="20"/>
              <w:ind w:left="20"/>
              <w:jc w:val="both"/>
            </w:pPr>
            <w:r>
              <w:rPr>
                <w:rFonts w:ascii="Times New Roman"/>
                <w:b w:val="false"/>
                <w:i w:val="false"/>
                <w:color w:val="000000"/>
                <w:sz w:val="20"/>
              </w:rPr>
              <w:t>
(триазолам)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8-хлоро-6-(о-хлорфенил)-1-</w:t>
            </w:r>
          </w:p>
          <w:p>
            <w:pPr>
              <w:spacing w:after="20"/>
              <w:ind w:left="20"/>
              <w:jc w:val="both"/>
            </w:pPr>
            <w:r>
              <w:rPr>
                <w:rFonts w:ascii="Times New Roman"/>
                <w:b w:val="false"/>
                <w:i w:val="false"/>
                <w:color w:val="000000"/>
                <w:sz w:val="20"/>
              </w:rPr>
              <w:t>
метил-4Н-s-триазоло [4,3-</w:t>
            </w:r>
          </w:p>
          <w:p>
            <w:pPr>
              <w:spacing w:after="20"/>
              <w:ind w:left="20"/>
              <w:jc w:val="both"/>
            </w:pPr>
            <w:r>
              <w:rPr>
                <w:rFonts w:ascii="Times New Roman"/>
                <w:b w:val="false"/>
                <w:i w:val="false"/>
                <w:color w:val="000000"/>
                <w:sz w:val="20"/>
              </w:rPr>
              <w:t>
a][1,4]бензодиазепин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Феназепам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7-бром-5-(о-хлорфенил)-2-3-</w:t>
            </w:r>
          </w:p>
          <w:p>
            <w:pPr>
              <w:spacing w:after="20"/>
              <w:ind w:left="20"/>
              <w:jc w:val="both"/>
            </w:pPr>
            <w:r>
              <w:rPr>
                <w:rFonts w:ascii="Times New Roman"/>
                <w:b w:val="false"/>
                <w:i w:val="false"/>
                <w:color w:val="000000"/>
                <w:sz w:val="20"/>
              </w:rPr>
              <w:t>
дигидро-1Н-1,4-бензодиазепин-</w:t>
            </w:r>
          </w:p>
          <w:p>
            <w:pPr>
              <w:spacing w:after="20"/>
              <w:ind w:left="20"/>
              <w:jc w:val="both"/>
            </w:pPr>
            <w:r>
              <w:rPr>
                <w:rFonts w:ascii="Times New Roman"/>
                <w:b w:val="false"/>
                <w:i w:val="false"/>
                <w:color w:val="000000"/>
                <w:sz w:val="20"/>
              </w:rPr>
              <w:t>
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Фенатин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Фенфлурамин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Фендиметразин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(+)-3,4-диметил-2-</w:t>
            </w:r>
          </w:p>
          <w:p>
            <w:pPr>
              <w:spacing w:after="20"/>
              <w:ind w:left="20"/>
              <w:jc w:val="both"/>
            </w:pPr>
            <w:r>
              <w:rPr>
                <w:rFonts w:ascii="Times New Roman"/>
                <w:b w:val="false"/>
                <w:i w:val="false"/>
                <w:color w:val="000000"/>
                <w:sz w:val="20"/>
              </w:rPr>
              <w:t>
фенилморфолин,(+)-(2S,3S)-</w:t>
            </w:r>
          </w:p>
          <w:p>
            <w:pPr>
              <w:spacing w:after="20"/>
              <w:ind w:left="20"/>
              <w:jc w:val="both"/>
            </w:pPr>
            <w:r>
              <w:rPr>
                <w:rFonts w:ascii="Times New Roman"/>
                <w:b w:val="false"/>
                <w:i w:val="false"/>
                <w:color w:val="000000"/>
                <w:sz w:val="20"/>
              </w:rPr>
              <w:t>
3,4-диметил-2-фенилморфолин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Фенетиллин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dl-3,7-дигидро-1,3-диметил-</w:t>
            </w:r>
          </w:p>
          <w:p>
            <w:pPr>
              <w:spacing w:after="20"/>
              <w:ind w:left="20"/>
              <w:jc w:val="both"/>
            </w:pPr>
            <w:r>
              <w:rPr>
                <w:rFonts w:ascii="Times New Roman"/>
                <w:b w:val="false"/>
                <w:i w:val="false"/>
                <w:color w:val="000000"/>
                <w:sz w:val="20"/>
              </w:rPr>
              <w:t>
7-(2-[(1-метил-2-фенилэтил)</w:t>
            </w:r>
          </w:p>
          <w:p>
            <w:pPr>
              <w:spacing w:after="20"/>
              <w:ind w:left="20"/>
              <w:jc w:val="both"/>
            </w:pPr>
            <w:r>
              <w:rPr>
                <w:rFonts w:ascii="Times New Roman"/>
                <w:b w:val="false"/>
                <w:i w:val="false"/>
                <w:color w:val="000000"/>
                <w:sz w:val="20"/>
              </w:rPr>
              <w:t>
амино]этил)-1-H-пурин-2,6-</w:t>
            </w:r>
          </w:p>
          <w:p>
            <w:pPr>
              <w:spacing w:after="20"/>
              <w:ind w:left="20"/>
              <w:jc w:val="both"/>
            </w:pPr>
            <w:r>
              <w:rPr>
                <w:rFonts w:ascii="Times New Roman"/>
                <w:b w:val="false"/>
                <w:i w:val="false"/>
                <w:color w:val="000000"/>
                <w:sz w:val="20"/>
              </w:rPr>
              <w:t>
дион7-[2-[(альфа-</w:t>
            </w:r>
          </w:p>
          <w:p>
            <w:pPr>
              <w:spacing w:after="20"/>
              <w:ind w:left="20"/>
              <w:jc w:val="both"/>
            </w:pPr>
            <w:r>
              <w:rPr>
                <w:rFonts w:ascii="Times New Roman"/>
                <w:b w:val="false"/>
                <w:i w:val="false"/>
                <w:color w:val="000000"/>
                <w:sz w:val="20"/>
              </w:rPr>
              <w:t>
метилфенэтил)амино]этил]</w:t>
            </w:r>
          </w:p>
          <w:p>
            <w:pPr>
              <w:spacing w:after="20"/>
              <w:ind w:left="20"/>
              <w:jc w:val="both"/>
            </w:pPr>
            <w:r>
              <w:rPr>
                <w:rFonts w:ascii="Times New Roman"/>
                <w:b w:val="false"/>
                <w:i w:val="false"/>
                <w:color w:val="000000"/>
                <w:sz w:val="20"/>
              </w:rPr>
              <w:t>
теофиллин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Фенилпропаноламин</w:t>
            </w:r>
          </w:p>
          <w:p>
            <w:pPr>
              <w:spacing w:after="20"/>
              <w:ind w:left="20"/>
              <w:jc w:val="both"/>
            </w:pPr>
            <w:r>
              <w:rPr>
                <w:rFonts w:ascii="Times New Roman"/>
                <w:b w:val="false"/>
                <w:i w:val="false"/>
                <w:color w:val="000000"/>
                <w:sz w:val="20"/>
              </w:rPr>
              <w:t>
(норэфедрин)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1-фенил-2-амино-1-пропанол,</w:t>
            </w:r>
          </w:p>
          <w:p>
            <w:pPr>
              <w:spacing w:after="20"/>
              <w:ind w:left="20"/>
              <w:jc w:val="both"/>
            </w:pPr>
            <w:r>
              <w:rPr>
                <w:rFonts w:ascii="Times New Roman"/>
                <w:b w:val="false"/>
                <w:i w:val="false"/>
                <w:color w:val="000000"/>
                <w:sz w:val="20"/>
              </w:rPr>
              <w:t>
фенилпропаноламин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Фенкамфамин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dl-N-этил-3-фенилбицикло</w:t>
            </w:r>
          </w:p>
          <w:p>
            <w:pPr>
              <w:spacing w:after="20"/>
              <w:ind w:left="20"/>
              <w:jc w:val="both"/>
            </w:pPr>
            <w:r>
              <w:rPr>
                <w:rFonts w:ascii="Times New Roman"/>
                <w:b w:val="false"/>
                <w:i w:val="false"/>
                <w:color w:val="000000"/>
                <w:sz w:val="20"/>
              </w:rPr>
              <w:t>
(2,2,1)-гептан-2-амин,</w:t>
            </w:r>
          </w:p>
          <w:p>
            <w:pPr>
              <w:spacing w:after="20"/>
              <w:ind w:left="20"/>
              <w:jc w:val="both"/>
            </w:pPr>
            <w:r>
              <w:rPr>
                <w:rFonts w:ascii="Times New Roman"/>
                <w:b w:val="false"/>
                <w:i w:val="false"/>
                <w:color w:val="000000"/>
                <w:sz w:val="20"/>
              </w:rPr>
              <w:t>
N-этил-3-фенил-2-</w:t>
            </w:r>
          </w:p>
          <w:p>
            <w:pPr>
              <w:spacing w:after="20"/>
              <w:ind w:left="20"/>
              <w:jc w:val="both"/>
            </w:pPr>
            <w:r>
              <w:rPr>
                <w:rFonts w:ascii="Times New Roman"/>
                <w:b w:val="false"/>
                <w:i w:val="false"/>
                <w:color w:val="000000"/>
                <w:sz w:val="20"/>
              </w:rPr>
              <w:t>
норборнанамин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Фенметразин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3-метил-2-фенилморфолин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Фенобарбитал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5-этил-5-фенилбарбитуровая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Фенпропорекс</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w:t>
            </w:r>
          </w:p>
          <w:p>
            <w:pPr>
              <w:spacing w:after="20"/>
              <w:ind w:left="20"/>
              <w:jc w:val="both"/>
            </w:pPr>
            <w:r>
              <w:rPr>
                <w:rFonts w:ascii="Times New Roman"/>
                <w:b w:val="false"/>
                <w:i w:val="false"/>
                <w:color w:val="000000"/>
                <w:sz w:val="20"/>
              </w:rPr>
              <w:t>
метилфенилэтил)амино]</w:t>
            </w:r>
          </w:p>
          <w:p>
            <w:pPr>
              <w:spacing w:after="20"/>
              <w:ind w:left="20"/>
              <w:jc w:val="both"/>
            </w:pPr>
            <w:r>
              <w:rPr>
                <w:rFonts w:ascii="Times New Roman"/>
                <w:b w:val="false"/>
                <w:i w:val="false"/>
                <w:color w:val="000000"/>
                <w:sz w:val="20"/>
              </w:rPr>
              <w:t>
пропионитрил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Фентермин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альфа-</w:t>
            </w:r>
          </w:p>
          <w:p>
            <w:pPr>
              <w:spacing w:after="20"/>
              <w:ind w:left="20"/>
              <w:jc w:val="both"/>
            </w:pPr>
            <w:r>
              <w:rPr>
                <w:rFonts w:ascii="Times New Roman"/>
                <w:b w:val="false"/>
                <w:i w:val="false"/>
                <w:color w:val="000000"/>
                <w:sz w:val="20"/>
              </w:rPr>
              <w:t>
диметилфенэтиламин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Фенциклидин (ФЦП)</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w:t>
            </w:r>
          </w:p>
          <w:p>
            <w:pPr>
              <w:spacing w:after="20"/>
              <w:ind w:left="20"/>
              <w:jc w:val="both"/>
            </w:pPr>
            <w:r>
              <w:rPr>
                <w:rFonts w:ascii="Times New Roman"/>
                <w:b w:val="false"/>
                <w:i w:val="false"/>
                <w:color w:val="000000"/>
                <w:sz w:val="20"/>
              </w:rPr>
              <w:t>
пиперидин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Флудиазепам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7-хлор-5-(о-фторфенил)-1,3-</w:t>
            </w:r>
          </w:p>
          <w:p>
            <w:pPr>
              <w:spacing w:after="20"/>
              <w:ind w:left="20"/>
              <w:jc w:val="both"/>
            </w:pPr>
            <w:r>
              <w:rPr>
                <w:rFonts w:ascii="Times New Roman"/>
                <w:b w:val="false"/>
                <w:i w:val="false"/>
                <w:color w:val="000000"/>
                <w:sz w:val="20"/>
              </w:rPr>
              <w:t>
дигидро-1-метил-2Н-1,4-</w:t>
            </w:r>
          </w:p>
          <w:p>
            <w:pPr>
              <w:spacing w:after="20"/>
              <w:ind w:left="20"/>
              <w:jc w:val="both"/>
            </w:pPr>
            <w:r>
              <w:rPr>
                <w:rFonts w:ascii="Times New Roman"/>
                <w:b w:val="false"/>
                <w:i w:val="false"/>
                <w:color w:val="000000"/>
                <w:sz w:val="20"/>
              </w:rPr>
              <w:t>
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Флунитразепам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5-(о-фторфенил)-1,3-дигидро-</w:t>
            </w:r>
          </w:p>
          <w:p>
            <w:pPr>
              <w:spacing w:after="20"/>
              <w:ind w:left="20"/>
              <w:jc w:val="both"/>
            </w:pPr>
            <w:r>
              <w:rPr>
                <w:rFonts w:ascii="Times New Roman"/>
                <w:b w:val="false"/>
                <w:i w:val="false"/>
                <w:color w:val="000000"/>
                <w:sz w:val="20"/>
              </w:rPr>
              <w:t>
1-метил-7-нитро-2Н-1,4-</w:t>
            </w:r>
          </w:p>
          <w:p>
            <w:pPr>
              <w:spacing w:after="20"/>
              <w:ind w:left="20"/>
              <w:jc w:val="both"/>
            </w:pPr>
            <w:r>
              <w:rPr>
                <w:rFonts w:ascii="Times New Roman"/>
                <w:b w:val="false"/>
                <w:i w:val="false"/>
                <w:color w:val="000000"/>
                <w:sz w:val="20"/>
              </w:rPr>
              <w:t>
бензодиазепин-2-он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Флуразепам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7-хлоро-1-[2-(диэтиламино)</w:t>
            </w:r>
          </w:p>
          <w:p>
            <w:pPr>
              <w:spacing w:after="20"/>
              <w:ind w:left="20"/>
              <w:jc w:val="both"/>
            </w:pPr>
            <w:r>
              <w:rPr>
                <w:rFonts w:ascii="Times New Roman"/>
                <w:b w:val="false"/>
                <w:i w:val="false"/>
                <w:color w:val="000000"/>
                <w:sz w:val="20"/>
              </w:rPr>
              <w:t>
этил]-5-(о-фторфенил)-1,3-</w:t>
            </w:r>
          </w:p>
          <w:p>
            <w:pPr>
              <w:spacing w:after="20"/>
              <w:ind w:left="20"/>
              <w:jc w:val="both"/>
            </w:pPr>
            <w:r>
              <w:rPr>
                <w:rFonts w:ascii="Times New Roman"/>
                <w:b w:val="false"/>
                <w:i w:val="false"/>
                <w:color w:val="000000"/>
                <w:sz w:val="20"/>
              </w:rPr>
              <w:t>
дигидро-2Н-1,4-бензодиазепин-</w:t>
            </w:r>
          </w:p>
          <w:p>
            <w:pPr>
              <w:spacing w:after="20"/>
              <w:ind w:left="20"/>
              <w:jc w:val="both"/>
            </w:pPr>
            <w:r>
              <w:rPr>
                <w:rFonts w:ascii="Times New Roman"/>
                <w:b w:val="false"/>
                <w:i w:val="false"/>
                <w:color w:val="000000"/>
                <w:sz w:val="20"/>
              </w:rPr>
              <w:t>
2-он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Хлордиазепоксид</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7-хлоро-2-(метиламино)-5-</w:t>
            </w:r>
          </w:p>
          <w:p>
            <w:pPr>
              <w:spacing w:after="20"/>
              <w:ind w:left="20"/>
              <w:jc w:val="both"/>
            </w:pPr>
            <w:r>
              <w:rPr>
                <w:rFonts w:ascii="Times New Roman"/>
                <w:b w:val="false"/>
                <w:i w:val="false"/>
                <w:color w:val="000000"/>
                <w:sz w:val="20"/>
              </w:rPr>
              <w:t>
фенил-3Н-1,4-бензодиазепин-4-</w:t>
            </w:r>
          </w:p>
          <w:p>
            <w:pPr>
              <w:spacing w:after="20"/>
              <w:ind w:left="20"/>
              <w:jc w:val="both"/>
            </w:pPr>
            <w:r>
              <w:rPr>
                <w:rFonts w:ascii="Times New Roman"/>
                <w:b w:val="false"/>
                <w:i w:val="false"/>
                <w:color w:val="000000"/>
                <w:sz w:val="20"/>
              </w:rPr>
              <w:t>
оксид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Циклобарбитал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5-(1-циклогексен-1-ил)-5-</w:t>
            </w:r>
          </w:p>
          <w:p>
            <w:pPr>
              <w:spacing w:after="20"/>
              <w:ind w:left="20"/>
              <w:jc w:val="both"/>
            </w:pPr>
            <w:r>
              <w:rPr>
                <w:rFonts w:ascii="Times New Roman"/>
                <w:b w:val="false"/>
                <w:i w:val="false"/>
                <w:color w:val="000000"/>
                <w:sz w:val="20"/>
              </w:rPr>
              <w:t>
этилбарбитуровая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Ципепрол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альфа-(альфа-метоксибензил)-</w:t>
            </w:r>
          </w:p>
          <w:p>
            <w:pPr>
              <w:spacing w:after="20"/>
              <w:ind w:left="20"/>
              <w:jc w:val="both"/>
            </w:pPr>
            <w:r>
              <w:rPr>
                <w:rFonts w:ascii="Times New Roman"/>
                <w:b w:val="false"/>
                <w:i w:val="false"/>
                <w:color w:val="000000"/>
                <w:sz w:val="20"/>
              </w:rPr>
              <w:t>
4-(бета-метоксифенэтил)-1-</w:t>
            </w:r>
          </w:p>
          <w:p>
            <w:pPr>
              <w:spacing w:after="20"/>
              <w:ind w:left="20"/>
              <w:jc w:val="both"/>
            </w:pPr>
            <w:r>
              <w:rPr>
                <w:rFonts w:ascii="Times New Roman"/>
                <w:b w:val="false"/>
                <w:i w:val="false"/>
                <w:color w:val="000000"/>
                <w:sz w:val="20"/>
              </w:rPr>
              <w:t>
пиперазинэтанол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Эстазолам</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8-хлор-6-фенил-4Н-s-триазоло</w:t>
            </w:r>
          </w:p>
          <w:p>
            <w:pPr>
              <w:spacing w:after="20"/>
              <w:ind w:left="20"/>
              <w:jc w:val="both"/>
            </w:pPr>
            <w:r>
              <w:rPr>
                <w:rFonts w:ascii="Times New Roman"/>
                <w:b w:val="false"/>
                <w:i w:val="false"/>
                <w:color w:val="000000"/>
                <w:sz w:val="20"/>
              </w:rPr>
              <w:t>
[4,3-a][1,4]бензодиазепин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Эскодол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обезболивающее наркотическое</w:t>
            </w:r>
          </w:p>
          <w:p>
            <w:pPr>
              <w:spacing w:after="20"/>
              <w:ind w:left="20"/>
              <w:jc w:val="both"/>
            </w:pPr>
            <w:r>
              <w:rPr>
                <w:rFonts w:ascii="Times New Roman"/>
                <w:b w:val="false"/>
                <w:i w:val="false"/>
                <w:color w:val="000000"/>
                <w:sz w:val="20"/>
              </w:rPr>
              <w:t>
средство: водный рвствор в</w:t>
            </w:r>
          </w:p>
          <w:p>
            <w:pPr>
              <w:spacing w:after="20"/>
              <w:ind w:left="20"/>
              <w:jc w:val="both"/>
            </w:pPr>
            <w:r>
              <w:rPr>
                <w:rFonts w:ascii="Times New Roman"/>
                <w:b w:val="false"/>
                <w:i w:val="false"/>
                <w:color w:val="000000"/>
                <w:sz w:val="20"/>
              </w:rPr>
              <w:t>
ампулах содержит в 1 мл 0,02</w:t>
            </w:r>
          </w:p>
          <w:p>
            <w:pPr>
              <w:spacing w:after="20"/>
              <w:ind w:left="20"/>
              <w:jc w:val="both"/>
            </w:pPr>
            <w:r>
              <w:rPr>
                <w:rFonts w:ascii="Times New Roman"/>
                <w:b w:val="false"/>
                <w:i w:val="false"/>
                <w:color w:val="000000"/>
                <w:sz w:val="20"/>
              </w:rPr>
              <w:t>
г промедола, 0,0005 г</w:t>
            </w:r>
          </w:p>
          <w:p>
            <w:pPr>
              <w:spacing w:after="20"/>
              <w:ind w:left="20"/>
              <w:jc w:val="both"/>
            </w:pPr>
            <w:r>
              <w:rPr>
                <w:rFonts w:ascii="Times New Roman"/>
                <w:b w:val="false"/>
                <w:i w:val="false"/>
                <w:color w:val="000000"/>
                <w:sz w:val="20"/>
              </w:rPr>
              <w:t>
скополамина и 0,025 г</w:t>
            </w:r>
          </w:p>
          <w:p>
            <w:pPr>
              <w:spacing w:after="20"/>
              <w:ind w:left="20"/>
              <w:jc w:val="both"/>
            </w:pPr>
            <w:r>
              <w:rPr>
                <w:rFonts w:ascii="Times New Roman"/>
                <w:b w:val="false"/>
                <w:i w:val="false"/>
                <w:color w:val="000000"/>
                <w:sz w:val="20"/>
              </w:rPr>
              <w:t>
эфедрина гидрохлорида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3004 40 100 9</w:t>
            </w:r>
          </w:p>
          <w:p>
            <w:pPr>
              <w:spacing w:after="20"/>
              <w:ind w:left="20"/>
              <w:jc w:val="both"/>
            </w:pPr>
            <w:r>
              <w:rPr>
                <w:rFonts w:ascii="Times New Roman"/>
                <w:b w:val="false"/>
                <w:i w:val="false"/>
                <w:color w:val="000000"/>
                <w:sz w:val="20"/>
              </w:rPr>
              <w:t>
3004 40 900 0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Этил лофлазепат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этил-7-хлоро-5-(о-фторфенил)-</w:t>
            </w:r>
          </w:p>
          <w:p>
            <w:pPr>
              <w:spacing w:after="20"/>
              <w:ind w:left="20"/>
              <w:jc w:val="both"/>
            </w:pPr>
            <w:r>
              <w:rPr>
                <w:rFonts w:ascii="Times New Roman"/>
                <w:b w:val="false"/>
                <w:i w:val="false"/>
                <w:color w:val="000000"/>
                <w:sz w:val="20"/>
              </w:rPr>
              <w:t>
2,3-дигидро-2-оксо-1Н-1,4-</w:t>
            </w:r>
          </w:p>
          <w:p>
            <w:pPr>
              <w:spacing w:after="20"/>
              <w:ind w:left="20"/>
              <w:jc w:val="both"/>
            </w:pPr>
            <w:r>
              <w:rPr>
                <w:rFonts w:ascii="Times New Roman"/>
                <w:b w:val="false"/>
                <w:i w:val="false"/>
                <w:color w:val="000000"/>
                <w:sz w:val="20"/>
              </w:rPr>
              <w:t>
бензодиазепин-3-карбоксилат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Этициклидин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N-этил-1-фенилциклогексиламин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Этриптамин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3-(2-аминобутил) индол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2933 99 900 0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Этиламфетамин</w:t>
            </w:r>
          </w:p>
          <w:p>
            <w:pPr>
              <w:spacing w:after="20"/>
              <w:ind w:left="20"/>
              <w:jc w:val="both"/>
            </w:pPr>
            <w:r>
              <w:rPr>
                <w:rFonts w:ascii="Times New Roman"/>
                <w:b w:val="false"/>
                <w:i w:val="false"/>
                <w:color w:val="000000"/>
                <w:sz w:val="20"/>
              </w:rPr>
              <w:t>
(N-этиламфетамин)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N-этил-альфа-</w:t>
            </w:r>
          </w:p>
          <w:p>
            <w:pPr>
              <w:spacing w:after="20"/>
              <w:ind w:left="20"/>
              <w:jc w:val="both"/>
            </w:pPr>
            <w:r>
              <w:rPr>
                <w:rFonts w:ascii="Times New Roman"/>
                <w:b w:val="false"/>
                <w:i w:val="false"/>
                <w:color w:val="000000"/>
                <w:sz w:val="20"/>
              </w:rPr>
              <w:t>
метилфенилэтиламин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Этинамат</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1-этинилциклогексанолкарбамат</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Этхлорвинол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этил-2-хлорвинилэтинил карбинол, 1-хлоро-3-этил-1-</w:t>
            </w:r>
          </w:p>
          <w:p>
            <w:pPr>
              <w:spacing w:after="20"/>
              <w:ind w:left="20"/>
              <w:jc w:val="both"/>
            </w:pPr>
            <w:r>
              <w:rPr>
                <w:rFonts w:ascii="Times New Roman"/>
                <w:b w:val="false"/>
                <w:i w:val="false"/>
                <w:color w:val="000000"/>
                <w:sz w:val="20"/>
              </w:rPr>
              <w:t>
пентен-4-ин-3-ол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2905 51 000 0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1-фенил-2-метиламинопропанол-</w:t>
            </w:r>
          </w:p>
          <w:p>
            <w:pPr>
              <w:spacing w:after="20"/>
              <w:ind w:left="20"/>
              <w:jc w:val="both"/>
            </w:pPr>
            <w:r>
              <w:rPr>
                <w:rFonts w:ascii="Times New Roman"/>
                <w:b w:val="false"/>
                <w:i w:val="false"/>
                <w:color w:val="000000"/>
                <w:sz w:val="20"/>
              </w:rPr>
              <w:t>
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2С-Т-7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2,5-диметокси-4-N-</w:t>
            </w:r>
          </w:p>
          <w:p>
            <w:pPr>
              <w:spacing w:after="20"/>
              <w:ind w:left="20"/>
              <w:jc w:val="both"/>
            </w:pPr>
            <w:r>
              <w:rPr>
                <w:rFonts w:ascii="Times New Roman"/>
                <w:b w:val="false"/>
                <w:i w:val="false"/>
                <w:color w:val="000000"/>
                <w:sz w:val="20"/>
              </w:rPr>
              <w:t>
пропилтиофенэтиламин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BZP</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N-метилэфедрон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TFMPP</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1-(3-трифлюорометилфенил)</w:t>
            </w:r>
          </w:p>
          <w:p>
            <w:pPr>
              <w:spacing w:after="20"/>
              <w:ind w:left="20"/>
              <w:jc w:val="both"/>
            </w:pPr>
            <w:r>
              <w:rPr>
                <w:rFonts w:ascii="Times New Roman"/>
                <w:b w:val="false"/>
                <w:i w:val="false"/>
                <w:color w:val="000000"/>
                <w:sz w:val="20"/>
              </w:rPr>
              <w:t>
пиперазин)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N-гидрокси-</w:t>
            </w:r>
          </w:p>
          <w:p>
            <w:pPr>
              <w:spacing w:after="20"/>
              <w:ind w:left="20"/>
              <w:jc w:val="both"/>
            </w:pPr>
            <w:r>
              <w:rPr>
                <w:rFonts w:ascii="Times New Roman"/>
                <w:b w:val="false"/>
                <w:i w:val="false"/>
                <w:color w:val="000000"/>
                <w:sz w:val="20"/>
              </w:rPr>
              <w:t>
тенамфетамин</w:t>
            </w:r>
          </w:p>
          <w:p>
            <w:pPr>
              <w:spacing w:after="20"/>
              <w:ind w:left="20"/>
              <w:jc w:val="both"/>
            </w:pPr>
            <w:r>
              <w:rPr>
                <w:rFonts w:ascii="Times New Roman"/>
                <w:b w:val="false"/>
                <w:i w:val="false"/>
                <w:color w:val="000000"/>
                <w:sz w:val="20"/>
              </w:rPr>
              <w:t>
(N-гидрокси-МДА)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(+/-)-N-[альфа-метил-3,4-</w:t>
            </w:r>
          </w:p>
          <w:p>
            <w:pPr>
              <w:spacing w:after="20"/>
              <w:ind w:left="20"/>
              <w:jc w:val="both"/>
            </w:pPr>
            <w:r>
              <w:rPr>
                <w:rFonts w:ascii="Times New Roman"/>
                <w:b w:val="false"/>
                <w:i w:val="false"/>
                <w:color w:val="000000"/>
                <w:sz w:val="20"/>
              </w:rPr>
              <w:t>
(метилендиокси)фенэтил]</w:t>
            </w:r>
          </w:p>
          <w:p>
            <w:pPr>
              <w:spacing w:after="20"/>
              <w:ind w:left="20"/>
              <w:jc w:val="both"/>
            </w:pPr>
            <w:r>
              <w:rPr>
                <w:rFonts w:ascii="Times New Roman"/>
                <w:b w:val="false"/>
                <w:i w:val="false"/>
                <w:color w:val="000000"/>
                <w:sz w:val="20"/>
              </w:rPr>
              <w:t>
гидроксиламин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N–этил-</w:t>
            </w:r>
          </w:p>
          <w:p>
            <w:pPr>
              <w:spacing w:after="20"/>
              <w:ind w:left="20"/>
              <w:jc w:val="both"/>
            </w:pPr>
            <w:r>
              <w:rPr>
                <w:rFonts w:ascii="Times New Roman"/>
                <w:b w:val="false"/>
                <w:i w:val="false"/>
                <w:color w:val="000000"/>
                <w:sz w:val="20"/>
              </w:rPr>
              <w:t>
тенамфетамин</w:t>
            </w:r>
          </w:p>
          <w:p>
            <w:pPr>
              <w:spacing w:after="20"/>
              <w:ind w:left="20"/>
              <w:jc w:val="both"/>
            </w:pPr>
            <w:r>
              <w:rPr>
                <w:rFonts w:ascii="Times New Roman"/>
                <w:b w:val="false"/>
                <w:i w:val="false"/>
                <w:color w:val="000000"/>
                <w:sz w:val="20"/>
              </w:rPr>
              <w:t>
(N-ЭТИЛ-МДА)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(+/–)-N-этил-альфа-метил-3,4-</w:t>
            </w:r>
          </w:p>
          <w:p>
            <w:pPr>
              <w:spacing w:after="20"/>
              <w:ind w:left="20"/>
              <w:jc w:val="both"/>
            </w:pPr>
            <w:r>
              <w:rPr>
                <w:rFonts w:ascii="Times New Roman"/>
                <w:b w:val="false"/>
                <w:i w:val="false"/>
                <w:color w:val="000000"/>
                <w:sz w:val="20"/>
              </w:rPr>
              <w:t>
(метилендиокси)фенэтиламин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2932 99 850 0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N-диметиламфетамин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2921 49 800 0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Ангидрид уксусной</w:t>
            </w:r>
          </w:p>
          <w:p>
            <w:pPr>
              <w:spacing w:after="20"/>
              <w:ind w:left="20"/>
              <w:jc w:val="both"/>
            </w:pPr>
            <w:r>
              <w:rPr>
                <w:rFonts w:ascii="Times New Roman"/>
                <w:b w:val="false"/>
                <w:i w:val="false"/>
                <w:color w:val="000000"/>
                <w:sz w:val="20"/>
              </w:rPr>
              <w:t>
кислоты*</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 этановый</w:t>
            </w:r>
          </w:p>
          <w:p>
            <w:pPr>
              <w:spacing w:after="20"/>
              <w:ind w:left="20"/>
              <w:jc w:val="both"/>
            </w:pPr>
            <w:r>
              <w:rPr>
                <w:rFonts w:ascii="Times New Roman"/>
                <w:b w:val="false"/>
                <w:i w:val="false"/>
                <w:color w:val="000000"/>
                <w:sz w:val="20"/>
              </w:rPr>
              <w:t>
ангидрид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Антраниловая</w:t>
            </w:r>
          </w:p>
          <w:p>
            <w:pPr>
              <w:spacing w:after="20"/>
              <w:ind w:left="20"/>
              <w:jc w:val="both"/>
            </w:pPr>
            <w:r>
              <w:rPr>
                <w:rFonts w:ascii="Times New Roman"/>
                <w:b w:val="false"/>
                <w:i w:val="false"/>
                <w:color w:val="000000"/>
                <w:sz w:val="20"/>
              </w:rPr>
              <w:t>
кислота*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2-аминобензойная кислота,</w:t>
            </w:r>
          </w:p>
          <w:p>
            <w:pPr>
              <w:spacing w:after="20"/>
              <w:ind w:left="20"/>
              <w:jc w:val="both"/>
            </w:pPr>
            <w:r>
              <w:rPr>
                <w:rFonts w:ascii="Times New Roman"/>
                <w:b w:val="false"/>
                <w:i w:val="false"/>
                <w:color w:val="000000"/>
                <w:sz w:val="20"/>
              </w:rPr>
              <w:t>
о-аминобензойная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Ацетон*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 диметилкетон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N-</w:t>
            </w:r>
          </w:p>
          <w:p>
            <w:pPr>
              <w:spacing w:after="20"/>
              <w:ind w:left="20"/>
              <w:jc w:val="both"/>
            </w:pPr>
            <w:r>
              <w:rPr>
                <w:rFonts w:ascii="Times New Roman"/>
                <w:b w:val="false"/>
                <w:i w:val="false"/>
                <w:color w:val="000000"/>
                <w:sz w:val="20"/>
              </w:rPr>
              <w:t>
ацетилантраниловая</w:t>
            </w:r>
          </w:p>
          <w:p>
            <w:pPr>
              <w:spacing w:after="20"/>
              <w:ind w:left="20"/>
              <w:jc w:val="both"/>
            </w:pPr>
            <w:r>
              <w:rPr>
                <w:rFonts w:ascii="Times New Roman"/>
                <w:b w:val="false"/>
                <w:i w:val="false"/>
                <w:color w:val="000000"/>
                <w:sz w:val="20"/>
              </w:rPr>
              <w:t>
кислота*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о-ацетамидобензойная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Изосафрол*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1,2-(метилендиокси)-4-(1-</w:t>
            </w:r>
          </w:p>
          <w:p>
            <w:pPr>
              <w:spacing w:after="20"/>
              <w:ind w:left="20"/>
              <w:jc w:val="both"/>
            </w:pPr>
            <w:r>
              <w:rPr>
                <w:rFonts w:ascii="Times New Roman"/>
                <w:b w:val="false"/>
                <w:i w:val="false"/>
                <w:color w:val="000000"/>
                <w:sz w:val="20"/>
              </w:rPr>
              <w:t>
пропенил)-бензол, 3,4-</w:t>
            </w:r>
          </w:p>
          <w:p>
            <w:pPr>
              <w:spacing w:after="20"/>
              <w:ind w:left="20"/>
              <w:jc w:val="both"/>
            </w:pPr>
            <w:r>
              <w:rPr>
                <w:rFonts w:ascii="Times New Roman"/>
                <w:b w:val="false"/>
                <w:i w:val="false"/>
                <w:color w:val="000000"/>
                <w:sz w:val="20"/>
              </w:rPr>
              <w:t>
метилендиокси-4-(изопропенил)</w:t>
            </w:r>
          </w:p>
          <w:p>
            <w:pPr>
              <w:spacing w:after="20"/>
              <w:ind w:left="20"/>
              <w:jc w:val="both"/>
            </w:pPr>
            <w:r>
              <w:rPr>
                <w:rFonts w:ascii="Times New Roman"/>
                <w:b w:val="false"/>
                <w:i w:val="false"/>
                <w:color w:val="000000"/>
                <w:sz w:val="20"/>
              </w:rPr>
              <w:t>
-бензен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Красный фосфор*</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Лизергиновая</w:t>
            </w:r>
          </w:p>
          <w:p>
            <w:pPr>
              <w:spacing w:after="20"/>
              <w:ind w:left="20"/>
              <w:jc w:val="both"/>
            </w:pPr>
            <w:r>
              <w:rPr>
                <w:rFonts w:ascii="Times New Roman"/>
                <w:b w:val="false"/>
                <w:i w:val="false"/>
                <w:color w:val="000000"/>
                <w:sz w:val="20"/>
              </w:rPr>
              <w:t>
кислота*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(+)-лизергиновая кислота,</w:t>
            </w:r>
          </w:p>
          <w:p>
            <w:pPr>
              <w:spacing w:after="20"/>
              <w:ind w:left="20"/>
              <w:jc w:val="both"/>
            </w:pPr>
            <w:r>
              <w:rPr>
                <w:rFonts w:ascii="Times New Roman"/>
                <w:b w:val="false"/>
                <w:i w:val="false"/>
                <w:color w:val="000000"/>
                <w:sz w:val="20"/>
              </w:rPr>
              <w:t>
d-лизергиновая кислота,</w:t>
            </w:r>
          </w:p>
          <w:p>
            <w:pPr>
              <w:spacing w:after="20"/>
              <w:ind w:left="20"/>
              <w:jc w:val="both"/>
            </w:pPr>
            <w:r>
              <w:rPr>
                <w:rFonts w:ascii="Times New Roman"/>
                <w:b w:val="false"/>
                <w:i w:val="false"/>
                <w:color w:val="000000"/>
                <w:sz w:val="20"/>
              </w:rPr>
              <w:t>
(8-бета)-9,10-дидегидро-6-</w:t>
            </w:r>
          </w:p>
          <w:p>
            <w:pPr>
              <w:spacing w:after="20"/>
              <w:ind w:left="20"/>
              <w:jc w:val="both"/>
            </w:pPr>
            <w:r>
              <w:rPr>
                <w:rFonts w:ascii="Times New Roman"/>
                <w:b w:val="false"/>
                <w:i w:val="false"/>
                <w:color w:val="000000"/>
                <w:sz w:val="20"/>
              </w:rPr>
              <w:t>
метилэрголин-8-карбоновая</w:t>
            </w:r>
          </w:p>
          <w:p>
            <w:pPr>
              <w:spacing w:after="20"/>
              <w:ind w:left="20"/>
              <w:jc w:val="both"/>
            </w:pPr>
            <w:r>
              <w:rPr>
                <w:rFonts w:ascii="Times New Roman"/>
                <w:b w:val="false"/>
                <w:i w:val="false"/>
                <w:color w:val="000000"/>
                <w:sz w:val="20"/>
              </w:rPr>
              <w:t>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w:t>
            </w:r>
          </w:p>
          <w:p>
            <w:pPr>
              <w:spacing w:after="20"/>
              <w:ind w:left="20"/>
              <w:jc w:val="both"/>
            </w:pPr>
            <w:r>
              <w:rPr>
                <w:rFonts w:ascii="Times New Roman"/>
                <w:b w:val="false"/>
                <w:i w:val="false"/>
                <w:color w:val="000000"/>
                <w:sz w:val="20"/>
              </w:rPr>
              <w:t>
метилендиоксифенил-2-</w:t>
            </w:r>
          </w:p>
          <w:p>
            <w:pPr>
              <w:spacing w:after="20"/>
              <w:ind w:left="20"/>
              <w:jc w:val="both"/>
            </w:pPr>
            <w:r>
              <w:rPr>
                <w:rFonts w:ascii="Times New Roman"/>
                <w:b w:val="false"/>
                <w:i w:val="false"/>
                <w:color w:val="000000"/>
                <w:sz w:val="20"/>
              </w:rPr>
              <w:t>
пропанон*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3,4,-метилендиокси-(пропил-</w:t>
            </w:r>
          </w:p>
          <w:p>
            <w:pPr>
              <w:spacing w:after="20"/>
              <w:ind w:left="20"/>
              <w:jc w:val="both"/>
            </w:pPr>
            <w:r>
              <w:rPr>
                <w:rFonts w:ascii="Times New Roman"/>
                <w:b w:val="false"/>
                <w:i w:val="false"/>
                <w:color w:val="000000"/>
                <w:sz w:val="20"/>
              </w:rPr>
              <w:t>
2'-он)-бензол, 3,4,-</w:t>
            </w:r>
          </w:p>
          <w:p>
            <w:pPr>
              <w:spacing w:after="20"/>
              <w:ind w:left="20"/>
              <w:jc w:val="both"/>
            </w:pPr>
            <w:r>
              <w:rPr>
                <w:rFonts w:ascii="Times New Roman"/>
                <w:b w:val="false"/>
                <w:i w:val="false"/>
                <w:color w:val="000000"/>
                <w:sz w:val="20"/>
              </w:rPr>
              <w:t>
метилендиоксифенилацетон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Метилэтилкетон*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 нон, метилацетон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N-Метилэфедрин*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Перманганат калия*</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Пиперональ*</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w:t>
            </w:r>
          </w:p>
          <w:p>
            <w:pPr>
              <w:spacing w:after="20"/>
              <w:ind w:left="20"/>
              <w:jc w:val="both"/>
            </w:pPr>
            <w:r>
              <w:rPr>
                <w:rFonts w:ascii="Times New Roman"/>
                <w:b w:val="false"/>
                <w:i w:val="false"/>
                <w:color w:val="000000"/>
                <w:sz w:val="20"/>
              </w:rPr>
              <w:t>
бензальдегид, 1,3-</w:t>
            </w:r>
          </w:p>
          <w:p>
            <w:pPr>
              <w:spacing w:after="20"/>
              <w:ind w:left="20"/>
              <w:jc w:val="both"/>
            </w:pPr>
            <w:r>
              <w:rPr>
                <w:rFonts w:ascii="Times New Roman"/>
                <w:b w:val="false"/>
                <w:i w:val="false"/>
                <w:color w:val="000000"/>
                <w:sz w:val="20"/>
              </w:rPr>
              <w:t>
бензодиоксол-5-карбальдегид,</w:t>
            </w:r>
          </w:p>
          <w:p>
            <w:pPr>
              <w:spacing w:after="20"/>
              <w:ind w:left="20"/>
              <w:jc w:val="both"/>
            </w:pPr>
            <w:r>
              <w:rPr>
                <w:rFonts w:ascii="Times New Roman"/>
                <w:b w:val="false"/>
                <w:i w:val="false"/>
                <w:color w:val="000000"/>
                <w:sz w:val="20"/>
              </w:rPr>
              <w:t>
гелиотропин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2932 93 000 0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Пиперидин*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w:t>
            </w:r>
          </w:p>
          <w:p>
            <w:pPr>
              <w:spacing w:after="20"/>
              <w:ind w:left="20"/>
              <w:jc w:val="both"/>
            </w:pPr>
            <w:r>
              <w:rPr>
                <w:rFonts w:ascii="Times New Roman"/>
                <w:b w:val="false"/>
                <w:i w:val="false"/>
                <w:color w:val="000000"/>
                <w:sz w:val="20"/>
              </w:rPr>
              <w:t>
гексагидропиридин,</w:t>
            </w:r>
          </w:p>
          <w:p>
            <w:pPr>
              <w:spacing w:after="20"/>
              <w:ind w:left="20"/>
              <w:jc w:val="both"/>
            </w:pPr>
            <w:r>
              <w:rPr>
                <w:rFonts w:ascii="Times New Roman"/>
                <w:b w:val="false"/>
                <w:i w:val="false"/>
                <w:color w:val="000000"/>
                <w:sz w:val="20"/>
              </w:rPr>
              <w:t>
пентаметиленимин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Сафрол*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1,2-(метилендиокси)-4-</w:t>
            </w:r>
          </w:p>
          <w:p>
            <w:pPr>
              <w:spacing w:after="20"/>
              <w:ind w:left="20"/>
              <w:jc w:val="both"/>
            </w:pPr>
            <w:r>
              <w:rPr>
                <w:rFonts w:ascii="Times New Roman"/>
                <w:b w:val="false"/>
                <w:i w:val="false"/>
                <w:color w:val="000000"/>
                <w:sz w:val="20"/>
              </w:rPr>
              <w:t>
аллилбензол, 5-(2-пропенил)-</w:t>
            </w:r>
          </w:p>
          <w:p>
            <w:pPr>
              <w:spacing w:after="20"/>
              <w:ind w:left="20"/>
              <w:jc w:val="both"/>
            </w:pPr>
            <w:r>
              <w:rPr>
                <w:rFonts w:ascii="Times New Roman"/>
                <w:b w:val="false"/>
                <w:i w:val="false"/>
                <w:color w:val="000000"/>
                <w:sz w:val="20"/>
              </w:rPr>
              <w:t>
1,3-бензодиоксол, шикимол</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Серная кислота*,</w:t>
            </w:r>
          </w:p>
          <w:p>
            <w:pPr>
              <w:spacing w:after="20"/>
              <w:ind w:left="20"/>
              <w:jc w:val="both"/>
            </w:pPr>
            <w:r>
              <w:rPr>
                <w:rFonts w:ascii="Times New Roman"/>
                <w:b w:val="false"/>
                <w:i w:val="false"/>
                <w:color w:val="000000"/>
                <w:sz w:val="20"/>
              </w:rPr>
              <w:t>
исключая ее соли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Соляная кислота*,</w:t>
            </w:r>
          </w:p>
          <w:p>
            <w:pPr>
              <w:spacing w:after="20"/>
              <w:ind w:left="20"/>
              <w:jc w:val="both"/>
            </w:pPr>
            <w:r>
              <w:rPr>
                <w:rFonts w:ascii="Times New Roman"/>
                <w:b w:val="false"/>
                <w:i w:val="false"/>
                <w:color w:val="000000"/>
                <w:sz w:val="20"/>
              </w:rPr>
              <w:t>
исключая ее соли</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хлористоводородная кислота,</w:t>
            </w:r>
          </w:p>
          <w:p>
            <w:pPr>
              <w:spacing w:after="20"/>
              <w:ind w:left="20"/>
              <w:jc w:val="both"/>
            </w:pPr>
            <w:r>
              <w:rPr>
                <w:rFonts w:ascii="Times New Roman"/>
                <w:b w:val="false"/>
                <w:i w:val="false"/>
                <w:color w:val="000000"/>
                <w:sz w:val="20"/>
              </w:rPr>
              <w:t>
хлорид водорода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Толуол*</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 фенилметан,</w:t>
            </w:r>
          </w:p>
          <w:p>
            <w:pPr>
              <w:spacing w:after="20"/>
              <w:ind w:left="20"/>
              <w:jc w:val="both"/>
            </w:pPr>
            <w:r>
              <w:rPr>
                <w:rFonts w:ascii="Times New Roman"/>
                <w:b w:val="false"/>
                <w:i w:val="false"/>
                <w:color w:val="000000"/>
                <w:sz w:val="20"/>
              </w:rPr>
              <w:t>
толуен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Фенилуксусная кислота*</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альфа-толуоловая кислота</w:t>
            </w:r>
          </w:p>
          <w:p>
            <w:pPr>
              <w:spacing w:after="20"/>
              <w:ind w:left="20"/>
              <w:jc w:val="both"/>
            </w:pPr>
            <w:r>
              <w:rPr>
                <w:rFonts w:ascii="Times New Roman"/>
                <w:b w:val="false"/>
                <w:i w:val="false"/>
                <w:color w:val="000000"/>
                <w:sz w:val="20"/>
              </w:rPr>
              <w:t>
2-фенилуксусная кислота</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1-фенил-</w:t>
            </w:r>
          </w:p>
          <w:p>
            <w:pPr>
              <w:spacing w:after="20"/>
              <w:ind w:left="20"/>
              <w:jc w:val="both"/>
            </w:pPr>
            <w:r>
              <w:rPr>
                <w:rFonts w:ascii="Times New Roman"/>
                <w:b w:val="false"/>
                <w:i w:val="false"/>
                <w:color w:val="000000"/>
                <w:sz w:val="20"/>
              </w:rPr>
              <w:t>
2-пропанон*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бензилметилкетон (БМК),</w:t>
            </w:r>
          </w:p>
          <w:p>
            <w:pPr>
              <w:spacing w:after="20"/>
              <w:ind w:left="20"/>
              <w:jc w:val="both"/>
            </w:pPr>
            <w:r>
              <w:rPr>
                <w:rFonts w:ascii="Times New Roman"/>
                <w:b w:val="false"/>
                <w:i w:val="false"/>
                <w:color w:val="000000"/>
                <w:sz w:val="20"/>
              </w:rPr>
              <w:t>
фенилацетон, пропиофенон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Эргометрин</w:t>
            </w:r>
          </w:p>
          <w:p>
            <w:pPr>
              <w:spacing w:after="20"/>
              <w:ind w:left="20"/>
              <w:jc w:val="both"/>
            </w:pPr>
            <w:r>
              <w:rPr>
                <w:rFonts w:ascii="Times New Roman"/>
                <w:b w:val="false"/>
                <w:i w:val="false"/>
                <w:color w:val="000000"/>
                <w:sz w:val="20"/>
              </w:rPr>
              <w:t>
(эргоновин)*</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[8-бета-(S)]-9,10-дидегидро-</w:t>
            </w:r>
          </w:p>
          <w:p>
            <w:pPr>
              <w:spacing w:after="20"/>
              <w:ind w:left="20"/>
              <w:jc w:val="both"/>
            </w:pPr>
            <w:r>
              <w:rPr>
                <w:rFonts w:ascii="Times New Roman"/>
                <w:b w:val="false"/>
                <w:i w:val="false"/>
                <w:color w:val="000000"/>
                <w:sz w:val="20"/>
              </w:rPr>
              <w:t>
N-(2-гидрокси-1-метилэтил)-</w:t>
            </w:r>
          </w:p>
          <w:p>
            <w:pPr>
              <w:spacing w:after="20"/>
              <w:ind w:left="20"/>
              <w:jc w:val="both"/>
            </w:pPr>
            <w:r>
              <w:rPr>
                <w:rFonts w:ascii="Times New Roman"/>
                <w:b w:val="false"/>
                <w:i w:val="false"/>
                <w:color w:val="000000"/>
                <w:sz w:val="20"/>
              </w:rPr>
              <w:t>
6-метилэрголин-8-бета-</w:t>
            </w:r>
          </w:p>
          <w:p>
            <w:pPr>
              <w:spacing w:after="20"/>
              <w:ind w:left="20"/>
              <w:jc w:val="both"/>
            </w:pPr>
            <w:r>
              <w:rPr>
                <w:rFonts w:ascii="Times New Roman"/>
                <w:b w:val="false"/>
                <w:i w:val="false"/>
                <w:color w:val="000000"/>
                <w:sz w:val="20"/>
              </w:rPr>
              <w:t>
карбоксамид</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Эрготамин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12'-гидрокси-2'-метил-5'-</w:t>
            </w:r>
          </w:p>
          <w:p>
            <w:pPr>
              <w:spacing w:after="20"/>
              <w:ind w:left="20"/>
              <w:jc w:val="both"/>
            </w:pPr>
            <w:r>
              <w:rPr>
                <w:rFonts w:ascii="Times New Roman"/>
                <w:b w:val="false"/>
                <w:i w:val="false"/>
                <w:color w:val="000000"/>
                <w:sz w:val="20"/>
              </w:rPr>
              <w:t>
альфа-(фенилметил)-эрготаман-</w:t>
            </w:r>
          </w:p>
          <w:p>
            <w:pPr>
              <w:spacing w:after="20"/>
              <w:ind w:left="20"/>
              <w:jc w:val="both"/>
            </w:pPr>
            <w:r>
              <w:rPr>
                <w:rFonts w:ascii="Times New Roman"/>
                <w:b w:val="false"/>
                <w:i w:val="false"/>
                <w:color w:val="000000"/>
                <w:sz w:val="20"/>
              </w:rPr>
              <w:t>
3',6',18-трион</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Этиловый эфир*</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этоксиэтан, эфир диэтиловый</w:t>
            </w:r>
          </w:p>
          <w:p>
            <w:pPr>
              <w:spacing w:after="20"/>
              <w:ind w:left="20"/>
              <w:jc w:val="both"/>
            </w:pPr>
            <w:r>
              <w:rPr>
                <w:rFonts w:ascii="Times New Roman"/>
                <w:b w:val="false"/>
                <w:i w:val="false"/>
                <w:color w:val="000000"/>
                <w:sz w:val="20"/>
              </w:rPr>
              <w:t>
простой</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r>
    </w:tbl>
    <w:p>
      <w:pPr>
        <w:spacing w:after="0"/>
        <w:ind w:left="0"/>
        <w:jc w:val="left"/>
      </w:pPr>
    </w:p>
    <w:p>
      <w:pPr>
        <w:spacing w:after="0"/>
        <w:ind w:left="0"/>
        <w:jc w:val="both"/>
      </w:pPr>
      <w:r>
        <w:rPr>
          <w:rFonts w:ascii="Times New Roman"/>
          <w:b w:val="false"/>
          <w:i w:val="false"/>
          <w:color w:val="000000"/>
          <w:sz w:val="28"/>
        </w:rPr>
        <w:t>
      Изомеры, в том числе стереоизомеры, вышеперечисленных в этом перечне средств и веществ, в тех случаях, когда существование таких изомеров, в том числе стереоизомеров, возможно в рамках данного химического обозначения.</w:t>
      </w:r>
    </w:p>
    <w:p>
      <w:pPr>
        <w:spacing w:after="0"/>
        <w:ind w:left="0"/>
        <w:jc w:val="both"/>
      </w:pPr>
      <w:r>
        <w:rPr>
          <w:rFonts w:ascii="Times New Roman"/>
          <w:b w:val="false"/>
          <w:i w:val="false"/>
          <w:color w:val="000000"/>
          <w:sz w:val="28"/>
        </w:rPr>
        <w:t>
      Эфиры сложные и простые средств и веществ, вышеперечисленных в данном перечне.</w:t>
      </w:r>
    </w:p>
    <w:p>
      <w:pPr>
        <w:spacing w:after="0"/>
        <w:ind w:left="0"/>
        <w:jc w:val="both"/>
      </w:pPr>
      <w:r>
        <w:rPr>
          <w:rFonts w:ascii="Times New Roman"/>
          <w:b w:val="false"/>
          <w:i w:val="false"/>
          <w:color w:val="000000"/>
          <w:sz w:val="28"/>
        </w:rPr>
        <w:t>
      Соли всех средств и веществ, вышеперечисленных в данном перечне, если существование таких солей возможно.</w:t>
      </w:r>
    </w:p>
    <w:p>
      <w:pPr>
        <w:spacing w:after="0"/>
        <w:ind w:left="0"/>
        <w:jc w:val="both"/>
      </w:pPr>
      <w:r>
        <w:rPr>
          <w:rFonts w:ascii="Times New Roman"/>
          <w:b w:val="false"/>
          <w:i w:val="false"/>
          <w:color w:val="000000"/>
          <w:sz w:val="28"/>
        </w:rPr>
        <w:t>
      Препараты, содержащие вышеперечисленные в этом перечне средства и вещества (за исключением позиций, отмеченных знаком "*") в любой форме, и физическом состоянии за исключением комбинированных лекарственных средств, не перечисленных в данном перечне.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Для целей использования настоящего перечня необходимо руководствоваться как кодом Товарной номенклатуры внешнеэкономической деятельности, так и наименованием (физическими и химическими характеристиками) товара.</w:t>
      </w:r>
    </w:p>
    <w:bookmarkStart w:name="z66" w:id="35"/>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вывоза и транзита ядовитых веществ, не</w:t>
      </w:r>
      <w:r>
        <w:br/>
      </w:r>
      <w:r>
        <w:rPr>
          <w:rFonts w:ascii="Times New Roman"/>
          <w:b/>
          <w:i w:val="false"/>
          <w:color w:val="000000"/>
        </w:rPr>
        <w:t>являющихся прекурсорами наркотических средств и психотропных</w:t>
      </w:r>
      <w:r>
        <w:br/>
      </w:r>
      <w:r>
        <w:rPr>
          <w:rFonts w:ascii="Times New Roman"/>
          <w:b/>
          <w:i w:val="false"/>
          <w:color w:val="000000"/>
        </w:rPr>
        <w:t>веществ, по таможенной территории таможенного союза</w:t>
      </w:r>
    </w:p>
    <w:bookmarkEnd w:id="35"/>
    <w:p>
      <w:pPr>
        <w:spacing w:after="0"/>
        <w:ind w:left="0"/>
        <w:jc w:val="both"/>
      </w:pPr>
      <w:r>
        <w:rPr>
          <w:rFonts w:ascii="Times New Roman"/>
          <w:b w:val="false"/>
          <w:i w:val="false"/>
          <w:color w:val="000000"/>
          <w:sz w:val="28"/>
        </w:rPr>
        <w:t>
      1. Настоящее Положение о порядке ввоза, вывоза и транзита ядовитых веществ, не являющихся прекурсорами наркотических средств и психотропных веществ, по таможенной территории таможенного союза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Для целей настоящего Положения применяются следующие понятия:</w:t>
      </w:r>
    </w:p>
    <w:p>
      <w:pPr>
        <w:spacing w:after="0"/>
        <w:ind w:left="0"/>
        <w:jc w:val="both"/>
      </w:pPr>
      <w:r>
        <w:rPr>
          <w:rFonts w:ascii="Times New Roman"/>
          <w:b w:val="false"/>
          <w:i w:val="false"/>
          <w:color w:val="000000"/>
          <w:sz w:val="28"/>
        </w:rPr>
        <w:t>
      ядовитые вещества - химические, биологические соединения с высокой биологической активностью, способные вызывать патологические изменения при их попадании в организм в малых дозах и концентрациях.</w:t>
      </w:r>
    </w:p>
    <w:p>
      <w:pPr>
        <w:spacing w:after="0"/>
        <w:ind w:left="0"/>
        <w:jc w:val="both"/>
      </w:pPr>
      <w:r>
        <w:rPr>
          <w:rFonts w:ascii="Times New Roman"/>
          <w:b w:val="false"/>
          <w:i w:val="false"/>
          <w:color w:val="000000"/>
          <w:sz w:val="28"/>
        </w:rPr>
        <w:t>
      3. Настоящее Положение не регулирует порядок ввоза, вывоза и транзита лекарственных средств, фармацевтических субстанций, препаратов для ветеринарии, являющихся ядовитыми веществами, указанными в разделе 2.13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w:t>
      </w:r>
    </w:p>
    <w:p>
      <w:pPr>
        <w:spacing w:after="0"/>
        <w:ind w:left="0"/>
        <w:jc w:val="both"/>
      </w:pPr>
      <w:r>
        <w:rPr>
          <w:rFonts w:ascii="Times New Roman"/>
          <w:b w:val="false"/>
          <w:i w:val="false"/>
          <w:color w:val="000000"/>
          <w:sz w:val="28"/>
        </w:rPr>
        <w:t>
      4. Ввоз и (или) вывоз ядовитых веществ, являющихся стандартными образцами, осуществляется на основании заключения соответствующего государственного органа государств-членов таможенного союза.</w:t>
      </w:r>
    </w:p>
    <w:p>
      <w:pPr>
        <w:spacing w:after="0"/>
        <w:ind w:left="0"/>
        <w:jc w:val="both"/>
      </w:pPr>
      <w:r>
        <w:rPr>
          <w:rFonts w:ascii="Times New Roman"/>
          <w:b w:val="false"/>
          <w:i w:val="false"/>
          <w:color w:val="000000"/>
          <w:sz w:val="28"/>
        </w:rPr>
        <w:t>
      5.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и (или) вывоз ядовитых веществ, не являющихся прекурсорами наркотических средств и психотропных веществ, (далее - ядовитые вещества), указанных в разделе 2.13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ввоз и (или)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6. Ввоз и (или) вывоз ядовитых веществ физическими лицами, не зарегистрированными в качестве субъектов предпринимательской деятельности, не допускается.</w:t>
      </w:r>
    </w:p>
    <w:p>
      <w:pPr>
        <w:spacing w:after="0"/>
        <w:ind w:left="0"/>
        <w:jc w:val="both"/>
      </w:pPr>
      <w:r>
        <w:rPr>
          <w:rFonts w:ascii="Times New Roman"/>
          <w:b w:val="false"/>
          <w:i w:val="false"/>
          <w:color w:val="000000"/>
          <w:sz w:val="28"/>
        </w:rPr>
        <w:t>
      7. Ввоз и (или) вывоз ядовитых веществ осуществляется на основании лицензий, выдаваемых уполномоченным государственным органом государств-членов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8. Для оформления лицензии заявителем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9.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10. В случаях, предусмотренных законодательством государства - члена таможенного союза, решение о выдаче лицензии принимается уполномоченным органом по согласованию с другим органом исполнительной власти государства-члена таможенного союза.</w:t>
      </w:r>
    </w:p>
    <w:p>
      <w:pPr>
        <w:spacing w:after="0"/>
        <w:ind w:left="0"/>
        <w:jc w:val="both"/>
      </w:pPr>
      <w:r>
        <w:rPr>
          <w:rFonts w:ascii="Times New Roman"/>
          <w:b w:val="false"/>
          <w:i w:val="false"/>
          <w:color w:val="000000"/>
          <w:sz w:val="28"/>
        </w:rPr>
        <w:t>
      11.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12. Перемещение ядовитых веществ по территории таможенного союза осуществляется в порядке, установленном законодательством государств-членов таможенного союза и международными правилами перевозок по железным дорогам и водным сообщениям, автомобильным и воздушным транспортом.</w:t>
      </w:r>
    </w:p>
    <w:p>
      <w:pPr>
        <w:spacing w:after="0"/>
        <w:ind w:left="0"/>
        <w:jc w:val="both"/>
      </w:pPr>
      <w:r>
        <w:rPr>
          <w:rFonts w:ascii="Times New Roman"/>
          <w:b w:val="false"/>
          <w:i w:val="false"/>
          <w:color w:val="000000"/>
          <w:sz w:val="28"/>
        </w:rPr>
        <w:t>
      13. Транзит ядовитых веществ через таможенную территорию таможенного союза осуществляется с соблюдением правил безопасности, установленных законодательством государств-членов таможенного союза, на основании заключений на транзит, выдаваемых уполномоченными органами исполнительной власти государств-членов таможенного союза.</w:t>
      </w:r>
    </w:p>
    <w:p>
      <w:pPr>
        <w:spacing w:after="0"/>
        <w:ind w:left="0"/>
        <w:jc w:val="both"/>
      </w:pPr>
      <w:r>
        <w:rPr>
          <w:rFonts w:ascii="Times New Roman"/>
          <w:b w:val="false"/>
          <w:i w:val="false"/>
          <w:color w:val="000000"/>
          <w:sz w:val="28"/>
        </w:rPr>
        <w:t>
      14. Порядок представления документов на осуществление транзита через таможенную территорию таможенного союза определяется национальными законодательствами государств-членов таможенного союза.</w:t>
      </w:r>
    </w:p>
    <w:p>
      <w:pPr>
        <w:spacing w:after="0"/>
        <w:ind w:left="0"/>
        <w:jc w:val="both"/>
      </w:pPr>
      <w:r>
        <w:rPr>
          <w:rFonts w:ascii="Times New Roman"/>
          <w:b w:val="false"/>
          <w:i w:val="false"/>
          <w:color w:val="000000"/>
          <w:sz w:val="28"/>
        </w:rPr>
        <w:t>
      15. В случае если заявление о выдаче лицензии оформляются на ввоз и (или) вывоз нескольких видов ядовитых веществ,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16. Вывоз с территории таможенного союза отходов, образовавшихся в процессе уничтожения ядовитых веществ, помещенных под таможенный режим уничтожения, осуществляется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17.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67" w:id="36"/>
    <w:p>
      <w:pPr>
        <w:spacing w:after="0"/>
        <w:ind w:left="0"/>
        <w:jc w:val="left"/>
      </w:pPr>
      <w:r>
        <w:rPr>
          <w:rFonts w:ascii="Times New Roman"/>
          <w:b/>
          <w:i w:val="false"/>
          <w:color w:val="000000"/>
        </w:rPr>
        <w:t xml:space="preserve">  2.13 Ядовитые вещества, не являющиеся прекурсорами</w:t>
      </w:r>
      <w:r>
        <w:br/>
      </w:r>
      <w:r>
        <w:rPr>
          <w:rFonts w:ascii="Times New Roman"/>
          <w:b/>
          <w:i w:val="false"/>
          <w:color w:val="000000"/>
        </w:rPr>
        <w:t>наркотических средств и психотропных веществ, ограниченные</w:t>
      </w:r>
      <w:r>
        <w:br/>
      </w:r>
      <w:r>
        <w:rPr>
          <w:rFonts w:ascii="Times New Roman"/>
          <w:b/>
          <w:i w:val="false"/>
          <w:color w:val="000000"/>
        </w:rPr>
        <w:t>к перемещению через таможенную границу таможенного</w:t>
      </w:r>
      <w:r>
        <w:br/>
      </w:r>
      <w:r>
        <w:rPr>
          <w:rFonts w:ascii="Times New Roman"/>
          <w:b/>
          <w:i w:val="false"/>
          <w:color w:val="000000"/>
        </w:rPr>
        <w:t>союза при ввозе&lt;*&gt;</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8316"/>
      </w:tblGrid>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Аконит</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 90 980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Аконитин</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Амизил</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2922 19 800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Ацеклидин</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2933 39 990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Барий цианистый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Бруцин</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Гиосциамин основание</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Гиосциамина камфорат</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Гиосциамина сульфат</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Глифтор</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2905 59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Кадмий цианистый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Кальций цианистый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Карбахолин</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2924 19 000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Меркаптофос</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2930 90 850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Метиловый спирт (метанол)</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2905 11 000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Мышьяк</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2804 80 000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Мышьяковистый ангидрид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29 900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Мышьяковый ангидрид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29 900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Натрия арсенат</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2842 90 800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Никотин</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Новарсенол</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00 950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Промеран</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Ртуть металлическая</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2805 40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Ртути дийодрид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Ртути дихлорид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Ртути оксицианид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Ртути салицилат</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Ртути цианид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Серебро цианистое</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2843 29 000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Скополамина гидробромид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Стрихнина нитрат</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Сумма алкалоидов красавки</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99 000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Таллий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8112 51 000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Тетракарбонил никеля</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00 950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Тетраэтилсвинец</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2931 00 950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Трава аконита джунгарского свежая</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 90 980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Фенол</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2907 11 000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Фосфид цинка</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2848 00 000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Фосфор желтый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2804 70 001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40.Фторид серебра</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2843 29 000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0-хлорбензилиденмалонодинитрил</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2926 90 950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Цинк цианистый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2837 19 000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Цинхонин</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2939 20 000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Экстракт чилибухи</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1302 19 800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Этилмеркурфосфат</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Этилмеркурхлорид</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2852 00 000 9</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Яд змеиный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90 980 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Яд пчелиный очищенный</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90 980 0</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Товарной номенклатуры внешнеэкономической деятельности, так и наименованием товара.</w:t>
      </w:r>
    </w:p>
    <w:bookmarkStart w:name="z68" w:id="37"/>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w:t>
      </w:r>
      <w:r>
        <w:br/>
      </w:r>
      <w:r>
        <w:rPr>
          <w:rFonts w:ascii="Times New Roman"/>
          <w:b/>
          <w:i w:val="false"/>
          <w:color w:val="000000"/>
        </w:rPr>
        <w:t>лекарственных средств и фармацевтических субстанций</w:t>
      </w:r>
    </w:p>
    <w:bookmarkEnd w:id="37"/>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лекарственных средств и фармацевтических субстанций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лекарственных средств и фармацевтических субстанций, указанных в разделе 2.14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заявители), а также на иностранные организации-производители лекарственных средств, в лице уполномоченных представительств (филиалов) или их доверенных лиц, и на физических лиц, осуществляющих ввоз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Ввоз лекарственных средств и фармацевтических субстанций (далее - лекарственные средства), осуществляется на основании лицензий, выдаваемых уполномоченным государственным органом государства-участника таможенного союза (далее - уполномоченный орган), на территории которого зарегистрирован заявитель, за исключением:</w:t>
      </w:r>
    </w:p>
    <w:p>
      <w:pPr>
        <w:spacing w:after="0"/>
        <w:ind w:left="0"/>
        <w:jc w:val="both"/>
      </w:pPr>
      <w:r>
        <w:rPr>
          <w:rFonts w:ascii="Times New Roman"/>
          <w:b w:val="false"/>
          <w:i w:val="false"/>
          <w:color w:val="000000"/>
          <w:sz w:val="28"/>
        </w:rPr>
        <w:t>
      - наркотических средств, психотропных веществ и их прекурсоров;</w:t>
      </w:r>
    </w:p>
    <w:p>
      <w:pPr>
        <w:spacing w:after="0"/>
        <w:ind w:left="0"/>
        <w:jc w:val="both"/>
      </w:pPr>
      <w:r>
        <w:rPr>
          <w:rFonts w:ascii="Times New Roman"/>
          <w:b w:val="false"/>
          <w:i w:val="false"/>
          <w:color w:val="000000"/>
          <w:sz w:val="28"/>
        </w:rPr>
        <w:t>
      - лекарственных средств, предназначенных для оказания гуманитарной помощи (содействия), помощи при чрезвычайных ситуациях;</w:t>
      </w:r>
    </w:p>
    <w:p>
      <w:pPr>
        <w:spacing w:after="0"/>
        <w:ind w:left="0"/>
        <w:jc w:val="both"/>
      </w:pPr>
      <w:r>
        <w:rPr>
          <w:rFonts w:ascii="Times New Roman"/>
          <w:b w:val="false"/>
          <w:i w:val="false"/>
          <w:color w:val="000000"/>
          <w:sz w:val="28"/>
        </w:rPr>
        <w:t>
      - лекарственных средств, предназначенных для оказания медицинской помощи при проведении международных спортивных мероприятий;</w:t>
      </w:r>
    </w:p>
    <w:p>
      <w:pPr>
        <w:spacing w:after="0"/>
        <w:ind w:left="0"/>
        <w:jc w:val="both"/>
      </w:pPr>
      <w:r>
        <w:rPr>
          <w:rFonts w:ascii="Times New Roman"/>
          <w:b w:val="false"/>
          <w:i w:val="false"/>
          <w:color w:val="000000"/>
          <w:sz w:val="28"/>
        </w:rPr>
        <w:t>
      - незарегистрированных лекарственных средств.</w:t>
      </w:r>
    </w:p>
    <w:p>
      <w:pPr>
        <w:spacing w:after="0"/>
        <w:ind w:left="0"/>
        <w:jc w:val="both"/>
      </w:pPr>
      <w:r>
        <w:rPr>
          <w:rFonts w:ascii="Times New Roman"/>
          <w:b w:val="false"/>
          <w:i w:val="false"/>
          <w:color w:val="000000"/>
          <w:sz w:val="28"/>
        </w:rPr>
        <w:t>
      4. Ввоз лекарственных средств работниками дипломатического корпуса и физическими лицами для личного пользования (в некоммерческих целях) осуществляется без лицензии в соответствии с национальным законодательством государства-участника таможенного союза.</w:t>
      </w:r>
    </w:p>
    <w:p>
      <w:pPr>
        <w:spacing w:after="0"/>
        <w:ind w:left="0"/>
        <w:jc w:val="both"/>
      </w:pPr>
      <w:r>
        <w:rPr>
          <w:rFonts w:ascii="Times New Roman"/>
          <w:b w:val="false"/>
          <w:i w:val="false"/>
          <w:color w:val="000000"/>
          <w:sz w:val="28"/>
        </w:rPr>
        <w:t>
      Ввоз лекарственных средств в аптечках первой помощи на морских (речных) судах, самолетах международного сообщения для оказания первой помощи осуществляется без лицензии с применением мер контроля, определенных законодательством государства регистрации соответствующих транспортных средств.</w:t>
      </w:r>
    </w:p>
    <w:p>
      <w:pPr>
        <w:spacing w:after="0"/>
        <w:ind w:left="0"/>
        <w:jc w:val="both"/>
      </w:pPr>
      <w:r>
        <w:rPr>
          <w:rFonts w:ascii="Times New Roman"/>
          <w:b w:val="false"/>
          <w:i w:val="false"/>
          <w:color w:val="000000"/>
          <w:sz w:val="28"/>
        </w:rPr>
        <w:t>
      5. Для оформления лицензии на ввоз зарегистрированных лекарственных средств заявителем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Дополнительно заявитель представляет копию документа от производителя или его уполномоченного представительства, подтверждающего дистрибьюторские права на ввоз лекарственных средств, если иное не предусмотрено требованиями государств-членов таможенного союза.</w:t>
      </w:r>
    </w:p>
    <w:p>
      <w:pPr>
        <w:spacing w:after="0"/>
        <w:ind w:left="0"/>
        <w:jc w:val="both"/>
      </w:pPr>
      <w:r>
        <w:rPr>
          <w:rFonts w:ascii="Times New Roman"/>
          <w:b w:val="false"/>
          <w:i w:val="false"/>
          <w:color w:val="000000"/>
          <w:sz w:val="28"/>
        </w:rPr>
        <w:t>
      6. Ввоз незарегистрированных лекарственных средств, а также ввоз зарегистрированных лекарственных средств, предназначенных для оказания гуманитарной помощи (содействия), помощи при чрезвычайных ситуациях, лекарственных средств, предназначенных для оказания медицинской помощи при проведении международных спортивных мероприятий, осуществляется на основании заключений (разрешений), выдаваемых органом исполнительной власти государства-участника таможенного союза, в компетенцию которого входят вопросы контроля и надзора в сфере обращения лекарственных средств.</w:t>
      </w:r>
    </w:p>
    <w:p>
      <w:pPr>
        <w:spacing w:after="0"/>
        <w:ind w:left="0"/>
        <w:jc w:val="both"/>
      </w:pPr>
      <w:r>
        <w:rPr>
          <w:rFonts w:ascii="Times New Roman"/>
          <w:b w:val="false"/>
          <w:i w:val="false"/>
          <w:color w:val="000000"/>
          <w:sz w:val="28"/>
        </w:rPr>
        <w:t>
      Для оформления заключения (разрешения) на ввоз незарегистрированных лекарственных средств, а также ввоз зарегистрированных лекарственных средств, предназначенных для оказания гуманитарной помощи (содействия), помощи при чрезвычайных ситуациях, лекарственных средств, предназначенных для оказания медицинской помощи при проведении международных спортивных мероприятий, заявителем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Дополнительно для ввоза незарегистрированных лекарственных средств заявитель представляет документы:</w:t>
      </w:r>
    </w:p>
    <w:p>
      <w:pPr>
        <w:spacing w:after="0"/>
        <w:ind w:left="0"/>
        <w:jc w:val="both"/>
      </w:pPr>
      <w:r>
        <w:rPr>
          <w:rFonts w:ascii="Times New Roman"/>
          <w:b w:val="false"/>
          <w:i w:val="false"/>
          <w:color w:val="000000"/>
          <w:sz w:val="28"/>
        </w:rPr>
        <w:t>
      1) при ввозе образцов лекарственных средств для проведения государственной регистрации:</w:t>
      </w:r>
    </w:p>
    <w:p>
      <w:pPr>
        <w:spacing w:after="0"/>
        <w:ind w:left="0"/>
        <w:jc w:val="both"/>
      </w:pPr>
      <w:r>
        <w:rPr>
          <w:rFonts w:ascii="Times New Roman"/>
          <w:b w:val="false"/>
          <w:i w:val="false"/>
          <w:color w:val="000000"/>
          <w:sz w:val="28"/>
        </w:rPr>
        <w:t>
      - документ, содержащий сведения о наименовании лекарственного средства, фармацевтической субстанции, рабочего стандарта образца, формы, дозы, концентрации, фасовки, названия завода и страны производителя;</w:t>
      </w:r>
    </w:p>
    <w:p>
      <w:pPr>
        <w:spacing w:after="0"/>
        <w:ind w:left="0"/>
        <w:jc w:val="both"/>
      </w:pPr>
      <w:r>
        <w:rPr>
          <w:rFonts w:ascii="Times New Roman"/>
          <w:b w:val="false"/>
          <w:i w:val="false"/>
          <w:color w:val="000000"/>
          <w:sz w:val="28"/>
        </w:rPr>
        <w:t>
      -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и фармацевтических субстанций для производства опытных партий и необходимых исследований.</w:t>
      </w:r>
    </w:p>
    <w:p>
      <w:pPr>
        <w:spacing w:after="0"/>
        <w:ind w:left="0"/>
        <w:jc w:val="both"/>
      </w:pPr>
      <w:r>
        <w:rPr>
          <w:rFonts w:ascii="Times New Roman"/>
          <w:b w:val="false"/>
          <w:i w:val="false"/>
          <w:color w:val="000000"/>
          <w:sz w:val="28"/>
        </w:rPr>
        <w:t>
      2) при ввозе лекарственных средств, предназначенных для индивидуального лечения редких и (или) особо тяжелых заболеваний:</w:t>
      </w:r>
    </w:p>
    <w:p>
      <w:pPr>
        <w:spacing w:after="0"/>
        <w:ind w:left="0"/>
        <w:jc w:val="both"/>
      </w:pPr>
      <w:r>
        <w:rPr>
          <w:rFonts w:ascii="Times New Roman"/>
          <w:b w:val="false"/>
          <w:i w:val="false"/>
          <w:color w:val="000000"/>
          <w:sz w:val="28"/>
        </w:rPr>
        <w:t>
      - копию документа от местных органов управления здравоохранением или организаций здравоохранения, подведомственных уполномоченному органу в области здравоохранения, с обоснованием целесообразности и расчетами количества лекарственных средств;</w:t>
      </w:r>
    </w:p>
    <w:p>
      <w:pPr>
        <w:spacing w:after="0"/>
        <w:ind w:left="0"/>
        <w:jc w:val="both"/>
      </w:pPr>
      <w:r>
        <w:rPr>
          <w:rFonts w:ascii="Times New Roman"/>
          <w:b w:val="false"/>
          <w:i w:val="false"/>
          <w:color w:val="000000"/>
          <w:sz w:val="28"/>
        </w:rPr>
        <w:t>
      - копию документа производителя, подтверждающего качество данного лекарственного средства.</w:t>
      </w:r>
    </w:p>
    <w:p>
      <w:pPr>
        <w:spacing w:after="0"/>
        <w:ind w:left="0"/>
        <w:jc w:val="both"/>
      </w:pPr>
      <w:r>
        <w:rPr>
          <w:rFonts w:ascii="Times New Roman"/>
          <w:b w:val="false"/>
          <w:i w:val="false"/>
          <w:color w:val="000000"/>
          <w:sz w:val="28"/>
        </w:rPr>
        <w:t>
      3) при ввозе лекарственных средств для проведения клинических исследований и (или) испытаний:</w:t>
      </w:r>
    </w:p>
    <w:p>
      <w:pPr>
        <w:spacing w:after="0"/>
        <w:ind w:left="0"/>
        <w:jc w:val="both"/>
      </w:pPr>
      <w:r>
        <w:rPr>
          <w:rFonts w:ascii="Times New Roman"/>
          <w:b w:val="false"/>
          <w:i w:val="false"/>
          <w:color w:val="000000"/>
          <w:sz w:val="28"/>
        </w:rPr>
        <w:t>
      - копию документа уполномоченного органа в области здравоохранения на разрешение проведения клинических испытаний лекарственных средств;</w:t>
      </w:r>
    </w:p>
    <w:p>
      <w:pPr>
        <w:spacing w:after="0"/>
        <w:ind w:left="0"/>
        <w:jc w:val="both"/>
      </w:pPr>
      <w:r>
        <w:rPr>
          <w:rFonts w:ascii="Times New Roman"/>
          <w:b w:val="false"/>
          <w:i w:val="false"/>
          <w:color w:val="000000"/>
          <w:sz w:val="28"/>
        </w:rPr>
        <w:t>
      - копии документов производителя, подтверждающих качество лекарственных средств, предназначенных для проведения клинических испытаний.</w:t>
      </w:r>
    </w:p>
    <w:p>
      <w:pPr>
        <w:spacing w:after="0"/>
        <w:ind w:left="0"/>
        <w:jc w:val="both"/>
      </w:pPr>
      <w:r>
        <w:rPr>
          <w:rFonts w:ascii="Times New Roman"/>
          <w:b w:val="false"/>
          <w:i w:val="false"/>
          <w:color w:val="000000"/>
          <w:sz w:val="28"/>
        </w:rPr>
        <w:t>
      4) при ввозе лекарственных средств, предназначенных для оказания медицинской помощи при проведении международных спортивных мероприятий:</w:t>
      </w:r>
    </w:p>
    <w:p>
      <w:pPr>
        <w:spacing w:after="0"/>
        <w:ind w:left="0"/>
        <w:jc w:val="both"/>
      </w:pPr>
      <w:r>
        <w:rPr>
          <w:rFonts w:ascii="Times New Roman"/>
          <w:b w:val="false"/>
          <w:i w:val="false"/>
          <w:color w:val="000000"/>
          <w:sz w:val="28"/>
        </w:rPr>
        <w:t>
      - перечень ввозимых лекарственных средств, содержащий сведения о наименованиях лекарственных средств, лекарственных формах, дозах, фасовке, сведениях о производителях (изготовителях);</w:t>
      </w:r>
    </w:p>
    <w:p>
      <w:pPr>
        <w:spacing w:after="0"/>
        <w:ind w:left="0"/>
        <w:jc w:val="both"/>
      </w:pPr>
      <w:r>
        <w:rPr>
          <w:rFonts w:ascii="Times New Roman"/>
          <w:b w:val="false"/>
          <w:i w:val="false"/>
          <w:color w:val="000000"/>
          <w:sz w:val="28"/>
        </w:rPr>
        <w:t>
      - копию документа уполномоченного органа в области спорта, подтверждающего использование лекарственных средств для оказания медицинской помощи в рамках проводимого спортивного мероприятия.</w:t>
      </w:r>
    </w:p>
    <w:p>
      <w:pPr>
        <w:spacing w:after="0"/>
        <w:ind w:left="0"/>
        <w:jc w:val="both"/>
      </w:pPr>
      <w:r>
        <w:rPr>
          <w:rFonts w:ascii="Times New Roman"/>
          <w:b w:val="false"/>
          <w:i w:val="false"/>
          <w:color w:val="000000"/>
          <w:sz w:val="28"/>
        </w:rPr>
        <w:t>
      5) при ввозе лекарственных средств в качестве гуманитарной помощи в случаях, если это предусмотрено законодательством государств-участников таможенного союза:</w:t>
      </w:r>
    </w:p>
    <w:p>
      <w:pPr>
        <w:spacing w:after="0"/>
        <w:ind w:left="0"/>
        <w:jc w:val="both"/>
      </w:pPr>
      <w:r>
        <w:rPr>
          <w:rFonts w:ascii="Times New Roman"/>
          <w:b w:val="false"/>
          <w:i w:val="false"/>
          <w:color w:val="000000"/>
          <w:sz w:val="28"/>
        </w:rPr>
        <w:t>
      - копию устава и свидетельства о регистрации (для общественных и благотворительных организаций);</w:t>
      </w:r>
    </w:p>
    <w:p>
      <w:pPr>
        <w:spacing w:after="0"/>
        <w:ind w:left="0"/>
        <w:jc w:val="both"/>
      </w:pPr>
      <w:r>
        <w:rPr>
          <w:rFonts w:ascii="Times New Roman"/>
          <w:b w:val="false"/>
          <w:i w:val="false"/>
          <w:color w:val="000000"/>
          <w:sz w:val="28"/>
        </w:rPr>
        <w:t>
      - письмо местных органов управления здравоохранения или организаций здравоохранения, подведомственных уполномоченному органу в области здравоохранения, о поддержке данной гуманитарной акции с обязательством по контролю за целевым некоммерческим использованием груза;</w:t>
      </w:r>
    </w:p>
    <w:p>
      <w:pPr>
        <w:spacing w:after="0"/>
        <w:ind w:left="0"/>
        <w:jc w:val="both"/>
      </w:pPr>
      <w:r>
        <w:rPr>
          <w:rFonts w:ascii="Times New Roman"/>
          <w:b w:val="false"/>
          <w:i w:val="false"/>
          <w:color w:val="000000"/>
          <w:sz w:val="28"/>
        </w:rPr>
        <w:t>
      - документ, подтверждающий гуманитарный характер груза (дарственная, соглашение), с переводом на государственный язык государства-участника таможенного союза;</w:t>
      </w:r>
    </w:p>
    <w:p>
      <w:pPr>
        <w:spacing w:after="0"/>
        <w:ind w:left="0"/>
        <w:jc w:val="both"/>
      </w:pPr>
      <w:r>
        <w:rPr>
          <w:rFonts w:ascii="Times New Roman"/>
          <w:b w:val="false"/>
          <w:i w:val="false"/>
          <w:color w:val="000000"/>
          <w:sz w:val="28"/>
        </w:rPr>
        <w:t>
      - документ (спецификация, счет-фактура), подтверждающий поступление лекарственных средств в адрес получателя с указанием страны-производителя, производителя, формы выпуска, количества, срока годности, с переводом на государственный язык государства-участника таможенного союза;</w:t>
      </w:r>
    </w:p>
    <w:p>
      <w:pPr>
        <w:spacing w:after="0"/>
        <w:ind w:left="0"/>
        <w:jc w:val="both"/>
      </w:pPr>
      <w:r>
        <w:rPr>
          <w:rFonts w:ascii="Times New Roman"/>
          <w:b w:val="false"/>
          <w:i w:val="false"/>
          <w:color w:val="000000"/>
          <w:sz w:val="28"/>
        </w:rPr>
        <w:t>
      - план целевого использования (распределения) гуманитарной помощи;</w:t>
      </w:r>
    </w:p>
    <w:p>
      <w:pPr>
        <w:spacing w:after="0"/>
        <w:ind w:left="0"/>
        <w:jc w:val="both"/>
      </w:pPr>
      <w:r>
        <w:rPr>
          <w:rFonts w:ascii="Times New Roman"/>
          <w:b w:val="false"/>
          <w:i w:val="false"/>
          <w:color w:val="000000"/>
          <w:sz w:val="28"/>
        </w:rPr>
        <w:t>
      Допускается ввоз в качестве гуманитарной помощи лекарственных средств с остаточным сроком годности не менее 12 месяцев. Ввоз лекарственных средств с меньшим остаточным сроком годности может быть разрешен уполномоченным органом с учетом конкретного наименования лекарственного средства и конкретной партии.</w:t>
      </w:r>
    </w:p>
    <w:p>
      <w:pPr>
        <w:spacing w:after="0"/>
        <w:ind w:left="0"/>
        <w:jc w:val="both"/>
      </w:pPr>
      <w:r>
        <w:rPr>
          <w:rFonts w:ascii="Times New Roman"/>
          <w:b w:val="false"/>
          <w:i w:val="false"/>
          <w:color w:val="000000"/>
          <w:sz w:val="28"/>
        </w:rPr>
        <w:t>
      6) при ввозе лекарственных средств для предотвращения и устранения последствий чрезвычайных ситуаций, если это предусмотрено законодательством государств-участников таможенного союза:</w:t>
      </w:r>
    </w:p>
    <w:p>
      <w:pPr>
        <w:spacing w:after="0"/>
        <w:ind w:left="0"/>
        <w:jc w:val="both"/>
      </w:pPr>
      <w:r>
        <w:rPr>
          <w:rFonts w:ascii="Times New Roman"/>
          <w:b w:val="false"/>
          <w:i w:val="false"/>
          <w:color w:val="000000"/>
          <w:sz w:val="28"/>
        </w:rPr>
        <w:t>
      - документ, выданный соответствующим органом исполнительной власти государства-участника таможенного союза, подтверждающий необходимость и целесообразность ввоза лекарственных средств, с указанием количества, фасовки, дозировки, концентрации.</w:t>
      </w:r>
    </w:p>
    <w:p>
      <w:pPr>
        <w:spacing w:after="0"/>
        <w:ind w:left="0"/>
        <w:jc w:val="both"/>
      </w:pPr>
      <w:r>
        <w:rPr>
          <w:rFonts w:ascii="Times New Roman"/>
          <w:b w:val="false"/>
          <w:i w:val="false"/>
          <w:color w:val="000000"/>
          <w:sz w:val="28"/>
        </w:rPr>
        <w:t>
      Дополнительно для ввоза зарегистрированных лекарственных средств, предназначенных для оказания гуманитарной помощи (содействия), помощи при чрезвычайных ситуациях, заявитель представляет документы:</w:t>
      </w:r>
    </w:p>
    <w:p>
      <w:pPr>
        <w:spacing w:after="0"/>
        <w:ind w:left="0"/>
        <w:jc w:val="both"/>
      </w:pPr>
      <w:r>
        <w:rPr>
          <w:rFonts w:ascii="Times New Roman"/>
          <w:b w:val="false"/>
          <w:i w:val="false"/>
          <w:color w:val="000000"/>
          <w:sz w:val="28"/>
        </w:rPr>
        <w:t>
      1) при ввозе лекарственных средств для предотвращения и устранения последствий чрезвычайных ситуаций:</w:t>
      </w:r>
    </w:p>
    <w:p>
      <w:pPr>
        <w:spacing w:after="0"/>
        <w:ind w:left="0"/>
        <w:jc w:val="both"/>
      </w:pPr>
      <w:r>
        <w:rPr>
          <w:rFonts w:ascii="Times New Roman"/>
          <w:b w:val="false"/>
          <w:i w:val="false"/>
          <w:color w:val="000000"/>
          <w:sz w:val="28"/>
        </w:rPr>
        <w:t>
      - документ, выданный соответствующим органом исполнительной власти государства-участника таможенного союза, подтверждающий необходимость и целесообразность ввоза лекарственных средств, с указанием количества, фасовки, дозировки, концентрации.</w:t>
      </w:r>
    </w:p>
    <w:p>
      <w:pPr>
        <w:spacing w:after="0"/>
        <w:ind w:left="0"/>
        <w:jc w:val="both"/>
      </w:pPr>
      <w:r>
        <w:rPr>
          <w:rFonts w:ascii="Times New Roman"/>
          <w:b w:val="false"/>
          <w:i w:val="false"/>
          <w:color w:val="000000"/>
          <w:sz w:val="28"/>
        </w:rPr>
        <w:t>
      2) при ввозе лекарственных средств в качестве гуманитарной помощи в случаях, если это предусмотрено законодательством государств-участников таможенного союза:</w:t>
      </w:r>
    </w:p>
    <w:p>
      <w:pPr>
        <w:spacing w:after="0"/>
        <w:ind w:left="0"/>
        <w:jc w:val="both"/>
      </w:pPr>
      <w:r>
        <w:rPr>
          <w:rFonts w:ascii="Times New Roman"/>
          <w:b w:val="false"/>
          <w:i w:val="false"/>
          <w:color w:val="000000"/>
          <w:sz w:val="28"/>
        </w:rPr>
        <w:t>
      - копию устава и свидетельства о регистрации (для общественных и благотворительных организаций);</w:t>
      </w:r>
    </w:p>
    <w:p>
      <w:pPr>
        <w:spacing w:after="0"/>
        <w:ind w:left="0"/>
        <w:jc w:val="both"/>
      </w:pPr>
      <w:r>
        <w:rPr>
          <w:rFonts w:ascii="Times New Roman"/>
          <w:b w:val="false"/>
          <w:i w:val="false"/>
          <w:color w:val="000000"/>
          <w:sz w:val="28"/>
        </w:rPr>
        <w:t>
      - документ, подтверждающий гуманитарный характер груза (дарственная, соглашение) с переводом на государственный язык государства-участника таможенного союза;</w:t>
      </w:r>
    </w:p>
    <w:p>
      <w:pPr>
        <w:spacing w:after="0"/>
        <w:ind w:left="0"/>
        <w:jc w:val="both"/>
      </w:pPr>
      <w:r>
        <w:rPr>
          <w:rFonts w:ascii="Times New Roman"/>
          <w:b w:val="false"/>
          <w:i w:val="false"/>
          <w:color w:val="000000"/>
          <w:sz w:val="28"/>
        </w:rPr>
        <w:t>
      - документ (спецификация, счет-фактура), подтверждающий поступление лекарственных средств в адрес получателя с указанием страны-производителя, производителя, формы выпуска, количества, срока годности, с переводом на государственный язык государства-участника таможенного союза;</w:t>
      </w:r>
    </w:p>
    <w:p>
      <w:pPr>
        <w:spacing w:after="0"/>
        <w:ind w:left="0"/>
        <w:jc w:val="both"/>
      </w:pPr>
      <w:r>
        <w:rPr>
          <w:rFonts w:ascii="Times New Roman"/>
          <w:b w:val="false"/>
          <w:i w:val="false"/>
          <w:color w:val="000000"/>
          <w:sz w:val="28"/>
        </w:rPr>
        <w:t>
      - документ, подтверждающий качество каждой ввозимой серии (партии) лекарственных средств;</w:t>
      </w:r>
    </w:p>
    <w:p>
      <w:pPr>
        <w:spacing w:after="0"/>
        <w:ind w:left="0"/>
        <w:jc w:val="both"/>
      </w:pPr>
      <w:r>
        <w:rPr>
          <w:rFonts w:ascii="Times New Roman"/>
          <w:b w:val="false"/>
          <w:i w:val="false"/>
          <w:color w:val="000000"/>
          <w:sz w:val="28"/>
        </w:rPr>
        <w:t>
      - план целевого использования (распределения) гуманитарной помощи.</w:t>
      </w:r>
    </w:p>
    <w:p>
      <w:pPr>
        <w:spacing w:after="0"/>
        <w:ind w:left="0"/>
        <w:jc w:val="both"/>
      </w:pPr>
      <w:r>
        <w:rPr>
          <w:rFonts w:ascii="Times New Roman"/>
          <w:b w:val="false"/>
          <w:i w:val="false"/>
          <w:color w:val="000000"/>
          <w:sz w:val="28"/>
        </w:rPr>
        <w:t>
      Допускается ввоз в качестве гуманитарной помощи лекарственных средств с остаточным сроком годности не менее 12 месяцев. Ввоз лекарственных средств с меньшим остаточным сроком годности может быть разрешен уполномоченным органом с учетом конкретного наименования лекарственного средства и конкретной партии.</w:t>
      </w:r>
    </w:p>
    <w:p>
      <w:pPr>
        <w:spacing w:after="0"/>
        <w:ind w:left="0"/>
        <w:jc w:val="both"/>
      </w:pPr>
      <w:r>
        <w:rPr>
          <w:rFonts w:ascii="Times New Roman"/>
          <w:b w:val="false"/>
          <w:i w:val="false"/>
          <w:color w:val="000000"/>
          <w:sz w:val="28"/>
        </w:rPr>
        <w:t>
      Документы, указанные в настоящем пункте и заверенные заявителем, представляются на русском языке либо государственном национальном языке государств-участников таможенного союза.</w:t>
      </w:r>
    </w:p>
    <w:p>
      <w:pPr>
        <w:spacing w:after="0"/>
        <w:ind w:left="0"/>
        <w:jc w:val="both"/>
      </w:pPr>
      <w:r>
        <w:rPr>
          <w:rFonts w:ascii="Times New Roman"/>
          <w:b w:val="false"/>
          <w:i w:val="false"/>
          <w:color w:val="000000"/>
          <w:sz w:val="28"/>
        </w:rPr>
        <w:t>
      7. В случае если в соответствии с законодательством государства-участника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государства-участника таможенного союза, то заявитель в дополнение к документам, определенным пунктом 5 настоящего положения, представляет в уполномоченный орган документ, подтверждающий решение органа исполнительной власти о возможности ввоза на таможенную территорию таможенного союза лекарственных средств. При этом в орган, осуществляющий согласование выдачи лицензии уполномоченным органом, заявитель представляет документы, определенные пунктом 5 настоящего Положения.</w:t>
      </w:r>
    </w:p>
    <w:p>
      <w:pPr>
        <w:spacing w:after="0"/>
        <w:ind w:left="0"/>
        <w:jc w:val="both"/>
      </w:pPr>
      <w:r>
        <w:rPr>
          <w:rFonts w:ascii="Times New Roman"/>
          <w:b w:val="false"/>
          <w:i w:val="false"/>
          <w:color w:val="000000"/>
          <w:sz w:val="28"/>
        </w:rPr>
        <w:t>
      8.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9. В выдаче лицензии и (или) заключения (согласовании заявления о выдаче лицензии), помимо оснований, указанных в пункте 6 статьи 3 Соглашения, может быть отказано в случае непредставления документов, предусмотренных пунктами 5, 6 и 7 настоящего Положения.</w:t>
      </w:r>
    </w:p>
    <w:p>
      <w:pPr>
        <w:spacing w:after="0"/>
        <w:ind w:left="0"/>
        <w:jc w:val="both"/>
      </w:pPr>
      <w:r>
        <w:rPr>
          <w:rFonts w:ascii="Times New Roman"/>
          <w:b w:val="false"/>
          <w:i w:val="false"/>
          <w:color w:val="000000"/>
          <w:sz w:val="28"/>
        </w:rPr>
        <w:t>
      10. К заявлению оформляется приложение с указанием каждого отдельного наименования лекарственного средства, его лекарственной формы в соответствии с национальным Государственным реестром лекарственных средств, а также количественных и стоимостных показателей.</w:t>
      </w:r>
    </w:p>
    <w:p>
      <w:pPr>
        <w:spacing w:after="0"/>
        <w:ind w:left="0"/>
        <w:jc w:val="both"/>
      </w:pPr>
      <w:r>
        <w:rPr>
          <w:rFonts w:ascii="Times New Roman"/>
          <w:b w:val="false"/>
          <w:i w:val="false"/>
          <w:color w:val="000000"/>
          <w:sz w:val="28"/>
        </w:rPr>
        <w:t>
      11.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p>
      <w:pPr>
        <w:spacing w:after="0"/>
        <w:ind w:left="0"/>
        <w:jc w:val="both"/>
      </w:pPr>
      <w:r>
        <w:rPr>
          <w:rFonts w:ascii="Times New Roman"/>
          <w:b w:val="false"/>
          <w:i w:val="false"/>
          <w:color w:val="000000"/>
          <w:sz w:val="28"/>
        </w:rPr>
        <w:t>
      12. Таможенные органы ежемесячно направляют в Комиссию таможенного союза сведения о фактических ценах и объемах лекарственных средств и фармацевтических субстанций, ввозимых на таможенную территорию таможенного союза.</w:t>
      </w:r>
    </w:p>
    <w:bookmarkStart w:name="z69" w:id="38"/>
    <w:p>
      <w:pPr>
        <w:spacing w:after="0"/>
        <w:ind w:left="0"/>
        <w:jc w:val="left"/>
      </w:pPr>
      <w:r>
        <w:rPr>
          <w:rFonts w:ascii="Times New Roman"/>
          <w:b/>
          <w:i w:val="false"/>
          <w:color w:val="000000"/>
        </w:rPr>
        <w:t xml:space="preserve">  2.14 Лекарственные средства и фармацевтические</w:t>
      </w:r>
      <w:r>
        <w:br/>
      </w:r>
      <w:r>
        <w:rPr>
          <w:rFonts w:ascii="Times New Roman"/>
          <w:b/>
          <w:i w:val="false"/>
          <w:color w:val="000000"/>
        </w:rPr>
        <w:t>субстанции, ограниченные к перемещению через</w:t>
      </w:r>
      <w:r>
        <w:br/>
      </w:r>
      <w:r>
        <w:rPr>
          <w:rFonts w:ascii="Times New Roman"/>
          <w:b/>
          <w:i w:val="false"/>
          <w:color w:val="000000"/>
        </w:rPr>
        <w:t>таможенную границу таможенного союза при ввозе &lt;*&gt;</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4"/>
        <w:gridCol w:w="4466"/>
      </w:tblGrid>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используемые в</w:t>
            </w:r>
          </w:p>
          <w:p>
            <w:pPr>
              <w:spacing w:after="20"/>
              <w:ind w:left="20"/>
              <w:jc w:val="both"/>
            </w:pPr>
            <w:r>
              <w:rPr>
                <w:rFonts w:ascii="Times New Roman"/>
                <w:b w:val="false"/>
                <w:i w:val="false"/>
                <w:color w:val="000000"/>
                <w:sz w:val="20"/>
              </w:rPr>
              <w:t>
качестве фармацевтических</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2904 - 2909</w:t>
            </w:r>
          </w:p>
          <w:p>
            <w:pPr>
              <w:spacing w:after="20"/>
              <w:ind w:left="20"/>
              <w:jc w:val="both"/>
            </w:pPr>
            <w:r>
              <w:rPr>
                <w:rFonts w:ascii="Times New Roman"/>
                <w:b w:val="false"/>
                <w:i w:val="false"/>
                <w:color w:val="000000"/>
                <w:sz w:val="20"/>
              </w:rPr>
              <w:t>
из 2912 -</w:t>
            </w:r>
          </w:p>
          <w:p>
            <w:pPr>
              <w:spacing w:after="20"/>
              <w:ind w:left="20"/>
              <w:jc w:val="both"/>
            </w:pPr>
            <w:r>
              <w:rPr>
                <w:rFonts w:ascii="Times New Roman"/>
                <w:b w:val="false"/>
                <w:i w:val="false"/>
                <w:color w:val="000000"/>
                <w:sz w:val="20"/>
              </w:rPr>
              <w:t>
из 2942 00 000 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w:t>
            </w:r>
          </w:p>
          <w:p>
            <w:pPr>
              <w:spacing w:after="20"/>
              <w:ind w:left="20"/>
              <w:jc w:val="both"/>
            </w:pPr>
            <w:r>
              <w:rPr>
                <w:rFonts w:ascii="Times New Roman"/>
                <w:b w:val="false"/>
                <w:i w:val="false"/>
                <w:color w:val="000000"/>
                <w:sz w:val="20"/>
              </w:rPr>
              <w:t>
органотерапии, высушенные, измельченные или не</w:t>
            </w:r>
          </w:p>
          <w:p>
            <w:pPr>
              <w:spacing w:after="20"/>
              <w:ind w:left="20"/>
              <w:jc w:val="both"/>
            </w:pPr>
            <w:r>
              <w:rPr>
                <w:rFonts w:ascii="Times New Roman"/>
                <w:b w:val="false"/>
                <w:i w:val="false"/>
                <w:color w:val="000000"/>
                <w:sz w:val="20"/>
              </w:rPr>
              <w:t>
измельченные в порошок; экстракты желез или прочих</w:t>
            </w:r>
          </w:p>
          <w:p>
            <w:pPr>
              <w:spacing w:after="20"/>
              <w:ind w:left="20"/>
              <w:jc w:val="both"/>
            </w:pPr>
            <w:r>
              <w:rPr>
                <w:rFonts w:ascii="Times New Roman"/>
                <w:b w:val="false"/>
                <w:i w:val="false"/>
                <w:color w:val="000000"/>
                <w:sz w:val="20"/>
              </w:rPr>
              <w:t>
органов или их секретов, предназначенные для</w:t>
            </w:r>
          </w:p>
          <w:p>
            <w:pPr>
              <w:spacing w:after="20"/>
              <w:ind w:left="20"/>
              <w:jc w:val="both"/>
            </w:pPr>
            <w:r>
              <w:rPr>
                <w:rFonts w:ascii="Times New Roman"/>
                <w:b w:val="false"/>
                <w:i w:val="false"/>
                <w:color w:val="000000"/>
                <w:sz w:val="20"/>
              </w:rPr>
              <w:t>
органотерапии; гепарин и его соли; прочие вещества</w:t>
            </w:r>
          </w:p>
          <w:p>
            <w:pPr>
              <w:spacing w:after="20"/>
              <w:ind w:left="20"/>
              <w:jc w:val="both"/>
            </w:pPr>
            <w:r>
              <w:rPr>
                <w:rFonts w:ascii="Times New Roman"/>
                <w:b w:val="false"/>
                <w:i w:val="false"/>
                <w:color w:val="000000"/>
                <w:sz w:val="20"/>
              </w:rPr>
              <w:t>
человеческого или животного происхождения,</w:t>
            </w:r>
          </w:p>
          <w:p>
            <w:pPr>
              <w:spacing w:after="20"/>
              <w:ind w:left="20"/>
              <w:jc w:val="both"/>
            </w:pPr>
            <w:r>
              <w:rPr>
                <w:rFonts w:ascii="Times New Roman"/>
                <w:b w:val="false"/>
                <w:i w:val="false"/>
                <w:color w:val="000000"/>
                <w:sz w:val="20"/>
              </w:rPr>
              <w:t>
подготовленные для использования терапевтических</w:t>
            </w:r>
          </w:p>
          <w:p>
            <w:pPr>
              <w:spacing w:after="20"/>
              <w:ind w:left="20"/>
              <w:jc w:val="both"/>
            </w:pPr>
            <w:r>
              <w:rPr>
                <w:rFonts w:ascii="Times New Roman"/>
                <w:b w:val="false"/>
                <w:i w:val="false"/>
                <w:color w:val="000000"/>
                <w:sz w:val="20"/>
              </w:rPr>
              <w:t>
или профилактических целей</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w:t>
            </w:r>
          </w:p>
          <w:p>
            <w:pPr>
              <w:spacing w:after="20"/>
              <w:ind w:left="20"/>
              <w:jc w:val="both"/>
            </w:pPr>
            <w:r>
              <w:rPr>
                <w:rFonts w:ascii="Times New Roman"/>
                <w:b w:val="false"/>
                <w:i w:val="false"/>
                <w:color w:val="000000"/>
                <w:sz w:val="20"/>
              </w:rPr>
              <w:t>
для использования в терапевтических,</w:t>
            </w:r>
          </w:p>
          <w:p>
            <w:pPr>
              <w:spacing w:after="20"/>
              <w:ind w:left="20"/>
              <w:jc w:val="both"/>
            </w:pPr>
            <w:r>
              <w:rPr>
                <w:rFonts w:ascii="Times New Roman"/>
                <w:b w:val="false"/>
                <w:i w:val="false"/>
                <w:color w:val="000000"/>
                <w:sz w:val="20"/>
              </w:rPr>
              <w:t>
профилактических или диагностических целях;</w:t>
            </w:r>
          </w:p>
          <w:p>
            <w:pPr>
              <w:spacing w:after="20"/>
              <w:ind w:left="20"/>
              <w:jc w:val="both"/>
            </w:pPr>
            <w:r>
              <w:rPr>
                <w:rFonts w:ascii="Times New Roman"/>
                <w:b w:val="false"/>
                <w:i w:val="false"/>
                <w:color w:val="000000"/>
                <w:sz w:val="20"/>
              </w:rPr>
              <w:t>
сыворотки иммунные и фракции крови, прочие и</w:t>
            </w:r>
          </w:p>
          <w:p>
            <w:pPr>
              <w:spacing w:after="20"/>
              <w:ind w:left="20"/>
              <w:jc w:val="both"/>
            </w:pPr>
            <w:r>
              <w:rPr>
                <w:rFonts w:ascii="Times New Roman"/>
                <w:b w:val="false"/>
                <w:i w:val="false"/>
                <w:color w:val="000000"/>
                <w:sz w:val="20"/>
              </w:rPr>
              <w:t>
модифицированные иммунологические продукты, в том</w:t>
            </w:r>
          </w:p>
          <w:p>
            <w:pPr>
              <w:spacing w:after="20"/>
              <w:ind w:left="20"/>
              <w:jc w:val="both"/>
            </w:pPr>
            <w:r>
              <w:rPr>
                <w:rFonts w:ascii="Times New Roman"/>
                <w:b w:val="false"/>
                <w:i w:val="false"/>
                <w:color w:val="000000"/>
                <w:sz w:val="20"/>
              </w:rPr>
              <w:t>
числе полученные методами биотехнологии; вакцины,</w:t>
            </w:r>
          </w:p>
          <w:p>
            <w:pPr>
              <w:spacing w:after="20"/>
              <w:ind w:left="20"/>
              <w:jc w:val="both"/>
            </w:pPr>
            <w:r>
              <w:rPr>
                <w:rFonts w:ascii="Times New Roman"/>
                <w:b w:val="false"/>
                <w:i w:val="false"/>
                <w:color w:val="000000"/>
                <w:sz w:val="20"/>
              </w:rPr>
              <w:t>
токсины, культуры микроорганизмов (кроме дрожжей) и</w:t>
            </w:r>
          </w:p>
          <w:p>
            <w:pPr>
              <w:spacing w:after="20"/>
              <w:ind w:left="20"/>
              <w:jc w:val="both"/>
            </w:pPr>
            <w:r>
              <w:rPr>
                <w:rFonts w:ascii="Times New Roman"/>
                <w:b w:val="false"/>
                <w:i w:val="false"/>
                <w:color w:val="000000"/>
                <w:sz w:val="20"/>
              </w:rPr>
              <w:t>
аналогичные продукты, используемые в медицинских</w:t>
            </w:r>
          </w:p>
          <w:p>
            <w:pPr>
              <w:spacing w:after="20"/>
              <w:ind w:left="20"/>
              <w:jc w:val="both"/>
            </w:pPr>
            <w:r>
              <w:rPr>
                <w:rFonts w:ascii="Times New Roman"/>
                <w:b w:val="false"/>
                <w:i w:val="false"/>
                <w:color w:val="000000"/>
                <w:sz w:val="20"/>
              </w:rPr>
              <w:t>
целях</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товарных</w:t>
            </w:r>
          </w:p>
          <w:p>
            <w:pPr>
              <w:spacing w:after="20"/>
              <w:ind w:left="20"/>
              <w:jc w:val="both"/>
            </w:pPr>
            <w:r>
              <w:rPr>
                <w:rFonts w:ascii="Times New Roman"/>
                <w:b w:val="false"/>
                <w:i w:val="false"/>
                <w:color w:val="000000"/>
                <w:sz w:val="20"/>
              </w:rPr>
              <w:t>
позиций из 3003 3002, 3005 или 3006), состоящие из</w:t>
            </w:r>
          </w:p>
          <w:p>
            <w:pPr>
              <w:spacing w:after="20"/>
              <w:ind w:left="20"/>
              <w:jc w:val="both"/>
            </w:pPr>
            <w:r>
              <w:rPr>
                <w:rFonts w:ascii="Times New Roman"/>
                <w:b w:val="false"/>
                <w:i w:val="false"/>
                <w:color w:val="000000"/>
                <w:sz w:val="20"/>
              </w:rPr>
              <w:t>
смеси двух или более компонентов, для использования</w:t>
            </w:r>
          </w:p>
          <w:p>
            <w:pPr>
              <w:spacing w:after="20"/>
              <w:ind w:left="20"/>
              <w:jc w:val="both"/>
            </w:pPr>
            <w:r>
              <w:rPr>
                <w:rFonts w:ascii="Times New Roman"/>
                <w:b w:val="false"/>
                <w:i w:val="false"/>
                <w:color w:val="000000"/>
                <w:sz w:val="20"/>
              </w:rPr>
              <w:t>
в терапевтических или профилактических целях, но не</w:t>
            </w:r>
          </w:p>
          <w:p>
            <w:pPr>
              <w:spacing w:after="20"/>
              <w:ind w:left="20"/>
              <w:jc w:val="both"/>
            </w:pPr>
            <w:r>
              <w:rPr>
                <w:rFonts w:ascii="Times New Roman"/>
                <w:b w:val="false"/>
                <w:i w:val="false"/>
                <w:color w:val="000000"/>
                <w:sz w:val="20"/>
              </w:rPr>
              <w:t>
расфасованные в виде дозированных лекарственных</w:t>
            </w:r>
          </w:p>
          <w:p>
            <w:pPr>
              <w:spacing w:after="20"/>
              <w:ind w:left="20"/>
              <w:jc w:val="both"/>
            </w:pPr>
            <w:r>
              <w:rPr>
                <w:rFonts w:ascii="Times New Roman"/>
                <w:b w:val="false"/>
                <w:i w:val="false"/>
                <w:color w:val="000000"/>
                <w:sz w:val="20"/>
              </w:rPr>
              <w:t>
форм или в упаковки для розничной продажи (кроме</w:t>
            </w:r>
          </w:p>
          <w:p>
            <w:pPr>
              <w:spacing w:after="20"/>
              <w:ind w:left="20"/>
              <w:jc w:val="both"/>
            </w:pPr>
            <w:r>
              <w:rPr>
                <w:rFonts w:ascii="Times New Roman"/>
                <w:b w:val="false"/>
                <w:i w:val="false"/>
                <w:color w:val="000000"/>
                <w:sz w:val="20"/>
              </w:rPr>
              <w:t>
используемых для ветеринарии)</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товарных</w:t>
            </w:r>
          </w:p>
          <w:p>
            <w:pPr>
              <w:spacing w:after="20"/>
              <w:ind w:left="20"/>
              <w:jc w:val="both"/>
            </w:pPr>
            <w:r>
              <w:rPr>
                <w:rFonts w:ascii="Times New Roman"/>
                <w:b w:val="false"/>
                <w:i w:val="false"/>
                <w:color w:val="000000"/>
                <w:sz w:val="20"/>
              </w:rPr>
              <w:t>
позиций 3002, 3005 и 3006), состоящие из смешанных</w:t>
            </w:r>
          </w:p>
          <w:p>
            <w:pPr>
              <w:spacing w:after="20"/>
              <w:ind w:left="20"/>
              <w:jc w:val="both"/>
            </w:pPr>
            <w:r>
              <w:rPr>
                <w:rFonts w:ascii="Times New Roman"/>
                <w:b w:val="false"/>
                <w:i w:val="false"/>
                <w:color w:val="000000"/>
                <w:sz w:val="20"/>
              </w:rPr>
              <w:t>
или несмешанных продуктов, для использования в</w:t>
            </w:r>
          </w:p>
          <w:p>
            <w:pPr>
              <w:spacing w:after="20"/>
              <w:ind w:left="20"/>
              <w:jc w:val="both"/>
            </w:pPr>
            <w:r>
              <w:rPr>
                <w:rFonts w:ascii="Times New Roman"/>
                <w:b w:val="false"/>
                <w:i w:val="false"/>
                <w:color w:val="000000"/>
                <w:sz w:val="20"/>
              </w:rPr>
              <w:t>
терапевтических или профилактических целях,</w:t>
            </w:r>
          </w:p>
          <w:p>
            <w:pPr>
              <w:spacing w:after="20"/>
              <w:ind w:left="20"/>
              <w:jc w:val="both"/>
            </w:pPr>
            <w:r>
              <w:rPr>
                <w:rFonts w:ascii="Times New Roman"/>
                <w:b w:val="false"/>
                <w:i w:val="false"/>
                <w:color w:val="000000"/>
                <w:sz w:val="20"/>
              </w:rPr>
              <w:t>
расфасованные в виде дозированных лекарственных</w:t>
            </w:r>
          </w:p>
          <w:p>
            <w:pPr>
              <w:spacing w:after="20"/>
              <w:ind w:left="20"/>
              <w:jc w:val="both"/>
            </w:pPr>
            <w:r>
              <w:rPr>
                <w:rFonts w:ascii="Times New Roman"/>
                <w:b w:val="false"/>
                <w:i w:val="false"/>
                <w:color w:val="000000"/>
                <w:sz w:val="20"/>
              </w:rPr>
              <w:t>
форм или в упаковки для розничной продажи (кроме</w:t>
            </w:r>
          </w:p>
          <w:p>
            <w:pPr>
              <w:spacing w:after="20"/>
              <w:ind w:left="20"/>
              <w:jc w:val="both"/>
            </w:pPr>
            <w:r>
              <w:rPr>
                <w:rFonts w:ascii="Times New Roman"/>
                <w:b w:val="false"/>
                <w:i w:val="false"/>
                <w:color w:val="000000"/>
                <w:sz w:val="20"/>
              </w:rPr>
              <w:t>
используемых в ветеринарии)</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3004</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рентгенографических</w:t>
            </w:r>
          </w:p>
          <w:p>
            <w:pPr>
              <w:spacing w:after="20"/>
              <w:ind w:left="20"/>
              <w:jc w:val="both"/>
            </w:pPr>
            <w:r>
              <w:rPr>
                <w:rFonts w:ascii="Times New Roman"/>
                <w:b w:val="false"/>
                <w:i w:val="false"/>
                <w:color w:val="000000"/>
                <w:sz w:val="20"/>
              </w:rPr>
              <w:t>
обследований; реагенты диагностические,</w:t>
            </w:r>
          </w:p>
          <w:p>
            <w:pPr>
              <w:spacing w:after="20"/>
              <w:ind w:left="20"/>
              <w:jc w:val="both"/>
            </w:pPr>
            <w:r>
              <w:rPr>
                <w:rFonts w:ascii="Times New Roman"/>
                <w:b w:val="false"/>
                <w:i w:val="false"/>
                <w:color w:val="000000"/>
                <w:sz w:val="20"/>
              </w:rPr>
              <w:t>
предназначенные для введения больным</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w:t>
            </w:r>
          </w:p>
          <w:p>
            <w:pPr>
              <w:spacing w:after="20"/>
              <w:ind w:left="20"/>
              <w:jc w:val="both"/>
            </w:pPr>
            <w:r>
              <w:rPr>
                <w:rFonts w:ascii="Times New Roman"/>
                <w:b w:val="false"/>
                <w:i w:val="false"/>
                <w:color w:val="000000"/>
                <w:sz w:val="20"/>
              </w:rPr>
              <w:t>
на основе гормонов, прочих соединений товарной</w:t>
            </w:r>
          </w:p>
          <w:p>
            <w:pPr>
              <w:spacing w:after="20"/>
              <w:ind w:left="20"/>
              <w:jc w:val="both"/>
            </w:pPr>
            <w:r>
              <w:rPr>
                <w:rFonts w:ascii="Times New Roman"/>
                <w:b w:val="false"/>
                <w:i w:val="false"/>
                <w:color w:val="000000"/>
                <w:sz w:val="20"/>
              </w:rPr>
              <w:t>
позиции 2937 или спермицидов</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 состав которых входят витамины и</w:t>
            </w:r>
          </w:p>
          <w:p>
            <w:pPr>
              <w:spacing w:after="20"/>
              <w:ind w:left="20"/>
              <w:jc w:val="both"/>
            </w:pPr>
            <w:r>
              <w:rPr>
                <w:rFonts w:ascii="Times New Roman"/>
                <w:b w:val="false"/>
                <w:i w:val="false"/>
                <w:color w:val="000000"/>
                <w:sz w:val="20"/>
              </w:rPr>
              <w:t>
минеральные вещества, используемые в медицинских</w:t>
            </w:r>
          </w:p>
          <w:p>
            <w:pPr>
              <w:spacing w:after="20"/>
              <w:ind w:left="20"/>
              <w:jc w:val="both"/>
            </w:pPr>
            <w:r>
              <w:rPr>
                <w:rFonts w:ascii="Times New Roman"/>
                <w:b w:val="false"/>
                <w:i w:val="false"/>
                <w:color w:val="000000"/>
                <w:sz w:val="20"/>
              </w:rPr>
              <w:t>
целях</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 90 980 3</w:t>
            </w:r>
          </w:p>
          <w:p>
            <w:pPr>
              <w:spacing w:after="20"/>
              <w:ind w:left="20"/>
              <w:jc w:val="both"/>
            </w:pPr>
            <w:r>
              <w:rPr>
                <w:rFonts w:ascii="Times New Roman"/>
                <w:b w:val="false"/>
                <w:i w:val="false"/>
                <w:color w:val="000000"/>
                <w:sz w:val="20"/>
              </w:rPr>
              <w:t>
из 2106 90 980 9</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w:t>
            </w:r>
          </w:p>
          <w:p>
            <w:pPr>
              <w:spacing w:after="20"/>
              <w:ind w:left="20"/>
              <w:jc w:val="both"/>
            </w:pPr>
            <w:r>
              <w:rPr>
                <w:rFonts w:ascii="Times New Roman"/>
                <w:b w:val="false"/>
                <w:i w:val="false"/>
                <w:color w:val="000000"/>
                <w:sz w:val="20"/>
              </w:rPr>
              <w:t>
синтезированные (включая природные концентраты), их</w:t>
            </w:r>
          </w:p>
          <w:p>
            <w:pPr>
              <w:spacing w:after="20"/>
              <w:ind w:left="20"/>
              <w:jc w:val="both"/>
            </w:pPr>
            <w:r>
              <w:rPr>
                <w:rFonts w:ascii="Times New Roman"/>
                <w:b w:val="false"/>
                <w:i w:val="false"/>
                <w:color w:val="000000"/>
                <w:sz w:val="20"/>
              </w:rPr>
              <w:t>
производные, используемые в основном в качестве</w:t>
            </w:r>
          </w:p>
          <w:p>
            <w:pPr>
              <w:spacing w:after="20"/>
              <w:ind w:left="20"/>
              <w:jc w:val="both"/>
            </w:pPr>
            <w:r>
              <w:rPr>
                <w:rFonts w:ascii="Times New Roman"/>
                <w:b w:val="false"/>
                <w:i w:val="false"/>
                <w:color w:val="000000"/>
                <w:sz w:val="20"/>
              </w:rPr>
              <w:t>
витаминов, и смеси этих соединений, в том числе в</w:t>
            </w:r>
          </w:p>
          <w:p>
            <w:pPr>
              <w:spacing w:after="20"/>
              <w:ind w:left="20"/>
              <w:jc w:val="both"/>
            </w:pPr>
            <w:r>
              <w:rPr>
                <w:rFonts w:ascii="Times New Roman"/>
                <w:b w:val="false"/>
                <w:i w:val="false"/>
                <w:color w:val="000000"/>
                <w:sz w:val="20"/>
              </w:rPr>
              <w:t>
любом растворителе, используемые в медицинских</w:t>
            </w:r>
          </w:p>
          <w:p>
            <w:pPr>
              <w:spacing w:after="20"/>
              <w:ind w:left="20"/>
              <w:jc w:val="both"/>
            </w:pPr>
            <w:r>
              <w:rPr>
                <w:rFonts w:ascii="Times New Roman"/>
                <w:b w:val="false"/>
                <w:i w:val="false"/>
                <w:color w:val="000000"/>
                <w:sz w:val="20"/>
              </w:rPr>
              <w:t>
целях</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2936</w:t>
            </w:r>
          </w:p>
        </w:tc>
      </w:tr>
      <w:tr>
        <w:trPr>
          <w:trHeight w:val="30" w:hRule="atLeast"/>
        </w:trPr>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w:t>
            </w:r>
          </w:p>
          <w:p>
            <w:pPr>
              <w:spacing w:after="20"/>
              <w:ind w:left="20"/>
              <w:jc w:val="both"/>
            </w:pPr>
            <w:r>
              <w:rPr>
                <w:rFonts w:ascii="Times New Roman"/>
                <w:b w:val="false"/>
                <w:i w:val="false"/>
                <w:color w:val="000000"/>
                <w:sz w:val="20"/>
              </w:rPr>
              <w:t>
полимеры природные модифицированные (например,</w:t>
            </w:r>
          </w:p>
          <w:p>
            <w:pPr>
              <w:spacing w:after="20"/>
              <w:ind w:left="20"/>
              <w:jc w:val="both"/>
            </w:pPr>
            <w:r>
              <w:rPr>
                <w:rFonts w:ascii="Times New Roman"/>
                <w:b w:val="false"/>
                <w:i w:val="false"/>
                <w:color w:val="000000"/>
                <w:sz w:val="20"/>
              </w:rPr>
              <w:t>
отвержденные протеины, химические производные</w:t>
            </w:r>
          </w:p>
          <w:p>
            <w:pPr>
              <w:spacing w:after="20"/>
              <w:ind w:left="20"/>
              <w:jc w:val="both"/>
            </w:pPr>
            <w:r>
              <w:rPr>
                <w:rFonts w:ascii="Times New Roman"/>
                <w:b w:val="false"/>
                <w:i w:val="false"/>
                <w:color w:val="000000"/>
                <w:sz w:val="20"/>
              </w:rPr>
              <w:t>
натурального каучука), в первичных формах, в другом</w:t>
            </w:r>
          </w:p>
          <w:p>
            <w:pPr>
              <w:spacing w:after="20"/>
              <w:ind w:left="20"/>
              <w:jc w:val="both"/>
            </w:pPr>
            <w:r>
              <w:rPr>
                <w:rFonts w:ascii="Times New Roman"/>
                <w:b w:val="false"/>
                <w:i w:val="false"/>
                <w:color w:val="000000"/>
                <w:sz w:val="20"/>
              </w:rPr>
              <w:t>
месте не поименованные или не включенные,</w:t>
            </w:r>
          </w:p>
          <w:p>
            <w:pPr>
              <w:spacing w:after="20"/>
              <w:ind w:left="20"/>
              <w:jc w:val="both"/>
            </w:pPr>
            <w:r>
              <w:rPr>
                <w:rFonts w:ascii="Times New Roman"/>
                <w:b w:val="false"/>
                <w:i w:val="false"/>
                <w:color w:val="000000"/>
                <w:sz w:val="20"/>
              </w:rPr>
              <w:t>
используемые в медицинских целях</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3913</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ТН ВЭД ТС, так и наименованием товара.</w:t>
      </w:r>
    </w:p>
    <w:bookmarkStart w:name="z70" w:id="39"/>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w:t>
      </w:r>
      <w:r>
        <w:br/>
      </w:r>
      <w:r>
        <w:rPr>
          <w:rFonts w:ascii="Times New Roman"/>
          <w:b/>
          <w:i w:val="false"/>
          <w:color w:val="000000"/>
        </w:rPr>
        <w:t>союза лекарственных средств, применяемых в ветеринарии</w:t>
      </w:r>
    </w:p>
    <w:bookmarkEnd w:id="39"/>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лекарственных средств, применяемых в ветеринарии,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лекарственных средств, применяемых в ветеринарии, указанных в разделе 2.15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Ввоз лекарственных средств, применяемых в ветеринарии, на территорию таможенного союза, за исключением наркотических средств, психотропных веществ и их прекурсоров, осуществляется на основании разовых лицензий, выдаваемых уполномоченным органом государственной власти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5. Дополнительно заявитель представляет в уполномоченный орган копию свидетельства (удостоверения) о государственной регистрации лекарственного средства, применяемого в ветеринарии, выданного соответствующим уполномоченным органом государства-члена таможенного союза.</w:t>
      </w:r>
    </w:p>
    <w:p>
      <w:pPr>
        <w:spacing w:after="0"/>
        <w:ind w:left="0"/>
        <w:jc w:val="both"/>
      </w:pPr>
      <w:r>
        <w:rPr>
          <w:rFonts w:ascii="Times New Roman"/>
          <w:b w:val="false"/>
          <w:i w:val="false"/>
          <w:color w:val="000000"/>
          <w:sz w:val="28"/>
        </w:rPr>
        <w:t>
      6. Физические лица могут осуществлять ввоз лекарственных средств, применяемых в ветеринарии, для личного пользования (в некоммерческих целях) без лицензии на ввоз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7. Ввоз образцов незарегистрированных лекарственных средств, применяемых в ветеринарии, для проведения регистрационных испытаний, а также ограниченного количества незарегистрированных лекарственных средств, применяемых в ветеринарии, для лечения животных в зоопарках, осуществляется без лицензии при представлении заключения исполнительного органа государства-члена таможенного союза, осуществляющего государственную регистрацию лекарственных средств, применяемых в ветеринарии, о целесообразности ввоза с указанием наименований лекарственных средств применяемых в ветеринарии, количества, формы, дозы, концентрации, фасовки, названия завода и страны производителя.</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государства-члена таможенного союза, то заявитель в дополнение к документам, определенным пунктами 4 и 5 настоящего Положения, представляет в уполномоченный орган документ, подтверждающий решение органа государственной власти о возможности ввоза на таможенную территорию таможенного союза лекарственных средств, применяемых в ветеринарии.</w:t>
      </w:r>
    </w:p>
    <w:p>
      <w:pPr>
        <w:spacing w:after="0"/>
        <w:ind w:left="0"/>
        <w:jc w:val="both"/>
      </w:pPr>
      <w:r>
        <w:rPr>
          <w:rFonts w:ascii="Times New Roman"/>
          <w:b w:val="false"/>
          <w:i w:val="false"/>
          <w:color w:val="000000"/>
          <w:sz w:val="28"/>
        </w:rPr>
        <w:t>
      При этом в орган, осуществляющий согласование, заявитель представляет документы, требуемые для представления в согласующие органы государственной власти государства-члена таможенного союза в соответствии с законодательством государства-члена таможенного союза.</w:t>
      </w:r>
    </w:p>
    <w:p>
      <w:pPr>
        <w:spacing w:after="0"/>
        <w:ind w:left="0"/>
        <w:jc w:val="both"/>
      </w:pPr>
      <w:r>
        <w:rPr>
          <w:rFonts w:ascii="Times New Roman"/>
          <w:b w:val="false"/>
          <w:i w:val="false"/>
          <w:color w:val="000000"/>
          <w:sz w:val="28"/>
        </w:rPr>
        <w:t>
      9. К заявлению оформляется приложение с указанием каждого отдельного наименования лекарственного средства, применяемого в ветеринарии, его лекарственной формы, количественных и стоимостных показателей.</w:t>
      </w:r>
    </w:p>
    <w:p>
      <w:pPr>
        <w:spacing w:after="0"/>
        <w:ind w:left="0"/>
        <w:jc w:val="both"/>
      </w:pPr>
      <w:r>
        <w:rPr>
          <w:rFonts w:ascii="Times New Roman"/>
          <w:b w:val="false"/>
          <w:i w:val="false"/>
          <w:color w:val="000000"/>
          <w:sz w:val="28"/>
        </w:rPr>
        <w:t>
      10. Срок рассмотрения документов, представляемых в согласующий орган, определяется в соответствии с законодательством государства-члена таможенного союза.</w:t>
      </w:r>
    </w:p>
    <w:p>
      <w:pPr>
        <w:spacing w:after="0"/>
        <w:ind w:left="0"/>
        <w:jc w:val="both"/>
      </w:pPr>
      <w:r>
        <w:rPr>
          <w:rFonts w:ascii="Times New Roman"/>
          <w:b w:val="false"/>
          <w:i w:val="false"/>
          <w:color w:val="000000"/>
          <w:sz w:val="28"/>
        </w:rPr>
        <w:t>
      11. Уполномоченный орган вправе выдавать разъяснения (заключения) по вопросам выдачи лицензии. Информация о выданных разъяснениях (заключениях) направляется в Комиссию таможенного союза.</w:t>
      </w:r>
    </w:p>
    <w:bookmarkStart w:name="z71" w:id="40"/>
    <w:p>
      <w:pPr>
        <w:spacing w:after="0"/>
        <w:ind w:left="0"/>
        <w:jc w:val="left"/>
      </w:pPr>
      <w:r>
        <w:rPr>
          <w:rFonts w:ascii="Times New Roman"/>
          <w:b/>
          <w:i w:val="false"/>
          <w:color w:val="000000"/>
        </w:rPr>
        <w:t xml:space="preserve">  2.15 Лекарственные средства, применяемые в ветеринарии,</w:t>
      </w:r>
      <w:r>
        <w:br/>
      </w:r>
      <w:r>
        <w:rPr>
          <w:rFonts w:ascii="Times New Roman"/>
          <w:b/>
          <w:i w:val="false"/>
          <w:color w:val="000000"/>
        </w:rPr>
        <w:t>ограниченные к перемещению через таможенную границу</w:t>
      </w:r>
      <w:r>
        <w:br/>
      </w:r>
      <w:r>
        <w:rPr>
          <w:rFonts w:ascii="Times New Roman"/>
          <w:b/>
          <w:i w:val="false"/>
          <w:color w:val="000000"/>
        </w:rPr>
        <w:t>таможенного союза при ввозе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9291"/>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2922 41 000 0</w:t>
            </w:r>
          </w:p>
          <w:p>
            <w:pPr>
              <w:spacing w:after="20"/>
              <w:ind w:left="20"/>
              <w:jc w:val="both"/>
            </w:pPr>
            <w:r>
              <w:rPr>
                <w:rFonts w:ascii="Times New Roman"/>
                <w:b w:val="false"/>
                <w:i w:val="false"/>
                <w:color w:val="000000"/>
                <w:sz w:val="20"/>
              </w:rPr>
              <w:t>
из 2922 49</w:t>
            </w:r>
          </w:p>
          <w:p>
            <w:pPr>
              <w:spacing w:after="20"/>
              <w:ind w:left="20"/>
              <w:jc w:val="both"/>
            </w:pPr>
            <w:r>
              <w:rPr>
                <w:rFonts w:ascii="Times New Roman"/>
                <w:b w:val="false"/>
                <w:i w:val="false"/>
                <w:color w:val="000000"/>
                <w:sz w:val="20"/>
              </w:rPr>
              <w:t>
из 2930 40</w:t>
            </w:r>
          </w:p>
          <w:p>
            <w:pPr>
              <w:spacing w:after="20"/>
              <w:ind w:left="20"/>
              <w:jc w:val="both"/>
            </w:pPr>
            <w:r>
              <w:rPr>
                <w:rFonts w:ascii="Times New Roman"/>
                <w:b w:val="false"/>
                <w:i w:val="false"/>
                <w:color w:val="000000"/>
                <w:sz w:val="20"/>
              </w:rPr>
              <w:t>
из 2930 90 130 0</w:t>
            </w:r>
          </w:p>
          <w:p>
            <w:pPr>
              <w:spacing w:after="20"/>
              <w:ind w:left="20"/>
              <w:jc w:val="both"/>
            </w:pPr>
            <w:r>
              <w:rPr>
                <w:rFonts w:ascii="Times New Roman"/>
                <w:b w:val="false"/>
                <w:i w:val="false"/>
                <w:color w:val="000000"/>
                <w:sz w:val="20"/>
              </w:rPr>
              <w:t>
из 2930 90 160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Кумарины (зоокумарины)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2932 21 000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для животных</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2936</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сельскохозяйственных животных</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2937</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и алкалоиды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2938</w:t>
            </w:r>
          </w:p>
          <w:p>
            <w:pPr>
              <w:spacing w:after="20"/>
              <w:ind w:left="20"/>
              <w:jc w:val="both"/>
            </w:pPr>
            <w:r>
              <w:rPr>
                <w:rFonts w:ascii="Times New Roman"/>
                <w:b w:val="false"/>
                <w:i w:val="false"/>
                <w:color w:val="000000"/>
                <w:sz w:val="20"/>
              </w:rPr>
              <w:t>
из 2939</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 ветеринарные</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2941</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 использованию в лечебных</w:t>
            </w:r>
          </w:p>
          <w:p>
            <w:pPr>
              <w:spacing w:after="20"/>
              <w:ind w:left="20"/>
              <w:jc w:val="both"/>
            </w:pPr>
            <w:r>
              <w:rPr>
                <w:rFonts w:ascii="Times New Roman"/>
                <w:b w:val="false"/>
                <w:i w:val="false"/>
                <w:color w:val="000000"/>
                <w:sz w:val="20"/>
              </w:rPr>
              <w:t>
профилактических целях формы ветеринарных</w:t>
            </w:r>
          </w:p>
          <w:p>
            <w:pPr>
              <w:spacing w:after="20"/>
              <w:ind w:left="20"/>
              <w:jc w:val="both"/>
            </w:pPr>
            <w:r>
              <w:rPr>
                <w:rFonts w:ascii="Times New Roman"/>
                <w:b w:val="false"/>
                <w:i w:val="false"/>
                <w:color w:val="000000"/>
                <w:sz w:val="20"/>
              </w:rPr>
              <w:t>
препаратов из тканей и органов животных</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20 900 0,</w:t>
            </w:r>
          </w:p>
          <w:p>
            <w:pPr>
              <w:spacing w:after="20"/>
              <w:ind w:left="20"/>
              <w:jc w:val="both"/>
            </w:pPr>
            <w:r>
              <w:rPr>
                <w:rFonts w:ascii="Times New Roman"/>
                <w:b w:val="false"/>
                <w:i w:val="false"/>
                <w:color w:val="000000"/>
                <w:sz w:val="20"/>
              </w:rPr>
              <w:t>
и з 3001 90 980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крови прочие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10 910 0</w:t>
            </w:r>
          </w:p>
          <w:p>
            <w:pPr>
              <w:spacing w:after="20"/>
              <w:ind w:left="20"/>
              <w:jc w:val="both"/>
            </w:pPr>
            <w:r>
              <w:rPr>
                <w:rFonts w:ascii="Times New Roman"/>
                <w:b w:val="false"/>
                <w:i w:val="false"/>
                <w:color w:val="000000"/>
                <w:sz w:val="20"/>
              </w:rPr>
              <w:t>
из 3002 10 990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животных, приготовленная для</w:t>
            </w:r>
          </w:p>
          <w:p>
            <w:pPr>
              <w:spacing w:after="20"/>
              <w:ind w:left="20"/>
              <w:jc w:val="both"/>
            </w:pPr>
            <w:r>
              <w:rPr>
                <w:rFonts w:ascii="Times New Roman"/>
                <w:b w:val="false"/>
                <w:i w:val="false"/>
                <w:color w:val="000000"/>
                <w:sz w:val="20"/>
              </w:rPr>
              <w:t>
профилактических, терапевтических или</w:t>
            </w:r>
          </w:p>
          <w:p>
            <w:pPr>
              <w:spacing w:after="20"/>
              <w:ind w:left="20"/>
              <w:jc w:val="both"/>
            </w:pPr>
            <w:r>
              <w:rPr>
                <w:rFonts w:ascii="Times New Roman"/>
                <w:b w:val="false"/>
                <w:i w:val="false"/>
                <w:color w:val="000000"/>
                <w:sz w:val="20"/>
              </w:rPr>
              <w:t>
диагностических целей</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90 300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микроорганизмов (вакцинные и прочие</w:t>
            </w:r>
          </w:p>
          <w:p>
            <w:pPr>
              <w:spacing w:after="20"/>
              <w:ind w:left="20"/>
              <w:jc w:val="both"/>
            </w:pPr>
            <w:r>
              <w:rPr>
                <w:rFonts w:ascii="Times New Roman"/>
                <w:b w:val="false"/>
                <w:i w:val="false"/>
                <w:color w:val="000000"/>
                <w:sz w:val="20"/>
              </w:rPr>
              <w:t>
штаммы)</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90 500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биопрепараты ветеринарные: наборы и</w:t>
            </w:r>
          </w:p>
          <w:p>
            <w:pPr>
              <w:spacing w:after="20"/>
              <w:ind w:left="20"/>
              <w:jc w:val="both"/>
            </w:pPr>
            <w:r>
              <w:rPr>
                <w:rFonts w:ascii="Times New Roman"/>
                <w:b w:val="false"/>
                <w:i w:val="false"/>
                <w:color w:val="000000"/>
                <w:sz w:val="20"/>
              </w:rPr>
              <w:t>
препараты для диагностики и типизации возбудителей</w:t>
            </w:r>
          </w:p>
          <w:p>
            <w:pPr>
              <w:spacing w:after="20"/>
              <w:ind w:left="20"/>
              <w:jc w:val="both"/>
            </w:pPr>
            <w:r>
              <w:rPr>
                <w:rFonts w:ascii="Times New Roman"/>
                <w:b w:val="false"/>
                <w:i w:val="false"/>
                <w:color w:val="000000"/>
                <w:sz w:val="20"/>
              </w:rPr>
              <w:t>
болезней, изготовленные на основе крови животных и</w:t>
            </w:r>
          </w:p>
          <w:p>
            <w:pPr>
              <w:spacing w:after="20"/>
              <w:ind w:left="20"/>
              <w:jc w:val="both"/>
            </w:pPr>
            <w:r>
              <w:rPr>
                <w:rFonts w:ascii="Times New Roman"/>
                <w:b w:val="false"/>
                <w:i w:val="false"/>
                <w:color w:val="000000"/>
                <w:sz w:val="20"/>
              </w:rPr>
              <w:t>
культур микроорганизмов</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w:t>
            </w:r>
          </w:p>
          <w:p>
            <w:pPr>
              <w:spacing w:after="20"/>
              <w:ind w:left="20"/>
              <w:jc w:val="both"/>
            </w:pPr>
            <w:r>
              <w:rPr>
                <w:rFonts w:ascii="Times New Roman"/>
                <w:b w:val="false"/>
                <w:i w:val="false"/>
                <w:color w:val="000000"/>
                <w:sz w:val="20"/>
              </w:rPr>
              <w:t>
из 3004</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 животных</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20 000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сложные диагностические или лабораторные</w:t>
            </w:r>
          </w:p>
          <w:p>
            <w:pPr>
              <w:spacing w:after="20"/>
              <w:ind w:left="20"/>
              <w:jc w:val="both"/>
            </w:pPr>
            <w:r>
              <w:rPr>
                <w:rFonts w:ascii="Times New Roman"/>
                <w:b w:val="false"/>
                <w:i w:val="false"/>
                <w:color w:val="000000"/>
                <w:sz w:val="20"/>
              </w:rPr>
              <w:t>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00 000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фунгициды, средства дезинфицирующие</w:t>
            </w:r>
          </w:p>
          <w:p>
            <w:pPr>
              <w:spacing w:after="20"/>
              <w:ind w:left="20"/>
              <w:jc w:val="both"/>
            </w:pPr>
            <w:r>
              <w:rPr>
                <w:rFonts w:ascii="Times New Roman"/>
                <w:b w:val="false"/>
                <w:i w:val="false"/>
                <w:color w:val="000000"/>
                <w:sz w:val="20"/>
              </w:rPr>
              <w:t>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50</w:t>
            </w:r>
          </w:p>
          <w:p>
            <w:pPr>
              <w:spacing w:after="20"/>
              <w:ind w:left="20"/>
              <w:jc w:val="both"/>
            </w:pPr>
            <w:r>
              <w:rPr>
                <w:rFonts w:ascii="Times New Roman"/>
                <w:b w:val="false"/>
                <w:i w:val="false"/>
                <w:color w:val="000000"/>
                <w:sz w:val="20"/>
              </w:rPr>
              <w:t>
из 3808 91,</w:t>
            </w:r>
          </w:p>
          <w:p>
            <w:pPr>
              <w:spacing w:after="20"/>
              <w:ind w:left="20"/>
              <w:jc w:val="both"/>
            </w:pPr>
            <w:r>
              <w:rPr>
                <w:rFonts w:ascii="Times New Roman"/>
                <w:b w:val="false"/>
                <w:i w:val="false"/>
                <w:color w:val="000000"/>
                <w:sz w:val="20"/>
              </w:rPr>
              <w:t>
из 3808 92,</w:t>
            </w:r>
          </w:p>
          <w:p>
            <w:pPr>
              <w:spacing w:after="20"/>
              <w:ind w:left="20"/>
              <w:jc w:val="both"/>
            </w:pPr>
            <w:r>
              <w:rPr>
                <w:rFonts w:ascii="Times New Roman"/>
                <w:b w:val="false"/>
                <w:i w:val="false"/>
                <w:color w:val="000000"/>
                <w:sz w:val="20"/>
              </w:rPr>
              <w:t>
из 3808 94</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Отравленная приманка в виде съедобного продукта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99</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Мыла для ветеринарии; вещества поверхностно-</w:t>
            </w:r>
          </w:p>
          <w:p>
            <w:pPr>
              <w:spacing w:after="20"/>
              <w:ind w:left="20"/>
              <w:jc w:val="both"/>
            </w:pPr>
            <w:r>
              <w:rPr>
                <w:rFonts w:ascii="Times New Roman"/>
                <w:b w:val="false"/>
                <w:i w:val="false"/>
                <w:color w:val="000000"/>
                <w:sz w:val="20"/>
              </w:rPr>
              <w:t>
активные органические и средства, применяемые в</w:t>
            </w:r>
          </w:p>
          <w:p>
            <w:pPr>
              <w:spacing w:after="20"/>
              <w:ind w:left="20"/>
              <w:jc w:val="both"/>
            </w:pPr>
            <w:r>
              <w:rPr>
                <w:rFonts w:ascii="Times New Roman"/>
                <w:b w:val="false"/>
                <w:i w:val="false"/>
                <w:color w:val="000000"/>
                <w:sz w:val="20"/>
              </w:rPr>
              <w:t>
ветеринарии в качестве мыла, содержащие</w:t>
            </w:r>
          </w:p>
          <w:p>
            <w:pPr>
              <w:spacing w:after="20"/>
              <w:ind w:left="20"/>
              <w:jc w:val="both"/>
            </w:pPr>
            <w:r>
              <w:rPr>
                <w:rFonts w:ascii="Times New Roman"/>
                <w:b w:val="false"/>
                <w:i w:val="false"/>
                <w:color w:val="000000"/>
                <w:sz w:val="20"/>
              </w:rPr>
              <w:t>
медикаментозные лекарственные добавки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3401</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w:t>
            </w:r>
          </w:p>
          <w:p>
            <w:pPr>
              <w:spacing w:after="20"/>
              <w:ind w:left="20"/>
              <w:jc w:val="both"/>
            </w:pPr>
            <w:r>
              <w:rPr>
                <w:rFonts w:ascii="Times New Roman"/>
                <w:b w:val="false"/>
                <w:i w:val="false"/>
                <w:color w:val="000000"/>
                <w:sz w:val="20"/>
              </w:rPr>
              <w:t>
мыла) для ветеринарии; поверхностно-активные</w:t>
            </w:r>
          </w:p>
          <w:p>
            <w:pPr>
              <w:spacing w:after="20"/>
              <w:ind w:left="20"/>
              <w:jc w:val="both"/>
            </w:pPr>
            <w:r>
              <w:rPr>
                <w:rFonts w:ascii="Times New Roman"/>
                <w:b w:val="false"/>
                <w:i w:val="false"/>
                <w:color w:val="000000"/>
                <w:sz w:val="20"/>
              </w:rPr>
              <w:t>
средства, моющие средства для ветеринарии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ЕТН ВЭД, так и наименованием товара.</w:t>
      </w:r>
    </w:p>
    <w:bookmarkStart w:name="z72" w:id="41"/>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w:t>
      </w:r>
      <w:r>
        <w:br/>
      </w:r>
      <w:r>
        <w:rPr>
          <w:rFonts w:ascii="Times New Roman"/>
          <w:b/>
          <w:i w:val="false"/>
          <w:color w:val="000000"/>
        </w:rPr>
        <w:t>радиоэлектронных средств и (или) высокочастотных устройств</w:t>
      </w:r>
      <w:r>
        <w:br/>
      </w:r>
      <w:r>
        <w:rPr>
          <w:rFonts w:ascii="Times New Roman"/>
          <w:b/>
          <w:i w:val="false"/>
          <w:color w:val="000000"/>
        </w:rPr>
        <w:t>гражданского назначения, в том числе встроенных либо входящих в</w:t>
      </w:r>
      <w:r>
        <w:br/>
      </w:r>
      <w:r>
        <w:rPr>
          <w:rFonts w:ascii="Times New Roman"/>
          <w:b/>
          <w:i w:val="false"/>
          <w:color w:val="000000"/>
        </w:rPr>
        <w:t>состав других товаров</w:t>
      </w:r>
    </w:p>
    <w:bookmarkEnd w:id="41"/>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радиоэлектронных средств и высокочастотных устройств гражданского назначения (далее - РЭС и ВЧУ), в том числе встроенных либо входящих в состав других товаров (далее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В настоящем Положении используются следующие основные понятия:</w:t>
      </w:r>
    </w:p>
    <w:p>
      <w:pPr>
        <w:spacing w:after="0"/>
        <w:ind w:left="0"/>
        <w:jc w:val="both"/>
      </w:pPr>
      <w:r>
        <w:rPr>
          <w:rFonts w:ascii="Times New Roman"/>
          <w:b w:val="false"/>
          <w:i w:val="false"/>
          <w:color w:val="000000"/>
          <w:sz w:val="28"/>
        </w:rPr>
        <w:t>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pPr>
        <w:spacing w:after="0"/>
        <w:ind w:left="0"/>
        <w:jc w:val="both"/>
      </w:pPr>
      <w:r>
        <w:rPr>
          <w:rFonts w:ascii="Times New Roman"/>
          <w:b w:val="false"/>
          <w:i w:val="false"/>
          <w:color w:val="000000"/>
          <w:sz w:val="28"/>
        </w:rPr>
        <w:t>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w:t>
      </w:r>
    </w:p>
    <w:p>
      <w:pPr>
        <w:spacing w:after="0"/>
        <w:ind w:left="0"/>
        <w:jc w:val="both"/>
      </w:pPr>
      <w:r>
        <w:rPr>
          <w:rFonts w:ascii="Times New Roman"/>
          <w:b w:val="false"/>
          <w:i w:val="false"/>
          <w:color w:val="000000"/>
          <w:sz w:val="28"/>
        </w:rPr>
        <w:t>
      2. Настоящее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РЭС и ВЧУ, в том числе встроенных либо входящих в состав других товаров (далее - заявители), указанных в разделе 2.16 Единого перечня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и на физических лиц, осуществляющих ввоз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Импорт РЭС и ВЧУ, в том числе встроенных либо входящих в состав других товаров, осуществляется на основании лицензий, выдаваемых уполномоченным государственным органом государства-участника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В случаях ввоза РЭС и ВЧУ в условиях, отличных от импорта, требуется получение заключения (разрешительного документа), выдаваемого органом в области связи, определенным государством-участником таможенного союза, в том числе на временный ввоз РЭС и ВЧУ, в том числе встроенных либо входящих в состав других товаров, сроком не более 6 месяцев:</w:t>
      </w:r>
    </w:p>
    <w:p>
      <w:pPr>
        <w:spacing w:after="0"/>
        <w:ind w:left="0"/>
        <w:jc w:val="both"/>
      </w:pPr>
      <w:r>
        <w:rPr>
          <w:rFonts w:ascii="Times New Roman"/>
          <w:b w:val="false"/>
          <w:i w:val="false"/>
          <w:color w:val="000000"/>
          <w:sz w:val="28"/>
        </w:rPr>
        <w:t>
      для обеспечения пребывания на территории таможенного союза официальных иностранных делегаций;</w:t>
      </w:r>
    </w:p>
    <w:p>
      <w:pPr>
        <w:spacing w:after="0"/>
        <w:ind w:left="0"/>
        <w:jc w:val="both"/>
      </w:pPr>
      <w:r>
        <w:rPr>
          <w:rFonts w:ascii="Times New Roman"/>
          <w:b w:val="false"/>
          <w:i w:val="false"/>
          <w:color w:val="000000"/>
          <w:sz w:val="28"/>
        </w:rPr>
        <w:t>
      для проведения спортивных соревнований и иных культурно-массовых мероприятий, проводимых на территории таможенного союза;</w:t>
      </w:r>
    </w:p>
    <w:p>
      <w:pPr>
        <w:spacing w:after="0"/>
        <w:ind w:left="0"/>
        <w:jc w:val="both"/>
      </w:pPr>
      <w:r>
        <w:rPr>
          <w:rFonts w:ascii="Times New Roman"/>
          <w:b w:val="false"/>
          <w:i w:val="false"/>
          <w:color w:val="000000"/>
          <w:sz w:val="28"/>
        </w:rPr>
        <w:t>
      для демонстрации на выставках, проводимых на территории таможенного союза;</w:t>
      </w:r>
    </w:p>
    <w:p>
      <w:pPr>
        <w:spacing w:after="0"/>
        <w:ind w:left="0"/>
        <w:jc w:val="both"/>
      </w:pPr>
      <w:r>
        <w:rPr>
          <w:rFonts w:ascii="Times New Roman"/>
          <w:b w:val="false"/>
          <w:i w:val="false"/>
          <w:color w:val="000000"/>
          <w:sz w:val="28"/>
        </w:rPr>
        <w:t>
      для проведения на территории таможенного союза научно-исследовательских и экспериментальных работ;</w:t>
      </w:r>
    </w:p>
    <w:p>
      <w:pPr>
        <w:spacing w:after="0"/>
        <w:ind w:left="0"/>
        <w:jc w:val="both"/>
      </w:pPr>
      <w:r>
        <w:rPr>
          <w:rFonts w:ascii="Times New Roman"/>
          <w:b w:val="false"/>
          <w:i w:val="false"/>
          <w:color w:val="000000"/>
          <w:sz w:val="28"/>
        </w:rPr>
        <w:t>
      для проведения испытаний в целях подтверждения соответствия (сертификации или декларирования соответствия).</w:t>
      </w:r>
    </w:p>
    <w:p>
      <w:pPr>
        <w:spacing w:after="0"/>
        <w:ind w:left="0"/>
        <w:jc w:val="both"/>
      </w:pPr>
      <w:r>
        <w:rPr>
          <w:rFonts w:ascii="Times New Roman"/>
          <w:b w:val="false"/>
          <w:i w:val="false"/>
          <w:color w:val="000000"/>
          <w:sz w:val="28"/>
        </w:rPr>
        <w:t>
      В случае наличия в составе РЭС и ВЧУ специальных технических средств, предназначенным для негласного получения информации, их ввоз осуществляется в соответствии с положением о порядке ввоза на таможенную территорию таможенного союза и вывоза с таможенной территории таможенного союза специальных технических средств, предназначенных для негласного получения информации.</w:t>
      </w:r>
    </w:p>
    <w:p>
      <w:pPr>
        <w:spacing w:after="0"/>
        <w:ind w:left="0"/>
        <w:jc w:val="both"/>
      </w:pPr>
      <w:r>
        <w:rPr>
          <w:rFonts w:ascii="Times New Roman"/>
          <w:b w:val="false"/>
          <w:i w:val="false"/>
          <w:color w:val="000000"/>
          <w:sz w:val="28"/>
        </w:rPr>
        <w:t>
      4. Не требуется получения лицензии или заключения (разрешительного документа):</w:t>
      </w:r>
    </w:p>
    <w:p>
      <w:pPr>
        <w:spacing w:after="0"/>
        <w:ind w:left="0"/>
        <w:jc w:val="both"/>
      </w:pPr>
      <w:r>
        <w:rPr>
          <w:rFonts w:ascii="Times New Roman"/>
          <w:b w:val="false"/>
          <w:i w:val="false"/>
          <w:color w:val="000000"/>
          <w:sz w:val="28"/>
        </w:rPr>
        <w:t>
      на транзит РЭС и ВЧУ, в том числе встроенных, либо входящих в состав других товаров без права их эксплуатации (применения, использования) на территории таможенного союза;</w:t>
      </w:r>
    </w:p>
    <w:p>
      <w:pPr>
        <w:spacing w:after="0"/>
        <w:ind w:left="0"/>
        <w:jc w:val="both"/>
      </w:pPr>
      <w:r>
        <w:rPr>
          <w:rFonts w:ascii="Times New Roman"/>
          <w:b w:val="false"/>
          <w:i w:val="false"/>
          <w:color w:val="000000"/>
          <w:sz w:val="28"/>
        </w:rPr>
        <w:t>
      на временный ввоз РЭС и ВЧУ, установленных на автотранспортных средствах;</w:t>
      </w:r>
    </w:p>
    <w:p>
      <w:pPr>
        <w:spacing w:after="0"/>
        <w:ind w:left="0"/>
        <w:jc w:val="both"/>
      </w:pPr>
      <w:r>
        <w:rPr>
          <w:rFonts w:ascii="Times New Roman"/>
          <w:b w:val="false"/>
          <w:i w:val="false"/>
          <w:color w:val="000000"/>
          <w:sz w:val="28"/>
        </w:rPr>
        <w:t>
      на обратный ввоз РЭС и ВЧУ, ранее временно вывезенных с территории таможенного союза;</w:t>
      </w:r>
    </w:p>
    <w:p>
      <w:pPr>
        <w:spacing w:after="0"/>
        <w:ind w:left="0"/>
        <w:jc w:val="both"/>
      </w:pPr>
      <w:r>
        <w:rPr>
          <w:rFonts w:ascii="Times New Roman"/>
          <w:b w:val="false"/>
          <w:i w:val="false"/>
          <w:color w:val="000000"/>
          <w:sz w:val="28"/>
        </w:rPr>
        <w:t>
      на ввоз РЭС и ВЧУ в составе бортового оборудования воздушных, морских и речных судов;</w:t>
      </w:r>
    </w:p>
    <w:p>
      <w:pPr>
        <w:spacing w:after="0"/>
        <w:ind w:left="0"/>
        <w:jc w:val="both"/>
      </w:pPr>
      <w:r>
        <w:rPr>
          <w:rFonts w:ascii="Times New Roman"/>
          <w:b w:val="false"/>
          <w:i w:val="false"/>
          <w:color w:val="000000"/>
          <w:sz w:val="28"/>
        </w:rPr>
        <w:t>
      на ввоз РЭС и ВЧУ, предназначенных для ремонта или установки на воздушные, морские, речные суда и на другие технические средства, изготовляемые на территории государств-участников таможенного союза, без права их эксплуатации (применения, использования) на территории таможенного союза и подлежащих обратному вывозу с территории таможенного союза в составе товаров, полученных по результатам изготовления, или после ремонта РЭС и ВЧУ.</w:t>
      </w:r>
    </w:p>
    <w:p>
      <w:pPr>
        <w:spacing w:after="0"/>
        <w:ind w:left="0"/>
        <w:jc w:val="both"/>
      </w:pPr>
      <w:r>
        <w:rPr>
          <w:rFonts w:ascii="Times New Roman"/>
          <w:b w:val="false"/>
          <w:i w:val="false"/>
          <w:color w:val="000000"/>
          <w:sz w:val="28"/>
        </w:rPr>
        <w:t>
      5. При ввозе физическими лицами РЭС и ВЧУ для личного пользования (в некоммерческих целях) требуется заключение (разрешительный документ) о возможности ввоза РЭС или ВЧУ, выдаваемое органом в области связи, определенным государством-участником таможенного союза, если наличие такого заключения предусмотрено законодательством государства-участника таможенного союза.</w:t>
      </w:r>
    </w:p>
    <w:p>
      <w:pPr>
        <w:spacing w:after="0"/>
        <w:ind w:left="0"/>
        <w:jc w:val="both"/>
      </w:pPr>
      <w:r>
        <w:rPr>
          <w:rFonts w:ascii="Times New Roman"/>
          <w:b w:val="false"/>
          <w:i w:val="false"/>
          <w:color w:val="000000"/>
          <w:sz w:val="28"/>
        </w:rPr>
        <w:t>
      6. Эксплуатация (применение, использование) ввезенных РЭС и ВЧУ на территорию таможенного союза, в том числе встроенных либо входящих в состав других товаров, осуществляется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7. Для оформления лицензии в уполномоченный орган заявителем представляются документы, предусмотренные пунктом 3 статьи 3 Соглашения, а также дополнительно:</w:t>
      </w:r>
    </w:p>
    <w:p>
      <w:pPr>
        <w:spacing w:after="0"/>
        <w:ind w:left="0"/>
        <w:jc w:val="both"/>
      </w:pPr>
      <w:r>
        <w:rPr>
          <w:rFonts w:ascii="Times New Roman"/>
          <w:b w:val="false"/>
          <w:i w:val="false"/>
          <w:color w:val="000000"/>
          <w:sz w:val="28"/>
        </w:rPr>
        <w:t>
      данные о ввозимых РЭС и (или) ВЧУ - наименовании, типе, модели, стране-изготовителе, технических характеристиках (полоса радиочастот, шаг сетки частот, мощность передатчика, тип или вид модуляции радиосигнала);</w:t>
      </w:r>
    </w:p>
    <w:p>
      <w:pPr>
        <w:spacing w:after="0"/>
        <w:ind w:left="0"/>
        <w:jc w:val="both"/>
      </w:pPr>
      <w:r>
        <w:rPr>
          <w:rFonts w:ascii="Times New Roman"/>
          <w:b w:val="false"/>
          <w:i w:val="false"/>
          <w:color w:val="000000"/>
          <w:sz w:val="28"/>
        </w:rPr>
        <w:t>
      информацию о наличии (отсутствии) в составе РЭС шифровальных (криптографических) средств;</w:t>
      </w:r>
    </w:p>
    <w:p>
      <w:pPr>
        <w:spacing w:after="0"/>
        <w:ind w:left="0"/>
        <w:jc w:val="both"/>
      </w:pPr>
      <w:r>
        <w:rPr>
          <w:rFonts w:ascii="Times New Roman"/>
          <w:b w:val="false"/>
          <w:i w:val="false"/>
          <w:color w:val="000000"/>
          <w:sz w:val="28"/>
        </w:rPr>
        <w:t>
      копию сертификата соответствия (подтверждения соответствия), установленного государством-участником таможенного союза образца, для каждого вида РЭС и ВЧУ, заверенная оттиском печати органа, выдавшего сертификат, если наличие такого документа предусмотрено законодательством государства-участника таможенного союза;</w:t>
      </w:r>
    </w:p>
    <w:p>
      <w:pPr>
        <w:spacing w:after="0"/>
        <w:ind w:left="0"/>
        <w:jc w:val="both"/>
      </w:pPr>
      <w:r>
        <w:rPr>
          <w:rFonts w:ascii="Times New Roman"/>
          <w:b w:val="false"/>
          <w:i w:val="false"/>
          <w:color w:val="000000"/>
          <w:sz w:val="28"/>
        </w:rPr>
        <w:t>
      информацию о наличии решения Государственной комиссии по радиочастотам о выделении полос радиочастот для ввоза РЭС и ВЧУ, либо заключение о соответствии технических характеристик ввозимых РЭС и ВЧУ, выдаваемое организациями радиочастотной службы, в случаях, определенных соответствующими решениями Государственной комиссии по радиочастотам (для ввоза на территорию Российской Федерации).</w:t>
      </w:r>
    </w:p>
    <w:p>
      <w:pPr>
        <w:spacing w:after="0"/>
        <w:ind w:left="0"/>
        <w:jc w:val="both"/>
      </w:pPr>
      <w:r>
        <w:rPr>
          <w:rFonts w:ascii="Times New Roman"/>
          <w:b w:val="false"/>
          <w:i w:val="false"/>
          <w:color w:val="000000"/>
          <w:sz w:val="28"/>
        </w:rPr>
        <w:t>
      В случае если заявление о выдаче лицензии оформляется на импорт нескольких видов, типов и моделей РЭС и ВЧУ, в том числе встроенных, либо входящих в состав других товаров, соответствующих одному 10-значному классификационному коду по ЕТН ВЭД, к заявлению о выдаче лицензии оформляется "приложение к заявлению о выдаче лицензии на экспорт или импорт отдельных видов товаров".</w:t>
      </w:r>
    </w:p>
    <w:p>
      <w:pPr>
        <w:spacing w:after="0"/>
        <w:ind w:left="0"/>
        <w:jc w:val="both"/>
      </w:pPr>
      <w:r>
        <w:rPr>
          <w:rFonts w:ascii="Times New Roman"/>
          <w:b w:val="false"/>
          <w:i w:val="false"/>
          <w:color w:val="000000"/>
          <w:sz w:val="28"/>
        </w:rPr>
        <w:t>
      8.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9.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государства-участника таможенного союза, то заявитель представляет в орган государственной власти государства-участника таможенного союза, который согласовывает выдачу лицензии, документы, указанные в пункте 7 настоящего Положения, а также документы, предусмотренные пунктом 3 статьи 3 Соглашения.</w:t>
      </w:r>
    </w:p>
    <w:p>
      <w:pPr>
        <w:spacing w:after="0"/>
        <w:ind w:left="0"/>
        <w:jc w:val="both"/>
      </w:pPr>
      <w:r>
        <w:rPr>
          <w:rFonts w:ascii="Times New Roman"/>
          <w:b w:val="false"/>
          <w:i w:val="false"/>
          <w:color w:val="000000"/>
          <w:sz w:val="28"/>
        </w:rPr>
        <w:t>
      Срок рассмотрения документов, представляемых в согласующий орган, определяется государством-участником таможенного союза.</w:t>
      </w:r>
    </w:p>
    <w:p>
      <w:pPr>
        <w:spacing w:after="0"/>
        <w:ind w:left="0"/>
        <w:jc w:val="both"/>
      </w:pPr>
      <w:r>
        <w:rPr>
          <w:rFonts w:ascii="Times New Roman"/>
          <w:b w:val="false"/>
          <w:i w:val="false"/>
          <w:color w:val="000000"/>
          <w:sz w:val="28"/>
        </w:rPr>
        <w:t>
      10. В выдаче лицензии (согласовании выдачи лицензии), помимо оснований, указанных в статье 3 Соглашения, может быть отказано, если технические характеристики РЭС и ВЧУ, в том числе встроенных либо входящих в состав других товаров, не соответствуют техническим характеристикам РЭС и ВЧУ, предусмотренным законодательством государства-участника таможенного союза.</w:t>
      </w:r>
    </w:p>
    <w:p>
      <w:pPr>
        <w:spacing w:after="0"/>
        <w:ind w:left="0"/>
        <w:jc w:val="both"/>
      </w:pPr>
      <w:r>
        <w:rPr>
          <w:rFonts w:ascii="Times New Roman"/>
          <w:b w:val="false"/>
          <w:i w:val="false"/>
          <w:color w:val="000000"/>
          <w:sz w:val="28"/>
        </w:rPr>
        <w:t>
      11.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73" w:id="42"/>
    <w:p>
      <w:pPr>
        <w:spacing w:after="0"/>
        <w:ind w:left="0"/>
        <w:jc w:val="left"/>
      </w:pPr>
      <w:r>
        <w:rPr>
          <w:rFonts w:ascii="Times New Roman"/>
          <w:b/>
          <w:i w:val="false"/>
          <w:color w:val="000000"/>
        </w:rPr>
        <w:t xml:space="preserve">  2.16 Радиоэлектронные средства и (или) высокочастотные</w:t>
      </w:r>
      <w:r>
        <w:br/>
      </w:r>
      <w:r>
        <w:rPr>
          <w:rFonts w:ascii="Times New Roman"/>
          <w:b/>
          <w:i w:val="false"/>
          <w:color w:val="000000"/>
        </w:rPr>
        <w:t>устройства гражданского назначения, в том числе встроенные</w:t>
      </w:r>
      <w:r>
        <w:br/>
      </w:r>
      <w:r>
        <w:rPr>
          <w:rFonts w:ascii="Times New Roman"/>
          <w:b/>
          <w:i w:val="false"/>
          <w:color w:val="000000"/>
        </w:rPr>
        <w:t>либо входящие в состав других товаров, ограниченные к ввозу</w:t>
      </w:r>
      <w:r>
        <w:br/>
      </w:r>
      <w:r>
        <w:rPr>
          <w:rFonts w:ascii="Times New Roman"/>
          <w:b/>
          <w:i w:val="false"/>
          <w:color w:val="000000"/>
        </w:rPr>
        <w:t>на территорию таможенного союза*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9044"/>
        <w:gridCol w:w="2855"/>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Высокочастотные устройства, оборудование и</w:t>
            </w:r>
          </w:p>
          <w:p>
            <w:pPr>
              <w:spacing w:after="20"/>
              <w:ind w:left="20"/>
              <w:jc w:val="both"/>
            </w:pPr>
            <w:r>
              <w:rPr>
                <w:rFonts w:ascii="Times New Roman"/>
                <w:b w:val="false"/>
                <w:i w:val="false"/>
                <w:color w:val="000000"/>
                <w:sz w:val="20"/>
              </w:rPr>
              <w:t>
аппаратура промышленного, научного и</w:t>
            </w:r>
          </w:p>
          <w:p>
            <w:pPr>
              <w:spacing w:after="20"/>
              <w:ind w:left="20"/>
              <w:jc w:val="both"/>
            </w:pPr>
            <w:r>
              <w:rPr>
                <w:rFonts w:ascii="Times New Roman"/>
                <w:b w:val="false"/>
                <w:i w:val="false"/>
                <w:color w:val="000000"/>
                <w:sz w:val="20"/>
              </w:rPr>
              <w:t>
медицинского назначения, включающие в себя</w:t>
            </w:r>
          </w:p>
          <w:p>
            <w:pPr>
              <w:spacing w:after="20"/>
              <w:ind w:left="20"/>
              <w:jc w:val="both"/>
            </w:pPr>
            <w:r>
              <w:rPr>
                <w:rFonts w:ascii="Times New Roman"/>
                <w:b w:val="false"/>
                <w:i w:val="false"/>
                <w:color w:val="000000"/>
                <w:sz w:val="20"/>
              </w:rPr>
              <w:t>
высокочастотные генераторы, за исключением: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8419</w:t>
            </w:r>
          </w:p>
          <w:p>
            <w:pPr>
              <w:spacing w:after="20"/>
              <w:ind w:left="20"/>
              <w:jc w:val="both"/>
            </w:pPr>
            <w:r>
              <w:rPr>
                <w:rFonts w:ascii="Times New Roman"/>
                <w:b w:val="false"/>
                <w:i w:val="false"/>
                <w:color w:val="000000"/>
                <w:sz w:val="20"/>
              </w:rPr>
              <w:t>
из 8514</w:t>
            </w:r>
          </w:p>
          <w:p>
            <w:pPr>
              <w:spacing w:after="20"/>
              <w:ind w:left="20"/>
              <w:jc w:val="both"/>
            </w:pPr>
            <w:r>
              <w:rPr>
                <w:rFonts w:ascii="Times New Roman"/>
                <w:b w:val="false"/>
                <w:i w:val="false"/>
                <w:color w:val="000000"/>
                <w:sz w:val="20"/>
              </w:rPr>
              <w:t>
из 8540</w:t>
            </w:r>
          </w:p>
          <w:p>
            <w:pPr>
              <w:spacing w:after="20"/>
              <w:ind w:left="20"/>
              <w:jc w:val="both"/>
            </w:pPr>
            <w:r>
              <w:rPr>
                <w:rFonts w:ascii="Times New Roman"/>
                <w:b w:val="false"/>
                <w:i w:val="false"/>
                <w:color w:val="000000"/>
                <w:sz w:val="20"/>
              </w:rPr>
              <w:t>
из 9018</w:t>
            </w:r>
          </w:p>
          <w:p>
            <w:pPr>
              <w:spacing w:after="20"/>
              <w:ind w:left="20"/>
              <w:jc w:val="both"/>
            </w:pPr>
            <w:r>
              <w:rPr>
                <w:rFonts w:ascii="Times New Roman"/>
                <w:b w:val="false"/>
                <w:i w:val="false"/>
                <w:color w:val="000000"/>
                <w:sz w:val="20"/>
              </w:rPr>
              <w:t>
из 9027</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бытовых СВЧ-печей;</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высокочастотных устройств, использующих полосы</w:t>
            </w:r>
          </w:p>
          <w:p>
            <w:pPr>
              <w:spacing w:after="20"/>
              <w:ind w:left="20"/>
              <w:jc w:val="both"/>
            </w:pPr>
            <w:r>
              <w:rPr>
                <w:rFonts w:ascii="Times New Roman"/>
                <w:b w:val="false"/>
                <w:i w:val="false"/>
                <w:color w:val="000000"/>
                <w:sz w:val="20"/>
              </w:rPr>
              <w:t>
радиочастот или радиочастоты согласно Приложению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8419</w:t>
            </w:r>
          </w:p>
          <w:p>
            <w:pPr>
              <w:spacing w:after="20"/>
              <w:ind w:left="20"/>
              <w:jc w:val="both"/>
            </w:pPr>
            <w:r>
              <w:rPr>
                <w:rFonts w:ascii="Times New Roman"/>
                <w:b w:val="false"/>
                <w:i w:val="false"/>
                <w:color w:val="000000"/>
                <w:sz w:val="20"/>
              </w:rPr>
              <w:t>
из 8514</w:t>
            </w:r>
          </w:p>
          <w:p>
            <w:pPr>
              <w:spacing w:after="20"/>
              <w:ind w:left="20"/>
              <w:jc w:val="both"/>
            </w:pPr>
            <w:r>
              <w:rPr>
                <w:rFonts w:ascii="Times New Roman"/>
                <w:b w:val="false"/>
                <w:i w:val="false"/>
                <w:color w:val="000000"/>
                <w:sz w:val="20"/>
              </w:rPr>
              <w:t>
из 8540</w:t>
            </w:r>
          </w:p>
          <w:p>
            <w:pPr>
              <w:spacing w:after="20"/>
              <w:ind w:left="20"/>
              <w:jc w:val="both"/>
            </w:pPr>
            <w:r>
              <w:rPr>
                <w:rFonts w:ascii="Times New Roman"/>
                <w:b w:val="false"/>
                <w:i w:val="false"/>
                <w:color w:val="000000"/>
                <w:sz w:val="20"/>
              </w:rPr>
              <w:t>
из 9018</w:t>
            </w:r>
          </w:p>
          <w:p>
            <w:pPr>
              <w:spacing w:after="20"/>
              <w:ind w:left="20"/>
              <w:jc w:val="both"/>
            </w:pPr>
            <w:r>
              <w:rPr>
                <w:rFonts w:ascii="Times New Roman"/>
                <w:b w:val="false"/>
                <w:i w:val="false"/>
                <w:color w:val="000000"/>
                <w:sz w:val="20"/>
              </w:rPr>
              <w:t>
из 9027</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Радиолектронные средства различного применения</w:t>
            </w:r>
          </w:p>
          <w:p>
            <w:pPr>
              <w:spacing w:after="20"/>
              <w:ind w:left="20"/>
              <w:jc w:val="both"/>
            </w:pPr>
            <w:r>
              <w:rPr>
                <w:rFonts w:ascii="Times New Roman"/>
                <w:b w:val="false"/>
                <w:i w:val="false"/>
                <w:color w:val="000000"/>
                <w:sz w:val="20"/>
              </w:rPr>
              <w:t>
для передачи или приема голоса, изображения,</w:t>
            </w:r>
          </w:p>
          <w:p>
            <w:pPr>
              <w:spacing w:after="20"/>
              <w:ind w:left="20"/>
              <w:jc w:val="both"/>
            </w:pPr>
            <w:r>
              <w:rPr>
                <w:rFonts w:ascii="Times New Roman"/>
                <w:b w:val="false"/>
                <w:i w:val="false"/>
                <w:color w:val="000000"/>
                <w:sz w:val="20"/>
              </w:rPr>
              <w:t>
данных и/или других видов информации, за</w:t>
            </w:r>
          </w:p>
          <w:p>
            <w:pPr>
              <w:spacing w:after="20"/>
              <w:ind w:left="20"/>
              <w:jc w:val="both"/>
            </w:pPr>
            <w:r>
              <w:rPr>
                <w:rFonts w:ascii="Times New Roman"/>
                <w:b w:val="false"/>
                <w:i w:val="false"/>
                <w:color w:val="000000"/>
                <w:sz w:val="20"/>
              </w:rPr>
              <w:t>
исключением:</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оконечной (абонентской) аппаратуры передающей,</w:t>
            </w:r>
          </w:p>
          <w:p>
            <w:pPr>
              <w:spacing w:after="20"/>
              <w:ind w:left="20"/>
              <w:jc w:val="both"/>
            </w:pPr>
            <w:r>
              <w:rPr>
                <w:rFonts w:ascii="Times New Roman"/>
                <w:b w:val="false"/>
                <w:i w:val="false"/>
                <w:color w:val="000000"/>
                <w:sz w:val="20"/>
              </w:rPr>
              <w:t>
включающей в себя приемное устройство, для</w:t>
            </w:r>
          </w:p>
          <w:p>
            <w:pPr>
              <w:spacing w:after="20"/>
              <w:ind w:left="20"/>
              <w:jc w:val="both"/>
            </w:pPr>
            <w:r>
              <w:rPr>
                <w:rFonts w:ascii="Times New Roman"/>
                <w:b w:val="false"/>
                <w:i w:val="false"/>
                <w:color w:val="000000"/>
                <w:sz w:val="20"/>
              </w:rPr>
              <w:t>
сотовых сетей связи (мобильные телефоны, а также</w:t>
            </w:r>
          </w:p>
          <w:p>
            <w:pPr>
              <w:spacing w:after="20"/>
              <w:ind w:left="20"/>
              <w:jc w:val="both"/>
            </w:pPr>
            <w:r>
              <w:rPr>
                <w:rFonts w:ascii="Times New Roman"/>
                <w:b w:val="false"/>
                <w:i w:val="false"/>
                <w:color w:val="000000"/>
                <w:sz w:val="20"/>
              </w:rPr>
              <w:t>
модемы, применяемые в сотовых сетях связи), в</w:t>
            </w:r>
          </w:p>
          <w:p>
            <w:pPr>
              <w:spacing w:after="20"/>
              <w:ind w:left="20"/>
              <w:jc w:val="both"/>
            </w:pPr>
            <w:r>
              <w:rPr>
                <w:rFonts w:ascii="Times New Roman"/>
                <w:b w:val="false"/>
                <w:i w:val="false"/>
                <w:color w:val="000000"/>
                <w:sz w:val="20"/>
              </w:rPr>
              <w:t>
том числе встроенной, либо входящей в состав</w:t>
            </w:r>
          </w:p>
          <w:p>
            <w:pPr>
              <w:spacing w:after="20"/>
              <w:ind w:left="20"/>
              <w:jc w:val="both"/>
            </w:pPr>
            <w:r>
              <w:rPr>
                <w:rFonts w:ascii="Times New Roman"/>
                <w:b w:val="false"/>
                <w:i w:val="false"/>
                <w:color w:val="000000"/>
                <w:sz w:val="20"/>
              </w:rPr>
              <w:t>
других устройств;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12 000 0</w:t>
            </w:r>
          </w:p>
          <w:p>
            <w:pPr>
              <w:spacing w:after="20"/>
              <w:ind w:left="20"/>
              <w:jc w:val="both"/>
            </w:pPr>
            <w:r>
              <w:rPr>
                <w:rFonts w:ascii="Times New Roman"/>
                <w:b w:val="false"/>
                <w:i w:val="false"/>
                <w:color w:val="000000"/>
                <w:sz w:val="20"/>
              </w:rPr>
              <w:t>
из 8517 62 000 9</w:t>
            </w:r>
          </w:p>
          <w:p>
            <w:pPr>
              <w:spacing w:after="20"/>
              <w:ind w:left="20"/>
              <w:jc w:val="both"/>
            </w:pPr>
            <w:r>
              <w:rPr>
                <w:rFonts w:ascii="Times New Roman"/>
                <w:b w:val="false"/>
                <w:i w:val="false"/>
                <w:color w:val="000000"/>
                <w:sz w:val="20"/>
              </w:rPr>
              <w:t>
из 8517 69 900 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радиостанций, работающих в полосе радиочастот</w:t>
            </w:r>
          </w:p>
          <w:p>
            <w:pPr>
              <w:spacing w:after="20"/>
              <w:ind w:left="20"/>
              <w:jc w:val="both"/>
            </w:pPr>
            <w:r>
              <w:rPr>
                <w:rFonts w:ascii="Times New Roman"/>
                <w:b w:val="false"/>
                <w:i w:val="false"/>
                <w:color w:val="000000"/>
                <w:sz w:val="20"/>
              </w:rPr>
              <w:t>
433,075-434,775 МГц, с выходной мощностью</w:t>
            </w:r>
          </w:p>
          <w:p>
            <w:pPr>
              <w:spacing w:after="20"/>
              <w:ind w:left="20"/>
              <w:jc w:val="both"/>
            </w:pPr>
            <w:r>
              <w:rPr>
                <w:rFonts w:ascii="Times New Roman"/>
                <w:b w:val="false"/>
                <w:i w:val="false"/>
                <w:color w:val="000000"/>
                <w:sz w:val="20"/>
              </w:rPr>
              <w:t>
передатчика не более 10 мВт;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 9</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радиостанций, работающих в полосе радиочастот</w:t>
            </w:r>
          </w:p>
          <w:p>
            <w:pPr>
              <w:spacing w:after="20"/>
              <w:ind w:left="20"/>
              <w:jc w:val="both"/>
            </w:pPr>
            <w:r>
              <w:rPr>
                <w:rFonts w:ascii="Times New Roman"/>
                <w:b w:val="false"/>
                <w:i w:val="false"/>
                <w:color w:val="000000"/>
                <w:sz w:val="20"/>
              </w:rPr>
              <w:t>
446,0-446,1 МГц, с выходной мощностью</w:t>
            </w:r>
          </w:p>
          <w:p>
            <w:pPr>
              <w:spacing w:after="20"/>
              <w:ind w:left="20"/>
              <w:jc w:val="both"/>
            </w:pPr>
            <w:r>
              <w:rPr>
                <w:rFonts w:ascii="Times New Roman"/>
                <w:b w:val="false"/>
                <w:i w:val="false"/>
                <w:color w:val="000000"/>
                <w:sz w:val="20"/>
              </w:rPr>
              <w:t>
передатчика не более 0,5 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69 900 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радиостанций диапазона 27 МГц, работающих в</w:t>
            </w:r>
          </w:p>
          <w:p>
            <w:pPr>
              <w:spacing w:after="20"/>
              <w:ind w:left="20"/>
              <w:jc w:val="both"/>
            </w:pPr>
            <w:r>
              <w:rPr>
                <w:rFonts w:ascii="Times New Roman"/>
                <w:b w:val="false"/>
                <w:i w:val="false"/>
                <w:color w:val="000000"/>
                <w:sz w:val="20"/>
              </w:rPr>
              <w:t>
полосе радиочастот 26,965-27,860 МГц, с выходной</w:t>
            </w:r>
          </w:p>
          <w:p>
            <w:pPr>
              <w:spacing w:after="20"/>
              <w:ind w:left="20"/>
              <w:jc w:val="both"/>
            </w:pPr>
            <w:r>
              <w:rPr>
                <w:rFonts w:ascii="Times New Roman"/>
                <w:b w:val="false"/>
                <w:i w:val="false"/>
                <w:color w:val="000000"/>
                <w:sz w:val="20"/>
              </w:rPr>
              <w:t>
мощностью передатчика не более 5 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 9</w:t>
            </w:r>
          </w:p>
          <w:p>
            <w:pPr>
              <w:spacing w:after="20"/>
              <w:ind w:left="20"/>
              <w:jc w:val="both"/>
            </w:pPr>
            <w:r>
              <w:rPr>
                <w:rFonts w:ascii="Times New Roman"/>
                <w:b w:val="false"/>
                <w:i w:val="false"/>
                <w:color w:val="000000"/>
                <w:sz w:val="20"/>
              </w:rPr>
              <w:t>
из 8517 69 900 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аппаратуры передающей, включающей в себя</w:t>
            </w:r>
          </w:p>
          <w:p>
            <w:pPr>
              <w:spacing w:after="20"/>
              <w:ind w:left="20"/>
              <w:jc w:val="both"/>
            </w:pPr>
            <w:r>
              <w:rPr>
                <w:rFonts w:ascii="Times New Roman"/>
                <w:b w:val="false"/>
                <w:i w:val="false"/>
                <w:color w:val="000000"/>
                <w:sz w:val="20"/>
              </w:rPr>
              <w:t>
приемное устройство, малого радиуса действия</w:t>
            </w:r>
          </w:p>
          <w:p>
            <w:pPr>
              <w:spacing w:after="20"/>
              <w:ind w:left="20"/>
              <w:jc w:val="both"/>
            </w:pPr>
            <w:r>
              <w:rPr>
                <w:rFonts w:ascii="Times New Roman"/>
                <w:b w:val="false"/>
                <w:i w:val="false"/>
                <w:color w:val="000000"/>
                <w:sz w:val="20"/>
              </w:rPr>
              <w:t>
стандарта IEEE 802.15 (Bluetooth), работающей в</w:t>
            </w:r>
          </w:p>
          <w:p>
            <w:pPr>
              <w:spacing w:after="20"/>
              <w:ind w:left="20"/>
              <w:jc w:val="both"/>
            </w:pPr>
            <w:r>
              <w:rPr>
                <w:rFonts w:ascii="Times New Roman"/>
                <w:b w:val="false"/>
                <w:i w:val="false"/>
                <w:color w:val="000000"/>
                <w:sz w:val="20"/>
              </w:rPr>
              <w:t>
полосе радиочастот 2400-2483,5 МГц, с выходной</w:t>
            </w:r>
          </w:p>
          <w:p>
            <w:pPr>
              <w:spacing w:after="20"/>
              <w:ind w:left="20"/>
              <w:jc w:val="both"/>
            </w:pPr>
            <w:r>
              <w:rPr>
                <w:rFonts w:ascii="Times New Roman"/>
                <w:b w:val="false"/>
                <w:i w:val="false"/>
                <w:color w:val="000000"/>
                <w:sz w:val="20"/>
              </w:rPr>
              <w:t>
мощностью передатчика не более 100 мВт, в том</w:t>
            </w:r>
          </w:p>
          <w:p>
            <w:pPr>
              <w:spacing w:after="20"/>
              <w:ind w:left="20"/>
              <w:jc w:val="both"/>
            </w:pPr>
            <w:r>
              <w:rPr>
                <w:rFonts w:ascii="Times New Roman"/>
                <w:b w:val="false"/>
                <w:i w:val="false"/>
                <w:color w:val="000000"/>
                <w:sz w:val="20"/>
              </w:rPr>
              <w:t>
числе встроенной, либо входящей в состав других</w:t>
            </w:r>
          </w:p>
          <w:p>
            <w:pPr>
              <w:spacing w:after="20"/>
              <w:ind w:left="20"/>
              <w:jc w:val="both"/>
            </w:pPr>
            <w:r>
              <w:rPr>
                <w:rFonts w:ascii="Times New Roman"/>
                <w:b w:val="false"/>
                <w:i w:val="false"/>
                <w:color w:val="000000"/>
                <w:sz w:val="20"/>
              </w:rPr>
              <w:t>
устройств;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из 8517</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из 8519</w:t>
            </w:r>
          </w:p>
          <w:p>
            <w:pPr>
              <w:spacing w:after="20"/>
              <w:ind w:left="20"/>
              <w:jc w:val="both"/>
            </w:pPr>
            <w:r>
              <w:rPr>
                <w:rFonts w:ascii="Times New Roman"/>
                <w:b w:val="false"/>
                <w:i w:val="false"/>
                <w:color w:val="000000"/>
                <w:sz w:val="20"/>
              </w:rPr>
              <w:t>
из 8521</w:t>
            </w:r>
          </w:p>
          <w:p>
            <w:pPr>
              <w:spacing w:after="20"/>
              <w:ind w:left="20"/>
              <w:jc w:val="both"/>
            </w:pPr>
            <w:r>
              <w:rPr>
                <w:rFonts w:ascii="Times New Roman"/>
                <w:b w:val="false"/>
                <w:i w:val="false"/>
                <w:color w:val="000000"/>
                <w:sz w:val="20"/>
              </w:rPr>
              <w:t>
из 8525</w:t>
            </w:r>
          </w:p>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8527</w:t>
            </w:r>
          </w:p>
          <w:p>
            <w:pPr>
              <w:spacing w:after="20"/>
              <w:ind w:left="20"/>
              <w:jc w:val="both"/>
            </w:pPr>
            <w:r>
              <w:rPr>
                <w:rFonts w:ascii="Times New Roman"/>
                <w:b w:val="false"/>
                <w:i w:val="false"/>
                <w:color w:val="000000"/>
                <w:sz w:val="20"/>
              </w:rPr>
              <w:t>
из 8528</w:t>
            </w:r>
          </w:p>
          <w:p>
            <w:pPr>
              <w:spacing w:after="20"/>
              <w:ind w:left="20"/>
              <w:jc w:val="both"/>
            </w:pPr>
            <w:r>
              <w:rPr>
                <w:rFonts w:ascii="Times New Roman"/>
                <w:b w:val="false"/>
                <w:i w:val="false"/>
                <w:color w:val="000000"/>
                <w:sz w:val="20"/>
              </w:rPr>
              <w:t>
из гр. 90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оконечной (абонентской) аппаратуры передающей,</w:t>
            </w:r>
          </w:p>
          <w:p>
            <w:pPr>
              <w:spacing w:after="20"/>
              <w:ind w:left="20"/>
              <w:jc w:val="both"/>
            </w:pPr>
            <w:r>
              <w:rPr>
                <w:rFonts w:ascii="Times New Roman"/>
                <w:b w:val="false"/>
                <w:i w:val="false"/>
                <w:color w:val="000000"/>
                <w:sz w:val="20"/>
              </w:rPr>
              <w:t>
включающей в себя приемное устройство, малого</w:t>
            </w:r>
          </w:p>
          <w:p>
            <w:pPr>
              <w:spacing w:after="20"/>
              <w:ind w:left="20"/>
              <w:jc w:val="both"/>
            </w:pPr>
            <w:r>
              <w:rPr>
                <w:rFonts w:ascii="Times New Roman"/>
                <w:b w:val="false"/>
                <w:i w:val="false"/>
                <w:color w:val="000000"/>
                <w:sz w:val="20"/>
              </w:rPr>
              <w:t>
радиуса действия стандартов IEEE 802.11, IEEE</w:t>
            </w:r>
          </w:p>
          <w:p>
            <w:pPr>
              <w:spacing w:after="20"/>
              <w:ind w:left="20"/>
              <w:jc w:val="both"/>
            </w:pPr>
            <w:r>
              <w:rPr>
                <w:rFonts w:ascii="Times New Roman"/>
                <w:b w:val="false"/>
                <w:i w:val="false"/>
                <w:color w:val="000000"/>
                <w:sz w:val="20"/>
              </w:rPr>
              <w:t>
802.11.b, IEEE 802.11.g, IEEE 802.11.n (Wi-Fi),</w:t>
            </w:r>
          </w:p>
          <w:p>
            <w:pPr>
              <w:spacing w:after="20"/>
              <w:ind w:left="20"/>
              <w:jc w:val="both"/>
            </w:pPr>
            <w:r>
              <w:rPr>
                <w:rFonts w:ascii="Times New Roman"/>
                <w:b w:val="false"/>
                <w:i w:val="false"/>
                <w:color w:val="000000"/>
                <w:sz w:val="20"/>
              </w:rPr>
              <w:t>
работающей в полосе радиочастот 2400-2483,5 МГц,</w:t>
            </w:r>
          </w:p>
          <w:p>
            <w:pPr>
              <w:spacing w:after="20"/>
              <w:ind w:left="20"/>
              <w:jc w:val="both"/>
            </w:pPr>
            <w:r>
              <w:rPr>
                <w:rFonts w:ascii="Times New Roman"/>
                <w:b w:val="false"/>
                <w:i w:val="false"/>
                <w:color w:val="000000"/>
                <w:sz w:val="20"/>
              </w:rPr>
              <w:t>
с выходной мощностью передатчика не более 100</w:t>
            </w:r>
          </w:p>
          <w:p>
            <w:pPr>
              <w:spacing w:after="20"/>
              <w:ind w:left="20"/>
              <w:jc w:val="both"/>
            </w:pPr>
            <w:r>
              <w:rPr>
                <w:rFonts w:ascii="Times New Roman"/>
                <w:b w:val="false"/>
                <w:i w:val="false"/>
                <w:color w:val="000000"/>
                <w:sz w:val="20"/>
              </w:rPr>
              <w:t>
мВт, в том числе встроенной, либо входящей в</w:t>
            </w:r>
          </w:p>
          <w:p>
            <w:pPr>
              <w:spacing w:after="20"/>
              <w:ind w:left="20"/>
              <w:jc w:val="both"/>
            </w:pPr>
            <w:r>
              <w:rPr>
                <w:rFonts w:ascii="Times New Roman"/>
                <w:b w:val="false"/>
                <w:i w:val="false"/>
                <w:color w:val="000000"/>
                <w:sz w:val="20"/>
              </w:rPr>
              <w:t>
состав других устройств;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из 8517</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из 8519</w:t>
            </w:r>
          </w:p>
          <w:p>
            <w:pPr>
              <w:spacing w:after="20"/>
              <w:ind w:left="20"/>
              <w:jc w:val="both"/>
            </w:pPr>
            <w:r>
              <w:rPr>
                <w:rFonts w:ascii="Times New Roman"/>
                <w:b w:val="false"/>
                <w:i w:val="false"/>
                <w:color w:val="000000"/>
                <w:sz w:val="20"/>
              </w:rPr>
              <w:t>
из 8521</w:t>
            </w:r>
          </w:p>
          <w:p>
            <w:pPr>
              <w:spacing w:after="20"/>
              <w:ind w:left="20"/>
              <w:jc w:val="both"/>
            </w:pPr>
            <w:r>
              <w:rPr>
                <w:rFonts w:ascii="Times New Roman"/>
                <w:b w:val="false"/>
                <w:i w:val="false"/>
                <w:color w:val="000000"/>
                <w:sz w:val="20"/>
              </w:rPr>
              <w:t>
из 8525</w:t>
            </w:r>
          </w:p>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8527</w:t>
            </w:r>
          </w:p>
          <w:p>
            <w:pPr>
              <w:spacing w:after="20"/>
              <w:ind w:left="20"/>
              <w:jc w:val="both"/>
            </w:pPr>
            <w:r>
              <w:rPr>
                <w:rFonts w:ascii="Times New Roman"/>
                <w:b w:val="false"/>
                <w:i w:val="false"/>
                <w:color w:val="000000"/>
                <w:sz w:val="20"/>
              </w:rPr>
              <w:t>
из 8528</w:t>
            </w:r>
          </w:p>
          <w:p>
            <w:pPr>
              <w:spacing w:after="20"/>
              <w:ind w:left="20"/>
              <w:jc w:val="both"/>
            </w:pPr>
            <w:r>
              <w:rPr>
                <w:rFonts w:ascii="Times New Roman"/>
                <w:b w:val="false"/>
                <w:i w:val="false"/>
                <w:color w:val="000000"/>
                <w:sz w:val="20"/>
              </w:rPr>
              <w:t>
из гр. 90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оконечной (абонентской) аппаратуры передающей,</w:t>
            </w:r>
          </w:p>
          <w:p>
            <w:pPr>
              <w:spacing w:after="20"/>
              <w:ind w:left="20"/>
              <w:jc w:val="both"/>
            </w:pPr>
            <w:r>
              <w:rPr>
                <w:rFonts w:ascii="Times New Roman"/>
                <w:b w:val="false"/>
                <w:i w:val="false"/>
                <w:color w:val="000000"/>
                <w:sz w:val="20"/>
              </w:rPr>
              <w:t>
включающей в себя приемное устройство, малого</w:t>
            </w:r>
          </w:p>
          <w:p>
            <w:pPr>
              <w:spacing w:after="20"/>
              <w:ind w:left="20"/>
              <w:jc w:val="both"/>
            </w:pPr>
            <w:r>
              <w:rPr>
                <w:rFonts w:ascii="Times New Roman"/>
                <w:b w:val="false"/>
                <w:i w:val="false"/>
                <w:color w:val="000000"/>
                <w:sz w:val="20"/>
              </w:rPr>
              <w:t>
радиуса действия стандарта IEEE 802.11.a, IEEE</w:t>
            </w:r>
          </w:p>
          <w:p>
            <w:pPr>
              <w:spacing w:after="20"/>
              <w:ind w:left="20"/>
              <w:jc w:val="both"/>
            </w:pPr>
            <w:r>
              <w:rPr>
                <w:rFonts w:ascii="Times New Roman"/>
                <w:b w:val="false"/>
                <w:i w:val="false"/>
                <w:color w:val="000000"/>
                <w:sz w:val="20"/>
              </w:rPr>
              <w:t>
802.11.n (Wi-Fi), работающей в полосах</w:t>
            </w:r>
          </w:p>
          <w:p>
            <w:pPr>
              <w:spacing w:after="20"/>
              <w:ind w:left="20"/>
              <w:jc w:val="both"/>
            </w:pPr>
            <w:r>
              <w:rPr>
                <w:rFonts w:ascii="Times New Roman"/>
                <w:b w:val="false"/>
                <w:i w:val="false"/>
                <w:color w:val="000000"/>
                <w:sz w:val="20"/>
              </w:rPr>
              <w:t>
радиочастот 5150–5350 МГц и 5650–5725 МГц, с</w:t>
            </w:r>
          </w:p>
          <w:p>
            <w:pPr>
              <w:spacing w:after="20"/>
              <w:ind w:left="20"/>
              <w:jc w:val="both"/>
            </w:pPr>
            <w:r>
              <w:rPr>
                <w:rFonts w:ascii="Times New Roman"/>
                <w:b w:val="false"/>
                <w:i w:val="false"/>
                <w:color w:val="000000"/>
                <w:sz w:val="20"/>
              </w:rPr>
              <w:t>
выходной мощностью передатчика не более 100 мВт,</w:t>
            </w:r>
          </w:p>
          <w:p>
            <w:pPr>
              <w:spacing w:after="20"/>
              <w:ind w:left="20"/>
              <w:jc w:val="both"/>
            </w:pPr>
            <w:r>
              <w:rPr>
                <w:rFonts w:ascii="Times New Roman"/>
                <w:b w:val="false"/>
                <w:i w:val="false"/>
                <w:color w:val="000000"/>
                <w:sz w:val="20"/>
              </w:rPr>
              <w:t>
в том числе встроенной, либо входящей в состав</w:t>
            </w:r>
          </w:p>
          <w:p>
            <w:pPr>
              <w:spacing w:after="20"/>
              <w:ind w:left="20"/>
              <w:jc w:val="both"/>
            </w:pPr>
            <w:r>
              <w:rPr>
                <w:rFonts w:ascii="Times New Roman"/>
                <w:b w:val="false"/>
                <w:i w:val="false"/>
                <w:color w:val="000000"/>
                <w:sz w:val="20"/>
              </w:rPr>
              <w:t>
других устройств;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из 8517</w:t>
            </w:r>
          </w:p>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из 8519</w:t>
            </w:r>
          </w:p>
          <w:p>
            <w:pPr>
              <w:spacing w:after="20"/>
              <w:ind w:left="20"/>
              <w:jc w:val="both"/>
            </w:pPr>
            <w:r>
              <w:rPr>
                <w:rFonts w:ascii="Times New Roman"/>
                <w:b w:val="false"/>
                <w:i w:val="false"/>
                <w:color w:val="000000"/>
                <w:sz w:val="20"/>
              </w:rPr>
              <w:t>
из 8521</w:t>
            </w:r>
          </w:p>
          <w:p>
            <w:pPr>
              <w:spacing w:after="20"/>
              <w:ind w:left="20"/>
              <w:jc w:val="both"/>
            </w:pPr>
            <w:r>
              <w:rPr>
                <w:rFonts w:ascii="Times New Roman"/>
                <w:b w:val="false"/>
                <w:i w:val="false"/>
                <w:color w:val="000000"/>
                <w:sz w:val="20"/>
              </w:rPr>
              <w:t>
из 8525</w:t>
            </w:r>
          </w:p>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8527</w:t>
            </w:r>
          </w:p>
          <w:p>
            <w:pPr>
              <w:spacing w:after="20"/>
              <w:ind w:left="20"/>
              <w:jc w:val="both"/>
            </w:pPr>
            <w:r>
              <w:rPr>
                <w:rFonts w:ascii="Times New Roman"/>
                <w:b w:val="false"/>
                <w:i w:val="false"/>
                <w:color w:val="000000"/>
                <w:sz w:val="20"/>
              </w:rPr>
              <w:t>
из 8528</w:t>
            </w:r>
          </w:p>
          <w:p>
            <w:pPr>
              <w:spacing w:after="20"/>
              <w:ind w:left="20"/>
              <w:jc w:val="both"/>
            </w:pPr>
            <w:r>
              <w:rPr>
                <w:rFonts w:ascii="Times New Roman"/>
                <w:b w:val="false"/>
                <w:i w:val="false"/>
                <w:color w:val="000000"/>
                <w:sz w:val="20"/>
              </w:rPr>
              <w:t>
из гр. 90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оконечной (абонентской) аппаратуры передающей,</w:t>
            </w:r>
          </w:p>
          <w:p>
            <w:pPr>
              <w:spacing w:after="20"/>
              <w:ind w:left="20"/>
              <w:jc w:val="both"/>
            </w:pPr>
            <w:r>
              <w:rPr>
                <w:rFonts w:ascii="Times New Roman"/>
                <w:b w:val="false"/>
                <w:i w:val="false"/>
                <w:color w:val="000000"/>
                <w:sz w:val="20"/>
              </w:rPr>
              <w:t>
включающей в себя приемное устройство, стандарта</w:t>
            </w:r>
          </w:p>
          <w:p>
            <w:pPr>
              <w:spacing w:after="20"/>
              <w:ind w:left="20"/>
              <w:jc w:val="both"/>
            </w:pPr>
            <w:r>
              <w:rPr>
                <w:rFonts w:ascii="Times New Roman"/>
                <w:b w:val="false"/>
                <w:i w:val="false"/>
                <w:color w:val="000000"/>
                <w:sz w:val="20"/>
              </w:rPr>
              <w:t>
IEEE 802.16, IEEE 802.16e (WiMAX), работающей в</w:t>
            </w:r>
          </w:p>
          <w:p>
            <w:pPr>
              <w:spacing w:after="20"/>
              <w:ind w:left="20"/>
              <w:jc w:val="both"/>
            </w:pPr>
            <w:r>
              <w:rPr>
                <w:rFonts w:ascii="Times New Roman"/>
                <w:b w:val="false"/>
                <w:i w:val="false"/>
                <w:color w:val="000000"/>
                <w:sz w:val="20"/>
              </w:rPr>
              <w:t>
полосе радиочастот 2500–2690 МГц и 3400–3600 МГц</w:t>
            </w:r>
          </w:p>
          <w:p>
            <w:pPr>
              <w:spacing w:after="20"/>
              <w:ind w:left="20"/>
              <w:jc w:val="both"/>
            </w:pPr>
            <w:r>
              <w:rPr>
                <w:rFonts w:ascii="Times New Roman"/>
                <w:b w:val="false"/>
                <w:i w:val="false"/>
                <w:color w:val="000000"/>
                <w:sz w:val="20"/>
              </w:rPr>
              <w:t>
с выходной мощностью передатчика не более 1 Вт,</w:t>
            </w:r>
          </w:p>
          <w:p>
            <w:pPr>
              <w:spacing w:after="20"/>
              <w:ind w:left="20"/>
              <w:jc w:val="both"/>
            </w:pPr>
            <w:r>
              <w:rPr>
                <w:rFonts w:ascii="Times New Roman"/>
                <w:b w:val="false"/>
                <w:i w:val="false"/>
                <w:color w:val="000000"/>
                <w:sz w:val="20"/>
              </w:rPr>
              <w:t>
в том числе встроенной, либо входящей в состав</w:t>
            </w:r>
          </w:p>
          <w:p>
            <w:pPr>
              <w:spacing w:after="20"/>
              <w:ind w:left="20"/>
              <w:jc w:val="both"/>
            </w:pPr>
            <w:r>
              <w:rPr>
                <w:rFonts w:ascii="Times New Roman"/>
                <w:b w:val="false"/>
                <w:i w:val="false"/>
                <w:color w:val="000000"/>
                <w:sz w:val="20"/>
              </w:rPr>
              <w:t>
других устройств. Исключение по полосе</w:t>
            </w:r>
          </w:p>
          <w:p>
            <w:pPr>
              <w:spacing w:after="20"/>
              <w:ind w:left="20"/>
              <w:jc w:val="both"/>
            </w:pPr>
            <w:r>
              <w:rPr>
                <w:rFonts w:ascii="Times New Roman"/>
                <w:b w:val="false"/>
                <w:i w:val="false"/>
                <w:color w:val="000000"/>
                <w:sz w:val="20"/>
              </w:rPr>
              <w:t>
радиочастот 3400–3600 МГц не распространяется на</w:t>
            </w:r>
          </w:p>
          <w:p>
            <w:pPr>
              <w:spacing w:after="20"/>
              <w:ind w:left="20"/>
              <w:jc w:val="both"/>
            </w:pPr>
            <w:r>
              <w:rPr>
                <w:rFonts w:ascii="Times New Roman"/>
                <w:b w:val="false"/>
                <w:i w:val="false"/>
                <w:color w:val="000000"/>
                <w:sz w:val="20"/>
              </w:rPr>
              <w:t>
Российскую Федерацию;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из 8517</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радиоприемных средств, не содержащих</w:t>
            </w:r>
          </w:p>
          <w:p>
            <w:pPr>
              <w:spacing w:after="20"/>
              <w:ind w:left="20"/>
              <w:jc w:val="both"/>
            </w:pPr>
            <w:r>
              <w:rPr>
                <w:rFonts w:ascii="Times New Roman"/>
                <w:b w:val="false"/>
                <w:i w:val="false"/>
                <w:color w:val="000000"/>
                <w:sz w:val="20"/>
              </w:rPr>
              <w:t>
радиоизлучающих устройств, предназначенных для</w:t>
            </w:r>
          </w:p>
          <w:p>
            <w:pPr>
              <w:spacing w:after="20"/>
              <w:ind w:left="20"/>
              <w:jc w:val="both"/>
            </w:pPr>
            <w:r>
              <w:rPr>
                <w:rFonts w:ascii="Times New Roman"/>
                <w:b w:val="false"/>
                <w:i w:val="false"/>
                <w:color w:val="000000"/>
                <w:sz w:val="20"/>
              </w:rPr>
              <w:t>
приема программ телевизионного и радиовещания,</w:t>
            </w:r>
          </w:p>
          <w:p>
            <w:pPr>
              <w:spacing w:after="20"/>
              <w:ind w:left="20"/>
              <w:jc w:val="both"/>
            </w:pPr>
            <w:r>
              <w:rPr>
                <w:rFonts w:ascii="Times New Roman"/>
                <w:b w:val="false"/>
                <w:i w:val="false"/>
                <w:color w:val="000000"/>
                <w:sz w:val="20"/>
              </w:rPr>
              <w:t>
включая спутниковое вещание, слуховых аппаратов</w:t>
            </w:r>
          </w:p>
          <w:p>
            <w:pPr>
              <w:spacing w:after="20"/>
              <w:ind w:left="20"/>
              <w:jc w:val="both"/>
            </w:pPr>
            <w:r>
              <w:rPr>
                <w:rFonts w:ascii="Times New Roman"/>
                <w:b w:val="false"/>
                <w:i w:val="false"/>
                <w:color w:val="000000"/>
                <w:sz w:val="20"/>
              </w:rPr>
              <w:t>
и радиотренажеров для людей с нарушением</w:t>
            </w:r>
          </w:p>
          <w:p>
            <w:pPr>
              <w:spacing w:after="20"/>
              <w:ind w:left="20"/>
              <w:jc w:val="both"/>
            </w:pPr>
            <w:r>
              <w:rPr>
                <w:rFonts w:ascii="Times New Roman"/>
                <w:b w:val="false"/>
                <w:i w:val="false"/>
                <w:color w:val="000000"/>
                <w:sz w:val="20"/>
              </w:rPr>
              <w:t>
(дефектами) слуха, устройств персонального</w:t>
            </w:r>
          </w:p>
          <w:p>
            <w:pPr>
              <w:spacing w:after="20"/>
              <w:ind w:left="20"/>
              <w:jc w:val="both"/>
            </w:pPr>
            <w:r>
              <w:rPr>
                <w:rFonts w:ascii="Times New Roman"/>
                <w:b w:val="false"/>
                <w:i w:val="false"/>
                <w:color w:val="000000"/>
                <w:sz w:val="20"/>
              </w:rPr>
              <w:t>
радиовызова, систем спутниковой радионавигации</w:t>
            </w:r>
          </w:p>
          <w:p>
            <w:pPr>
              <w:spacing w:after="20"/>
              <w:ind w:left="20"/>
              <w:jc w:val="both"/>
            </w:pPr>
            <w:r>
              <w:rPr>
                <w:rFonts w:ascii="Times New Roman"/>
                <w:b w:val="false"/>
                <w:i w:val="false"/>
                <w:color w:val="000000"/>
                <w:sz w:val="20"/>
              </w:rPr>
              <w:t>
(ГЛОНАСС, GPS), в том числе встроенных, либо</w:t>
            </w:r>
          </w:p>
          <w:p>
            <w:pPr>
              <w:spacing w:after="20"/>
              <w:ind w:left="20"/>
              <w:jc w:val="both"/>
            </w:pPr>
            <w:r>
              <w:rPr>
                <w:rFonts w:ascii="Times New Roman"/>
                <w:b w:val="false"/>
                <w:i w:val="false"/>
                <w:color w:val="000000"/>
                <w:sz w:val="20"/>
              </w:rPr>
              <w:t>
входящих в состав других устройств;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из 8517</w:t>
            </w:r>
          </w:p>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8527</w:t>
            </w:r>
          </w:p>
          <w:p>
            <w:pPr>
              <w:spacing w:after="20"/>
              <w:ind w:left="20"/>
              <w:jc w:val="both"/>
            </w:pPr>
            <w:r>
              <w:rPr>
                <w:rFonts w:ascii="Times New Roman"/>
                <w:b w:val="false"/>
                <w:i w:val="false"/>
                <w:color w:val="000000"/>
                <w:sz w:val="20"/>
              </w:rPr>
              <w:t>
из 8528</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базовых и абонентских блоков бесшнуровых</w:t>
            </w:r>
          </w:p>
          <w:p>
            <w:pPr>
              <w:spacing w:after="20"/>
              <w:ind w:left="20"/>
              <w:jc w:val="both"/>
            </w:pPr>
            <w:r>
              <w:rPr>
                <w:rFonts w:ascii="Times New Roman"/>
                <w:b w:val="false"/>
                <w:i w:val="false"/>
                <w:color w:val="000000"/>
                <w:sz w:val="20"/>
              </w:rPr>
              <w:t>
телефонных аппаратов технологии "DECT",</w:t>
            </w:r>
          </w:p>
          <w:p>
            <w:pPr>
              <w:spacing w:after="20"/>
              <w:ind w:left="20"/>
              <w:jc w:val="both"/>
            </w:pPr>
            <w:r>
              <w:rPr>
                <w:rFonts w:ascii="Times New Roman"/>
                <w:b w:val="false"/>
                <w:i w:val="false"/>
                <w:color w:val="000000"/>
                <w:sz w:val="20"/>
              </w:rPr>
              <w:t>
работающих в полосе радиочастот 1880–1900 МГц, с</w:t>
            </w:r>
          </w:p>
          <w:p>
            <w:pPr>
              <w:spacing w:after="20"/>
              <w:ind w:left="20"/>
              <w:jc w:val="both"/>
            </w:pPr>
            <w:r>
              <w:rPr>
                <w:rFonts w:ascii="Times New Roman"/>
                <w:b w:val="false"/>
                <w:i w:val="false"/>
                <w:color w:val="000000"/>
                <w:sz w:val="20"/>
              </w:rPr>
              <w:t>
выходной мощностью передатчика не более 10 мВт;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12 000 0</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 для обнаружения и спасания</w:t>
            </w:r>
          </w:p>
          <w:p>
            <w:pPr>
              <w:spacing w:after="20"/>
              <w:ind w:left="20"/>
              <w:jc w:val="both"/>
            </w:pPr>
            <w:r>
              <w:rPr>
                <w:rFonts w:ascii="Times New Roman"/>
                <w:b w:val="false"/>
                <w:i w:val="false"/>
                <w:color w:val="000000"/>
                <w:sz w:val="20"/>
              </w:rPr>
              <w:t>
пострадавших от стихийных бедствий, работающих</w:t>
            </w:r>
          </w:p>
          <w:p>
            <w:pPr>
              <w:spacing w:after="20"/>
              <w:ind w:left="20"/>
              <w:jc w:val="both"/>
            </w:pPr>
            <w:r>
              <w:rPr>
                <w:rFonts w:ascii="Times New Roman"/>
                <w:b w:val="false"/>
                <w:i w:val="false"/>
                <w:color w:val="000000"/>
                <w:sz w:val="20"/>
              </w:rPr>
              <w:t>
на радиочастоте 457 кГц;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w:t>
            </w:r>
          </w:p>
          <w:p>
            <w:pPr>
              <w:spacing w:after="20"/>
              <w:ind w:left="20"/>
              <w:jc w:val="both"/>
            </w:pPr>
            <w:r>
              <w:rPr>
                <w:rFonts w:ascii="Times New Roman"/>
                <w:b w:val="false"/>
                <w:i w:val="false"/>
                <w:color w:val="000000"/>
                <w:sz w:val="20"/>
              </w:rPr>
              <w:t>
из 8525</w:t>
            </w:r>
          </w:p>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8527</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 радиочастотной идентификации,</w:t>
            </w:r>
          </w:p>
          <w:p>
            <w:pPr>
              <w:spacing w:after="20"/>
              <w:ind w:left="20"/>
              <w:jc w:val="both"/>
            </w:pPr>
            <w:r>
              <w:rPr>
                <w:rFonts w:ascii="Times New Roman"/>
                <w:b w:val="false"/>
                <w:i w:val="false"/>
                <w:color w:val="000000"/>
                <w:sz w:val="20"/>
              </w:rPr>
              <w:t>
работающих в полосе радиочастот 13,553-13,567</w:t>
            </w:r>
          </w:p>
          <w:p>
            <w:pPr>
              <w:spacing w:after="20"/>
              <w:ind w:left="20"/>
              <w:jc w:val="both"/>
            </w:pPr>
            <w:r>
              <w:rPr>
                <w:rFonts w:ascii="Times New Roman"/>
                <w:b w:val="false"/>
                <w:i w:val="false"/>
                <w:color w:val="000000"/>
                <w:sz w:val="20"/>
              </w:rPr>
              <w:t>
МГц;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8525</w:t>
            </w:r>
          </w:p>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8531</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радиоэлектронных средств для обработки</w:t>
            </w:r>
          </w:p>
          <w:p>
            <w:pPr>
              <w:spacing w:after="20"/>
              <w:ind w:left="20"/>
              <w:jc w:val="both"/>
            </w:pPr>
            <w:r>
              <w:rPr>
                <w:rFonts w:ascii="Times New Roman"/>
                <w:b w:val="false"/>
                <w:i w:val="false"/>
                <w:color w:val="000000"/>
                <w:sz w:val="20"/>
              </w:rPr>
              <w:t>
штрихкодовых этикеток и передачи информации,</w:t>
            </w:r>
          </w:p>
          <w:p>
            <w:pPr>
              <w:spacing w:after="20"/>
              <w:ind w:left="20"/>
              <w:jc w:val="both"/>
            </w:pPr>
            <w:r>
              <w:rPr>
                <w:rFonts w:ascii="Times New Roman"/>
                <w:b w:val="false"/>
                <w:i w:val="false"/>
                <w:color w:val="000000"/>
                <w:sz w:val="20"/>
              </w:rPr>
              <w:t>
полученной с этих этикеток, в полосе радиочастот</w:t>
            </w:r>
          </w:p>
          <w:p>
            <w:pPr>
              <w:spacing w:after="20"/>
              <w:ind w:left="20"/>
              <w:jc w:val="both"/>
            </w:pPr>
            <w:r>
              <w:rPr>
                <w:rFonts w:ascii="Times New Roman"/>
                <w:b w:val="false"/>
                <w:i w:val="false"/>
                <w:color w:val="000000"/>
                <w:sz w:val="20"/>
              </w:rPr>
              <w:t>
433,05-434,79 (433,92 +- 0,2 %) МГц, с выходной</w:t>
            </w:r>
          </w:p>
          <w:p>
            <w:pPr>
              <w:spacing w:after="20"/>
              <w:ind w:left="20"/>
              <w:jc w:val="both"/>
            </w:pPr>
            <w:r>
              <w:rPr>
                <w:rFonts w:ascii="Times New Roman"/>
                <w:b w:val="false"/>
                <w:i w:val="false"/>
                <w:color w:val="000000"/>
                <w:sz w:val="20"/>
              </w:rPr>
              <w:t>
мощностью передатчика не более 10 мВт;</w:t>
            </w:r>
          </w:p>
          <w:p>
            <w:pPr>
              <w:spacing w:after="20"/>
              <w:ind w:left="20"/>
              <w:jc w:val="both"/>
            </w:pPr>
            <w:r>
              <w:rPr>
                <w:rFonts w:ascii="Times New Roman"/>
                <w:b w:val="false"/>
                <w:i w:val="false"/>
                <w:color w:val="000000"/>
                <w:sz w:val="20"/>
              </w:rPr>
              <w:t>
аппаратуры (устройств) малого радиуса действия</w:t>
            </w:r>
          </w:p>
          <w:p>
            <w:pPr>
              <w:spacing w:after="20"/>
              <w:ind w:left="20"/>
              <w:jc w:val="both"/>
            </w:pPr>
            <w:r>
              <w:rPr>
                <w:rFonts w:ascii="Times New Roman"/>
                <w:b w:val="false"/>
                <w:i w:val="false"/>
                <w:color w:val="000000"/>
                <w:sz w:val="20"/>
              </w:rPr>
              <w:t>
дистанционного управления и передачи телеметрии,</w:t>
            </w:r>
          </w:p>
          <w:p>
            <w:pPr>
              <w:spacing w:after="20"/>
              <w:ind w:left="20"/>
              <w:jc w:val="both"/>
            </w:pPr>
            <w:r>
              <w:rPr>
                <w:rFonts w:ascii="Times New Roman"/>
                <w:b w:val="false"/>
                <w:i w:val="false"/>
                <w:color w:val="000000"/>
                <w:sz w:val="20"/>
              </w:rPr>
              <w:t>
телеуправления, сигнализации, передачи данных и</w:t>
            </w:r>
          </w:p>
          <w:p>
            <w:pPr>
              <w:spacing w:after="20"/>
              <w:ind w:left="20"/>
              <w:jc w:val="both"/>
            </w:pPr>
            <w:r>
              <w:rPr>
                <w:rFonts w:ascii="Times New Roman"/>
                <w:b w:val="false"/>
                <w:i w:val="false"/>
                <w:color w:val="000000"/>
                <w:sz w:val="20"/>
              </w:rPr>
              <w:t>
других подобных передач, работающей в полосе</w:t>
            </w:r>
          </w:p>
          <w:p>
            <w:pPr>
              <w:spacing w:after="20"/>
              <w:ind w:left="20"/>
              <w:jc w:val="both"/>
            </w:pPr>
            <w:r>
              <w:rPr>
                <w:rFonts w:ascii="Times New Roman"/>
                <w:b w:val="false"/>
                <w:i w:val="false"/>
                <w:color w:val="000000"/>
                <w:sz w:val="20"/>
              </w:rPr>
              <w:t>
радиочастот 433,075-434,79 МГц, с выходной</w:t>
            </w:r>
          </w:p>
          <w:p>
            <w:pPr>
              <w:spacing w:after="20"/>
              <w:ind w:left="20"/>
              <w:jc w:val="both"/>
            </w:pPr>
            <w:r>
              <w:rPr>
                <w:rFonts w:ascii="Times New Roman"/>
                <w:b w:val="false"/>
                <w:i w:val="false"/>
                <w:color w:val="000000"/>
                <w:sz w:val="20"/>
              </w:rPr>
              <w:t>
мощностью передатчика не более 10 мВт;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8470 из 8471</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 охранной радиосигнализации,</w:t>
            </w:r>
          </w:p>
          <w:p>
            <w:pPr>
              <w:spacing w:after="20"/>
              <w:ind w:left="20"/>
              <w:jc w:val="both"/>
            </w:pPr>
            <w:r>
              <w:rPr>
                <w:rFonts w:ascii="Times New Roman"/>
                <w:b w:val="false"/>
                <w:i w:val="false"/>
                <w:color w:val="000000"/>
                <w:sz w:val="20"/>
              </w:rPr>
              <w:t>
автоматических радиопередатчиков для подачи</w:t>
            </w:r>
          </w:p>
          <w:p>
            <w:pPr>
              <w:spacing w:after="20"/>
              <w:ind w:left="20"/>
              <w:jc w:val="both"/>
            </w:pPr>
            <w:r>
              <w:rPr>
                <w:rFonts w:ascii="Times New Roman"/>
                <w:b w:val="false"/>
                <w:i w:val="false"/>
                <w:color w:val="000000"/>
                <w:sz w:val="20"/>
              </w:rPr>
              <w:t>
сигналов бедствия:</w:t>
            </w:r>
          </w:p>
          <w:p>
            <w:pPr>
              <w:spacing w:after="20"/>
              <w:ind w:left="20"/>
              <w:jc w:val="both"/>
            </w:pPr>
            <w:r>
              <w:rPr>
                <w:rFonts w:ascii="Times New Roman"/>
                <w:b w:val="false"/>
                <w:i w:val="false"/>
                <w:color w:val="000000"/>
                <w:sz w:val="20"/>
              </w:rPr>
              <w:t>
работающих на радиочастотах 26,945 МГц и 26,960</w:t>
            </w:r>
          </w:p>
          <w:p>
            <w:pPr>
              <w:spacing w:after="20"/>
              <w:ind w:left="20"/>
              <w:jc w:val="both"/>
            </w:pPr>
            <w:r>
              <w:rPr>
                <w:rFonts w:ascii="Times New Roman"/>
                <w:b w:val="false"/>
                <w:i w:val="false"/>
                <w:color w:val="000000"/>
                <w:sz w:val="20"/>
              </w:rPr>
              <w:t>
МГц, с выходной мощностью передатчика не более 2</w:t>
            </w:r>
          </w:p>
          <w:p>
            <w:pPr>
              <w:spacing w:after="20"/>
              <w:ind w:left="20"/>
              <w:jc w:val="both"/>
            </w:pPr>
            <w:r>
              <w:rPr>
                <w:rFonts w:ascii="Times New Roman"/>
                <w:b w:val="false"/>
                <w:i w:val="false"/>
                <w:color w:val="000000"/>
                <w:sz w:val="20"/>
              </w:rPr>
              <w:t>
Вт;</w:t>
            </w:r>
          </w:p>
          <w:p>
            <w:pPr>
              <w:spacing w:after="20"/>
              <w:ind w:left="20"/>
              <w:jc w:val="both"/>
            </w:pPr>
            <w:r>
              <w:rPr>
                <w:rFonts w:ascii="Times New Roman"/>
                <w:b w:val="false"/>
                <w:i w:val="false"/>
                <w:color w:val="000000"/>
                <w:sz w:val="20"/>
              </w:rPr>
              <w:t>
работающих в полосе радиочастот 433,05-434,79</w:t>
            </w:r>
          </w:p>
          <w:p>
            <w:pPr>
              <w:spacing w:after="20"/>
              <w:ind w:left="20"/>
              <w:jc w:val="both"/>
            </w:pPr>
            <w:r>
              <w:rPr>
                <w:rFonts w:ascii="Times New Roman"/>
                <w:b w:val="false"/>
                <w:i w:val="false"/>
                <w:color w:val="000000"/>
                <w:sz w:val="20"/>
              </w:rPr>
              <w:t>
(433,92 + -0,2 %) МГц, с выходной мощностью</w:t>
            </w:r>
          </w:p>
          <w:p>
            <w:pPr>
              <w:spacing w:after="20"/>
              <w:ind w:left="20"/>
              <w:jc w:val="both"/>
            </w:pPr>
            <w:r>
              <w:rPr>
                <w:rFonts w:ascii="Times New Roman"/>
                <w:b w:val="false"/>
                <w:i w:val="false"/>
                <w:color w:val="000000"/>
                <w:sz w:val="20"/>
              </w:rPr>
              <w:t>
передатчика не более 5 мВт;</w:t>
            </w:r>
          </w:p>
          <w:p>
            <w:pPr>
              <w:spacing w:after="20"/>
              <w:ind w:left="20"/>
              <w:jc w:val="both"/>
            </w:pPr>
            <w:r>
              <w:rPr>
                <w:rFonts w:ascii="Times New Roman"/>
                <w:b w:val="false"/>
                <w:i w:val="false"/>
                <w:color w:val="000000"/>
                <w:sz w:val="20"/>
              </w:rPr>
              <w:t>
работающих в полосе радиочастот 868-868,2 МГц, с</w:t>
            </w:r>
          </w:p>
          <w:p>
            <w:pPr>
              <w:spacing w:after="20"/>
              <w:ind w:left="20"/>
              <w:jc w:val="both"/>
            </w:pPr>
            <w:r>
              <w:rPr>
                <w:rFonts w:ascii="Times New Roman"/>
                <w:b w:val="false"/>
                <w:i w:val="false"/>
                <w:color w:val="000000"/>
                <w:sz w:val="20"/>
              </w:rPr>
              <w:t>
выходной мощностью передатчика не более 10 мВт;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8525</w:t>
            </w:r>
          </w:p>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8531</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беспроводных систем приборов и аксессуаров для</w:t>
            </w:r>
          </w:p>
          <w:p>
            <w:pPr>
              <w:spacing w:after="20"/>
              <w:ind w:left="20"/>
              <w:jc w:val="both"/>
            </w:pPr>
            <w:r>
              <w:rPr>
                <w:rFonts w:ascii="Times New Roman"/>
                <w:b w:val="false"/>
                <w:i w:val="false"/>
                <w:color w:val="000000"/>
                <w:sz w:val="20"/>
              </w:rPr>
              <w:t>
людей с нарушением (дефектами) слуха (слуховых</w:t>
            </w:r>
          </w:p>
          <w:p>
            <w:pPr>
              <w:spacing w:after="20"/>
              <w:ind w:left="20"/>
              <w:jc w:val="both"/>
            </w:pPr>
            <w:r>
              <w:rPr>
                <w:rFonts w:ascii="Times New Roman"/>
                <w:b w:val="false"/>
                <w:i w:val="false"/>
                <w:color w:val="000000"/>
                <w:sz w:val="20"/>
              </w:rPr>
              <w:t>
аппаратов и радиотренажеров), работающих с</w:t>
            </w:r>
          </w:p>
          <w:p>
            <w:pPr>
              <w:spacing w:after="20"/>
              <w:ind w:left="20"/>
              <w:jc w:val="both"/>
            </w:pPr>
            <w:r>
              <w:rPr>
                <w:rFonts w:ascii="Times New Roman"/>
                <w:b w:val="false"/>
                <w:i w:val="false"/>
                <w:color w:val="000000"/>
                <w:sz w:val="20"/>
              </w:rPr>
              <w:t>
выходной мощностью передатчика не более 10 мВт в</w:t>
            </w:r>
          </w:p>
          <w:p>
            <w:pPr>
              <w:spacing w:after="20"/>
              <w:ind w:left="20"/>
              <w:jc w:val="both"/>
            </w:pPr>
            <w:r>
              <w:rPr>
                <w:rFonts w:ascii="Times New Roman"/>
                <w:b w:val="false"/>
                <w:i w:val="false"/>
                <w:color w:val="000000"/>
                <w:sz w:val="20"/>
              </w:rPr>
              <w:t>
полосах радиочастот до 230 МГц и не использующих</w:t>
            </w:r>
          </w:p>
          <w:p>
            <w:pPr>
              <w:spacing w:after="20"/>
              <w:ind w:left="20"/>
              <w:jc w:val="both"/>
            </w:pPr>
            <w:r>
              <w:rPr>
                <w:rFonts w:ascii="Times New Roman"/>
                <w:b w:val="false"/>
                <w:i w:val="false"/>
                <w:color w:val="000000"/>
                <w:sz w:val="20"/>
              </w:rPr>
              <w:t>
полосы радиочастот 108–144 МГц, 148–151 МГц,</w:t>
            </w:r>
          </w:p>
          <w:p>
            <w:pPr>
              <w:spacing w:after="20"/>
              <w:ind w:left="20"/>
              <w:jc w:val="both"/>
            </w:pPr>
            <w:r>
              <w:rPr>
                <w:rFonts w:ascii="Times New Roman"/>
                <w:b w:val="false"/>
                <w:i w:val="false"/>
                <w:color w:val="000000"/>
                <w:sz w:val="20"/>
              </w:rPr>
              <w:t>
162,7–163,2 и 168,5–174 МГц;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w:t>
            </w:r>
          </w:p>
          <w:p>
            <w:pPr>
              <w:spacing w:after="20"/>
              <w:ind w:left="20"/>
              <w:jc w:val="both"/>
            </w:pPr>
            <w:r>
              <w:rPr>
                <w:rFonts w:ascii="Times New Roman"/>
                <w:b w:val="false"/>
                <w:i w:val="false"/>
                <w:color w:val="000000"/>
                <w:sz w:val="20"/>
              </w:rPr>
              <w:t>
из 9021</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аппаратуры радиоуправления моделями самолетов,</w:t>
            </w:r>
          </w:p>
          <w:p>
            <w:pPr>
              <w:spacing w:after="20"/>
              <w:ind w:left="20"/>
              <w:jc w:val="both"/>
            </w:pPr>
            <w:r>
              <w:rPr>
                <w:rFonts w:ascii="Times New Roman"/>
                <w:b w:val="false"/>
                <w:i w:val="false"/>
                <w:color w:val="000000"/>
                <w:sz w:val="20"/>
              </w:rPr>
              <w:t>
катеров и т.п., работающих в полосах радиочастот</w:t>
            </w:r>
          </w:p>
          <w:p>
            <w:pPr>
              <w:spacing w:after="20"/>
              <w:ind w:left="20"/>
              <w:jc w:val="both"/>
            </w:pPr>
            <w:r>
              <w:rPr>
                <w:rFonts w:ascii="Times New Roman"/>
                <w:b w:val="false"/>
                <w:i w:val="false"/>
                <w:color w:val="000000"/>
                <w:sz w:val="20"/>
              </w:rPr>
              <w:t>
28,0-28,2 МГц и 40,66-40,70 МГц, с выходной</w:t>
            </w:r>
          </w:p>
          <w:p>
            <w:pPr>
              <w:spacing w:after="20"/>
              <w:ind w:left="20"/>
              <w:jc w:val="both"/>
            </w:pPr>
            <w:r>
              <w:rPr>
                <w:rFonts w:ascii="Times New Roman"/>
                <w:b w:val="false"/>
                <w:i w:val="false"/>
                <w:color w:val="000000"/>
                <w:sz w:val="20"/>
              </w:rPr>
              <w:t>
мощностью передатчика не более 1 Вт;</w:t>
            </w:r>
          </w:p>
          <w:p>
            <w:pPr>
              <w:spacing w:after="20"/>
              <w:ind w:left="20"/>
              <w:jc w:val="both"/>
            </w:pPr>
            <w:r>
              <w:rPr>
                <w:rFonts w:ascii="Times New Roman"/>
                <w:b w:val="false"/>
                <w:i w:val="false"/>
                <w:color w:val="000000"/>
                <w:sz w:val="20"/>
              </w:rPr>
              <w:t>
детских радиопереговорных устройств и</w:t>
            </w:r>
          </w:p>
          <w:p>
            <w:pPr>
              <w:spacing w:after="20"/>
              <w:ind w:left="20"/>
              <w:jc w:val="both"/>
            </w:pPr>
            <w:r>
              <w:rPr>
                <w:rFonts w:ascii="Times New Roman"/>
                <w:b w:val="false"/>
                <w:i w:val="false"/>
                <w:color w:val="000000"/>
                <w:sz w:val="20"/>
              </w:rPr>
              <w:t>
радиоуправляемых игрушек, работающих в полосе</w:t>
            </w:r>
          </w:p>
          <w:p>
            <w:pPr>
              <w:spacing w:after="20"/>
              <w:ind w:left="20"/>
              <w:jc w:val="both"/>
            </w:pPr>
            <w:r>
              <w:rPr>
                <w:rFonts w:ascii="Times New Roman"/>
                <w:b w:val="false"/>
                <w:i w:val="false"/>
                <w:color w:val="000000"/>
                <w:sz w:val="20"/>
              </w:rPr>
              <w:t>
радиочастот 26957-27283 кГц, с выходной</w:t>
            </w:r>
          </w:p>
          <w:p>
            <w:pPr>
              <w:spacing w:after="20"/>
              <w:ind w:left="20"/>
              <w:jc w:val="both"/>
            </w:pPr>
            <w:r>
              <w:rPr>
                <w:rFonts w:ascii="Times New Roman"/>
                <w:b w:val="false"/>
                <w:i w:val="false"/>
                <w:color w:val="000000"/>
                <w:sz w:val="20"/>
              </w:rPr>
              <w:t>
мощностью передатчика не более 10 мВт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8526</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детских радиосигнальных и радиопереговорных</w:t>
            </w:r>
          </w:p>
          <w:p>
            <w:pPr>
              <w:spacing w:after="20"/>
              <w:ind w:left="20"/>
              <w:jc w:val="both"/>
            </w:pPr>
            <w:r>
              <w:rPr>
                <w:rFonts w:ascii="Times New Roman"/>
                <w:b w:val="false"/>
                <w:i w:val="false"/>
                <w:color w:val="000000"/>
                <w:sz w:val="20"/>
              </w:rPr>
              <w:t>
устройств, а также устройств радиоконтроля за</w:t>
            </w:r>
          </w:p>
          <w:p>
            <w:pPr>
              <w:spacing w:after="20"/>
              <w:ind w:left="20"/>
              <w:jc w:val="both"/>
            </w:pPr>
            <w:r>
              <w:rPr>
                <w:rFonts w:ascii="Times New Roman"/>
                <w:b w:val="false"/>
                <w:i w:val="false"/>
                <w:color w:val="000000"/>
                <w:sz w:val="20"/>
              </w:rPr>
              <w:t>
ребенком, работающих в полосах радиочастот</w:t>
            </w:r>
          </w:p>
          <w:p>
            <w:pPr>
              <w:spacing w:after="20"/>
              <w:ind w:left="20"/>
              <w:jc w:val="both"/>
            </w:pPr>
            <w:r>
              <w:rPr>
                <w:rFonts w:ascii="Times New Roman"/>
                <w:b w:val="false"/>
                <w:i w:val="false"/>
                <w:color w:val="000000"/>
                <w:sz w:val="20"/>
              </w:rPr>
              <w:t>
38,7-39,23 МГц и 40,66-40,7 МГц, с выходной</w:t>
            </w:r>
          </w:p>
          <w:p>
            <w:pPr>
              <w:spacing w:after="20"/>
              <w:ind w:left="20"/>
              <w:jc w:val="both"/>
            </w:pPr>
            <w:r>
              <w:rPr>
                <w:rFonts w:ascii="Times New Roman"/>
                <w:b w:val="false"/>
                <w:i w:val="false"/>
                <w:color w:val="000000"/>
                <w:sz w:val="20"/>
              </w:rPr>
              <w:t>
мощностью передатчика не более 10 мВт, а также в</w:t>
            </w:r>
          </w:p>
          <w:p>
            <w:pPr>
              <w:spacing w:after="20"/>
              <w:ind w:left="20"/>
              <w:jc w:val="both"/>
            </w:pPr>
            <w:r>
              <w:rPr>
                <w:rFonts w:ascii="Times New Roman"/>
                <w:b w:val="false"/>
                <w:i w:val="false"/>
                <w:color w:val="000000"/>
                <w:sz w:val="20"/>
              </w:rPr>
              <w:t>
полосе радиочастот 863,933-864,045 МГц с</w:t>
            </w:r>
          </w:p>
          <w:p>
            <w:pPr>
              <w:spacing w:after="20"/>
              <w:ind w:left="20"/>
              <w:jc w:val="both"/>
            </w:pPr>
            <w:r>
              <w:rPr>
                <w:rFonts w:ascii="Times New Roman"/>
                <w:b w:val="false"/>
                <w:i w:val="false"/>
                <w:color w:val="000000"/>
                <w:sz w:val="20"/>
              </w:rPr>
              <w:t>
выходной мощностью передатчика не более 2 мВт;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w:t>
            </w:r>
          </w:p>
        </w:tc>
      </w:tr>
      <w:tr>
        <w:trPr>
          <w:trHeight w:val="30" w:hRule="atLeast"/>
        </w:trPr>
        <w:tc>
          <w:tcPr>
            <w:tcW w:w="0" w:type="auto"/>
            <w:vMerge/>
            <w:tcBorders>
              <w:top w:val="nil"/>
              <w:left w:val="single" w:color="cfcfcf" w:sz="5"/>
              <w:bottom w:val="single" w:color="cfcfcf" w:sz="5"/>
              <w:right w:val="single" w:color="cfcfcf" w:sz="5"/>
            </w:tcBorders>
          </w:tcP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радиомикрофонов в полосах радиочастот 66–74 МГц,</w:t>
            </w:r>
          </w:p>
          <w:p>
            <w:pPr>
              <w:spacing w:after="20"/>
              <w:ind w:left="20"/>
              <w:jc w:val="both"/>
            </w:pPr>
            <w:r>
              <w:rPr>
                <w:rFonts w:ascii="Times New Roman"/>
                <w:b w:val="false"/>
                <w:i w:val="false"/>
                <w:color w:val="000000"/>
                <w:sz w:val="20"/>
              </w:rPr>
              <w:t>
87,5–92 МГц с допустимой мощностью излучения</w:t>
            </w:r>
          </w:p>
          <w:p>
            <w:pPr>
              <w:spacing w:after="20"/>
              <w:ind w:left="20"/>
              <w:jc w:val="both"/>
            </w:pPr>
            <w:r>
              <w:rPr>
                <w:rFonts w:ascii="Times New Roman"/>
                <w:b w:val="false"/>
                <w:i w:val="false"/>
                <w:color w:val="000000"/>
                <w:sz w:val="20"/>
              </w:rPr>
              <w:t>
передатчика до 10 мВт включительно (типа</w:t>
            </w:r>
          </w:p>
          <w:p>
            <w:pPr>
              <w:spacing w:after="20"/>
              <w:ind w:left="20"/>
              <w:jc w:val="both"/>
            </w:pPr>
            <w:r>
              <w:rPr>
                <w:rFonts w:ascii="Times New Roman"/>
                <w:b w:val="false"/>
                <w:i w:val="false"/>
                <w:color w:val="000000"/>
                <w:sz w:val="20"/>
              </w:rPr>
              <w:t>
"Караоке")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10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Программно-аппаратные комплексы технического</w:t>
            </w:r>
          </w:p>
          <w:p>
            <w:pPr>
              <w:spacing w:after="20"/>
              <w:ind w:left="20"/>
              <w:jc w:val="both"/>
            </w:pPr>
            <w:r>
              <w:rPr>
                <w:rFonts w:ascii="Times New Roman"/>
                <w:b w:val="false"/>
                <w:i w:val="false"/>
                <w:color w:val="000000"/>
                <w:sz w:val="20"/>
              </w:rPr>
              <w:t>
радиоконтроля, аппаратура приемная,</w:t>
            </w:r>
          </w:p>
          <w:p>
            <w:pPr>
              <w:spacing w:after="20"/>
              <w:ind w:left="20"/>
              <w:jc w:val="both"/>
            </w:pPr>
            <w:r>
              <w:rPr>
                <w:rFonts w:ascii="Times New Roman"/>
                <w:b w:val="false"/>
                <w:i w:val="false"/>
                <w:color w:val="000000"/>
                <w:sz w:val="20"/>
              </w:rPr>
              <w:t>
предназначенная для обнаружения радиоэлектронных</w:t>
            </w:r>
          </w:p>
          <w:p>
            <w:pPr>
              <w:spacing w:after="20"/>
              <w:ind w:left="20"/>
              <w:jc w:val="both"/>
            </w:pPr>
            <w:r>
              <w:rPr>
                <w:rFonts w:ascii="Times New Roman"/>
                <w:b w:val="false"/>
                <w:i w:val="false"/>
                <w:color w:val="000000"/>
                <w:sz w:val="20"/>
              </w:rPr>
              <w:t>
средств, являющихся источником электромагнитного</w:t>
            </w:r>
          </w:p>
          <w:p>
            <w:pPr>
              <w:spacing w:after="20"/>
              <w:ind w:left="20"/>
              <w:jc w:val="both"/>
            </w:pPr>
            <w:r>
              <w:rPr>
                <w:rFonts w:ascii="Times New Roman"/>
                <w:b w:val="false"/>
                <w:i w:val="false"/>
                <w:color w:val="000000"/>
                <w:sz w:val="20"/>
              </w:rPr>
              <w:t>
излучения.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8526</w:t>
            </w:r>
          </w:p>
          <w:p>
            <w:pPr>
              <w:spacing w:after="20"/>
              <w:ind w:left="20"/>
              <w:jc w:val="both"/>
            </w:pPr>
            <w:r>
              <w:rPr>
                <w:rFonts w:ascii="Times New Roman"/>
                <w:b w:val="false"/>
                <w:i w:val="false"/>
                <w:color w:val="000000"/>
                <w:sz w:val="20"/>
              </w:rPr>
              <w:t>
из 8527</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полос радиочастот или номинальные значения</w:t>
      </w:r>
      <w:r>
        <w:br/>
      </w:r>
      <w:r>
        <w:rPr>
          <w:rFonts w:ascii="Times New Roman"/>
          <w:b/>
          <w:i w:val="false"/>
          <w:color w:val="000000"/>
        </w:rPr>
        <w:t>радиочастот для высокочастотных устройств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891"/>
        <w:gridCol w:w="271"/>
        <w:gridCol w:w="5069"/>
        <w:gridCol w:w="1121"/>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Полосы радиочастот или номинальные значения радиочастот с допускаемыми отклонениями</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 ± 20 %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кГц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кГц ±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кГц ±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кГц ±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9,2-10,8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кГц ±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10,1-11,9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кГц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14,8-17,2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кГц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16,7-19,4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кГц ±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18,5-21,5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кГц ±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20,4-23,7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кГц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27,7-32,3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кГц ± 7,5 %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кГц ±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кГц ±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кГц +12 %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175,5-184,5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281-295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292,5-307,5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295-309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309-323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322-338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330-346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кГц ± 2,5%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346-362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381-399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429-451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439-461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461-483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484-507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507-531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585-615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850-892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кГц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871-889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892-936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936-982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982-1032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1032-1084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1033,5-1086,5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1085-1139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1139-1197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 кГц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1720-1800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кГц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2145-2255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 кГц ±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2610-2670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 кГц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5150-5410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 кГц ± 0,2 %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6767-6794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 кГц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13424-13696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 кГц ± 0,05 %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13553,2-13566,8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 кГц ±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26850-27390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 кГц ± 0,6 %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26957-27283 кГц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 МГц ±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40,3-41,1 МГц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 МГц ± 0,05 %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40,66-40,70 МГц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 МГц ± 1,0 %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80,6-82,2 МГц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 МГц ± 0,2 %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433,05-434,79 МГц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МГц ± 1,4 %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902-928 МГц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 МГц ± 2,0 %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2400-2500 МГц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 МГц ± 1,3 %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5725-5875 МГц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 ГГц ± 0,5 %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24,0-24,25 ГГц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ГГц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41,3-43,4 ГГц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ГГц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45,0-47,4 ГГц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ГГц ± 2,5 %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47,2-49,6 ГГц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 ГГц ± 0,4 %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 ГГц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ГГц ± 0,4 %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 ГГц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ГГц ± 0,4 %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244,0-246,0 ГГц</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Вт</w:t>
            </w:r>
          </w:p>
        </w:tc>
      </w:tr>
    </w:tbl>
    <w:bookmarkStart w:name="z75" w:id="43"/>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 и</w:t>
      </w:r>
      <w:r>
        <w:br/>
      </w:r>
      <w:r>
        <w:rPr>
          <w:rFonts w:ascii="Times New Roman"/>
          <w:b/>
          <w:i w:val="false"/>
          <w:color w:val="000000"/>
        </w:rPr>
        <w:t>вывоза с таможенной территории таможенного союза специальных</w:t>
      </w:r>
      <w:r>
        <w:br/>
      </w:r>
      <w:r>
        <w:rPr>
          <w:rFonts w:ascii="Times New Roman"/>
          <w:b/>
          <w:i w:val="false"/>
          <w:color w:val="000000"/>
        </w:rPr>
        <w:t>технических средств, предназначенных для негласного получения</w:t>
      </w:r>
      <w:r>
        <w:br/>
      </w:r>
      <w:r>
        <w:rPr>
          <w:rFonts w:ascii="Times New Roman"/>
          <w:b/>
          <w:i w:val="false"/>
          <w:color w:val="000000"/>
        </w:rPr>
        <w:t>информации</w:t>
      </w:r>
    </w:p>
    <w:bookmarkEnd w:id="43"/>
    <w:p>
      <w:pPr>
        <w:spacing w:after="0"/>
        <w:ind w:left="0"/>
        <w:jc w:val="both"/>
      </w:pPr>
      <w:r>
        <w:rPr>
          <w:rFonts w:ascii="Times New Roman"/>
          <w:b w:val="false"/>
          <w:i w:val="false"/>
          <w:color w:val="000000"/>
          <w:sz w:val="28"/>
        </w:rPr>
        <w:t>
      1. Положение о порядке ввоза на таможенную территорию таможенного союза (далее - ввоз) и вывоза с таможенной территории таможенного союза (далее - вывоз) специальных технических средств, предназначенных для негласного получения информации,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Положение действует в отношении специальных технических средств, предназначенных для негласного получения информации (далее - специальных технических средств), указанных в разделе 2.17 Единого перечня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w:t>
      </w:r>
    </w:p>
    <w:p>
      <w:pPr>
        <w:spacing w:after="0"/>
        <w:ind w:left="0"/>
        <w:jc w:val="both"/>
      </w:pPr>
      <w:r>
        <w:rPr>
          <w:rFonts w:ascii="Times New Roman"/>
          <w:b w:val="false"/>
          <w:i w:val="false"/>
          <w:color w:val="000000"/>
          <w:sz w:val="28"/>
        </w:rPr>
        <w:t>
      2. Положение распространяется на физических и юридических лиц государств-участников таможенного союза, осуществляющих ввоз или вывоз специальных технических средств (далее - заявители).</w:t>
      </w:r>
    </w:p>
    <w:p>
      <w:pPr>
        <w:spacing w:after="0"/>
        <w:ind w:left="0"/>
        <w:jc w:val="both"/>
      </w:pPr>
      <w:r>
        <w:rPr>
          <w:rFonts w:ascii="Times New Roman"/>
          <w:b w:val="false"/>
          <w:i w:val="false"/>
          <w:color w:val="000000"/>
          <w:sz w:val="28"/>
        </w:rPr>
        <w:t>
      3. Ввоз и вывоз специальных технических средств на территорию государств-участников таможенного союза физическими лицами не допускается.</w:t>
      </w:r>
    </w:p>
    <w:p>
      <w:pPr>
        <w:spacing w:after="0"/>
        <w:ind w:left="0"/>
        <w:jc w:val="both"/>
      </w:pPr>
      <w:r>
        <w:rPr>
          <w:rFonts w:ascii="Times New Roman"/>
          <w:b w:val="false"/>
          <w:i w:val="false"/>
          <w:color w:val="000000"/>
          <w:sz w:val="28"/>
        </w:rPr>
        <w:t>
      4. Ввоз и вывоз специальных технических средств осуществляется на основании разовых лицензий (далее - лицензий), выдаваемых уполномоченным органом государства-участника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5. Для оформления лицензии заявитель представляет в уполномоченный орган документы, предусмотренные пунктом 3 статьи 3 Соглашения, а также заключение о возможности ввоза или вывоза специальных технических средств, выданное органом исполнительной власти в области обеспечения государственной безопасности государства-участника таможенного союза (далее - согласующий орган).</w:t>
      </w:r>
    </w:p>
    <w:p>
      <w:pPr>
        <w:spacing w:after="0"/>
        <w:ind w:left="0"/>
        <w:jc w:val="both"/>
      </w:pPr>
      <w:r>
        <w:rPr>
          <w:rFonts w:ascii="Times New Roman"/>
          <w:b w:val="false"/>
          <w:i w:val="false"/>
          <w:color w:val="000000"/>
          <w:sz w:val="28"/>
        </w:rPr>
        <w:t>
      При ввозе или вывозе нескольких видов специальных технических средств, соответствующих одному 10-значному классификационному коду в соответствии с ЕТН ВЭД, к заявлению о выдаче лицензии представляется приложение.</w:t>
      </w:r>
    </w:p>
    <w:p>
      <w:pPr>
        <w:spacing w:after="0"/>
        <w:ind w:left="0"/>
        <w:jc w:val="both"/>
      </w:pPr>
      <w:r>
        <w:rPr>
          <w:rFonts w:ascii="Times New Roman"/>
          <w:b w:val="false"/>
          <w:i w:val="false"/>
          <w:color w:val="000000"/>
          <w:sz w:val="28"/>
        </w:rPr>
        <w:t>
      6. Для получения заключения о возможности ввоза или вывоза специальных технических средств заявитель представляет в согласующий орган:</w:t>
      </w:r>
    </w:p>
    <w:p>
      <w:pPr>
        <w:spacing w:after="0"/>
        <w:ind w:left="0"/>
        <w:jc w:val="both"/>
      </w:pPr>
      <w:r>
        <w:rPr>
          <w:rFonts w:ascii="Times New Roman"/>
          <w:b w:val="false"/>
          <w:i w:val="false"/>
          <w:color w:val="000000"/>
          <w:sz w:val="28"/>
        </w:rPr>
        <w:t>
      заявление о выдаче заключения;</w:t>
      </w:r>
    </w:p>
    <w:p>
      <w:pPr>
        <w:spacing w:after="0"/>
        <w:ind w:left="0"/>
        <w:jc w:val="both"/>
      </w:pPr>
      <w:r>
        <w:rPr>
          <w:rFonts w:ascii="Times New Roman"/>
          <w:b w:val="false"/>
          <w:i w:val="false"/>
          <w:color w:val="000000"/>
          <w:sz w:val="28"/>
        </w:rPr>
        <w:t>
      копию внешнеторгового договора (контракта), приложения и (или) дополнения к нему, а в случае отсутствия внешнеторгового договора (контракта) - копию иного документа, подтверждающего намерения сторон;</w:t>
      </w:r>
    </w:p>
    <w:p>
      <w:pPr>
        <w:spacing w:after="0"/>
        <w:ind w:left="0"/>
        <w:jc w:val="both"/>
      </w:pPr>
      <w:r>
        <w:rPr>
          <w:rFonts w:ascii="Times New Roman"/>
          <w:b w:val="false"/>
          <w:i w:val="false"/>
          <w:color w:val="000000"/>
          <w:sz w:val="28"/>
        </w:rPr>
        <w:t>
      копию лицензии на осуществление деятельности в области оборота специальных технических средств;</w:t>
      </w:r>
    </w:p>
    <w:p>
      <w:pPr>
        <w:spacing w:after="0"/>
        <w:ind w:left="0"/>
        <w:jc w:val="both"/>
      </w:pPr>
      <w:r>
        <w:rPr>
          <w:rFonts w:ascii="Times New Roman"/>
          <w:b w:val="false"/>
          <w:i w:val="false"/>
          <w:color w:val="000000"/>
          <w:sz w:val="28"/>
        </w:rPr>
        <w:t>
      копию заключения экспертизы образцов специальных технических средств, проведенной в порядке, предусмотренном национальным законодательством государства-участника таможенного союза;</w:t>
      </w:r>
    </w:p>
    <w:p>
      <w:pPr>
        <w:spacing w:after="0"/>
        <w:ind w:left="0"/>
        <w:jc w:val="both"/>
      </w:pPr>
      <w:r>
        <w:rPr>
          <w:rFonts w:ascii="Times New Roman"/>
          <w:b w:val="false"/>
          <w:i w:val="false"/>
          <w:color w:val="000000"/>
          <w:sz w:val="28"/>
        </w:rPr>
        <w:t>
      техническую документацию на специальные технические средства;</w:t>
      </w:r>
    </w:p>
    <w:p>
      <w:pPr>
        <w:spacing w:after="0"/>
        <w:ind w:left="0"/>
        <w:jc w:val="both"/>
      </w:pPr>
      <w:r>
        <w:rPr>
          <w:rFonts w:ascii="Times New Roman"/>
          <w:b w:val="false"/>
          <w:i w:val="false"/>
          <w:color w:val="000000"/>
          <w:sz w:val="28"/>
        </w:rPr>
        <w:t>
      образцы специальных технических средств (по требованию согласующего органа).</w:t>
      </w:r>
    </w:p>
    <w:p>
      <w:pPr>
        <w:spacing w:after="0"/>
        <w:ind w:left="0"/>
        <w:jc w:val="both"/>
      </w:pPr>
      <w:r>
        <w:rPr>
          <w:rFonts w:ascii="Times New Roman"/>
          <w:b w:val="false"/>
          <w:i w:val="false"/>
          <w:color w:val="000000"/>
          <w:sz w:val="28"/>
        </w:rPr>
        <w:t>
      Срок рассмотрения документов, представляемых в согласующий орган, определяется государством - участником таможенного союза.</w:t>
      </w:r>
    </w:p>
    <w:p>
      <w:pPr>
        <w:spacing w:after="0"/>
        <w:ind w:left="0"/>
        <w:jc w:val="both"/>
      </w:pPr>
      <w:r>
        <w:rPr>
          <w:rFonts w:ascii="Times New Roman"/>
          <w:b w:val="false"/>
          <w:i w:val="false"/>
          <w:color w:val="000000"/>
          <w:sz w:val="28"/>
        </w:rPr>
        <w:t>
      7. Не требуется получения лицензий:</w:t>
      </w:r>
    </w:p>
    <w:p>
      <w:pPr>
        <w:spacing w:after="0"/>
        <w:ind w:left="0"/>
        <w:jc w:val="both"/>
      </w:pPr>
      <w:r>
        <w:rPr>
          <w:rFonts w:ascii="Times New Roman"/>
          <w:b w:val="false"/>
          <w:i w:val="false"/>
          <w:color w:val="000000"/>
          <w:sz w:val="28"/>
        </w:rPr>
        <w:t>
      при временном ввозе и временном вывозе специальных технических средств, в случаях:</w:t>
      </w:r>
    </w:p>
    <w:p>
      <w:pPr>
        <w:spacing w:after="0"/>
        <w:ind w:left="0"/>
        <w:jc w:val="both"/>
      </w:pPr>
      <w:r>
        <w:rPr>
          <w:rFonts w:ascii="Times New Roman"/>
          <w:b w:val="false"/>
          <w:i w:val="false"/>
          <w:color w:val="000000"/>
          <w:sz w:val="28"/>
        </w:rPr>
        <w:t>
      проведения исследований, испытаний и экспертизы;</w:t>
      </w:r>
    </w:p>
    <w:p>
      <w:pPr>
        <w:spacing w:after="0"/>
        <w:ind w:left="0"/>
        <w:jc w:val="both"/>
      </w:pPr>
      <w:r>
        <w:rPr>
          <w:rFonts w:ascii="Times New Roman"/>
          <w:b w:val="false"/>
          <w:i w:val="false"/>
          <w:color w:val="000000"/>
          <w:sz w:val="28"/>
        </w:rPr>
        <w:t>
      экспонирования на выставках;</w:t>
      </w:r>
    </w:p>
    <w:p>
      <w:pPr>
        <w:spacing w:after="0"/>
        <w:ind w:left="0"/>
        <w:jc w:val="both"/>
      </w:pPr>
      <w:r>
        <w:rPr>
          <w:rFonts w:ascii="Times New Roman"/>
          <w:b w:val="false"/>
          <w:i w:val="false"/>
          <w:color w:val="000000"/>
          <w:sz w:val="28"/>
        </w:rPr>
        <w:t>
      при ввозе и вывозе специальных технических средств для осуществления ремонта в соответствии с обязательствами по договору (контракту, соглашению);</w:t>
      </w:r>
    </w:p>
    <w:p>
      <w:pPr>
        <w:spacing w:after="0"/>
        <w:ind w:left="0"/>
        <w:jc w:val="both"/>
      </w:pPr>
      <w:r>
        <w:rPr>
          <w:rFonts w:ascii="Times New Roman"/>
          <w:b w:val="false"/>
          <w:i w:val="false"/>
          <w:color w:val="000000"/>
          <w:sz w:val="28"/>
        </w:rPr>
        <w:t>
      при транзитных перевозках специальных технических средств через территорию государств-участников таможенного союза.</w:t>
      </w:r>
    </w:p>
    <w:p>
      <w:pPr>
        <w:spacing w:after="0"/>
        <w:ind w:left="0"/>
        <w:jc w:val="both"/>
      </w:pPr>
      <w:r>
        <w:rPr>
          <w:rFonts w:ascii="Times New Roman"/>
          <w:b w:val="false"/>
          <w:i w:val="false"/>
          <w:color w:val="000000"/>
          <w:sz w:val="28"/>
        </w:rPr>
        <w:t>
      Ввоз и вывоз специальных технических средств в указанных случаях осуществляется заявителем при условии представления в таможенные органы заключения (разрешительного документа) согласующего органа.</w:t>
      </w:r>
    </w:p>
    <w:p>
      <w:pPr>
        <w:spacing w:after="0"/>
        <w:ind w:left="0"/>
        <w:jc w:val="both"/>
      </w:pPr>
      <w:r>
        <w:rPr>
          <w:rFonts w:ascii="Times New Roman"/>
          <w:b w:val="false"/>
          <w:i w:val="false"/>
          <w:color w:val="000000"/>
          <w:sz w:val="28"/>
        </w:rPr>
        <w:t>
      8. Для получения заключения (разрешительного документа) заявитель представляет в согласующий орган:</w:t>
      </w:r>
    </w:p>
    <w:p>
      <w:pPr>
        <w:spacing w:after="0"/>
        <w:ind w:left="0"/>
        <w:jc w:val="both"/>
      </w:pPr>
      <w:r>
        <w:rPr>
          <w:rFonts w:ascii="Times New Roman"/>
          <w:b w:val="false"/>
          <w:i w:val="false"/>
          <w:color w:val="000000"/>
          <w:sz w:val="28"/>
        </w:rPr>
        <w:t>
      заявление о выдаче заключения (разрешительного документа);</w:t>
      </w:r>
    </w:p>
    <w:p>
      <w:pPr>
        <w:spacing w:after="0"/>
        <w:ind w:left="0"/>
        <w:jc w:val="both"/>
      </w:pPr>
      <w:r>
        <w:rPr>
          <w:rFonts w:ascii="Times New Roman"/>
          <w:b w:val="false"/>
          <w:i w:val="false"/>
          <w:color w:val="000000"/>
          <w:sz w:val="28"/>
        </w:rPr>
        <w:t>
      копию внешнеторгового договора (контракта), приложения и (или) дополнения к нему, и (или) копию иного документа, подтверждающего намерения сторон;</w:t>
      </w:r>
    </w:p>
    <w:p>
      <w:pPr>
        <w:spacing w:after="0"/>
        <w:ind w:left="0"/>
        <w:jc w:val="both"/>
      </w:pPr>
      <w:r>
        <w:rPr>
          <w:rFonts w:ascii="Times New Roman"/>
          <w:b w:val="false"/>
          <w:i w:val="false"/>
          <w:color w:val="000000"/>
          <w:sz w:val="28"/>
        </w:rPr>
        <w:t>
      копию лицензии на осуществление деятельности в области оборота специальных технических средств (при временном вывозе);</w:t>
      </w:r>
    </w:p>
    <w:p>
      <w:pPr>
        <w:spacing w:after="0"/>
        <w:ind w:left="0"/>
        <w:jc w:val="both"/>
      </w:pPr>
      <w:r>
        <w:rPr>
          <w:rFonts w:ascii="Times New Roman"/>
          <w:b w:val="false"/>
          <w:i w:val="false"/>
          <w:color w:val="000000"/>
          <w:sz w:val="28"/>
        </w:rPr>
        <w:t>
      техническую документацию на специальные технические средства;</w:t>
      </w:r>
    </w:p>
    <w:p>
      <w:pPr>
        <w:spacing w:after="0"/>
        <w:ind w:left="0"/>
        <w:jc w:val="both"/>
      </w:pPr>
      <w:r>
        <w:rPr>
          <w:rFonts w:ascii="Times New Roman"/>
          <w:b w:val="false"/>
          <w:i w:val="false"/>
          <w:color w:val="000000"/>
          <w:sz w:val="28"/>
        </w:rPr>
        <w:t>
      образцы специальных технических средств (по требованию согласующего органа).</w:t>
      </w:r>
    </w:p>
    <w:p>
      <w:pPr>
        <w:spacing w:after="0"/>
        <w:ind w:left="0"/>
        <w:jc w:val="both"/>
      </w:pPr>
      <w:r>
        <w:rPr>
          <w:rFonts w:ascii="Times New Roman"/>
          <w:b w:val="false"/>
          <w:i w:val="false"/>
          <w:color w:val="000000"/>
          <w:sz w:val="28"/>
        </w:rPr>
        <w:t>
      Срок рассмотрения документов, представляемых в согласующий орган, определяется государством-участником таможенного союза.</w:t>
      </w:r>
    </w:p>
    <w:p>
      <w:pPr>
        <w:spacing w:after="0"/>
        <w:ind w:left="0"/>
        <w:jc w:val="both"/>
      </w:pPr>
      <w:r>
        <w:rPr>
          <w:rFonts w:ascii="Times New Roman"/>
          <w:b w:val="false"/>
          <w:i w:val="false"/>
          <w:color w:val="000000"/>
          <w:sz w:val="28"/>
        </w:rPr>
        <w:t>
      9. В выдаче лицензии (заключения согласующего органа), помимо оснований, указанных в пункте 6 статьи 3 Соглашения, может быть отказано в случаях:</w:t>
      </w:r>
    </w:p>
    <w:p>
      <w:pPr>
        <w:spacing w:after="0"/>
        <w:ind w:left="0"/>
        <w:jc w:val="both"/>
      </w:pPr>
      <w:r>
        <w:rPr>
          <w:rFonts w:ascii="Times New Roman"/>
          <w:b w:val="false"/>
          <w:i w:val="false"/>
          <w:color w:val="000000"/>
          <w:sz w:val="28"/>
        </w:rPr>
        <w:t>
      не предоставления документов, предусмотренных пунктами 5, 6 и 8 настоящего Положения, в полном объеме;</w:t>
      </w:r>
    </w:p>
    <w:p>
      <w:pPr>
        <w:spacing w:after="0"/>
        <w:ind w:left="0"/>
        <w:jc w:val="both"/>
      </w:pPr>
      <w:r>
        <w:rPr>
          <w:rFonts w:ascii="Times New Roman"/>
          <w:b w:val="false"/>
          <w:i w:val="false"/>
          <w:color w:val="000000"/>
          <w:sz w:val="28"/>
        </w:rPr>
        <w:t>
      наличия ограничений в третьих странах на ввоз специальных технических средств на их таможенную территорию;</w:t>
      </w:r>
    </w:p>
    <w:p>
      <w:pPr>
        <w:spacing w:after="0"/>
        <w:ind w:left="0"/>
        <w:jc w:val="both"/>
      </w:pPr>
      <w:r>
        <w:rPr>
          <w:rFonts w:ascii="Times New Roman"/>
          <w:b w:val="false"/>
          <w:i w:val="false"/>
          <w:color w:val="000000"/>
          <w:sz w:val="28"/>
        </w:rPr>
        <w:t>
      возможности нанесения ущерба безопасности государствам-участникам таможенного союза, которая определяется по результатам исследований (испытаний, экспертизы) специальных технических средств и/или документации на них.</w:t>
      </w:r>
    </w:p>
    <w:p>
      <w:pPr>
        <w:spacing w:after="0"/>
        <w:ind w:left="0"/>
        <w:jc w:val="both"/>
      </w:pPr>
      <w:r>
        <w:rPr>
          <w:rFonts w:ascii="Times New Roman"/>
          <w:b w:val="false"/>
          <w:i w:val="false"/>
          <w:color w:val="000000"/>
          <w:sz w:val="28"/>
        </w:rPr>
        <w:t>
      10. В случае если специальные технические средства имеют в своем составе шифровальные (криптографические) средства, решение о категории товара, на который будет выдаваться лицензия, принимает согласующий орган.</w:t>
      </w:r>
    </w:p>
    <w:p>
      <w:pPr>
        <w:spacing w:after="0"/>
        <w:ind w:left="0"/>
        <w:jc w:val="both"/>
      </w:pPr>
      <w:r>
        <w:rPr>
          <w:rFonts w:ascii="Times New Roman"/>
          <w:b w:val="false"/>
          <w:i w:val="false"/>
          <w:color w:val="000000"/>
          <w:sz w:val="28"/>
        </w:rPr>
        <w:t>
      11.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76" w:id="44"/>
    <w:p>
      <w:pPr>
        <w:spacing w:after="0"/>
        <w:ind w:left="0"/>
        <w:jc w:val="left"/>
      </w:pPr>
      <w:r>
        <w:rPr>
          <w:rFonts w:ascii="Times New Roman"/>
          <w:b/>
          <w:i w:val="false"/>
          <w:color w:val="000000"/>
        </w:rPr>
        <w:t xml:space="preserve">  2.17. Специальные технические средства, предназначенные</w:t>
      </w:r>
      <w:r>
        <w:br/>
      </w:r>
      <w:r>
        <w:rPr>
          <w:rFonts w:ascii="Times New Roman"/>
          <w:b/>
          <w:i w:val="false"/>
          <w:color w:val="000000"/>
        </w:rPr>
        <w:t>для негласного получения информации, ввоз которых натаможенную</w:t>
      </w:r>
      <w:r>
        <w:br/>
      </w:r>
      <w:r>
        <w:rPr>
          <w:rFonts w:ascii="Times New Roman"/>
          <w:b/>
          <w:i w:val="false"/>
          <w:color w:val="000000"/>
        </w:rPr>
        <w:t>территорию таможенного союза и вывоз стаможенной территории</w:t>
      </w:r>
      <w:r>
        <w:br/>
      </w:r>
      <w:r>
        <w:rPr>
          <w:rFonts w:ascii="Times New Roman"/>
          <w:b/>
          <w:i w:val="false"/>
          <w:color w:val="000000"/>
        </w:rPr>
        <w:t>таможенного союза ограничен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7"/>
        <w:gridCol w:w="6623"/>
      </w:tblGrid>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Специальные технические средства для негласного</w:t>
            </w:r>
          </w:p>
          <w:p>
            <w:pPr>
              <w:spacing w:after="20"/>
              <w:ind w:left="20"/>
              <w:jc w:val="both"/>
            </w:pPr>
            <w:r>
              <w:rPr>
                <w:rFonts w:ascii="Times New Roman"/>
                <w:b w:val="false"/>
                <w:i w:val="false"/>
                <w:color w:val="000000"/>
                <w:sz w:val="20"/>
              </w:rPr>
              <w:t>
получения и регистрации акустической 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системы проводной связи, предназначенные для</w:t>
            </w:r>
          </w:p>
          <w:p>
            <w:pPr>
              <w:spacing w:after="20"/>
              <w:ind w:left="20"/>
              <w:jc w:val="both"/>
            </w:pPr>
            <w:r>
              <w:rPr>
                <w:rFonts w:ascii="Times New Roman"/>
                <w:b w:val="false"/>
                <w:i w:val="false"/>
                <w:color w:val="000000"/>
                <w:sz w:val="20"/>
              </w:rPr>
              <w:t>
негласного получения и (или) регистрации</w:t>
            </w:r>
          </w:p>
          <w:p>
            <w:pPr>
              <w:spacing w:after="20"/>
              <w:ind w:left="20"/>
              <w:jc w:val="both"/>
            </w:pPr>
            <w:r>
              <w:rPr>
                <w:rFonts w:ascii="Times New Roman"/>
                <w:b w:val="false"/>
                <w:i w:val="false"/>
                <w:color w:val="000000"/>
                <w:sz w:val="20"/>
              </w:rPr>
              <w:t>
акустической 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61 000</w:t>
            </w:r>
          </w:p>
          <w:p>
            <w:pPr>
              <w:spacing w:after="20"/>
              <w:ind w:left="20"/>
              <w:jc w:val="both"/>
            </w:pPr>
            <w:r>
              <w:rPr>
                <w:rFonts w:ascii="Times New Roman"/>
                <w:b w:val="false"/>
                <w:i w:val="false"/>
                <w:color w:val="000000"/>
                <w:sz w:val="20"/>
              </w:rPr>
              <w:t>
из 8517 62 000</w:t>
            </w:r>
          </w:p>
          <w:p>
            <w:pPr>
              <w:spacing w:after="20"/>
              <w:ind w:left="20"/>
              <w:jc w:val="both"/>
            </w:pPr>
            <w:r>
              <w:rPr>
                <w:rFonts w:ascii="Times New Roman"/>
                <w:b w:val="false"/>
                <w:i w:val="false"/>
                <w:color w:val="000000"/>
                <w:sz w:val="20"/>
              </w:rPr>
              <w:t>
из 8517 69 390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радиоэлектронные устройства, предназначенные</w:t>
            </w:r>
          </w:p>
          <w:p>
            <w:pPr>
              <w:spacing w:after="20"/>
              <w:ind w:left="20"/>
              <w:jc w:val="both"/>
            </w:pPr>
            <w:r>
              <w:rPr>
                <w:rFonts w:ascii="Times New Roman"/>
                <w:b w:val="false"/>
                <w:i w:val="false"/>
                <w:color w:val="000000"/>
                <w:sz w:val="20"/>
              </w:rPr>
              <w:t>
для негласного получения и (или) регистрации</w:t>
            </w:r>
          </w:p>
          <w:p>
            <w:pPr>
              <w:spacing w:after="20"/>
              <w:ind w:left="20"/>
              <w:jc w:val="both"/>
            </w:pPr>
            <w:r>
              <w:rPr>
                <w:rFonts w:ascii="Times New Roman"/>
                <w:b w:val="false"/>
                <w:i w:val="false"/>
                <w:color w:val="000000"/>
                <w:sz w:val="20"/>
              </w:rPr>
              <w:t>
акустической 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69 900 0</w:t>
            </w:r>
          </w:p>
          <w:p>
            <w:pPr>
              <w:spacing w:after="20"/>
              <w:ind w:left="20"/>
              <w:jc w:val="both"/>
            </w:pPr>
            <w:r>
              <w:rPr>
                <w:rFonts w:ascii="Times New Roman"/>
                <w:b w:val="false"/>
                <w:i w:val="false"/>
                <w:color w:val="000000"/>
                <w:sz w:val="20"/>
              </w:rPr>
              <w:t>
из 8517 70 900 1</w:t>
            </w:r>
          </w:p>
          <w:p>
            <w:pPr>
              <w:spacing w:after="20"/>
              <w:ind w:left="20"/>
              <w:jc w:val="both"/>
            </w:pPr>
            <w:r>
              <w:rPr>
                <w:rFonts w:ascii="Times New Roman"/>
                <w:b w:val="false"/>
                <w:i w:val="false"/>
                <w:color w:val="000000"/>
                <w:sz w:val="20"/>
              </w:rPr>
              <w:t>
из 8518 30 950 0</w:t>
            </w:r>
          </w:p>
          <w:p>
            <w:pPr>
              <w:spacing w:after="20"/>
              <w:ind w:left="20"/>
              <w:jc w:val="both"/>
            </w:pPr>
            <w:r>
              <w:rPr>
                <w:rFonts w:ascii="Times New Roman"/>
                <w:b w:val="false"/>
                <w:i w:val="false"/>
                <w:color w:val="000000"/>
                <w:sz w:val="20"/>
              </w:rPr>
              <w:t>
из 8518 40</w:t>
            </w:r>
          </w:p>
          <w:p>
            <w:pPr>
              <w:spacing w:after="20"/>
              <w:ind w:left="20"/>
              <w:jc w:val="both"/>
            </w:pPr>
            <w:r>
              <w:rPr>
                <w:rFonts w:ascii="Times New Roman"/>
                <w:b w:val="false"/>
                <w:i w:val="false"/>
                <w:color w:val="000000"/>
                <w:sz w:val="20"/>
              </w:rPr>
              <w:t>
из 8523 40 400 0</w:t>
            </w:r>
          </w:p>
          <w:p>
            <w:pPr>
              <w:spacing w:after="20"/>
              <w:ind w:left="20"/>
              <w:jc w:val="both"/>
            </w:pPr>
            <w:r>
              <w:rPr>
                <w:rFonts w:ascii="Times New Roman"/>
                <w:b w:val="false"/>
                <w:i w:val="false"/>
                <w:color w:val="000000"/>
                <w:sz w:val="20"/>
              </w:rPr>
              <w:t>
из 8525 50 000 0</w:t>
            </w:r>
          </w:p>
          <w:p>
            <w:pPr>
              <w:spacing w:after="20"/>
              <w:ind w:left="20"/>
              <w:jc w:val="both"/>
            </w:pPr>
            <w:r>
              <w:rPr>
                <w:rFonts w:ascii="Times New Roman"/>
                <w:b w:val="false"/>
                <w:i w:val="false"/>
                <w:color w:val="000000"/>
                <w:sz w:val="20"/>
              </w:rPr>
              <w:t>
из 8525 60 000 0</w:t>
            </w:r>
          </w:p>
          <w:p>
            <w:pPr>
              <w:spacing w:after="20"/>
              <w:ind w:left="20"/>
              <w:jc w:val="both"/>
            </w:pPr>
            <w:r>
              <w:rPr>
                <w:rFonts w:ascii="Times New Roman"/>
                <w:b w:val="false"/>
                <w:i w:val="false"/>
                <w:color w:val="000000"/>
                <w:sz w:val="20"/>
              </w:rPr>
              <w:t>
из 8527</w:t>
            </w:r>
          </w:p>
          <w:p>
            <w:pPr>
              <w:spacing w:after="20"/>
              <w:ind w:left="20"/>
              <w:jc w:val="both"/>
            </w:pPr>
            <w:r>
              <w:rPr>
                <w:rFonts w:ascii="Times New Roman"/>
                <w:b w:val="false"/>
                <w:i w:val="false"/>
                <w:color w:val="000000"/>
                <w:sz w:val="20"/>
              </w:rPr>
              <w:t>
из 8529 10 390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электронные устройства, предназначенные для</w:t>
            </w:r>
          </w:p>
          <w:p>
            <w:pPr>
              <w:spacing w:after="20"/>
              <w:ind w:left="20"/>
              <w:jc w:val="both"/>
            </w:pPr>
            <w:r>
              <w:rPr>
                <w:rFonts w:ascii="Times New Roman"/>
                <w:b w:val="false"/>
                <w:i w:val="false"/>
                <w:color w:val="000000"/>
                <w:sz w:val="20"/>
              </w:rPr>
              <w:t>
негласной регистрации акустической 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8519 81 500 0</w:t>
            </w:r>
          </w:p>
          <w:p>
            <w:pPr>
              <w:spacing w:after="20"/>
              <w:ind w:left="20"/>
              <w:jc w:val="both"/>
            </w:pPr>
            <w:r>
              <w:rPr>
                <w:rFonts w:ascii="Times New Roman"/>
                <w:b w:val="false"/>
                <w:i w:val="false"/>
                <w:color w:val="000000"/>
                <w:sz w:val="20"/>
              </w:rPr>
              <w:t>
из 8519 81 510</w:t>
            </w:r>
          </w:p>
          <w:p>
            <w:pPr>
              <w:spacing w:after="20"/>
              <w:ind w:left="20"/>
              <w:jc w:val="both"/>
            </w:pPr>
            <w:r>
              <w:rPr>
                <w:rFonts w:ascii="Times New Roman"/>
                <w:b w:val="false"/>
                <w:i w:val="false"/>
                <w:color w:val="000000"/>
                <w:sz w:val="20"/>
              </w:rPr>
              <w:t>
из 8519 81 520</w:t>
            </w:r>
          </w:p>
          <w:p>
            <w:pPr>
              <w:spacing w:after="20"/>
              <w:ind w:left="20"/>
              <w:jc w:val="both"/>
            </w:pPr>
            <w:r>
              <w:rPr>
                <w:rFonts w:ascii="Times New Roman"/>
                <w:b w:val="false"/>
                <w:i w:val="false"/>
                <w:color w:val="000000"/>
                <w:sz w:val="20"/>
              </w:rPr>
              <w:t>
из 8519 81 530</w:t>
            </w:r>
          </w:p>
          <w:p>
            <w:pPr>
              <w:spacing w:after="20"/>
              <w:ind w:left="20"/>
              <w:jc w:val="both"/>
            </w:pPr>
            <w:r>
              <w:rPr>
                <w:rFonts w:ascii="Times New Roman"/>
                <w:b w:val="false"/>
                <w:i w:val="false"/>
                <w:color w:val="000000"/>
                <w:sz w:val="20"/>
              </w:rPr>
              <w:t>
из 8519 81 540</w:t>
            </w:r>
          </w:p>
          <w:p>
            <w:pPr>
              <w:spacing w:after="20"/>
              <w:ind w:left="20"/>
              <w:jc w:val="both"/>
            </w:pPr>
            <w:r>
              <w:rPr>
                <w:rFonts w:ascii="Times New Roman"/>
                <w:b w:val="false"/>
                <w:i w:val="false"/>
                <w:color w:val="000000"/>
                <w:sz w:val="20"/>
              </w:rPr>
              <w:t>
из 8519 81 580</w:t>
            </w:r>
          </w:p>
          <w:p>
            <w:pPr>
              <w:spacing w:after="20"/>
              <w:ind w:left="20"/>
              <w:jc w:val="both"/>
            </w:pPr>
            <w:r>
              <w:rPr>
                <w:rFonts w:ascii="Times New Roman"/>
                <w:b w:val="false"/>
                <w:i w:val="false"/>
                <w:color w:val="000000"/>
                <w:sz w:val="20"/>
              </w:rPr>
              <w:t>
из 8519 89 900 0</w:t>
            </w:r>
          </w:p>
          <w:p>
            <w:pPr>
              <w:spacing w:after="20"/>
              <w:ind w:left="20"/>
              <w:jc w:val="both"/>
            </w:pPr>
            <w:r>
              <w:rPr>
                <w:rFonts w:ascii="Times New Roman"/>
                <w:b w:val="false"/>
                <w:i w:val="false"/>
                <w:color w:val="000000"/>
                <w:sz w:val="20"/>
              </w:rPr>
              <w:t>
из 8523 51</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Специальные технические средства для негласного</w:t>
            </w:r>
          </w:p>
          <w:p>
            <w:pPr>
              <w:spacing w:after="20"/>
              <w:ind w:left="20"/>
              <w:jc w:val="both"/>
            </w:pPr>
            <w:r>
              <w:rPr>
                <w:rFonts w:ascii="Times New Roman"/>
                <w:b w:val="false"/>
                <w:i w:val="false"/>
                <w:color w:val="000000"/>
                <w:sz w:val="20"/>
              </w:rPr>
              <w:t>
визуального наблюдения и регистрации</w:t>
            </w:r>
          </w:p>
          <w:p>
            <w:pPr>
              <w:spacing w:after="20"/>
              <w:ind w:left="20"/>
              <w:jc w:val="both"/>
            </w:pPr>
            <w:r>
              <w:rPr>
                <w:rFonts w:ascii="Times New Roman"/>
                <w:b w:val="false"/>
                <w:i w:val="false"/>
                <w:color w:val="000000"/>
                <w:sz w:val="20"/>
              </w:rPr>
              <w:t>
видеоинформации: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объективы с вынесенным зрачком входа</w:t>
            </w:r>
          </w:p>
          <w:p>
            <w:pPr>
              <w:spacing w:after="20"/>
              <w:ind w:left="20"/>
              <w:jc w:val="both"/>
            </w:pPr>
            <w:r>
              <w:rPr>
                <w:rFonts w:ascii="Times New Roman"/>
                <w:b w:val="false"/>
                <w:i w:val="false"/>
                <w:color w:val="000000"/>
                <w:sz w:val="20"/>
              </w:rPr>
              <w:t>
("pin-hole");</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9002</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фотокамеры, обладающие по крайней мере одним из</w:t>
            </w:r>
          </w:p>
          <w:p>
            <w:pPr>
              <w:spacing w:after="20"/>
              <w:ind w:left="20"/>
              <w:jc w:val="both"/>
            </w:pPr>
            <w:r>
              <w:rPr>
                <w:rFonts w:ascii="Times New Roman"/>
                <w:b w:val="false"/>
                <w:i w:val="false"/>
                <w:color w:val="000000"/>
                <w:sz w:val="20"/>
              </w:rPr>
              <w:t>
следующих признаков:</w:t>
            </w:r>
          </w:p>
          <w:p>
            <w:pPr>
              <w:spacing w:after="20"/>
              <w:ind w:left="20"/>
              <w:jc w:val="both"/>
            </w:pPr>
            <w:r>
              <w:rPr>
                <w:rFonts w:ascii="Times New Roman"/>
                <w:b w:val="false"/>
                <w:i w:val="false"/>
                <w:color w:val="000000"/>
                <w:sz w:val="20"/>
              </w:rPr>
              <w:t>
закамуфлированные под предметы другого функцио-</w:t>
            </w:r>
          </w:p>
          <w:p>
            <w:pPr>
              <w:spacing w:after="20"/>
              <w:ind w:left="20"/>
              <w:jc w:val="both"/>
            </w:pPr>
            <w:r>
              <w:rPr>
                <w:rFonts w:ascii="Times New Roman"/>
                <w:b w:val="false"/>
                <w:i w:val="false"/>
                <w:color w:val="000000"/>
                <w:sz w:val="20"/>
              </w:rPr>
              <w:t>
нального назначения;</w:t>
            </w:r>
          </w:p>
          <w:p>
            <w:pPr>
              <w:spacing w:after="20"/>
              <w:ind w:left="20"/>
              <w:jc w:val="both"/>
            </w:pPr>
            <w:r>
              <w:rPr>
                <w:rFonts w:ascii="Times New Roman"/>
                <w:b w:val="false"/>
                <w:i w:val="false"/>
                <w:color w:val="000000"/>
                <w:sz w:val="20"/>
              </w:rPr>
              <w:t>
имеющие объективы с вынесенным зрачком входа</w:t>
            </w:r>
          </w:p>
          <w:p>
            <w:pPr>
              <w:spacing w:after="20"/>
              <w:ind w:left="20"/>
              <w:jc w:val="both"/>
            </w:pPr>
            <w:r>
              <w:rPr>
                <w:rFonts w:ascii="Times New Roman"/>
                <w:b w:val="false"/>
                <w:i w:val="false"/>
                <w:color w:val="000000"/>
                <w:sz w:val="20"/>
              </w:rPr>
              <w:t>
("pin-hole");</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9006 51 000 0</w:t>
            </w:r>
          </w:p>
          <w:p>
            <w:pPr>
              <w:spacing w:after="20"/>
              <w:ind w:left="20"/>
              <w:jc w:val="both"/>
            </w:pPr>
            <w:r>
              <w:rPr>
                <w:rFonts w:ascii="Times New Roman"/>
                <w:b w:val="false"/>
                <w:i w:val="false"/>
                <w:color w:val="000000"/>
                <w:sz w:val="20"/>
              </w:rPr>
              <w:t>
из 9006 52 000 9</w:t>
            </w:r>
          </w:p>
          <w:p>
            <w:pPr>
              <w:spacing w:after="20"/>
              <w:ind w:left="20"/>
              <w:jc w:val="both"/>
            </w:pPr>
            <w:r>
              <w:rPr>
                <w:rFonts w:ascii="Times New Roman"/>
                <w:b w:val="false"/>
                <w:i w:val="false"/>
                <w:color w:val="000000"/>
                <w:sz w:val="20"/>
              </w:rPr>
              <w:t>
из 9006 53 100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телевизионные и видеокамеры, обладающие по</w:t>
            </w:r>
          </w:p>
          <w:p>
            <w:pPr>
              <w:spacing w:after="20"/>
              <w:ind w:left="20"/>
              <w:jc w:val="both"/>
            </w:pPr>
            <w:r>
              <w:rPr>
                <w:rFonts w:ascii="Times New Roman"/>
                <w:b w:val="false"/>
                <w:i w:val="false"/>
                <w:color w:val="000000"/>
                <w:sz w:val="20"/>
              </w:rPr>
              <w:t>
крайней мере одним из следующих признаков:</w:t>
            </w:r>
          </w:p>
          <w:p>
            <w:pPr>
              <w:spacing w:after="20"/>
              <w:ind w:left="20"/>
              <w:jc w:val="both"/>
            </w:pPr>
            <w:r>
              <w:rPr>
                <w:rFonts w:ascii="Times New Roman"/>
                <w:b w:val="false"/>
                <w:i w:val="false"/>
                <w:color w:val="000000"/>
                <w:sz w:val="20"/>
              </w:rPr>
              <w:t>
закамуфлированные под предметы другого</w:t>
            </w:r>
          </w:p>
          <w:p>
            <w:pPr>
              <w:spacing w:after="20"/>
              <w:ind w:left="20"/>
              <w:jc w:val="both"/>
            </w:pPr>
            <w:r>
              <w:rPr>
                <w:rFonts w:ascii="Times New Roman"/>
                <w:b w:val="false"/>
                <w:i w:val="false"/>
                <w:color w:val="000000"/>
                <w:sz w:val="20"/>
              </w:rPr>
              <w:t>
функционального назначения;</w:t>
            </w:r>
          </w:p>
          <w:p>
            <w:pPr>
              <w:spacing w:after="20"/>
              <w:ind w:left="20"/>
              <w:jc w:val="both"/>
            </w:pPr>
            <w:r>
              <w:rPr>
                <w:rFonts w:ascii="Times New Roman"/>
                <w:b w:val="false"/>
                <w:i w:val="false"/>
                <w:color w:val="000000"/>
                <w:sz w:val="20"/>
              </w:rPr>
              <w:t>
имеющие объективы с вынесенным зрачком входа</w:t>
            </w:r>
          </w:p>
          <w:p>
            <w:pPr>
              <w:spacing w:after="20"/>
              <w:ind w:left="20"/>
              <w:jc w:val="both"/>
            </w:pPr>
            <w:r>
              <w:rPr>
                <w:rFonts w:ascii="Times New Roman"/>
                <w:b w:val="false"/>
                <w:i w:val="false"/>
                <w:color w:val="000000"/>
                <w:sz w:val="20"/>
              </w:rPr>
              <w:t>
("pin-hole");</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8525 80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системы проводной связи, предназначенные для</w:t>
            </w:r>
          </w:p>
          <w:p>
            <w:pPr>
              <w:spacing w:after="20"/>
              <w:ind w:left="20"/>
              <w:jc w:val="both"/>
            </w:pPr>
            <w:r>
              <w:rPr>
                <w:rFonts w:ascii="Times New Roman"/>
                <w:b w:val="false"/>
                <w:i w:val="false"/>
                <w:color w:val="000000"/>
                <w:sz w:val="20"/>
              </w:rPr>
              <w:t>
негласного получения и (или) регистрации</w:t>
            </w:r>
          </w:p>
          <w:p>
            <w:pPr>
              <w:spacing w:after="20"/>
              <w:ind w:left="20"/>
              <w:jc w:val="both"/>
            </w:pPr>
            <w:r>
              <w:rPr>
                <w:rFonts w:ascii="Times New Roman"/>
                <w:b w:val="false"/>
                <w:i w:val="false"/>
                <w:color w:val="000000"/>
                <w:sz w:val="20"/>
              </w:rPr>
              <w:t>
видеоинформации;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61 000</w:t>
            </w:r>
          </w:p>
          <w:p>
            <w:pPr>
              <w:spacing w:after="20"/>
              <w:ind w:left="20"/>
              <w:jc w:val="both"/>
            </w:pPr>
            <w:r>
              <w:rPr>
                <w:rFonts w:ascii="Times New Roman"/>
                <w:b w:val="false"/>
                <w:i w:val="false"/>
                <w:color w:val="000000"/>
                <w:sz w:val="20"/>
              </w:rPr>
              <w:t>
из 8517 62 000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радиоэлектронные устройства, предназначенные</w:t>
            </w:r>
          </w:p>
          <w:p>
            <w:pPr>
              <w:spacing w:after="20"/>
              <w:ind w:left="20"/>
              <w:jc w:val="both"/>
            </w:pPr>
            <w:r>
              <w:rPr>
                <w:rFonts w:ascii="Times New Roman"/>
                <w:b w:val="false"/>
                <w:i w:val="false"/>
                <w:color w:val="000000"/>
                <w:sz w:val="20"/>
              </w:rPr>
              <w:t>
для негласного получения и (или) регистрации</w:t>
            </w:r>
          </w:p>
          <w:p>
            <w:pPr>
              <w:spacing w:after="20"/>
              <w:ind w:left="20"/>
              <w:jc w:val="both"/>
            </w:pPr>
            <w:r>
              <w:rPr>
                <w:rFonts w:ascii="Times New Roman"/>
                <w:b w:val="false"/>
                <w:i w:val="false"/>
                <w:color w:val="000000"/>
                <w:sz w:val="20"/>
              </w:rPr>
              <w:t>
видеоинформации;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69 390 0</w:t>
            </w:r>
          </w:p>
          <w:p>
            <w:pPr>
              <w:spacing w:after="20"/>
              <w:ind w:left="20"/>
              <w:jc w:val="both"/>
            </w:pPr>
            <w:r>
              <w:rPr>
                <w:rFonts w:ascii="Times New Roman"/>
                <w:b w:val="false"/>
                <w:i w:val="false"/>
                <w:color w:val="000000"/>
                <w:sz w:val="20"/>
              </w:rPr>
              <w:t>
из 8517 69 900 0</w:t>
            </w:r>
          </w:p>
          <w:p>
            <w:pPr>
              <w:spacing w:after="20"/>
              <w:ind w:left="20"/>
              <w:jc w:val="both"/>
            </w:pPr>
            <w:r>
              <w:rPr>
                <w:rFonts w:ascii="Times New Roman"/>
                <w:b w:val="false"/>
                <w:i w:val="false"/>
                <w:color w:val="000000"/>
                <w:sz w:val="20"/>
              </w:rPr>
              <w:t>
из 8523 40 400 0</w:t>
            </w:r>
          </w:p>
          <w:p>
            <w:pPr>
              <w:spacing w:after="20"/>
              <w:ind w:left="20"/>
              <w:jc w:val="both"/>
            </w:pPr>
            <w:r>
              <w:rPr>
                <w:rFonts w:ascii="Times New Roman"/>
                <w:b w:val="false"/>
                <w:i w:val="false"/>
                <w:color w:val="000000"/>
                <w:sz w:val="20"/>
              </w:rPr>
              <w:t>
из 8525 50 000 0</w:t>
            </w:r>
          </w:p>
          <w:p>
            <w:pPr>
              <w:spacing w:after="20"/>
              <w:ind w:left="20"/>
              <w:jc w:val="both"/>
            </w:pPr>
            <w:r>
              <w:rPr>
                <w:rFonts w:ascii="Times New Roman"/>
                <w:b w:val="false"/>
                <w:i w:val="false"/>
                <w:color w:val="000000"/>
                <w:sz w:val="20"/>
              </w:rPr>
              <w:t>
из 8525 60 000 0</w:t>
            </w:r>
          </w:p>
          <w:p>
            <w:pPr>
              <w:spacing w:after="20"/>
              <w:ind w:left="20"/>
              <w:jc w:val="both"/>
            </w:pPr>
            <w:r>
              <w:rPr>
                <w:rFonts w:ascii="Times New Roman"/>
                <w:b w:val="false"/>
                <w:i w:val="false"/>
                <w:color w:val="000000"/>
                <w:sz w:val="20"/>
              </w:rPr>
              <w:t>
из 8527</w:t>
            </w:r>
          </w:p>
          <w:p>
            <w:pPr>
              <w:spacing w:after="20"/>
              <w:ind w:left="20"/>
              <w:jc w:val="both"/>
            </w:pPr>
            <w:r>
              <w:rPr>
                <w:rFonts w:ascii="Times New Roman"/>
                <w:b w:val="false"/>
                <w:i w:val="false"/>
                <w:color w:val="000000"/>
                <w:sz w:val="20"/>
              </w:rPr>
              <w:t>
из 8529 10 390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электронные устройства, предназначенные для</w:t>
            </w:r>
          </w:p>
          <w:p>
            <w:pPr>
              <w:spacing w:after="20"/>
              <w:ind w:left="20"/>
              <w:jc w:val="both"/>
            </w:pPr>
            <w:r>
              <w:rPr>
                <w:rFonts w:ascii="Times New Roman"/>
                <w:b w:val="false"/>
                <w:i w:val="false"/>
                <w:color w:val="000000"/>
                <w:sz w:val="20"/>
              </w:rPr>
              <w:t>
негласной регистрации видеоинформации.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8521</w:t>
            </w:r>
          </w:p>
          <w:p>
            <w:pPr>
              <w:spacing w:after="20"/>
              <w:ind w:left="20"/>
              <w:jc w:val="both"/>
            </w:pPr>
            <w:r>
              <w:rPr>
                <w:rFonts w:ascii="Times New Roman"/>
                <w:b w:val="false"/>
                <w:i w:val="false"/>
                <w:color w:val="000000"/>
                <w:sz w:val="20"/>
              </w:rPr>
              <w:t>
из 8523 51</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Специальные технические средства для негласного</w:t>
            </w:r>
          </w:p>
          <w:p>
            <w:pPr>
              <w:spacing w:after="20"/>
              <w:ind w:left="20"/>
              <w:jc w:val="both"/>
            </w:pPr>
            <w:r>
              <w:rPr>
                <w:rFonts w:ascii="Times New Roman"/>
                <w:b w:val="false"/>
                <w:i w:val="false"/>
                <w:color w:val="000000"/>
                <w:sz w:val="20"/>
              </w:rPr>
              <w:t>
прослушивания телефонных переговоров:</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системы проводной связи, предназначенные для</w:t>
            </w:r>
          </w:p>
          <w:p>
            <w:pPr>
              <w:spacing w:after="20"/>
              <w:ind w:left="20"/>
              <w:jc w:val="both"/>
            </w:pPr>
            <w:r>
              <w:rPr>
                <w:rFonts w:ascii="Times New Roman"/>
                <w:b w:val="false"/>
                <w:i w:val="false"/>
                <w:color w:val="000000"/>
                <w:sz w:val="20"/>
              </w:rPr>
              <w:t>
негласного прослушивания телефонных переговоров;</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61 000</w:t>
            </w:r>
          </w:p>
          <w:p>
            <w:pPr>
              <w:spacing w:after="20"/>
              <w:ind w:left="20"/>
              <w:jc w:val="both"/>
            </w:pPr>
            <w:r>
              <w:rPr>
                <w:rFonts w:ascii="Times New Roman"/>
                <w:b w:val="false"/>
                <w:i w:val="false"/>
                <w:color w:val="000000"/>
                <w:sz w:val="20"/>
              </w:rPr>
              <w:t>
из 8517 62 000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радиоэлектронные устройства, предназначенные</w:t>
            </w:r>
          </w:p>
          <w:p>
            <w:pPr>
              <w:spacing w:after="20"/>
              <w:ind w:left="20"/>
              <w:jc w:val="both"/>
            </w:pPr>
            <w:r>
              <w:rPr>
                <w:rFonts w:ascii="Times New Roman"/>
                <w:b w:val="false"/>
                <w:i w:val="false"/>
                <w:color w:val="000000"/>
                <w:sz w:val="20"/>
              </w:rPr>
              <w:t>
для негласного прослушивания телефонных</w:t>
            </w:r>
          </w:p>
          <w:p>
            <w:pPr>
              <w:spacing w:after="20"/>
              <w:ind w:left="20"/>
              <w:jc w:val="both"/>
            </w:pPr>
            <w:r>
              <w:rPr>
                <w:rFonts w:ascii="Times New Roman"/>
                <w:b w:val="false"/>
                <w:i w:val="false"/>
                <w:color w:val="000000"/>
                <w:sz w:val="20"/>
              </w:rPr>
              <w:t>
переговоров;</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69 390 0</w:t>
            </w:r>
          </w:p>
          <w:p>
            <w:pPr>
              <w:spacing w:after="20"/>
              <w:ind w:left="20"/>
              <w:jc w:val="both"/>
            </w:pPr>
            <w:r>
              <w:rPr>
                <w:rFonts w:ascii="Times New Roman"/>
                <w:b w:val="false"/>
                <w:i w:val="false"/>
                <w:color w:val="000000"/>
                <w:sz w:val="20"/>
              </w:rPr>
              <w:t>
из 8517 69 900 0</w:t>
            </w:r>
          </w:p>
          <w:p>
            <w:pPr>
              <w:spacing w:after="20"/>
              <w:ind w:left="20"/>
              <w:jc w:val="both"/>
            </w:pPr>
            <w:r>
              <w:rPr>
                <w:rFonts w:ascii="Times New Roman"/>
                <w:b w:val="false"/>
                <w:i w:val="false"/>
                <w:color w:val="000000"/>
                <w:sz w:val="20"/>
              </w:rPr>
              <w:t>
из 8525 50 000 0</w:t>
            </w:r>
          </w:p>
          <w:p>
            <w:pPr>
              <w:spacing w:after="20"/>
              <w:ind w:left="20"/>
              <w:jc w:val="both"/>
            </w:pPr>
            <w:r>
              <w:rPr>
                <w:rFonts w:ascii="Times New Roman"/>
                <w:b w:val="false"/>
                <w:i w:val="false"/>
                <w:color w:val="000000"/>
                <w:sz w:val="20"/>
              </w:rPr>
              <w:t>
из 8525 60 000 0</w:t>
            </w:r>
          </w:p>
          <w:p>
            <w:pPr>
              <w:spacing w:after="20"/>
              <w:ind w:left="20"/>
              <w:jc w:val="both"/>
            </w:pPr>
            <w:r>
              <w:rPr>
                <w:rFonts w:ascii="Times New Roman"/>
                <w:b w:val="false"/>
                <w:i w:val="false"/>
                <w:color w:val="000000"/>
                <w:sz w:val="20"/>
              </w:rPr>
              <w:t>
из 8527</w:t>
            </w:r>
          </w:p>
          <w:p>
            <w:pPr>
              <w:spacing w:after="20"/>
              <w:ind w:left="20"/>
              <w:jc w:val="both"/>
            </w:pPr>
            <w:r>
              <w:rPr>
                <w:rFonts w:ascii="Times New Roman"/>
                <w:b w:val="false"/>
                <w:i w:val="false"/>
                <w:color w:val="000000"/>
                <w:sz w:val="20"/>
              </w:rPr>
              <w:t>
из 8529 10 390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электронные устройства, предназначенные для</w:t>
            </w:r>
          </w:p>
          <w:p>
            <w:pPr>
              <w:spacing w:after="20"/>
              <w:ind w:left="20"/>
              <w:jc w:val="both"/>
            </w:pPr>
            <w:r>
              <w:rPr>
                <w:rFonts w:ascii="Times New Roman"/>
                <w:b w:val="false"/>
                <w:i w:val="false"/>
                <w:color w:val="000000"/>
                <w:sz w:val="20"/>
              </w:rPr>
              <w:t>
негласной регистрации информации о телефонных</w:t>
            </w:r>
          </w:p>
          <w:p>
            <w:pPr>
              <w:spacing w:after="20"/>
              <w:ind w:left="20"/>
              <w:jc w:val="both"/>
            </w:pPr>
            <w:r>
              <w:rPr>
                <w:rFonts w:ascii="Times New Roman"/>
                <w:b w:val="false"/>
                <w:i w:val="false"/>
                <w:color w:val="000000"/>
                <w:sz w:val="20"/>
              </w:rPr>
              <w:t>
переговорах.</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8519 81 500 0</w:t>
            </w:r>
          </w:p>
          <w:p>
            <w:pPr>
              <w:spacing w:after="20"/>
              <w:ind w:left="20"/>
              <w:jc w:val="both"/>
            </w:pPr>
            <w:r>
              <w:rPr>
                <w:rFonts w:ascii="Times New Roman"/>
                <w:b w:val="false"/>
                <w:i w:val="false"/>
                <w:color w:val="000000"/>
                <w:sz w:val="20"/>
              </w:rPr>
              <w:t>
из 8519 81 510</w:t>
            </w:r>
          </w:p>
          <w:p>
            <w:pPr>
              <w:spacing w:after="20"/>
              <w:ind w:left="20"/>
              <w:jc w:val="both"/>
            </w:pPr>
            <w:r>
              <w:rPr>
                <w:rFonts w:ascii="Times New Roman"/>
                <w:b w:val="false"/>
                <w:i w:val="false"/>
                <w:color w:val="000000"/>
                <w:sz w:val="20"/>
              </w:rPr>
              <w:t>
из 8519 81 520</w:t>
            </w:r>
          </w:p>
          <w:p>
            <w:pPr>
              <w:spacing w:after="20"/>
              <w:ind w:left="20"/>
              <w:jc w:val="both"/>
            </w:pPr>
            <w:r>
              <w:rPr>
                <w:rFonts w:ascii="Times New Roman"/>
                <w:b w:val="false"/>
                <w:i w:val="false"/>
                <w:color w:val="000000"/>
                <w:sz w:val="20"/>
              </w:rPr>
              <w:t>
из 8519 81 530</w:t>
            </w:r>
          </w:p>
          <w:p>
            <w:pPr>
              <w:spacing w:after="20"/>
              <w:ind w:left="20"/>
              <w:jc w:val="both"/>
            </w:pPr>
            <w:r>
              <w:rPr>
                <w:rFonts w:ascii="Times New Roman"/>
                <w:b w:val="false"/>
                <w:i w:val="false"/>
                <w:color w:val="000000"/>
                <w:sz w:val="20"/>
              </w:rPr>
              <w:t>
из 8519 81 540</w:t>
            </w:r>
          </w:p>
          <w:p>
            <w:pPr>
              <w:spacing w:after="20"/>
              <w:ind w:left="20"/>
              <w:jc w:val="both"/>
            </w:pPr>
            <w:r>
              <w:rPr>
                <w:rFonts w:ascii="Times New Roman"/>
                <w:b w:val="false"/>
                <w:i w:val="false"/>
                <w:color w:val="000000"/>
                <w:sz w:val="20"/>
              </w:rPr>
              <w:t>
из 8519 81 580</w:t>
            </w:r>
          </w:p>
          <w:p>
            <w:pPr>
              <w:spacing w:after="20"/>
              <w:ind w:left="20"/>
              <w:jc w:val="both"/>
            </w:pPr>
            <w:r>
              <w:rPr>
                <w:rFonts w:ascii="Times New Roman"/>
                <w:b w:val="false"/>
                <w:i w:val="false"/>
                <w:color w:val="000000"/>
                <w:sz w:val="20"/>
              </w:rPr>
              <w:t>
из 8523 51</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Специальные технические средства для негласного</w:t>
            </w:r>
          </w:p>
          <w:p>
            <w:pPr>
              <w:spacing w:after="20"/>
              <w:ind w:left="20"/>
              <w:jc w:val="both"/>
            </w:pPr>
            <w:r>
              <w:rPr>
                <w:rFonts w:ascii="Times New Roman"/>
                <w:b w:val="false"/>
                <w:i w:val="false"/>
                <w:color w:val="000000"/>
                <w:sz w:val="20"/>
              </w:rPr>
              <w:t>
перехвата и регистрации информации с технических</w:t>
            </w:r>
          </w:p>
          <w:p>
            <w:pPr>
              <w:spacing w:after="20"/>
              <w:ind w:left="20"/>
              <w:jc w:val="both"/>
            </w:pPr>
            <w:r>
              <w:rPr>
                <w:rFonts w:ascii="Times New Roman"/>
                <w:b w:val="false"/>
                <w:i w:val="false"/>
                <w:color w:val="000000"/>
                <w:sz w:val="20"/>
              </w:rPr>
              <w:t>
каналов связи.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из 8517 61 000</w:t>
            </w:r>
          </w:p>
          <w:p>
            <w:pPr>
              <w:spacing w:after="20"/>
              <w:ind w:left="20"/>
              <w:jc w:val="both"/>
            </w:pPr>
            <w:r>
              <w:rPr>
                <w:rFonts w:ascii="Times New Roman"/>
                <w:b w:val="false"/>
                <w:i w:val="false"/>
                <w:color w:val="000000"/>
                <w:sz w:val="20"/>
              </w:rPr>
              <w:t>
из 8517 62 000</w:t>
            </w:r>
          </w:p>
          <w:p>
            <w:pPr>
              <w:spacing w:after="20"/>
              <w:ind w:left="20"/>
              <w:jc w:val="both"/>
            </w:pPr>
            <w:r>
              <w:rPr>
                <w:rFonts w:ascii="Times New Roman"/>
                <w:b w:val="false"/>
                <w:i w:val="false"/>
                <w:color w:val="000000"/>
                <w:sz w:val="20"/>
              </w:rPr>
              <w:t>
из 8517 69 390 0</w:t>
            </w:r>
          </w:p>
          <w:p>
            <w:pPr>
              <w:spacing w:after="20"/>
              <w:ind w:left="20"/>
              <w:jc w:val="both"/>
            </w:pPr>
            <w:r>
              <w:rPr>
                <w:rFonts w:ascii="Times New Roman"/>
                <w:b w:val="false"/>
                <w:i w:val="false"/>
                <w:color w:val="000000"/>
                <w:sz w:val="20"/>
              </w:rPr>
              <w:t>
из 8517 69 900 0</w:t>
            </w:r>
          </w:p>
          <w:p>
            <w:pPr>
              <w:spacing w:after="20"/>
              <w:ind w:left="20"/>
              <w:jc w:val="both"/>
            </w:pPr>
            <w:r>
              <w:rPr>
                <w:rFonts w:ascii="Times New Roman"/>
                <w:b w:val="false"/>
                <w:i w:val="false"/>
                <w:color w:val="000000"/>
                <w:sz w:val="20"/>
              </w:rPr>
              <w:t>
из 8523 29 210 1</w:t>
            </w:r>
          </w:p>
          <w:p>
            <w:pPr>
              <w:spacing w:after="20"/>
              <w:ind w:left="20"/>
              <w:jc w:val="both"/>
            </w:pPr>
            <w:r>
              <w:rPr>
                <w:rFonts w:ascii="Times New Roman"/>
                <w:b w:val="false"/>
                <w:i w:val="false"/>
                <w:color w:val="000000"/>
                <w:sz w:val="20"/>
              </w:rPr>
              <w:t>
из 8523 29 210 2</w:t>
            </w:r>
          </w:p>
          <w:p>
            <w:pPr>
              <w:spacing w:after="20"/>
              <w:ind w:left="20"/>
              <w:jc w:val="both"/>
            </w:pPr>
            <w:r>
              <w:rPr>
                <w:rFonts w:ascii="Times New Roman"/>
                <w:b w:val="false"/>
                <w:i w:val="false"/>
                <w:color w:val="000000"/>
                <w:sz w:val="20"/>
              </w:rPr>
              <w:t>
из 8523 40 200 0</w:t>
            </w:r>
          </w:p>
          <w:p>
            <w:pPr>
              <w:spacing w:after="20"/>
              <w:ind w:left="20"/>
              <w:jc w:val="both"/>
            </w:pPr>
            <w:r>
              <w:rPr>
                <w:rFonts w:ascii="Times New Roman"/>
                <w:b w:val="false"/>
                <w:i w:val="false"/>
                <w:color w:val="000000"/>
                <w:sz w:val="20"/>
              </w:rPr>
              <w:t>
из 8523 40 700 1</w:t>
            </w:r>
          </w:p>
          <w:p>
            <w:pPr>
              <w:spacing w:after="20"/>
              <w:ind w:left="20"/>
              <w:jc w:val="both"/>
            </w:pPr>
            <w:r>
              <w:rPr>
                <w:rFonts w:ascii="Times New Roman"/>
                <w:b w:val="false"/>
                <w:i w:val="false"/>
                <w:color w:val="000000"/>
                <w:sz w:val="20"/>
              </w:rPr>
              <w:t>
из 8523 51 700 1</w:t>
            </w:r>
          </w:p>
          <w:p>
            <w:pPr>
              <w:spacing w:after="20"/>
              <w:ind w:left="20"/>
              <w:jc w:val="both"/>
            </w:pPr>
            <w:r>
              <w:rPr>
                <w:rFonts w:ascii="Times New Roman"/>
                <w:b w:val="false"/>
                <w:i w:val="false"/>
                <w:color w:val="000000"/>
                <w:sz w:val="20"/>
              </w:rPr>
              <w:t>
из 8523 59 910 1</w:t>
            </w:r>
          </w:p>
          <w:p>
            <w:pPr>
              <w:spacing w:after="20"/>
              <w:ind w:left="20"/>
              <w:jc w:val="both"/>
            </w:pPr>
            <w:r>
              <w:rPr>
                <w:rFonts w:ascii="Times New Roman"/>
                <w:b w:val="false"/>
                <w:i w:val="false"/>
                <w:color w:val="000000"/>
                <w:sz w:val="20"/>
              </w:rPr>
              <w:t>
из 8523 80 910 1</w:t>
            </w:r>
          </w:p>
          <w:p>
            <w:pPr>
              <w:spacing w:after="20"/>
              <w:ind w:left="20"/>
              <w:jc w:val="both"/>
            </w:pPr>
            <w:r>
              <w:rPr>
                <w:rFonts w:ascii="Times New Roman"/>
                <w:b w:val="false"/>
                <w:i w:val="false"/>
                <w:color w:val="000000"/>
                <w:sz w:val="20"/>
              </w:rPr>
              <w:t>
из 8527</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Специальные технические средства для негласного</w:t>
            </w:r>
          </w:p>
          <w:p>
            <w:pPr>
              <w:spacing w:after="20"/>
              <w:ind w:left="20"/>
              <w:jc w:val="both"/>
            </w:pPr>
            <w:r>
              <w:rPr>
                <w:rFonts w:ascii="Times New Roman"/>
                <w:b w:val="false"/>
                <w:i w:val="false"/>
                <w:color w:val="000000"/>
                <w:sz w:val="20"/>
              </w:rPr>
              <w:t>
контроля почтовых сообщений и отправлений.</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Специальные технические средства для негласного</w:t>
            </w:r>
          </w:p>
          <w:p>
            <w:pPr>
              <w:spacing w:after="20"/>
              <w:ind w:left="20"/>
              <w:jc w:val="both"/>
            </w:pPr>
            <w:r>
              <w:rPr>
                <w:rFonts w:ascii="Times New Roman"/>
                <w:b w:val="false"/>
                <w:i w:val="false"/>
                <w:color w:val="000000"/>
                <w:sz w:val="20"/>
              </w:rPr>
              <w:t>
исследования предметов и документов, в том числе,</w:t>
            </w:r>
          </w:p>
          <w:p>
            <w:pPr>
              <w:spacing w:after="20"/>
              <w:ind w:left="20"/>
              <w:jc w:val="both"/>
            </w:pPr>
            <w:r>
              <w:rPr>
                <w:rFonts w:ascii="Times New Roman"/>
                <w:b w:val="false"/>
                <w:i w:val="false"/>
                <w:color w:val="000000"/>
                <w:sz w:val="20"/>
              </w:rPr>
              <w:t>
переносная малогабаритная рентгеноскопическая,</w:t>
            </w:r>
          </w:p>
          <w:p>
            <w:pPr>
              <w:spacing w:after="20"/>
              <w:ind w:left="20"/>
              <w:jc w:val="both"/>
            </w:pPr>
            <w:r>
              <w:rPr>
                <w:rFonts w:ascii="Times New Roman"/>
                <w:b w:val="false"/>
                <w:i w:val="false"/>
                <w:color w:val="000000"/>
                <w:sz w:val="20"/>
              </w:rPr>
              <w:t>
рентгенотелевизионная и рентгенографическая</w:t>
            </w:r>
          </w:p>
          <w:p>
            <w:pPr>
              <w:spacing w:after="20"/>
              <w:ind w:left="20"/>
              <w:jc w:val="both"/>
            </w:pPr>
            <w:r>
              <w:rPr>
                <w:rFonts w:ascii="Times New Roman"/>
                <w:b w:val="false"/>
                <w:i w:val="false"/>
                <w:color w:val="000000"/>
                <w:sz w:val="20"/>
              </w:rPr>
              <w:t>
аппаратура.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Специальные технические средства для негласного</w:t>
            </w:r>
          </w:p>
          <w:p>
            <w:pPr>
              <w:spacing w:after="20"/>
              <w:ind w:left="20"/>
              <w:jc w:val="both"/>
            </w:pPr>
            <w:r>
              <w:rPr>
                <w:rFonts w:ascii="Times New Roman"/>
                <w:b w:val="false"/>
                <w:i w:val="false"/>
                <w:color w:val="000000"/>
                <w:sz w:val="20"/>
              </w:rPr>
              <w:t>
проникновения и обследования помещений,</w:t>
            </w:r>
          </w:p>
          <w:p>
            <w:pPr>
              <w:spacing w:after="20"/>
              <w:ind w:left="20"/>
              <w:jc w:val="both"/>
            </w:pPr>
            <w:r>
              <w:rPr>
                <w:rFonts w:ascii="Times New Roman"/>
                <w:b w:val="false"/>
                <w:i w:val="false"/>
                <w:color w:val="000000"/>
                <w:sz w:val="20"/>
              </w:rPr>
              <w:t>
транспортных средств и других объектов:</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для вскрытия запирающих устройств;</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8301 70 000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переносная малогабаритная рентгеноскопическая,</w:t>
            </w:r>
          </w:p>
          <w:p>
            <w:pPr>
              <w:spacing w:after="20"/>
              <w:ind w:left="20"/>
              <w:jc w:val="both"/>
            </w:pPr>
            <w:r>
              <w:rPr>
                <w:rFonts w:ascii="Times New Roman"/>
                <w:b w:val="false"/>
                <w:i w:val="false"/>
                <w:color w:val="000000"/>
                <w:sz w:val="20"/>
              </w:rPr>
              <w:t>
рентгенотелевизионная и рентгенографическая</w:t>
            </w:r>
          </w:p>
          <w:p>
            <w:pPr>
              <w:spacing w:after="20"/>
              <w:ind w:left="20"/>
              <w:jc w:val="both"/>
            </w:pPr>
            <w:r>
              <w:rPr>
                <w:rFonts w:ascii="Times New Roman"/>
                <w:b w:val="false"/>
                <w:i w:val="false"/>
                <w:color w:val="000000"/>
                <w:sz w:val="20"/>
              </w:rPr>
              <w:t>
аппаратура.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Специальные технические средства для негласного</w:t>
            </w:r>
          </w:p>
          <w:p>
            <w:pPr>
              <w:spacing w:after="20"/>
              <w:ind w:left="20"/>
              <w:jc w:val="both"/>
            </w:pPr>
            <w:r>
              <w:rPr>
                <w:rFonts w:ascii="Times New Roman"/>
                <w:b w:val="false"/>
                <w:i w:val="false"/>
                <w:color w:val="000000"/>
                <w:sz w:val="20"/>
              </w:rPr>
              <w:t>
контроля за перемещением транспортных средств и</w:t>
            </w:r>
          </w:p>
          <w:p>
            <w:pPr>
              <w:spacing w:after="20"/>
              <w:ind w:left="20"/>
              <w:jc w:val="both"/>
            </w:pPr>
            <w:r>
              <w:rPr>
                <w:rFonts w:ascii="Times New Roman"/>
                <w:b w:val="false"/>
                <w:i w:val="false"/>
                <w:color w:val="000000"/>
                <w:sz w:val="20"/>
              </w:rPr>
              <w:t>
других объектов.</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8526 10 000 9</w:t>
            </w:r>
          </w:p>
          <w:p>
            <w:pPr>
              <w:spacing w:after="20"/>
              <w:ind w:left="20"/>
              <w:jc w:val="both"/>
            </w:pPr>
            <w:r>
              <w:rPr>
                <w:rFonts w:ascii="Times New Roman"/>
                <w:b w:val="false"/>
                <w:i w:val="false"/>
                <w:color w:val="000000"/>
                <w:sz w:val="20"/>
              </w:rPr>
              <w:t>
из 8526 91</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Специальные технические средства для негласного</w:t>
            </w:r>
          </w:p>
          <w:p>
            <w:pPr>
              <w:spacing w:after="20"/>
              <w:ind w:left="20"/>
              <w:jc w:val="both"/>
            </w:pPr>
            <w:r>
              <w:rPr>
                <w:rFonts w:ascii="Times New Roman"/>
                <w:b w:val="false"/>
                <w:i w:val="false"/>
                <w:color w:val="000000"/>
                <w:sz w:val="20"/>
              </w:rPr>
              <w:t>
получения (изменения, уничтожения) информации с</w:t>
            </w:r>
          </w:p>
          <w:p>
            <w:pPr>
              <w:spacing w:after="20"/>
              <w:ind w:left="20"/>
              <w:jc w:val="both"/>
            </w:pPr>
            <w:r>
              <w:rPr>
                <w:rFonts w:ascii="Times New Roman"/>
                <w:b w:val="false"/>
                <w:i w:val="false"/>
                <w:color w:val="000000"/>
                <w:sz w:val="20"/>
              </w:rPr>
              <w:t>
технических средств ее хранения, обработки и</w:t>
            </w:r>
          </w:p>
          <w:p>
            <w:pPr>
              <w:spacing w:after="20"/>
              <w:ind w:left="20"/>
              <w:jc w:val="both"/>
            </w:pPr>
            <w:r>
              <w:rPr>
                <w:rFonts w:ascii="Times New Roman"/>
                <w:b w:val="false"/>
                <w:i w:val="false"/>
                <w:color w:val="000000"/>
                <w:sz w:val="20"/>
              </w:rPr>
              <w:t>
передачи.</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из 8505 90 100 0</w:t>
            </w:r>
          </w:p>
          <w:p>
            <w:pPr>
              <w:spacing w:after="20"/>
              <w:ind w:left="20"/>
              <w:jc w:val="both"/>
            </w:pPr>
            <w:r>
              <w:rPr>
                <w:rFonts w:ascii="Times New Roman"/>
                <w:b w:val="false"/>
                <w:i w:val="false"/>
                <w:color w:val="000000"/>
                <w:sz w:val="20"/>
              </w:rPr>
              <w:t>
из 8517 61 000</w:t>
            </w:r>
          </w:p>
          <w:p>
            <w:pPr>
              <w:spacing w:after="20"/>
              <w:ind w:left="20"/>
              <w:jc w:val="both"/>
            </w:pPr>
            <w:r>
              <w:rPr>
                <w:rFonts w:ascii="Times New Roman"/>
                <w:b w:val="false"/>
                <w:i w:val="false"/>
                <w:color w:val="000000"/>
                <w:sz w:val="20"/>
              </w:rPr>
              <w:t>
из 8517 62 000</w:t>
            </w:r>
          </w:p>
          <w:p>
            <w:pPr>
              <w:spacing w:after="20"/>
              <w:ind w:left="20"/>
              <w:jc w:val="both"/>
            </w:pPr>
            <w:r>
              <w:rPr>
                <w:rFonts w:ascii="Times New Roman"/>
                <w:b w:val="false"/>
                <w:i w:val="false"/>
                <w:color w:val="000000"/>
                <w:sz w:val="20"/>
              </w:rPr>
              <w:t>
из 8517 69 390 0</w:t>
            </w:r>
          </w:p>
          <w:p>
            <w:pPr>
              <w:spacing w:after="20"/>
              <w:ind w:left="20"/>
              <w:jc w:val="both"/>
            </w:pPr>
            <w:r>
              <w:rPr>
                <w:rFonts w:ascii="Times New Roman"/>
                <w:b w:val="false"/>
                <w:i w:val="false"/>
                <w:color w:val="000000"/>
                <w:sz w:val="20"/>
              </w:rPr>
              <w:t>
из 8517 69 900 0</w:t>
            </w:r>
          </w:p>
          <w:p>
            <w:pPr>
              <w:spacing w:after="20"/>
              <w:ind w:left="20"/>
              <w:jc w:val="both"/>
            </w:pPr>
            <w:r>
              <w:rPr>
                <w:rFonts w:ascii="Times New Roman"/>
                <w:b w:val="false"/>
                <w:i w:val="false"/>
                <w:color w:val="000000"/>
                <w:sz w:val="20"/>
              </w:rPr>
              <w:t>
из 8523 29 210 1</w:t>
            </w:r>
          </w:p>
          <w:p>
            <w:pPr>
              <w:spacing w:after="20"/>
              <w:ind w:left="20"/>
              <w:jc w:val="both"/>
            </w:pPr>
            <w:r>
              <w:rPr>
                <w:rFonts w:ascii="Times New Roman"/>
                <w:b w:val="false"/>
                <w:i w:val="false"/>
                <w:color w:val="000000"/>
                <w:sz w:val="20"/>
              </w:rPr>
              <w:t>
из 8523 29 210 2</w:t>
            </w:r>
          </w:p>
          <w:p>
            <w:pPr>
              <w:spacing w:after="20"/>
              <w:ind w:left="20"/>
              <w:jc w:val="both"/>
            </w:pPr>
            <w:r>
              <w:rPr>
                <w:rFonts w:ascii="Times New Roman"/>
                <w:b w:val="false"/>
                <w:i w:val="false"/>
                <w:color w:val="000000"/>
                <w:sz w:val="20"/>
              </w:rPr>
              <w:t>
из 8523 40 200 0</w:t>
            </w:r>
          </w:p>
          <w:p>
            <w:pPr>
              <w:spacing w:after="20"/>
              <w:ind w:left="20"/>
              <w:jc w:val="both"/>
            </w:pPr>
            <w:r>
              <w:rPr>
                <w:rFonts w:ascii="Times New Roman"/>
                <w:b w:val="false"/>
                <w:i w:val="false"/>
                <w:color w:val="000000"/>
                <w:sz w:val="20"/>
              </w:rPr>
              <w:t>
из 8523 40 700 1</w:t>
            </w:r>
          </w:p>
          <w:p>
            <w:pPr>
              <w:spacing w:after="20"/>
              <w:ind w:left="20"/>
              <w:jc w:val="both"/>
            </w:pPr>
            <w:r>
              <w:rPr>
                <w:rFonts w:ascii="Times New Roman"/>
                <w:b w:val="false"/>
                <w:i w:val="false"/>
                <w:color w:val="000000"/>
                <w:sz w:val="20"/>
              </w:rPr>
              <w:t>
из 8523 51 700 1</w:t>
            </w:r>
          </w:p>
          <w:p>
            <w:pPr>
              <w:spacing w:after="20"/>
              <w:ind w:left="20"/>
              <w:jc w:val="both"/>
            </w:pPr>
            <w:r>
              <w:rPr>
                <w:rFonts w:ascii="Times New Roman"/>
                <w:b w:val="false"/>
                <w:i w:val="false"/>
                <w:color w:val="000000"/>
                <w:sz w:val="20"/>
              </w:rPr>
              <w:t>
из 8523 59 910 1</w:t>
            </w:r>
          </w:p>
          <w:p>
            <w:pPr>
              <w:spacing w:after="20"/>
              <w:ind w:left="20"/>
              <w:jc w:val="both"/>
            </w:pPr>
            <w:r>
              <w:rPr>
                <w:rFonts w:ascii="Times New Roman"/>
                <w:b w:val="false"/>
                <w:i w:val="false"/>
                <w:color w:val="000000"/>
                <w:sz w:val="20"/>
              </w:rPr>
              <w:t>
из 8523 80 910 1</w:t>
            </w:r>
          </w:p>
          <w:p>
            <w:pPr>
              <w:spacing w:after="20"/>
              <w:ind w:left="20"/>
              <w:jc w:val="both"/>
            </w:pPr>
            <w:r>
              <w:rPr>
                <w:rFonts w:ascii="Times New Roman"/>
                <w:b w:val="false"/>
                <w:i w:val="false"/>
                <w:color w:val="000000"/>
                <w:sz w:val="20"/>
              </w:rPr>
              <w:t>
из 8527</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Специальные технические средства для негласной</w:t>
            </w:r>
          </w:p>
          <w:p>
            <w:pPr>
              <w:spacing w:after="20"/>
              <w:ind w:left="20"/>
              <w:jc w:val="both"/>
            </w:pPr>
            <w:r>
              <w:rPr>
                <w:rFonts w:ascii="Times New Roman"/>
                <w:b w:val="false"/>
                <w:i w:val="false"/>
                <w:color w:val="000000"/>
                <w:sz w:val="20"/>
              </w:rPr>
              <w:t>
идентификации личности.</w:t>
            </w:r>
          </w:p>
          <w:p>
            <w:pPr>
              <w:spacing w:after="20"/>
              <w:ind w:left="20"/>
              <w:jc w:val="both"/>
            </w:pPr>
            <w:r>
              <w:rPr>
                <w:rFonts w:ascii="Times New Roman"/>
                <w:b w:val="false"/>
                <w:i w:val="false"/>
                <w:color w:val="000000"/>
                <w:sz w:val="20"/>
              </w:rPr>
              <w:t>
Специальные технические средства для негласной</w:t>
            </w:r>
          </w:p>
          <w:p>
            <w:pPr>
              <w:spacing w:after="20"/>
              <w:ind w:left="20"/>
              <w:jc w:val="both"/>
            </w:pPr>
            <w:r>
              <w:rPr>
                <w:rFonts w:ascii="Times New Roman"/>
                <w:b w:val="false"/>
                <w:i w:val="false"/>
                <w:color w:val="000000"/>
                <w:sz w:val="20"/>
              </w:rPr>
              <w:t>
регистрации психофизиологических реакций человека.</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10 900 9</w:t>
            </w:r>
          </w:p>
        </w:tc>
      </w:tr>
    </w:tbl>
    <w:bookmarkStart w:name="z77" w:id="45"/>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этилового спирта и алкогольной продукции</w:t>
      </w:r>
      <w:r>
        <w:br/>
      </w:r>
      <w:r>
        <w:rPr>
          <w:rFonts w:ascii="Times New Roman"/>
          <w:b/>
          <w:i w:val="false"/>
          <w:color w:val="000000"/>
        </w:rPr>
        <w:t>на таможенную территорию таможенного союза</w:t>
      </w:r>
    </w:p>
    <w:bookmarkEnd w:id="45"/>
    <w:p>
      <w:pPr>
        <w:spacing w:after="0"/>
        <w:ind w:left="0"/>
        <w:jc w:val="both"/>
      </w:pPr>
      <w:r>
        <w:rPr>
          <w:rFonts w:ascii="Times New Roman"/>
          <w:b w:val="false"/>
          <w:i w:val="false"/>
          <w:color w:val="000000"/>
          <w:sz w:val="28"/>
        </w:rPr>
        <w:t>
      1. Настоящее Положение о порядке ввоза этилового спирта и алкогольной продукции на таможенную территорию таможенного союза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этилового спирта и алкогольной продукции, указанных в разделе 2.18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заявители), а также на физических лиц, осуществляющих ввоз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Импорт этилового спирта и алкогольной продукции осуществляется заявителями на основании лицензий, выдаваемых уполномоченным органом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Не требуется получение лицензии в следующих случаях ввоза:</w:t>
      </w:r>
    </w:p>
    <w:p>
      <w:pPr>
        <w:spacing w:after="0"/>
        <w:ind w:left="0"/>
        <w:jc w:val="both"/>
      </w:pPr>
      <w:r>
        <w:rPr>
          <w:rFonts w:ascii="Times New Roman"/>
          <w:b w:val="false"/>
          <w:i w:val="false"/>
          <w:color w:val="000000"/>
          <w:sz w:val="28"/>
        </w:rPr>
        <w:t>
      для использования в качестве образцов и экспонатов на выставках и ярмарках в объеме не более 2,5 литров каждого наименования;</w:t>
      </w:r>
    </w:p>
    <w:p>
      <w:pPr>
        <w:spacing w:after="0"/>
        <w:ind w:left="0"/>
        <w:jc w:val="both"/>
      </w:pPr>
      <w:r>
        <w:rPr>
          <w:rFonts w:ascii="Times New Roman"/>
          <w:b w:val="false"/>
          <w:i w:val="false"/>
          <w:color w:val="000000"/>
          <w:sz w:val="28"/>
        </w:rPr>
        <w:t>
      для официального пользования дипломатических, консульских и иных официальных представительств третьих стран, в том числе представительств международных, межгосударственных и межправительственных организаций;</w:t>
      </w:r>
    </w:p>
    <w:p>
      <w:pPr>
        <w:spacing w:after="0"/>
        <w:ind w:left="0"/>
        <w:jc w:val="both"/>
      </w:pPr>
      <w:r>
        <w:rPr>
          <w:rFonts w:ascii="Times New Roman"/>
          <w:b w:val="false"/>
          <w:i w:val="false"/>
          <w:color w:val="000000"/>
          <w:sz w:val="28"/>
        </w:rPr>
        <w:t>
      физическими лицами для личного пользования (в некоммерческих целях) в объеме не более 5 литров в порядке, предусмотренном нормативным правовым актом таможенного союза.</w:t>
      </w:r>
    </w:p>
    <w:p>
      <w:pPr>
        <w:spacing w:after="0"/>
        <w:ind w:left="0"/>
        <w:jc w:val="both"/>
      </w:pPr>
      <w:r>
        <w:rPr>
          <w:rFonts w:ascii="Times New Roman"/>
          <w:b w:val="false"/>
          <w:i w:val="false"/>
          <w:color w:val="000000"/>
          <w:sz w:val="28"/>
        </w:rPr>
        <w:t>
      5. Ввоз этилового спирта и алкогольной продукции на территорию государств-членов таможенного союза физическими лицами для личного пользования (в некоммерческих целях) в объеме более 5 литров не допускается.</w:t>
      </w:r>
    </w:p>
    <w:p>
      <w:pPr>
        <w:spacing w:after="0"/>
        <w:ind w:left="0"/>
        <w:jc w:val="both"/>
      </w:pPr>
      <w:r>
        <w:rPr>
          <w:rFonts w:ascii="Times New Roman"/>
          <w:b w:val="false"/>
          <w:i w:val="false"/>
          <w:color w:val="000000"/>
          <w:sz w:val="28"/>
        </w:rPr>
        <w:t>
      6. Для получения лицензии заявитель представляет в уполномоченный государственный орган государства-члена таможенного союза, на территории которого он зарегистрирован, документы, предусмотренные пунктом 3 статьи 3 Соглашения, а также копию соответствующей лицензии на вид деятельности, связанный с производством или оборотом этилового спирта и алкогольной продукции в случаях, предусмотренных национальным законодательством государства-члена таможенного союза.</w:t>
      </w:r>
    </w:p>
    <w:p>
      <w:pPr>
        <w:spacing w:after="0"/>
        <w:ind w:left="0"/>
        <w:jc w:val="both"/>
      </w:pPr>
      <w:r>
        <w:rPr>
          <w:rFonts w:ascii="Times New Roman"/>
          <w:b w:val="false"/>
          <w:i w:val="false"/>
          <w:color w:val="000000"/>
          <w:sz w:val="28"/>
        </w:rPr>
        <w:t>
      7.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8. В случае если заявление о выдаче лицензии оформляется на импорт нескольких наименований этилового спирта и алкогольной продукции, соответствующих одному 10-значному классификационному коду по ЕТН ВЭД, к заявлению оформляется приложение.</w:t>
      </w:r>
    </w:p>
    <w:p>
      <w:pPr>
        <w:spacing w:after="0"/>
        <w:ind w:left="0"/>
        <w:jc w:val="both"/>
      </w:pPr>
      <w:r>
        <w:rPr>
          <w:rFonts w:ascii="Times New Roman"/>
          <w:b w:val="false"/>
          <w:i w:val="false"/>
          <w:color w:val="000000"/>
          <w:sz w:val="28"/>
        </w:rPr>
        <w:t>
      9.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78" w:id="46"/>
    <w:p>
      <w:pPr>
        <w:spacing w:after="0"/>
        <w:ind w:left="0"/>
        <w:jc w:val="left"/>
      </w:pPr>
      <w:r>
        <w:rPr>
          <w:rFonts w:ascii="Times New Roman"/>
          <w:b/>
          <w:i w:val="false"/>
          <w:color w:val="000000"/>
        </w:rPr>
        <w:t xml:space="preserve">  2.18 Этиловый спирт и алкогольна я продукция,</w:t>
      </w:r>
      <w:r>
        <w:br/>
      </w:r>
      <w:r>
        <w:rPr>
          <w:rFonts w:ascii="Times New Roman"/>
          <w:b/>
          <w:i w:val="false"/>
          <w:color w:val="000000"/>
        </w:rPr>
        <w:t>ограниченные к перемещению через таможенную границу</w:t>
      </w:r>
      <w:r>
        <w:br/>
      </w:r>
      <w:r>
        <w:rPr>
          <w:rFonts w:ascii="Times New Roman"/>
          <w:b/>
          <w:i w:val="false"/>
          <w:color w:val="000000"/>
        </w:rPr>
        <w:t>таможенного союза при импорте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2484"/>
        <w:gridCol w:w="7989"/>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группы товаров</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w:t>
            </w:r>
          </w:p>
          <w:p>
            <w:pPr>
              <w:spacing w:after="20"/>
              <w:ind w:left="20"/>
              <w:jc w:val="both"/>
            </w:pPr>
            <w:r>
              <w:rPr>
                <w:rFonts w:ascii="Times New Roman"/>
                <w:b w:val="false"/>
                <w:i w:val="false"/>
                <w:color w:val="000000"/>
                <w:sz w:val="20"/>
              </w:rPr>
              <w:t>
с концентрацией спирта 80 об.</w:t>
            </w:r>
          </w:p>
          <w:p>
            <w:pPr>
              <w:spacing w:after="20"/>
              <w:ind w:left="20"/>
              <w:jc w:val="both"/>
            </w:pPr>
            <w:r>
              <w:rPr>
                <w:rFonts w:ascii="Times New Roman"/>
                <w:b w:val="false"/>
                <w:i w:val="false"/>
                <w:color w:val="000000"/>
                <w:sz w:val="20"/>
              </w:rPr>
              <w:t>
процентов или более; этиловый</w:t>
            </w:r>
          </w:p>
          <w:p>
            <w:pPr>
              <w:spacing w:after="20"/>
              <w:ind w:left="20"/>
              <w:jc w:val="both"/>
            </w:pPr>
            <w:r>
              <w:rPr>
                <w:rFonts w:ascii="Times New Roman"/>
                <w:b w:val="false"/>
                <w:i w:val="false"/>
                <w:color w:val="000000"/>
                <w:sz w:val="20"/>
              </w:rPr>
              <w:t>
спирт и прочие спиртовые</w:t>
            </w:r>
          </w:p>
          <w:p>
            <w:pPr>
              <w:spacing w:after="20"/>
              <w:ind w:left="20"/>
              <w:jc w:val="both"/>
            </w:pPr>
            <w:r>
              <w:rPr>
                <w:rFonts w:ascii="Times New Roman"/>
                <w:b w:val="false"/>
                <w:i w:val="false"/>
                <w:color w:val="000000"/>
                <w:sz w:val="20"/>
              </w:rPr>
              <w:t>
настойки, денатурированные, любой</w:t>
            </w:r>
          </w:p>
          <w:p>
            <w:pPr>
              <w:spacing w:after="20"/>
              <w:ind w:left="20"/>
              <w:jc w:val="both"/>
            </w:pPr>
            <w:r>
              <w:rPr>
                <w:rFonts w:ascii="Times New Roman"/>
                <w:b w:val="false"/>
                <w:i w:val="false"/>
                <w:color w:val="000000"/>
                <w:sz w:val="20"/>
              </w:rPr>
              <w:t>
концентрации</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w:t>
            </w:r>
          </w:p>
          <w:p>
            <w:pPr>
              <w:spacing w:after="20"/>
              <w:ind w:left="20"/>
              <w:jc w:val="both"/>
            </w:pPr>
            <w:r>
              <w:rPr>
                <w:rFonts w:ascii="Times New Roman"/>
                <w:b w:val="false"/>
                <w:i w:val="false"/>
                <w:color w:val="000000"/>
                <w:sz w:val="20"/>
              </w:rPr>
              <w:t>
с концентрацией спирта менее 80</w:t>
            </w:r>
          </w:p>
          <w:p>
            <w:pPr>
              <w:spacing w:after="20"/>
              <w:ind w:left="20"/>
              <w:jc w:val="both"/>
            </w:pPr>
            <w:r>
              <w:rPr>
                <w:rFonts w:ascii="Times New Roman"/>
                <w:b w:val="false"/>
                <w:i w:val="false"/>
                <w:color w:val="000000"/>
                <w:sz w:val="20"/>
              </w:rPr>
              <w:t>
об. процентов емкостью 2 л или</w:t>
            </w:r>
          </w:p>
          <w:p>
            <w:pPr>
              <w:spacing w:after="20"/>
              <w:ind w:left="20"/>
              <w:jc w:val="both"/>
            </w:pPr>
            <w:r>
              <w:rPr>
                <w:rFonts w:ascii="Times New Roman"/>
                <w:b w:val="false"/>
                <w:i w:val="false"/>
                <w:color w:val="000000"/>
                <w:sz w:val="20"/>
              </w:rPr>
              <w:t>
менее; емкостью более 2 л</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2208 90 910 0 2208 90 990 0</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w:t>
            </w:r>
          </w:p>
          <w:p>
            <w:pPr>
              <w:spacing w:after="20"/>
              <w:ind w:left="20"/>
              <w:jc w:val="both"/>
            </w:pPr>
            <w:r>
              <w:rPr>
                <w:rFonts w:ascii="Times New Roman"/>
                <w:b w:val="false"/>
                <w:i w:val="false"/>
                <w:color w:val="000000"/>
                <w:sz w:val="20"/>
              </w:rPr>
              <w:t>
продукция &lt;**&gt;</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спиртовые полуфабрикаты</w:t>
            </w:r>
          </w:p>
          <w:p>
            <w:pPr>
              <w:spacing w:after="20"/>
              <w:ind w:left="20"/>
              <w:jc w:val="both"/>
            </w:pPr>
            <w:r>
              <w:rPr>
                <w:rFonts w:ascii="Times New Roman"/>
                <w:b w:val="false"/>
                <w:i w:val="false"/>
                <w:color w:val="000000"/>
                <w:sz w:val="20"/>
              </w:rPr>
              <w:t>
с объемной долей этилового спирта</w:t>
            </w:r>
          </w:p>
          <w:p>
            <w:pPr>
              <w:spacing w:after="20"/>
              <w:ind w:left="20"/>
              <w:jc w:val="both"/>
            </w:pPr>
            <w:r>
              <w:rPr>
                <w:rFonts w:ascii="Times New Roman"/>
                <w:b w:val="false"/>
                <w:i w:val="false"/>
                <w:color w:val="000000"/>
                <w:sz w:val="20"/>
              </w:rPr>
              <w:t>
более 7 процентов, используемые</w:t>
            </w:r>
          </w:p>
          <w:p>
            <w:pPr>
              <w:spacing w:after="20"/>
              <w:ind w:left="20"/>
              <w:jc w:val="both"/>
            </w:pPr>
            <w:r>
              <w:rPr>
                <w:rFonts w:ascii="Times New Roman"/>
                <w:b w:val="false"/>
                <w:i w:val="false"/>
                <w:color w:val="000000"/>
                <w:sz w:val="20"/>
              </w:rPr>
              <w:t>
для производства алкогольных</w:t>
            </w:r>
          </w:p>
          <w:p>
            <w:pPr>
              <w:spacing w:after="20"/>
              <w:ind w:left="20"/>
              <w:jc w:val="both"/>
            </w:pPr>
            <w:r>
              <w:rPr>
                <w:rFonts w:ascii="Times New Roman"/>
                <w:b w:val="false"/>
                <w:i w:val="false"/>
                <w:color w:val="000000"/>
                <w:sz w:val="20"/>
              </w:rPr>
              <w:t>
напитков &lt;***&gt;</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1302</w:t>
            </w:r>
          </w:p>
          <w:p>
            <w:pPr>
              <w:spacing w:after="20"/>
              <w:ind w:left="20"/>
              <w:jc w:val="both"/>
            </w:pPr>
            <w:r>
              <w:rPr>
                <w:rFonts w:ascii="Times New Roman"/>
                <w:b w:val="false"/>
                <w:i w:val="false"/>
                <w:color w:val="000000"/>
                <w:sz w:val="20"/>
              </w:rPr>
              <w:t>
из 2101</w:t>
            </w:r>
          </w:p>
          <w:p>
            <w:pPr>
              <w:spacing w:after="20"/>
              <w:ind w:left="20"/>
              <w:jc w:val="both"/>
            </w:pPr>
            <w:r>
              <w:rPr>
                <w:rFonts w:ascii="Times New Roman"/>
                <w:b w:val="false"/>
                <w:i w:val="false"/>
                <w:color w:val="000000"/>
                <w:sz w:val="20"/>
              </w:rPr>
              <w:t>
2103 90 300 0</w:t>
            </w:r>
          </w:p>
          <w:p>
            <w:pPr>
              <w:spacing w:after="20"/>
              <w:ind w:left="20"/>
              <w:jc w:val="both"/>
            </w:pPr>
            <w:r>
              <w:rPr>
                <w:rFonts w:ascii="Times New Roman"/>
                <w:b w:val="false"/>
                <w:i w:val="false"/>
                <w:color w:val="000000"/>
                <w:sz w:val="20"/>
              </w:rPr>
              <w:t>
из 2103 90 900 9</w:t>
            </w:r>
          </w:p>
          <w:p>
            <w:pPr>
              <w:spacing w:after="20"/>
              <w:ind w:left="20"/>
              <w:jc w:val="both"/>
            </w:pPr>
            <w:r>
              <w:rPr>
                <w:rFonts w:ascii="Times New Roman"/>
                <w:b w:val="false"/>
                <w:i w:val="false"/>
                <w:color w:val="000000"/>
                <w:sz w:val="20"/>
              </w:rPr>
              <w:t>
из 2106</w:t>
            </w:r>
          </w:p>
          <w:p>
            <w:pPr>
              <w:spacing w:after="20"/>
              <w:ind w:left="20"/>
              <w:jc w:val="both"/>
            </w:pPr>
            <w:r>
              <w:rPr>
                <w:rFonts w:ascii="Times New Roman"/>
                <w:b w:val="false"/>
                <w:i w:val="false"/>
                <w:color w:val="000000"/>
                <w:sz w:val="20"/>
              </w:rPr>
              <w:t>
90 200 0</w:t>
            </w:r>
          </w:p>
          <w:p>
            <w:pPr>
              <w:spacing w:after="20"/>
              <w:ind w:left="20"/>
              <w:jc w:val="both"/>
            </w:pPr>
            <w:r>
              <w:rPr>
                <w:rFonts w:ascii="Times New Roman"/>
                <w:b w:val="false"/>
                <w:i w:val="false"/>
                <w:color w:val="000000"/>
                <w:sz w:val="20"/>
              </w:rPr>
              <w:t>
из 3302 10</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&lt;****&gt;</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w:t>
            </w:r>
          </w:p>
          <w:p>
            <w:pPr>
              <w:spacing w:after="20"/>
              <w:ind w:left="20"/>
              <w:jc w:val="both"/>
            </w:pPr>
            <w:r>
              <w:rPr>
                <w:rFonts w:ascii="Times New Roman"/>
                <w:b w:val="false"/>
                <w:i w:val="false"/>
                <w:color w:val="000000"/>
                <w:sz w:val="20"/>
              </w:rPr>
              <w:t>
включая крепленные, сусло</w:t>
            </w:r>
          </w:p>
          <w:p>
            <w:pPr>
              <w:spacing w:after="20"/>
              <w:ind w:left="20"/>
              <w:jc w:val="both"/>
            </w:pPr>
            <w:r>
              <w:rPr>
                <w:rFonts w:ascii="Times New Roman"/>
                <w:b w:val="false"/>
                <w:i w:val="false"/>
                <w:color w:val="000000"/>
                <w:sz w:val="20"/>
              </w:rPr>
              <w:t>
виноградное; вермуты и</w:t>
            </w:r>
          </w:p>
          <w:p>
            <w:pPr>
              <w:spacing w:after="20"/>
              <w:ind w:left="20"/>
              <w:jc w:val="both"/>
            </w:pPr>
            <w:r>
              <w:rPr>
                <w:rFonts w:ascii="Times New Roman"/>
                <w:b w:val="false"/>
                <w:i w:val="false"/>
                <w:color w:val="000000"/>
                <w:sz w:val="20"/>
              </w:rPr>
              <w:t>
виноградные натуральные вина</w:t>
            </w:r>
          </w:p>
          <w:p>
            <w:pPr>
              <w:spacing w:after="20"/>
              <w:ind w:left="20"/>
              <w:jc w:val="both"/>
            </w:pPr>
            <w:r>
              <w:rPr>
                <w:rFonts w:ascii="Times New Roman"/>
                <w:b w:val="false"/>
                <w:i w:val="false"/>
                <w:color w:val="000000"/>
                <w:sz w:val="20"/>
              </w:rPr>
              <w:t>
прочие с добавлением растительных</w:t>
            </w:r>
          </w:p>
          <w:p>
            <w:pPr>
              <w:spacing w:after="20"/>
              <w:ind w:left="20"/>
              <w:jc w:val="both"/>
            </w:pPr>
            <w:r>
              <w:rPr>
                <w:rFonts w:ascii="Times New Roman"/>
                <w:b w:val="false"/>
                <w:i w:val="false"/>
                <w:color w:val="000000"/>
                <w:sz w:val="20"/>
              </w:rPr>
              <w:t>
или ароматических веществ</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w:t>
            </w:r>
          </w:p>
          <w:p>
            <w:pPr>
              <w:spacing w:after="20"/>
              <w:ind w:left="20"/>
              <w:jc w:val="both"/>
            </w:pPr>
            <w:r>
              <w:rPr>
                <w:rFonts w:ascii="Times New Roman"/>
                <w:b w:val="false"/>
                <w:i w:val="false"/>
                <w:color w:val="000000"/>
                <w:sz w:val="20"/>
              </w:rPr>
              <w:t>
(например, сидр, перри или сидр</w:t>
            </w:r>
          </w:p>
          <w:p>
            <w:pPr>
              <w:spacing w:after="20"/>
              <w:ind w:left="20"/>
              <w:jc w:val="both"/>
            </w:pPr>
            <w:r>
              <w:rPr>
                <w:rFonts w:ascii="Times New Roman"/>
                <w:b w:val="false"/>
                <w:i w:val="false"/>
                <w:color w:val="000000"/>
                <w:sz w:val="20"/>
              </w:rPr>
              <w:t>
грушевый, напиток медовый); смеси</w:t>
            </w:r>
          </w:p>
          <w:p>
            <w:pPr>
              <w:spacing w:after="20"/>
              <w:ind w:left="20"/>
              <w:jc w:val="both"/>
            </w:pPr>
            <w:r>
              <w:rPr>
                <w:rFonts w:ascii="Times New Roman"/>
                <w:b w:val="false"/>
                <w:i w:val="false"/>
                <w:color w:val="000000"/>
                <w:sz w:val="20"/>
              </w:rPr>
              <w:t>
из сброженных напитков и смеси</w:t>
            </w:r>
          </w:p>
          <w:p>
            <w:pPr>
              <w:spacing w:after="20"/>
              <w:ind w:left="20"/>
              <w:jc w:val="both"/>
            </w:pPr>
            <w:r>
              <w:rPr>
                <w:rFonts w:ascii="Times New Roman"/>
                <w:b w:val="false"/>
                <w:i w:val="false"/>
                <w:color w:val="000000"/>
                <w:sz w:val="20"/>
              </w:rPr>
              <w:t>
сброженных напитков и</w:t>
            </w:r>
          </w:p>
          <w:p>
            <w:pPr>
              <w:spacing w:after="20"/>
              <w:ind w:left="20"/>
              <w:jc w:val="both"/>
            </w:pPr>
            <w:r>
              <w:rPr>
                <w:rFonts w:ascii="Times New Roman"/>
                <w:b w:val="false"/>
                <w:i w:val="false"/>
                <w:color w:val="000000"/>
                <w:sz w:val="20"/>
              </w:rPr>
              <w:t>
безалкогольных напитков, в другом</w:t>
            </w:r>
          </w:p>
          <w:p>
            <w:pPr>
              <w:spacing w:after="20"/>
              <w:ind w:left="20"/>
              <w:jc w:val="both"/>
            </w:pPr>
            <w:r>
              <w:rPr>
                <w:rFonts w:ascii="Times New Roman"/>
                <w:b w:val="false"/>
                <w:i w:val="false"/>
                <w:color w:val="000000"/>
                <w:sz w:val="20"/>
              </w:rPr>
              <w:t>
месте не поименованные или не</w:t>
            </w:r>
          </w:p>
          <w:p>
            <w:pPr>
              <w:spacing w:after="20"/>
              <w:ind w:left="20"/>
              <w:jc w:val="both"/>
            </w:pPr>
            <w:r>
              <w:rPr>
                <w:rFonts w:ascii="Times New Roman"/>
                <w:b w:val="false"/>
                <w:i w:val="false"/>
                <w:color w:val="000000"/>
                <w:sz w:val="20"/>
              </w:rPr>
              <w:t>
включенные</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r>
      <w:tr>
        <w:trPr>
          <w:trHeight w:val="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спиртовые настойки, полученные в</w:t>
            </w:r>
          </w:p>
          <w:p>
            <w:pPr>
              <w:spacing w:after="20"/>
              <w:ind w:left="20"/>
              <w:jc w:val="both"/>
            </w:pPr>
            <w:r>
              <w:rPr>
                <w:rFonts w:ascii="Times New Roman"/>
                <w:b w:val="false"/>
                <w:i w:val="false"/>
                <w:color w:val="000000"/>
                <w:sz w:val="20"/>
              </w:rPr>
              <w:t>
результате дистилляции</w:t>
            </w:r>
          </w:p>
          <w:p>
            <w:pPr>
              <w:spacing w:after="20"/>
              <w:ind w:left="20"/>
              <w:jc w:val="both"/>
            </w:pPr>
            <w:r>
              <w:rPr>
                <w:rFonts w:ascii="Times New Roman"/>
                <w:b w:val="false"/>
                <w:i w:val="false"/>
                <w:color w:val="000000"/>
                <w:sz w:val="20"/>
              </w:rPr>
              <w:t>
виноградного вина или выжимок</w:t>
            </w:r>
          </w:p>
          <w:p>
            <w:pPr>
              <w:spacing w:after="20"/>
              <w:ind w:left="20"/>
              <w:jc w:val="both"/>
            </w:pPr>
            <w:r>
              <w:rPr>
                <w:rFonts w:ascii="Times New Roman"/>
                <w:b w:val="false"/>
                <w:i w:val="false"/>
                <w:color w:val="000000"/>
                <w:sz w:val="20"/>
              </w:rPr>
              <w:t>
винограда;</w:t>
            </w:r>
          </w:p>
          <w:p>
            <w:pPr>
              <w:spacing w:after="20"/>
              <w:ind w:left="20"/>
              <w:jc w:val="both"/>
            </w:pP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ром и прочие</w:t>
            </w:r>
          </w:p>
          <w:p>
            <w:pPr>
              <w:spacing w:after="20"/>
              <w:ind w:left="20"/>
              <w:jc w:val="both"/>
            </w:pPr>
            <w:r>
              <w:rPr>
                <w:rFonts w:ascii="Times New Roman"/>
                <w:b w:val="false"/>
                <w:i w:val="false"/>
                <w:color w:val="000000"/>
                <w:sz w:val="20"/>
              </w:rPr>
              <w:t>
спиртовые настойки, полученные в</w:t>
            </w:r>
          </w:p>
          <w:p>
            <w:pPr>
              <w:spacing w:after="20"/>
              <w:ind w:left="20"/>
              <w:jc w:val="both"/>
            </w:pPr>
            <w:r>
              <w:rPr>
                <w:rFonts w:ascii="Times New Roman"/>
                <w:b w:val="false"/>
                <w:i w:val="false"/>
                <w:color w:val="000000"/>
                <w:sz w:val="20"/>
              </w:rPr>
              <w:t>
результате дистилляции сброженных</w:t>
            </w:r>
          </w:p>
          <w:p>
            <w:pPr>
              <w:spacing w:after="20"/>
              <w:ind w:left="20"/>
              <w:jc w:val="both"/>
            </w:pPr>
            <w:r>
              <w:rPr>
                <w:rFonts w:ascii="Times New Roman"/>
                <w:b w:val="false"/>
                <w:i w:val="false"/>
                <w:color w:val="000000"/>
                <w:sz w:val="20"/>
              </w:rPr>
              <w:t>
продуктов из сахарного тростника;</w:t>
            </w:r>
          </w:p>
          <w:p>
            <w:pPr>
              <w:spacing w:after="20"/>
              <w:ind w:left="20"/>
              <w:jc w:val="both"/>
            </w:pPr>
            <w:r>
              <w:rPr>
                <w:rFonts w:ascii="Times New Roman"/>
                <w:b w:val="false"/>
                <w:i w:val="false"/>
                <w:color w:val="000000"/>
                <w:sz w:val="20"/>
              </w:rPr>
              <w:t>
джин и можжевеловая настойка;</w:t>
            </w:r>
          </w:p>
          <w:p>
            <w:pPr>
              <w:spacing w:after="20"/>
              <w:ind w:left="20"/>
              <w:jc w:val="both"/>
            </w:pPr>
            <w:r>
              <w:rPr>
                <w:rFonts w:ascii="Times New Roman"/>
                <w:b w:val="false"/>
                <w:i w:val="false"/>
                <w:color w:val="000000"/>
                <w:sz w:val="20"/>
              </w:rPr>
              <w:t>
ликеры;</w:t>
            </w:r>
          </w:p>
          <w:p>
            <w:pPr>
              <w:spacing w:after="20"/>
              <w:ind w:left="20"/>
              <w:jc w:val="both"/>
            </w:pPr>
            <w:r>
              <w:rPr>
                <w:rFonts w:ascii="Times New Roman"/>
                <w:b w:val="false"/>
                <w:i w:val="false"/>
                <w:color w:val="000000"/>
                <w:sz w:val="20"/>
              </w:rPr>
              <w:t>
прочие спиртные напитки</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2208 30</w:t>
            </w:r>
          </w:p>
          <w:p>
            <w:pPr>
              <w:spacing w:after="20"/>
              <w:ind w:left="20"/>
              <w:jc w:val="both"/>
            </w:pPr>
            <w:r>
              <w:rPr>
                <w:rFonts w:ascii="Times New Roman"/>
                <w:b w:val="false"/>
                <w:i w:val="false"/>
                <w:color w:val="000000"/>
                <w:sz w:val="20"/>
              </w:rPr>
              <w:t>
2208 40</w:t>
            </w:r>
          </w:p>
          <w:p>
            <w:pPr>
              <w:spacing w:after="20"/>
              <w:ind w:left="20"/>
              <w:jc w:val="both"/>
            </w:pPr>
            <w:r>
              <w:rPr>
                <w:rFonts w:ascii="Times New Roman"/>
                <w:b w:val="false"/>
                <w:i w:val="false"/>
                <w:color w:val="000000"/>
                <w:sz w:val="20"/>
              </w:rPr>
              <w:t>
2208 50</w:t>
            </w:r>
          </w:p>
          <w:p>
            <w:pPr>
              <w:spacing w:after="20"/>
              <w:ind w:left="20"/>
              <w:jc w:val="both"/>
            </w:pPr>
            <w:r>
              <w:rPr>
                <w:rFonts w:ascii="Times New Roman"/>
                <w:b w:val="false"/>
                <w:i w:val="false"/>
                <w:color w:val="000000"/>
                <w:sz w:val="20"/>
              </w:rPr>
              <w:t>
2208 70</w:t>
            </w:r>
          </w:p>
          <w:p>
            <w:pPr>
              <w:spacing w:after="20"/>
              <w:ind w:left="20"/>
              <w:jc w:val="both"/>
            </w:pPr>
            <w:r>
              <w:rPr>
                <w:rFonts w:ascii="Times New Roman"/>
                <w:b w:val="false"/>
                <w:i w:val="false"/>
                <w:color w:val="000000"/>
                <w:sz w:val="20"/>
              </w:rPr>
              <w:t>
2208 90 (кроме</w:t>
            </w:r>
          </w:p>
          <w:p>
            <w:pPr>
              <w:spacing w:after="20"/>
              <w:ind w:left="20"/>
              <w:jc w:val="both"/>
            </w:pPr>
            <w:r>
              <w:rPr>
                <w:rFonts w:ascii="Times New Roman"/>
                <w:b w:val="false"/>
                <w:i w:val="false"/>
                <w:color w:val="000000"/>
                <w:sz w:val="20"/>
              </w:rPr>
              <w:t>
2208</w:t>
            </w:r>
          </w:p>
          <w:p>
            <w:pPr>
              <w:spacing w:after="20"/>
              <w:ind w:left="20"/>
              <w:jc w:val="both"/>
            </w:pPr>
            <w:r>
              <w:rPr>
                <w:rFonts w:ascii="Times New Roman"/>
                <w:b w:val="false"/>
                <w:i w:val="false"/>
                <w:color w:val="000000"/>
                <w:sz w:val="20"/>
              </w:rPr>
              <w:t>
90 910 0,</w:t>
            </w:r>
          </w:p>
          <w:p>
            <w:pPr>
              <w:spacing w:after="20"/>
              <w:ind w:left="20"/>
              <w:jc w:val="both"/>
            </w:pPr>
            <w:r>
              <w:rPr>
                <w:rFonts w:ascii="Times New Roman"/>
                <w:b w:val="false"/>
                <w:i w:val="false"/>
                <w:color w:val="000000"/>
                <w:sz w:val="20"/>
              </w:rPr>
              <w:t>
2208 90 990 0).</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p>
      <w:pPr>
        <w:spacing w:after="0"/>
        <w:ind w:left="0"/>
        <w:jc w:val="both"/>
      </w:pPr>
      <w:r>
        <w:rPr>
          <w:rFonts w:ascii="Times New Roman"/>
          <w:b w:val="false"/>
          <w:i w:val="false"/>
          <w:color w:val="000000"/>
          <w:sz w:val="28"/>
        </w:rPr>
        <w:t>
      ** Для целей Положения термин "алкогольная продукция" используется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 Применяется только Республикой Беларусь.</w:t>
      </w:r>
    </w:p>
    <w:p>
      <w:pPr>
        <w:spacing w:after="0"/>
        <w:ind w:left="0"/>
        <w:jc w:val="both"/>
      </w:pPr>
      <w:r>
        <w:rPr>
          <w:rFonts w:ascii="Times New Roman"/>
          <w:b w:val="false"/>
          <w:i w:val="false"/>
          <w:color w:val="000000"/>
          <w:sz w:val="28"/>
        </w:rPr>
        <w:t>
      **** Применяется только Республикой Казахстан.</w:t>
      </w:r>
    </w:p>
    <w:bookmarkStart w:name="z79" w:id="47"/>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 и</w:t>
      </w:r>
      <w:r>
        <w:br/>
      </w:r>
      <w:r>
        <w:rPr>
          <w:rFonts w:ascii="Times New Roman"/>
          <w:b/>
          <w:i w:val="false"/>
          <w:color w:val="000000"/>
        </w:rPr>
        <w:t>вывоза с таможенной территории таможенного союза шифровальных</w:t>
      </w:r>
      <w:r>
        <w:br/>
      </w:r>
      <w:r>
        <w:rPr>
          <w:rFonts w:ascii="Times New Roman"/>
          <w:b/>
          <w:i w:val="false"/>
          <w:color w:val="000000"/>
        </w:rPr>
        <w:t>(криптографических) средств</w:t>
      </w:r>
    </w:p>
    <w:bookmarkEnd w:id="47"/>
    <w:p>
      <w:pPr>
        <w:spacing w:after="0"/>
        <w:ind w:left="0"/>
        <w:jc w:val="both"/>
      </w:pPr>
      <w:r>
        <w:rPr>
          <w:rFonts w:ascii="Times New Roman"/>
          <w:b w:val="false"/>
          <w:i w:val="false"/>
          <w:color w:val="000000"/>
          <w:sz w:val="28"/>
        </w:rPr>
        <w:t>
      1. Положение о порядке ввоза на таможенную территорию таможенного союза (далее - ввоз) и вывоза с таможенной территории таможенного союза (далее - вывоз) шифровальных (криптографических) средств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Положение действует в отношении шифровальных (криптографических) средств или продукции, содержащей в своем составе шифровальные (криптографические) средства, указанных в разделе 2.19 Единого перечня товаров, к которым применяются запреты или ограничения на ввоз или вывоз государствами-участниками таможенного союза в рамках Евразийского экономического сообщества в торговле с третьими странами (далее - шифровальные средства).</w:t>
      </w:r>
    </w:p>
    <w:p>
      <w:pPr>
        <w:spacing w:after="0"/>
        <w:ind w:left="0"/>
        <w:jc w:val="both"/>
      </w:pPr>
      <w:r>
        <w:rPr>
          <w:rFonts w:ascii="Times New Roman"/>
          <w:b w:val="false"/>
          <w:i w:val="false"/>
          <w:color w:val="000000"/>
          <w:sz w:val="28"/>
        </w:rPr>
        <w:t>
      3. К шифровальным средствам относятся:</w:t>
      </w:r>
    </w:p>
    <w:p>
      <w:pPr>
        <w:spacing w:after="0"/>
        <w:ind w:left="0"/>
        <w:jc w:val="both"/>
      </w:pPr>
      <w:r>
        <w:rPr>
          <w:rFonts w:ascii="Times New Roman"/>
          <w:b w:val="false"/>
          <w:i w:val="false"/>
          <w:color w:val="000000"/>
          <w:sz w:val="28"/>
        </w:rPr>
        <w:t>
      а) средства шифрования -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pPr>
        <w:spacing w:after="0"/>
        <w:ind w:left="0"/>
        <w:jc w:val="both"/>
      </w:pPr>
      <w:r>
        <w:rPr>
          <w:rFonts w:ascii="Times New Roman"/>
          <w:b w:val="false"/>
          <w:i w:val="false"/>
          <w:color w:val="000000"/>
          <w:sz w:val="28"/>
        </w:rPr>
        <w:t>
      б) средства имитозащиты -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pPr>
        <w:spacing w:after="0"/>
        <w:ind w:left="0"/>
        <w:jc w:val="both"/>
      </w:pPr>
      <w:r>
        <w:rPr>
          <w:rFonts w:ascii="Times New Roman"/>
          <w:b w:val="false"/>
          <w:i w:val="false"/>
          <w:color w:val="000000"/>
          <w:sz w:val="28"/>
        </w:rPr>
        <w:t>
      в) средства электронной цифровой подписи - аппаратные, программные и аппаратно-программные средства, обеспечивающие на основе криптографических преобразований реализацию хотя бы одной из следующих функций: создание электронной цифровой подписи с использованием закрытого ключа электронной цифровой подписи, подтверждение с использованием открытого ключа электронной цифровой подписи подлинности электронной цифровой подписи, создание закрытых и открытых ключей электронной цифровой подписи;</w:t>
      </w:r>
    </w:p>
    <w:p>
      <w:pPr>
        <w:spacing w:after="0"/>
        <w:ind w:left="0"/>
        <w:jc w:val="both"/>
      </w:pPr>
      <w:r>
        <w:rPr>
          <w:rFonts w:ascii="Times New Roman"/>
          <w:b w:val="false"/>
          <w:i w:val="false"/>
          <w:color w:val="000000"/>
          <w:sz w:val="28"/>
        </w:rPr>
        <w:t>
      г) средства кодирования - средства, реализующие алгоритмы криптографического преобразования информации с выполнением части преобразования путем ручных операций или с использованием автоматизированных средств на основе таких операций;</w:t>
      </w:r>
    </w:p>
    <w:p>
      <w:pPr>
        <w:spacing w:after="0"/>
        <w:ind w:left="0"/>
        <w:jc w:val="both"/>
      </w:pPr>
      <w:r>
        <w:rPr>
          <w:rFonts w:ascii="Times New Roman"/>
          <w:b w:val="false"/>
          <w:i w:val="false"/>
          <w:color w:val="000000"/>
          <w:sz w:val="28"/>
        </w:rPr>
        <w:t>
      д) средства изготовления ключевых документов (независимо от вида носителя ключевой информации);</w:t>
      </w:r>
    </w:p>
    <w:p>
      <w:pPr>
        <w:spacing w:after="0"/>
        <w:ind w:left="0"/>
        <w:jc w:val="both"/>
      </w:pPr>
      <w:r>
        <w:rPr>
          <w:rFonts w:ascii="Times New Roman"/>
          <w:b w:val="false"/>
          <w:i w:val="false"/>
          <w:color w:val="000000"/>
          <w:sz w:val="28"/>
        </w:rPr>
        <w:t>
      е) ключевые документы (независимо от вида носителя ключевой информации);</w:t>
      </w:r>
    </w:p>
    <w:p>
      <w:pPr>
        <w:spacing w:after="0"/>
        <w:ind w:left="0"/>
        <w:jc w:val="both"/>
      </w:pPr>
      <w:r>
        <w:rPr>
          <w:rFonts w:ascii="Times New Roman"/>
          <w:b w:val="false"/>
          <w:i w:val="false"/>
          <w:color w:val="000000"/>
          <w:sz w:val="28"/>
        </w:rPr>
        <w:t>
      ж) системы, оборудование и компоненты, разработанные или модифицированные для выполнения криптоаналитических функций;</w:t>
      </w:r>
    </w:p>
    <w:p>
      <w:pPr>
        <w:spacing w:after="0"/>
        <w:ind w:left="0"/>
        <w:jc w:val="both"/>
      </w:pPr>
      <w:r>
        <w:rPr>
          <w:rFonts w:ascii="Times New Roman"/>
          <w:b w:val="false"/>
          <w:i w:val="false"/>
          <w:color w:val="000000"/>
          <w:sz w:val="28"/>
        </w:rPr>
        <w:t>
      з) системы, оборудование и компоненты,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pPr>
        <w:spacing w:after="0"/>
        <w:ind w:left="0"/>
        <w:jc w:val="both"/>
      </w:pPr>
      <w:r>
        <w:rPr>
          <w:rFonts w:ascii="Times New Roman"/>
          <w:b w:val="false"/>
          <w:i w:val="false"/>
          <w:color w:val="000000"/>
          <w:sz w:val="28"/>
        </w:rPr>
        <w:t>
      и) системы, оборудование и компоненты,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pPr>
        <w:spacing w:after="0"/>
        <w:ind w:left="0"/>
        <w:jc w:val="both"/>
      </w:pPr>
      <w:r>
        <w:rPr>
          <w:rFonts w:ascii="Times New Roman"/>
          <w:b w:val="false"/>
          <w:i w:val="false"/>
          <w:color w:val="000000"/>
          <w:sz w:val="28"/>
        </w:rPr>
        <w:t>
      Примечание. Нормативно-техническая, конструкторская и эксплуатационная документация к шифровальным средствам, указанным в подпунктах "а" - "и" настоящего пункта, считается составной частью этих средств.</w:t>
      </w:r>
    </w:p>
    <w:p>
      <w:pPr>
        <w:spacing w:after="0"/>
        <w:ind w:left="0"/>
        <w:jc w:val="both"/>
      </w:pPr>
      <w:r>
        <w:rPr>
          <w:rFonts w:ascii="Times New Roman"/>
          <w:b w:val="false"/>
          <w:i w:val="false"/>
          <w:color w:val="000000"/>
          <w:sz w:val="28"/>
        </w:rPr>
        <w:t>
      4. Положение распространяется на лиц, осуществляющих ввоз и вывоз шифровальных средств (далее - заявители).</w:t>
      </w:r>
    </w:p>
    <w:p>
      <w:pPr>
        <w:spacing w:after="0"/>
        <w:ind w:left="0"/>
        <w:jc w:val="both"/>
      </w:pPr>
      <w:r>
        <w:rPr>
          <w:rFonts w:ascii="Times New Roman"/>
          <w:b w:val="false"/>
          <w:i w:val="false"/>
          <w:color w:val="000000"/>
          <w:sz w:val="28"/>
        </w:rPr>
        <w:t>
      5. Ввоз и вывоз шифровальных средств осуществляется на основании разовых лицензий (далее - лицензий), выдаваемых уполномоченным органом государства-участника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6. Для получения лицензии заявитель представляет в уполномоченный орган документы, предусмотренные пунктом 3 статьи 3 Соглашения, а также:</w:t>
      </w:r>
    </w:p>
    <w:p>
      <w:pPr>
        <w:spacing w:after="0"/>
        <w:ind w:left="0"/>
        <w:jc w:val="both"/>
      </w:pPr>
      <w:r>
        <w:rPr>
          <w:rFonts w:ascii="Times New Roman"/>
          <w:b w:val="false"/>
          <w:i w:val="false"/>
          <w:color w:val="000000"/>
          <w:sz w:val="28"/>
        </w:rPr>
        <w:t>
      заключение о возможности ввоза или вывоза шифровальных средств, выданное органом исполнительной власти в области обеспечения государственной безопасности государства-участника таможенного союза (далее - согласующий орган);</w:t>
      </w:r>
    </w:p>
    <w:p>
      <w:pPr>
        <w:spacing w:after="0"/>
        <w:ind w:left="0"/>
        <w:jc w:val="both"/>
      </w:pPr>
      <w:r>
        <w:rPr>
          <w:rFonts w:ascii="Times New Roman"/>
          <w:b w:val="false"/>
          <w:i w:val="false"/>
          <w:color w:val="000000"/>
          <w:sz w:val="28"/>
        </w:rPr>
        <w:t>
      приложение к заявлению о получении лицензии с указанием полного наименования всех шифровальных средств в случае ввоза или вывоза нескольких видов шифровальных средств, соответствующих одному 10-значному классификационному коду в соответствии с ЕТН ВЭД.</w:t>
      </w:r>
    </w:p>
    <w:p>
      <w:pPr>
        <w:spacing w:after="0"/>
        <w:ind w:left="0"/>
        <w:jc w:val="both"/>
      </w:pPr>
      <w:r>
        <w:rPr>
          <w:rFonts w:ascii="Times New Roman"/>
          <w:b w:val="false"/>
          <w:i w:val="false"/>
          <w:color w:val="000000"/>
          <w:sz w:val="28"/>
        </w:rPr>
        <w:t>
      7. Для получения заключения в соответствии с пунктом 6 настоящего Положения заявитель представляет в согласующий орган:</w:t>
      </w:r>
    </w:p>
    <w:p>
      <w:pPr>
        <w:spacing w:after="0"/>
        <w:ind w:left="0"/>
        <w:jc w:val="both"/>
      </w:pPr>
      <w:r>
        <w:rPr>
          <w:rFonts w:ascii="Times New Roman"/>
          <w:b w:val="false"/>
          <w:i w:val="false"/>
          <w:color w:val="000000"/>
          <w:sz w:val="28"/>
        </w:rPr>
        <w:t>
      заявление о выдаче заключения на ввоз или вывоз шифровального средства с указанием его полного наименования, идентифицирующих признаков и количества;</w:t>
      </w:r>
    </w:p>
    <w:p>
      <w:pPr>
        <w:spacing w:after="0"/>
        <w:ind w:left="0"/>
        <w:jc w:val="both"/>
      </w:pPr>
      <w:r>
        <w:rPr>
          <w:rFonts w:ascii="Times New Roman"/>
          <w:b w:val="false"/>
          <w:i w:val="false"/>
          <w:color w:val="000000"/>
          <w:sz w:val="28"/>
        </w:rPr>
        <w:t>
      копию лицензии на осуществление лицензируемого вида деятельности, связанного с шифровальными средствами;</w:t>
      </w:r>
    </w:p>
    <w:p>
      <w:pPr>
        <w:spacing w:after="0"/>
        <w:ind w:left="0"/>
        <w:jc w:val="both"/>
      </w:pPr>
      <w:r>
        <w:rPr>
          <w:rFonts w:ascii="Times New Roman"/>
          <w:b w:val="false"/>
          <w:i w:val="false"/>
          <w:color w:val="000000"/>
          <w:sz w:val="28"/>
        </w:rPr>
        <w:t>
      техническую документацию на шифровальное средство;</w:t>
      </w:r>
    </w:p>
    <w:p>
      <w:pPr>
        <w:spacing w:after="0"/>
        <w:ind w:left="0"/>
        <w:jc w:val="both"/>
      </w:pPr>
      <w:r>
        <w:rPr>
          <w:rFonts w:ascii="Times New Roman"/>
          <w:b w:val="false"/>
          <w:i w:val="false"/>
          <w:color w:val="000000"/>
          <w:sz w:val="28"/>
        </w:rPr>
        <w:t>
      образцы шифровального средства (по требованию согласующего органа для проведения научно-технической экспертизы);</w:t>
      </w:r>
    </w:p>
    <w:p>
      <w:pPr>
        <w:spacing w:after="0"/>
        <w:ind w:left="0"/>
        <w:jc w:val="both"/>
      </w:pPr>
      <w:r>
        <w:rPr>
          <w:rFonts w:ascii="Times New Roman"/>
          <w:b w:val="false"/>
          <w:i w:val="false"/>
          <w:color w:val="000000"/>
          <w:sz w:val="28"/>
        </w:rPr>
        <w:t>
      иные документы, предусмотренные национальным законодательством государства-участника таможенного союза.</w:t>
      </w:r>
    </w:p>
    <w:p>
      <w:pPr>
        <w:spacing w:after="0"/>
        <w:ind w:left="0"/>
        <w:jc w:val="both"/>
      </w:pPr>
      <w:r>
        <w:rPr>
          <w:rFonts w:ascii="Times New Roman"/>
          <w:b w:val="false"/>
          <w:i w:val="false"/>
          <w:color w:val="000000"/>
          <w:sz w:val="28"/>
        </w:rPr>
        <w:t>
      Срок рассмотрения документов, представляемых в согласующий орган, а также необходимость проведения научно-технической экспертизы шифровального средства определяется государством-участником таможенного союза.</w:t>
      </w:r>
    </w:p>
    <w:p>
      <w:pPr>
        <w:spacing w:after="0"/>
        <w:ind w:left="0"/>
        <w:jc w:val="both"/>
      </w:pPr>
      <w:r>
        <w:rPr>
          <w:rFonts w:ascii="Times New Roman"/>
          <w:b w:val="false"/>
          <w:i w:val="false"/>
          <w:color w:val="000000"/>
          <w:sz w:val="28"/>
        </w:rPr>
        <w:t>
      8. Не требуется получения лицензий:</w:t>
      </w:r>
    </w:p>
    <w:p>
      <w:pPr>
        <w:spacing w:after="0"/>
        <w:ind w:left="0"/>
        <w:jc w:val="both"/>
      </w:pPr>
      <w:r>
        <w:rPr>
          <w:rFonts w:ascii="Times New Roman"/>
          <w:b w:val="false"/>
          <w:i w:val="false"/>
          <w:color w:val="000000"/>
          <w:sz w:val="28"/>
        </w:rPr>
        <w:t>
      при ввозе и вывозе шифровальных средств для осуществления ремонта или замены в соответствии с обязательствами по договору (контракту, соглашению);</w:t>
      </w:r>
    </w:p>
    <w:p>
      <w:pPr>
        <w:spacing w:after="0"/>
        <w:ind w:left="0"/>
        <w:jc w:val="both"/>
      </w:pPr>
      <w:r>
        <w:rPr>
          <w:rFonts w:ascii="Times New Roman"/>
          <w:b w:val="false"/>
          <w:i w:val="false"/>
          <w:color w:val="000000"/>
          <w:sz w:val="28"/>
        </w:rPr>
        <w:t>
      при временном ввозе и временном вывозе шифровальных средств в целях:</w:t>
      </w:r>
    </w:p>
    <w:p>
      <w:pPr>
        <w:spacing w:after="0"/>
        <w:ind w:left="0"/>
        <w:jc w:val="both"/>
      </w:pPr>
      <w:r>
        <w:rPr>
          <w:rFonts w:ascii="Times New Roman"/>
          <w:b w:val="false"/>
          <w:i w:val="false"/>
          <w:color w:val="000000"/>
          <w:sz w:val="28"/>
        </w:rPr>
        <w:t>
      проведения научно-технической экспертизы;</w:t>
      </w:r>
    </w:p>
    <w:p>
      <w:pPr>
        <w:spacing w:after="0"/>
        <w:ind w:left="0"/>
        <w:jc w:val="both"/>
      </w:pPr>
      <w:r>
        <w:rPr>
          <w:rFonts w:ascii="Times New Roman"/>
          <w:b w:val="false"/>
          <w:i w:val="false"/>
          <w:color w:val="000000"/>
          <w:sz w:val="28"/>
        </w:rPr>
        <w:t>
      научных исследований;</w:t>
      </w:r>
    </w:p>
    <w:p>
      <w:pPr>
        <w:spacing w:after="0"/>
        <w:ind w:left="0"/>
        <w:jc w:val="both"/>
      </w:pPr>
      <w:r>
        <w:rPr>
          <w:rFonts w:ascii="Times New Roman"/>
          <w:b w:val="false"/>
          <w:i w:val="false"/>
          <w:color w:val="000000"/>
          <w:sz w:val="28"/>
        </w:rPr>
        <w:t>
      экспонирования на выставках;</w:t>
      </w:r>
    </w:p>
    <w:p>
      <w:pPr>
        <w:spacing w:after="0"/>
        <w:ind w:left="0"/>
        <w:jc w:val="both"/>
      </w:pPr>
      <w:r>
        <w:rPr>
          <w:rFonts w:ascii="Times New Roman"/>
          <w:b w:val="false"/>
          <w:i w:val="false"/>
          <w:color w:val="000000"/>
          <w:sz w:val="28"/>
        </w:rPr>
        <w:t>
      при ввозе и вывозе шифровальных средств в целях обеспечения собственных нужд организаций без права их распространения и оказания третьим лицам услуг в области шифрования;</w:t>
      </w:r>
    </w:p>
    <w:p>
      <w:pPr>
        <w:spacing w:after="0"/>
        <w:ind w:left="0"/>
        <w:jc w:val="both"/>
      </w:pPr>
      <w:r>
        <w:rPr>
          <w:rFonts w:ascii="Times New Roman"/>
          <w:b w:val="false"/>
          <w:i w:val="false"/>
          <w:color w:val="000000"/>
          <w:sz w:val="28"/>
        </w:rPr>
        <w:t>
      при транзитных перевозках шифровальных средств через территорию государств-участников таможенного союза.</w:t>
      </w:r>
    </w:p>
    <w:p>
      <w:pPr>
        <w:spacing w:after="0"/>
        <w:ind w:left="0"/>
        <w:jc w:val="both"/>
      </w:pPr>
      <w:r>
        <w:rPr>
          <w:rFonts w:ascii="Times New Roman"/>
          <w:b w:val="false"/>
          <w:i w:val="false"/>
          <w:color w:val="000000"/>
          <w:sz w:val="28"/>
        </w:rPr>
        <w:t>
      Ввоз и вывоз шифровальных средств в указанных случаях осуществляется заявителем при условии представления в таможенные органы заключения (разрешительного документа) согласующего органа.</w:t>
      </w:r>
    </w:p>
    <w:p>
      <w:pPr>
        <w:spacing w:after="0"/>
        <w:ind w:left="0"/>
        <w:jc w:val="both"/>
      </w:pPr>
      <w:r>
        <w:rPr>
          <w:rFonts w:ascii="Times New Roman"/>
          <w:b w:val="false"/>
          <w:i w:val="false"/>
          <w:color w:val="000000"/>
          <w:sz w:val="28"/>
        </w:rPr>
        <w:t>
      9. Для получения заключения (разрешительного документа) заявитель представляет в согласующий орган:</w:t>
      </w:r>
    </w:p>
    <w:p>
      <w:pPr>
        <w:spacing w:after="0"/>
        <w:ind w:left="0"/>
        <w:jc w:val="both"/>
      </w:pPr>
      <w:r>
        <w:rPr>
          <w:rFonts w:ascii="Times New Roman"/>
          <w:b w:val="false"/>
          <w:i w:val="false"/>
          <w:color w:val="000000"/>
          <w:sz w:val="28"/>
        </w:rPr>
        <w:t>
      заявление о выдаче заключения (разрешительного документа) на ввоз или вывоз шифровального средства с указанием его полного наименования, идентифицирующих признаков, количества и цели ввоза или вывоза;</w:t>
      </w:r>
    </w:p>
    <w:p>
      <w:pPr>
        <w:spacing w:after="0"/>
        <w:ind w:left="0"/>
        <w:jc w:val="both"/>
      </w:pPr>
      <w:r>
        <w:rPr>
          <w:rFonts w:ascii="Times New Roman"/>
          <w:b w:val="false"/>
          <w:i w:val="false"/>
          <w:color w:val="000000"/>
          <w:sz w:val="28"/>
        </w:rPr>
        <w:t>
      техническую документацию на шифровальное средство;</w:t>
      </w:r>
    </w:p>
    <w:p>
      <w:pPr>
        <w:spacing w:after="0"/>
        <w:ind w:left="0"/>
        <w:jc w:val="both"/>
      </w:pPr>
      <w:r>
        <w:rPr>
          <w:rFonts w:ascii="Times New Roman"/>
          <w:b w:val="false"/>
          <w:i w:val="false"/>
          <w:color w:val="000000"/>
          <w:sz w:val="28"/>
        </w:rPr>
        <w:t>
      образцы шифровального средства (по требованию согласующего органа для проведения научно-технической экспертизы);</w:t>
      </w:r>
    </w:p>
    <w:p>
      <w:pPr>
        <w:spacing w:after="0"/>
        <w:ind w:left="0"/>
        <w:jc w:val="both"/>
      </w:pPr>
      <w:r>
        <w:rPr>
          <w:rFonts w:ascii="Times New Roman"/>
          <w:b w:val="false"/>
          <w:i w:val="false"/>
          <w:color w:val="000000"/>
          <w:sz w:val="28"/>
        </w:rPr>
        <w:t>
      копию внешнеторгового договора (контракта), приложения и (или) дополнения к нему, и (или) копию иного документа, подтверждающего намерения сторон.</w:t>
      </w:r>
    </w:p>
    <w:p>
      <w:pPr>
        <w:spacing w:after="0"/>
        <w:ind w:left="0"/>
        <w:jc w:val="both"/>
      </w:pPr>
      <w:r>
        <w:rPr>
          <w:rFonts w:ascii="Times New Roman"/>
          <w:b w:val="false"/>
          <w:i w:val="false"/>
          <w:color w:val="000000"/>
          <w:sz w:val="28"/>
        </w:rPr>
        <w:t>
      При ввозе шифровальных средств для обеспечения собственных нужд организаций заявитель дополнительно указывает в заявлении реквизиты свидетельства о проведении научно-технической экспертизы образцов шифровальных средств, если ее проведение предусмотрено национальным законодательством государства-участника таможенного союза.</w:t>
      </w:r>
    </w:p>
    <w:p>
      <w:pPr>
        <w:spacing w:after="0"/>
        <w:ind w:left="0"/>
        <w:jc w:val="both"/>
      </w:pPr>
      <w:r>
        <w:rPr>
          <w:rFonts w:ascii="Times New Roman"/>
          <w:b w:val="false"/>
          <w:i w:val="false"/>
          <w:color w:val="000000"/>
          <w:sz w:val="28"/>
        </w:rPr>
        <w:t>
      Срок рассмотрения документов, представляемых в согласующий орган, а также необходимость проведения научно-технической экспертизы шифровального средства определяется государством-участником таможенного союза.</w:t>
      </w:r>
    </w:p>
    <w:p>
      <w:pPr>
        <w:spacing w:after="0"/>
        <w:ind w:left="0"/>
        <w:jc w:val="both"/>
      </w:pPr>
      <w:r>
        <w:rPr>
          <w:rFonts w:ascii="Times New Roman"/>
          <w:b w:val="false"/>
          <w:i w:val="false"/>
          <w:color w:val="000000"/>
          <w:sz w:val="28"/>
        </w:rPr>
        <w:t>
      10. В выдаче лицензии (заключения согласующего органа) помимо оснований, указанных в пункте 6 статьи 3 Соглашения, может быть отказано в случаях:</w:t>
      </w:r>
    </w:p>
    <w:p>
      <w:pPr>
        <w:spacing w:after="0"/>
        <w:ind w:left="0"/>
        <w:jc w:val="both"/>
      </w:pPr>
      <w:r>
        <w:rPr>
          <w:rFonts w:ascii="Times New Roman"/>
          <w:b w:val="false"/>
          <w:i w:val="false"/>
          <w:color w:val="000000"/>
          <w:sz w:val="28"/>
        </w:rPr>
        <w:t>
      непредоставления документов в объеме, предусмотренном пунктами 6, 7 и 9 настоящего Положения;</w:t>
      </w:r>
    </w:p>
    <w:p>
      <w:pPr>
        <w:spacing w:after="0"/>
        <w:ind w:left="0"/>
        <w:jc w:val="both"/>
      </w:pPr>
      <w:r>
        <w:rPr>
          <w:rFonts w:ascii="Times New Roman"/>
          <w:b w:val="false"/>
          <w:i w:val="false"/>
          <w:color w:val="000000"/>
          <w:sz w:val="28"/>
        </w:rPr>
        <w:t>
      наличия ограничений в третьих странах на ввоз шифровальных средств на их таможенную территорию;</w:t>
      </w:r>
    </w:p>
    <w:p>
      <w:pPr>
        <w:spacing w:after="0"/>
        <w:ind w:left="0"/>
        <w:jc w:val="both"/>
      </w:pPr>
      <w:r>
        <w:rPr>
          <w:rFonts w:ascii="Times New Roman"/>
          <w:b w:val="false"/>
          <w:i w:val="false"/>
          <w:color w:val="000000"/>
          <w:sz w:val="28"/>
        </w:rPr>
        <w:t>
      возможности нанесения ущерба безопасности государствам-участникам таможенного союза, которая определяется по результатам научно-технической экспертизы шифровальных средств и (или) документации на них.</w:t>
      </w:r>
    </w:p>
    <w:p>
      <w:pPr>
        <w:spacing w:after="0"/>
        <w:ind w:left="0"/>
        <w:jc w:val="both"/>
      </w:pPr>
      <w:r>
        <w:rPr>
          <w:rFonts w:ascii="Times New Roman"/>
          <w:b w:val="false"/>
          <w:i w:val="false"/>
          <w:color w:val="000000"/>
          <w:sz w:val="28"/>
        </w:rPr>
        <w:t>
      11. Ввоз и вывоз шифровальных средств, указанных в приложении 1 настоящего Положения, осуществляется на основании информации о зарегистрированной в согласующем органе государства-участника таможенного союза нотификации (уведомления) без оформления иных разрешительных документов, предусмотренных настоящим Положением.</w:t>
      </w:r>
    </w:p>
    <w:p>
      <w:pPr>
        <w:spacing w:after="0"/>
        <w:ind w:left="0"/>
        <w:jc w:val="both"/>
      </w:pPr>
      <w:r>
        <w:rPr>
          <w:rFonts w:ascii="Times New Roman"/>
          <w:b w:val="false"/>
          <w:i w:val="false"/>
          <w:color w:val="000000"/>
          <w:sz w:val="28"/>
        </w:rPr>
        <w:t>
      Заполнение нотификации осуществляется изготовителем продукции или лицом, уполномоченным изготовителем продукции, однократно на один тип шифровального средства на основании собственных доказательств.</w:t>
      </w:r>
    </w:p>
    <w:p>
      <w:pPr>
        <w:spacing w:after="0"/>
        <w:ind w:left="0"/>
        <w:jc w:val="both"/>
      </w:pPr>
      <w:r>
        <w:rPr>
          <w:rFonts w:ascii="Times New Roman"/>
          <w:b w:val="false"/>
          <w:i w:val="false"/>
          <w:color w:val="000000"/>
          <w:sz w:val="28"/>
        </w:rPr>
        <w:t>
      Нотификация позволяет перемещать шифровальные средства через таможенную границу таможенного союза любыми лицами в любых количествах без повторных обращений заявителей и таможенных органов в согласующие органы государств-участников таможенного союза.</w:t>
      </w:r>
    </w:p>
    <w:p>
      <w:pPr>
        <w:spacing w:after="0"/>
        <w:ind w:left="0"/>
        <w:jc w:val="both"/>
      </w:pPr>
      <w:r>
        <w:rPr>
          <w:rFonts w:ascii="Times New Roman"/>
          <w:b w:val="false"/>
          <w:i w:val="false"/>
          <w:color w:val="000000"/>
          <w:sz w:val="28"/>
        </w:rPr>
        <w:t>
      Форма нотификации приведена в приложении 2 настоящего Положения.</w:t>
      </w:r>
    </w:p>
    <w:p>
      <w:pPr>
        <w:spacing w:after="0"/>
        <w:ind w:left="0"/>
        <w:jc w:val="both"/>
      </w:pPr>
      <w:r>
        <w:rPr>
          <w:rFonts w:ascii="Times New Roman"/>
          <w:b w:val="false"/>
          <w:i w:val="false"/>
          <w:color w:val="000000"/>
          <w:sz w:val="28"/>
        </w:rPr>
        <w:t>
      Срок регистрации нотификации и опубликования информации о ней в единой базе таможенного союза сети "Интернет" не должен превышать 10 дней со дня поступления нотификации на регистрацию.</w:t>
      </w:r>
    </w:p>
    <w:p>
      <w:pPr>
        <w:spacing w:after="0"/>
        <w:ind w:left="0"/>
        <w:jc w:val="both"/>
      </w:pPr>
      <w:r>
        <w:rPr>
          <w:rFonts w:ascii="Times New Roman"/>
          <w:b w:val="false"/>
          <w:i w:val="false"/>
          <w:color w:val="000000"/>
          <w:sz w:val="28"/>
        </w:rPr>
        <w:t>
      12. В случае, если шифровальные средства имеют в своем составе специальные технические средства, предназначенные для негласного получения информации, решение о категории товара, на который будет выдаваться лицензия, определяет согласующий орган государства-участника таможенного союза.</w:t>
      </w:r>
    </w:p>
    <w:p>
      <w:pPr>
        <w:spacing w:after="0"/>
        <w:ind w:left="0"/>
        <w:jc w:val="both"/>
      </w:pPr>
      <w:r>
        <w:rPr>
          <w:rFonts w:ascii="Times New Roman"/>
          <w:b w:val="false"/>
          <w:i w:val="false"/>
          <w:color w:val="000000"/>
          <w:sz w:val="28"/>
        </w:rPr>
        <w:t>
      13.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категорий товаров (продукции), являющихся шифровальными</w:t>
      </w:r>
      <w:r>
        <w:br/>
      </w:r>
      <w:r>
        <w:rPr>
          <w:rFonts w:ascii="Times New Roman"/>
          <w:b/>
          <w:i w:val="false"/>
          <w:color w:val="000000"/>
        </w:rPr>
        <w:t>(криптографическими) средствами или содержащих в своем составе</w:t>
      </w:r>
      <w:r>
        <w:br/>
      </w:r>
      <w:r>
        <w:rPr>
          <w:rFonts w:ascii="Times New Roman"/>
          <w:b/>
          <w:i w:val="false"/>
          <w:color w:val="000000"/>
        </w:rPr>
        <w:t>шифровальные (криптографические) средства, технические и</w:t>
      </w:r>
      <w:r>
        <w:br/>
      </w:r>
      <w:r>
        <w:rPr>
          <w:rFonts w:ascii="Times New Roman"/>
          <w:b/>
          <w:i w:val="false"/>
          <w:color w:val="000000"/>
        </w:rPr>
        <w:t>криптографические характеристики которых подлежат нотификации</w:t>
      </w:r>
    </w:p>
    <w:p>
      <w:pPr>
        <w:spacing w:after="0"/>
        <w:ind w:left="0"/>
        <w:jc w:val="both"/>
      </w:pPr>
      <w:r>
        <w:rPr>
          <w:rFonts w:ascii="Times New Roman"/>
          <w:b w:val="false"/>
          <w:i w:val="false"/>
          <w:color w:val="000000"/>
          <w:sz w:val="28"/>
        </w:rPr>
        <w:t>
      1. Товары, содержащие шифровальные (криптографические) средства, имеющие любую из следующих составляющих:</w:t>
      </w:r>
    </w:p>
    <w:p>
      <w:pPr>
        <w:spacing w:after="0"/>
        <w:ind w:left="0"/>
        <w:jc w:val="both"/>
      </w:pPr>
      <w:r>
        <w:rPr>
          <w:rFonts w:ascii="Times New Roman"/>
          <w:b w:val="false"/>
          <w:i w:val="false"/>
          <w:color w:val="000000"/>
          <w:sz w:val="28"/>
        </w:rPr>
        <w:t>
      симметричный криптографический алгоритм, использующий криптографический ключ длиной, не превышающей 56 бит; или</w:t>
      </w:r>
    </w:p>
    <w:p>
      <w:pPr>
        <w:spacing w:after="0"/>
        <w:ind w:left="0"/>
        <w:jc w:val="both"/>
      </w:pPr>
      <w:r>
        <w:rPr>
          <w:rFonts w:ascii="Times New Roman"/>
          <w:b w:val="false"/>
          <w:i w:val="false"/>
          <w:color w:val="000000"/>
          <w:sz w:val="28"/>
        </w:rPr>
        <w:t>
      асимметричный криптографический алгоритм, основанный на любом из следующих методов:</w:t>
      </w:r>
    </w:p>
    <w:p>
      <w:pPr>
        <w:spacing w:after="0"/>
        <w:ind w:left="0"/>
        <w:jc w:val="both"/>
      </w:pPr>
      <w:r>
        <w:rPr>
          <w:rFonts w:ascii="Times New Roman"/>
          <w:b w:val="false"/>
          <w:i w:val="false"/>
          <w:color w:val="000000"/>
          <w:sz w:val="28"/>
        </w:rPr>
        <w:t>
      а) на разложении на множители целых чисел, размер которых не превышает 512 бит;</w:t>
      </w:r>
    </w:p>
    <w:p>
      <w:pPr>
        <w:spacing w:after="0"/>
        <w:ind w:left="0"/>
        <w:jc w:val="both"/>
      </w:pPr>
      <w:r>
        <w:rPr>
          <w:rFonts w:ascii="Times New Roman"/>
          <w:b w:val="false"/>
          <w:i w:val="false"/>
          <w:color w:val="000000"/>
          <w:sz w:val="28"/>
        </w:rPr>
        <w:t>
      б) на вычислении дискретных логарифмов в мультипликативной группе конечного поля размера, не превышающего 512 бит; или</w:t>
      </w:r>
    </w:p>
    <w:p>
      <w:pPr>
        <w:spacing w:after="0"/>
        <w:ind w:left="0"/>
        <w:jc w:val="both"/>
      </w:pPr>
      <w:r>
        <w:rPr>
          <w:rFonts w:ascii="Times New Roman"/>
          <w:b w:val="false"/>
          <w:i w:val="false"/>
          <w:color w:val="000000"/>
          <w:sz w:val="28"/>
        </w:rPr>
        <w:t>
      в) на дискретном логарифме в группе, отличного от поименованного в вышеприведенном подпункте "б" размера, не превышающего 112 бит.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1. Биты четности не включаются в длину ключа.</w:t>
      </w:r>
    </w:p>
    <w:p>
      <w:pPr>
        <w:spacing w:after="0"/>
        <w:ind w:left="0"/>
        <w:jc w:val="both"/>
      </w:pPr>
      <w:r>
        <w:rPr>
          <w:rFonts w:ascii="Times New Roman"/>
          <w:b w:val="false"/>
          <w:i w:val="false"/>
          <w:color w:val="000000"/>
          <w:sz w:val="28"/>
        </w:rPr>
        <w:t>
      2. Термин "криптография" не относится к фиксированным методам сжатия или кодирования данных.</w:t>
      </w:r>
    </w:p>
    <w:p>
      <w:pPr>
        <w:spacing w:after="0"/>
        <w:ind w:left="0"/>
        <w:jc w:val="both"/>
      </w:pPr>
      <w:r>
        <w:rPr>
          <w:rFonts w:ascii="Times New Roman"/>
          <w:b w:val="false"/>
          <w:i w:val="false"/>
          <w:color w:val="000000"/>
          <w:sz w:val="28"/>
        </w:rPr>
        <w:t>
      2. Товары, содержащие шифровальные (криптографические) средства, обладающие ограниченными функциями:</w:t>
      </w:r>
    </w:p>
    <w:p>
      <w:pPr>
        <w:spacing w:after="0"/>
        <w:ind w:left="0"/>
        <w:jc w:val="both"/>
      </w:pPr>
      <w:r>
        <w:rPr>
          <w:rFonts w:ascii="Times New Roman"/>
          <w:b w:val="false"/>
          <w:i w:val="false"/>
          <w:color w:val="000000"/>
          <w:sz w:val="28"/>
        </w:rPr>
        <w:t>
      а) аутентификацией, включающей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pPr>
        <w:spacing w:after="0"/>
        <w:ind w:left="0"/>
        <w:jc w:val="both"/>
      </w:pPr>
      <w:r>
        <w:rPr>
          <w:rFonts w:ascii="Times New Roman"/>
          <w:b w:val="false"/>
          <w:i w:val="false"/>
          <w:color w:val="000000"/>
          <w:sz w:val="28"/>
        </w:rPr>
        <w:t>
      б) электронной цифровой подписи.</w:t>
      </w:r>
    </w:p>
    <w:p>
      <w:pPr>
        <w:spacing w:after="0"/>
        <w:ind w:left="0"/>
        <w:jc w:val="both"/>
      </w:pPr>
      <w:r>
        <w:rPr>
          <w:rFonts w:ascii="Times New Roman"/>
          <w:b w:val="false"/>
          <w:i w:val="false"/>
          <w:color w:val="000000"/>
          <w:sz w:val="28"/>
        </w:rPr>
        <w:t>
      Примечание. Функции аутентификации и электронной цифровой подписи включают в себя связанную с ними функцию распределения ключей.</w:t>
      </w:r>
    </w:p>
    <w:p>
      <w:pPr>
        <w:spacing w:after="0"/>
        <w:ind w:left="0"/>
        <w:jc w:val="both"/>
      </w:pPr>
      <w:r>
        <w:rPr>
          <w:rFonts w:ascii="Times New Roman"/>
          <w:b w:val="false"/>
          <w:i w:val="false"/>
          <w:color w:val="000000"/>
          <w:sz w:val="28"/>
        </w:rPr>
        <w:t>
      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w:t>
      </w:r>
    </w:p>
    <w:p>
      <w:pPr>
        <w:spacing w:after="0"/>
        <w:ind w:left="0"/>
        <w:jc w:val="both"/>
      </w:pPr>
      <w:r>
        <w:rPr>
          <w:rFonts w:ascii="Times New Roman"/>
          <w:b w:val="false"/>
          <w:i w:val="false"/>
          <w:color w:val="000000"/>
          <w:sz w:val="28"/>
        </w:rPr>
        <w:t>
      4. Персональные смарт-карты (интеллектуальные карты):</w:t>
      </w:r>
    </w:p>
    <w:p>
      <w:pPr>
        <w:spacing w:after="0"/>
        <w:ind w:left="0"/>
        <w:jc w:val="both"/>
      </w:pPr>
      <w:r>
        <w:rPr>
          <w:rFonts w:ascii="Times New Roman"/>
          <w:b w:val="false"/>
          <w:i w:val="false"/>
          <w:color w:val="000000"/>
          <w:sz w:val="28"/>
        </w:rPr>
        <w:t>
      а) криптографические возможности которых ограничены использованием в оборудовании или системах, указанных в пунктах 5 - 8 настоящего перечня; или</w:t>
      </w:r>
    </w:p>
    <w:p>
      <w:pPr>
        <w:spacing w:after="0"/>
        <w:ind w:left="0"/>
        <w:jc w:val="both"/>
      </w:pPr>
      <w:r>
        <w:rPr>
          <w:rFonts w:ascii="Times New Roman"/>
          <w:b w:val="false"/>
          <w:i w:val="false"/>
          <w:color w:val="000000"/>
          <w:sz w:val="28"/>
        </w:rPr>
        <w:t>
      б)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Если интеллектуальная карта может выполнять несколько функций, то контрольный статус каждой из функций определяется отдельно.</w:t>
      </w:r>
    </w:p>
    <w:p>
      <w:pPr>
        <w:spacing w:after="0"/>
        <w:ind w:left="0"/>
        <w:jc w:val="both"/>
      </w:pPr>
      <w:r>
        <w:rPr>
          <w:rFonts w:ascii="Times New Roman"/>
          <w:b w:val="false"/>
          <w:i w:val="false"/>
          <w:color w:val="000000"/>
          <w:sz w:val="28"/>
        </w:rPr>
        <w:t>
      5. Приемная аппаратура для радиовещания, коммерческого телевидения или аналогичной коммерческой аппаратуры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и отправки счетов или возврата информации, связанной с программой, провайдерам вещания.</w:t>
      </w:r>
    </w:p>
    <w:p>
      <w:pPr>
        <w:spacing w:after="0"/>
        <w:ind w:left="0"/>
        <w:jc w:val="both"/>
      </w:pPr>
      <w:r>
        <w:rPr>
          <w:rFonts w:ascii="Times New Roman"/>
          <w:b w:val="false"/>
          <w:i w:val="false"/>
          <w:color w:val="000000"/>
          <w:sz w:val="28"/>
        </w:rPr>
        <w:t>
      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следующего:</w:t>
      </w:r>
    </w:p>
    <w:p>
      <w:pPr>
        <w:spacing w:after="0"/>
        <w:ind w:left="0"/>
        <w:jc w:val="both"/>
      </w:pPr>
      <w:r>
        <w:rPr>
          <w:rFonts w:ascii="Times New Roman"/>
          <w:b w:val="false"/>
          <w:i w:val="false"/>
          <w:color w:val="000000"/>
          <w:sz w:val="28"/>
        </w:rPr>
        <w:t>
      а) программное обеспечение исполнено в защищенном от копирования виде;</w:t>
      </w:r>
    </w:p>
    <w:p>
      <w:pPr>
        <w:spacing w:after="0"/>
        <w:ind w:left="0"/>
        <w:jc w:val="both"/>
      </w:pPr>
      <w:r>
        <w:rPr>
          <w:rFonts w:ascii="Times New Roman"/>
          <w:b w:val="false"/>
          <w:i w:val="false"/>
          <w:color w:val="000000"/>
          <w:sz w:val="28"/>
        </w:rPr>
        <w:t>
      б) доступом к любому из следующего:</w:t>
      </w:r>
    </w:p>
    <w:p>
      <w:pPr>
        <w:spacing w:after="0"/>
        <w:ind w:left="0"/>
        <w:jc w:val="both"/>
      </w:pPr>
      <w:r>
        <w:rPr>
          <w:rFonts w:ascii="Times New Roman"/>
          <w:b w:val="false"/>
          <w:i w:val="false"/>
          <w:color w:val="000000"/>
          <w:sz w:val="28"/>
        </w:rPr>
        <w:t>
      защищенному от копирования содержимому, хранящемуся только на доступном для чтения носителе информации;</w:t>
      </w:r>
    </w:p>
    <w:p>
      <w:pPr>
        <w:spacing w:after="0"/>
        <w:ind w:left="0"/>
        <w:jc w:val="both"/>
      </w:pPr>
      <w:r>
        <w:rPr>
          <w:rFonts w:ascii="Times New Roman"/>
          <w:b w:val="false"/>
          <w:i w:val="false"/>
          <w:color w:val="000000"/>
          <w:sz w:val="28"/>
        </w:rPr>
        <w:t>
      информации, хранящейся в зашифрованной форме на носителях, когда эти носители информации предлагаются на продажу населению в идентичных наборах;</w:t>
      </w:r>
    </w:p>
    <w:p>
      <w:pPr>
        <w:spacing w:after="0"/>
        <w:ind w:left="0"/>
        <w:jc w:val="both"/>
      </w:pPr>
      <w:r>
        <w:rPr>
          <w:rFonts w:ascii="Times New Roman"/>
          <w:b w:val="false"/>
          <w:i w:val="false"/>
          <w:color w:val="000000"/>
          <w:sz w:val="28"/>
        </w:rPr>
        <w:t>
      в) контролем копирования аудио- и видеоинформации, защищенной авторскими правами.</w:t>
      </w:r>
    </w:p>
    <w:p>
      <w:pPr>
        <w:spacing w:after="0"/>
        <w:ind w:left="0"/>
        <w:jc w:val="both"/>
      </w:pPr>
      <w:r>
        <w:rPr>
          <w:rFonts w:ascii="Times New Roman"/>
          <w:b w:val="false"/>
          <w:i w:val="false"/>
          <w:color w:val="000000"/>
          <w:sz w:val="28"/>
        </w:rPr>
        <w:t>
      7. Шифровальное (криптографическое) оборудование, специально разработанное и ограниченное применением для банковских или финансовых операций.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Финансовые операции включают сборы и оплату за транспортные услуги и кредитование.</w:t>
      </w:r>
    </w:p>
    <w:p>
      <w:pPr>
        <w:spacing w:after="0"/>
        <w:ind w:left="0"/>
        <w:jc w:val="both"/>
      </w:pPr>
      <w:r>
        <w:rPr>
          <w:rFonts w:ascii="Times New Roman"/>
          <w:b w:val="false"/>
          <w:i w:val="false"/>
          <w:color w:val="000000"/>
          <w:sz w:val="28"/>
        </w:rPr>
        <w:t>
      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(т.е. от абонента до абонента).</w:t>
      </w:r>
    </w:p>
    <w:p>
      <w:pPr>
        <w:spacing w:after="0"/>
        <w:ind w:left="0"/>
        <w:jc w:val="both"/>
      </w:pPr>
      <w:r>
        <w:rPr>
          <w:rFonts w:ascii="Times New Roman"/>
          <w:b w:val="false"/>
          <w:i w:val="false"/>
          <w:color w:val="000000"/>
          <w:sz w:val="28"/>
        </w:rPr>
        <w:t>
      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pPr>
        <w:spacing w:after="0"/>
        <w:ind w:left="0"/>
        <w:jc w:val="both"/>
      </w:pPr>
      <w:r>
        <w:rPr>
          <w:rFonts w:ascii="Times New Roman"/>
          <w:b w:val="false"/>
          <w:i w:val="false"/>
          <w:color w:val="000000"/>
          <w:sz w:val="28"/>
        </w:rPr>
        <w:t>
      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p>
      <w:pPr>
        <w:spacing w:after="0"/>
        <w:ind w:left="0"/>
        <w:jc w:val="both"/>
      </w:pPr>
      <w:r>
        <w:rPr>
          <w:rFonts w:ascii="Times New Roman"/>
          <w:b w:val="false"/>
          <w:i w:val="false"/>
          <w:color w:val="000000"/>
          <w:sz w:val="28"/>
        </w:rPr>
        <w:t>
      11. Товары, у которых криптографическая функция заблокирована производителем.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p>
      <w:pPr>
        <w:spacing w:after="0"/>
        <w:ind w:left="0"/>
        <w:jc w:val="left"/>
      </w:pPr>
      <w:r>
        <w:rPr>
          <w:rFonts w:ascii="Times New Roman"/>
          <w:b/>
          <w:i w:val="false"/>
          <w:color w:val="000000"/>
        </w:rPr>
        <w:t xml:space="preserve"> Форма нотификации</w:t>
      </w:r>
    </w:p>
    <w:p>
      <w:pPr>
        <w:spacing w:after="0"/>
        <w:ind w:left="0"/>
        <w:jc w:val="both"/>
      </w:pPr>
      <w:r>
        <w:rPr>
          <w:rFonts w:ascii="Times New Roman"/>
          <w:b w:val="false"/>
          <w:i w:val="false"/>
          <w:color w:val="000000"/>
          <w:sz w:val="28"/>
        </w:rPr>
        <w:t>
      Зарегистрирована в реестре "____" _____________ 20___ г. № ____</w:t>
      </w:r>
    </w:p>
    <w:p>
      <w:pPr>
        <w:spacing w:after="0"/>
        <w:ind w:left="0"/>
        <w:jc w:val="both"/>
      </w:pPr>
      <w:r>
        <w:rPr>
          <w:rFonts w:ascii="Times New Roman"/>
          <w:b w:val="false"/>
          <w:i w:val="false"/>
          <w:color w:val="000000"/>
          <w:sz w:val="28"/>
        </w:rPr>
        <w:t>
      М.П. _______________________________________         ________________</w:t>
      </w:r>
    </w:p>
    <w:p>
      <w:pPr>
        <w:spacing w:after="0"/>
        <w:ind w:left="0"/>
        <w:jc w:val="both"/>
      </w:pPr>
      <w:r>
        <w:rPr>
          <w:rFonts w:ascii="Times New Roman"/>
          <w:b w:val="false"/>
          <w:i w:val="false"/>
          <w:color w:val="000000"/>
          <w:sz w:val="28"/>
        </w:rPr>
        <w:t>
            (подпись лица уполномоченного органа)              (Ф.И.О.)</w:t>
      </w:r>
    </w:p>
    <w:p>
      <w:pPr>
        <w:spacing w:after="0"/>
        <w:ind w:left="0"/>
        <w:jc w:val="left"/>
      </w:pPr>
      <w:r>
        <w:rPr>
          <w:rFonts w:ascii="Times New Roman"/>
          <w:b/>
          <w:i w:val="false"/>
          <w:color w:val="000000"/>
        </w:rPr>
        <w:t xml:space="preserve"> НОТИФИКАЦИЯ</w:t>
      </w:r>
      <w:r>
        <w:br/>
      </w:r>
      <w:r>
        <w:rPr>
          <w:rFonts w:ascii="Times New Roman"/>
          <w:b/>
          <w:i w:val="false"/>
          <w:color w:val="000000"/>
        </w:rPr>
        <w:t>о характеристиках товара (продукции),</w:t>
      </w:r>
      <w:r>
        <w:br/>
      </w:r>
      <w:r>
        <w:rPr>
          <w:rFonts w:ascii="Times New Roman"/>
          <w:b/>
          <w:i w:val="false"/>
          <w:color w:val="000000"/>
        </w:rPr>
        <w:t>содержащей шифровальные (криптографические) средства</w:t>
      </w:r>
    </w:p>
    <w:p>
      <w:pPr>
        <w:spacing w:after="0"/>
        <w:ind w:left="0"/>
        <w:jc w:val="both"/>
      </w:pPr>
      <w:r>
        <w:rPr>
          <w:rFonts w:ascii="Times New Roman"/>
          <w:b w:val="false"/>
          <w:i w:val="false"/>
          <w:color w:val="000000"/>
          <w:sz w:val="28"/>
        </w:rPr>
        <w:t>
            1. Наименование товара (продукции)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Назначение товара (продукции)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Реквизиты производителя товара (продукции)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Используемые криптографические алгоритмы:</w:t>
      </w:r>
    </w:p>
    <w:p>
      <w:pPr>
        <w:spacing w:after="0"/>
        <w:ind w:left="0"/>
        <w:jc w:val="both"/>
      </w:pPr>
      <w:r>
        <w:rPr>
          <w:rFonts w:ascii="Times New Roman"/>
          <w:b w:val="false"/>
          <w:i w:val="false"/>
          <w:color w:val="000000"/>
          <w:sz w:val="28"/>
        </w:rPr>
        <w:t>
                                                      № категории товара</w:t>
      </w:r>
    </w:p>
    <w:p>
      <w:pPr>
        <w:spacing w:after="0"/>
        <w:ind w:left="0"/>
        <w:jc w:val="both"/>
      </w:pPr>
      <w:r>
        <w:rPr>
          <w:rFonts w:ascii="Times New Roman"/>
          <w:b w:val="false"/>
          <w:i w:val="false"/>
          <w:color w:val="000000"/>
          <w:sz w:val="28"/>
        </w:rPr>
        <w:t>
                                                       из приложения 1</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xml:space="preserve">
            а) __________________________________________________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xml:space="preserve">
            б) __________________________________________________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xml:space="preserve">
            в) __________________________________________________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Наличие у товара (продукции) функциональных возможностей, не</w:t>
      </w:r>
    </w:p>
    <w:p>
      <w:pPr>
        <w:spacing w:after="0"/>
        <w:ind w:left="0"/>
        <w:jc w:val="both"/>
      </w:pPr>
      <w:r>
        <w:rPr>
          <w:rFonts w:ascii="Times New Roman"/>
          <w:b w:val="false"/>
          <w:i w:val="false"/>
          <w:color w:val="000000"/>
          <w:sz w:val="28"/>
        </w:rPr>
        <w:t>
      описанных в предоставляемой пользователю эксплуатационной</w:t>
      </w:r>
    </w:p>
    <w:p>
      <w:pPr>
        <w:spacing w:after="0"/>
        <w:ind w:left="0"/>
        <w:jc w:val="both"/>
      </w:pPr>
      <w:r>
        <w:rPr>
          <w:rFonts w:ascii="Times New Roman"/>
          <w:b w:val="false"/>
          <w:i w:val="false"/>
          <w:color w:val="000000"/>
          <w:sz w:val="28"/>
        </w:rPr>
        <w:t>
      документации ________________________________________________________</w:t>
      </w:r>
    </w:p>
    <w:p>
      <w:pPr>
        <w:spacing w:after="0"/>
        <w:ind w:left="0"/>
        <w:jc w:val="both"/>
      </w:pPr>
      <w:r>
        <w:rPr>
          <w:rFonts w:ascii="Times New Roman"/>
          <w:b w:val="false"/>
          <w:i w:val="false"/>
          <w:color w:val="000000"/>
          <w:sz w:val="28"/>
        </w:rPr>
        <w:t>
            6. Срок действия нотификации до "___" _______________ 20___ г.</w:t>
      </w:r>
    </w:p>
    <w:p>
      <w:pPr>
        <w:spacing w:after="0"/>
        <w:ind w:left="0"/>
        <w:jc w:val="both"/>
      </w:pPr>
      <w:r>
        <w:rPr>
          <w:rFonts w:ascii="Times New Roman"/>
          <w:b w:val="false"/>
          <w:i w:val="false"/>
          <w:color w:val="000000"/>
          <w:sz w:val="28"/>
        </w:rPr>
        <w:t>
            7. Реквизиты заявителя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Реквизиты документа производителя (изготовителя),</w:t>
      </w:r>
    </w:p>
    <w:p>
      <w:pPr>
        <w:spacing w:after="0"/>
        <w:ind w:left="0"/>
        <w:jc w:val="both"/>
      </w:pPr>
      <w:r>
        <w:rPr>
          <w:rFonts w:ascii="Times New Roman"/>
          <w:b w:val="false"/>
          <w:i w:val="false"/>
          <w:color w:val="000000"/>
          <w:sz w:val="28"/>
        </w:rPr>
        <w:t>
      предоставившего уполномоченному лицу полномочия по оформлению</w:t>
      </w:r>
    </w:p>
    <w:p>
      <w:pPr>
        <w:spacing w:after="0"/>
        <w:ind w:left="0"/>
        <w:jc w:val="both"/>
      </w:pPr>
      <w:r>
        <w:rPr>
          <w:rFonts w:ascii="Times New Roman"/>
          <w:b w:val="false"/>
          <w:i w:val="false"/>
          <w:color w:val="000000"/>
          <w:sz w:val="28"/>
        </w:rPr>
        <w:t>
      нотификации (при необходимости)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Дата принятия нотификации "___" _______________ 20___ г.</w:t>
      </w:r>
    </w:p>
    <w:p>
      <w:pPr>
        <w:spacing w:after="0"/>
        <w:ind w:left="0"/>
        <w:jc w:val="both"/>
      </w:pPr>
      <w:r>
        <w:rPr>
          <w:rFonts w:ascii="Times New Roman"/>
          <w:b w:val="false"/>
          <w:i w:val="false"/>
          <w:color w:val="000000"/>
          <w:sz w:val="28"/>
        </w:rPr>
        <w:t>
            М.П. _________________________            ________________</w:t>
      </w:r>
    </w:p>
    <w:p>
      <w:pPr>
        <w:spacing w:after="0"/>
        <w:ind w:left="0"/>
        <w:jc w:val="both"/>
      </w:pPr>
      <w:r>
        <w:rPr>
          <w:rFonts w:ascii="Times New Roman"/>
          <w:b w:val="false"/>
          <w:i w:val="false"/>
          <w:color w:val="000000"/>
          <w:sz w:val="28"/>
        </w:rPr>
        <w:t>
                    (подпись заявителя)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допускается использования оборота бланка.</w:t>
      </w:r>
    </w:p>
    <w:bookmarkStart w:name="z82" w:id="48"/>
    <w:p>
      <w:pPr>
        <w:spacing w:after="0"/>
        <w:ind w:left="0"/>
        <w:jc w:val="left"/>
      </w:pPr>
      <w:r>
        <w:rPr>
          <w:rFonts w:ascii="Times New Roman"/>
          <w:b/>
          <w:i w:val="false"/>
          <w:color w:val="000000"/>
        </w:rPr>
        <w:t xml:space="preserve"> 2.19. Шифровальные (криптографические) средства,</w:t>
      </w:r>
      <w:r>
        <w:br/>
      </w:r>
      <w:r>
        <w:rPr>
          <w:rFonts w:ascii="Times New Roman"/>
          <w:b/>
          <w:i w:val="false"/>
          <w:color w:val="000000"/>
        </w:rPr>
        <w:t>ввоз которых на таможенную территорию таможенного союза</w:t>
      </w:r>
      <w:r>
        <w:br/>
      </w:r>
      <w:r>
        <w:rPr>
          <w:rFonts w:ascii="Times New Roman"/>
          <w:b/>
          <w:i w:val="false"/>
          <w:color w:val="000000"/>
        </w:rPr>
        <w:t>и вывоз с таможенной территории таможенного союза ограничен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7593"/>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Принтеры, копировальные аппараты и</w:t>
            </w:r>
          </w:p>
          <w:p>
            <w:pPr>
              <w:spacing w:after="20"/>
              <w:ind w:left="20"/>
              <w:jc w:val="both"/>
            </w:pPr>
            <w:r>
              <w:rPr>
                <w:rFonts w:ascii="Times New Roman"/>
                <w:b w:val="false"/>
                <w:i w:val="false"/>
                <w:color w:val="000000"/>
                <w:sz w:val="20"/>
              </w:rPr>
              <w:t>
факсимильные аппараты и их электронные модули,</w:t>
            </w:r>
          </w:p>
          <w:p>
            <w:pPr>
              <w:spacing w:after="20"/>
              <w:ind w:left="20"/>
              <w:jc w:val="both"/>
            </w:pPr>
            <w:r>
              <w:rPr>
                <w:rFonts w:ascii="Times New Roman"/>
                <w:b w:val="false"/>
                <w:i w:val="false"/>
                <w:color w:val="000000"/>
                <w:sz w:val="20"/>
              </w:rPr>
              <w:t>
имеющие функции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8443 31</w:t>
            </w:r>
          </w:p>
          <w:p>
            <w:pPr>
              <w:spacing w:after="20"/>
              <w:ind w:left="20"/>
              <w:jc w:val="both"/>
            </w:pPr>
            <w:r>
              <w:rPr>
                <w:rFonts w:ascii="Times New Roman"/>
                <w:b w:val="false"/>
                <w:i w:val="false"/>
                <w:color w:val="000000"/>
                <w:sz w:val="20"/>
              </w:rPr>
              <w:t>
из 8443 32 100 9</w:t>
            </w:r>
          </w:p>
          <w:p>
            <w:pPr>
              <w:spacing w:after="20"/>
              <w:ind w:left="20"/>
              <w:jc w:val="both"/>
            </w:pPr>
            <w:r>
              <w:rPr>
                <w:rFonts w:ascii="Times New Roman"/>
                <w:b w:val="false"/>
                <w:i w:val="false"/>
                <w:color w:val="000000"/>
                <w:sz w:val="20"/>
              </w:rPr>
              <w:t>
из 8443 32 200 0</w:t>
            </w:r>
          </w:p>
          <w:p>
            <w:pPr>
              <w:spacing w:after="20"/>
              <w:ind w:left="20"/>
              <w:jc w:val="both"/>
            </w:pPr>
            <w:r>
              <w:rPr>
                <w:rFonts w:ascii="Times New Roman"/>
                <w:b w:val="false"/>
                <w:i w:val="false"/>
                <w:color w:val="000000"/>
                <w:sz w:val="20"/>
              </w:rPr>
              <w:t>
из 8443 99 100 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Карманные машины для записи, воспроизведения</w:t>
            </w:r>
          </w:p>
          <w:p>
            <w:pPr>
              <w:spacing w:after="20"/>
              <w:ind w:left="20"/>
              <w:jc w:val="both"/>
            </w:pPr>
            <w:r>
              <w:rPr>
                <w:rFonts w:ascii="Times New Roman"/>
                <w:b w:val="false"/>
                <w:i w:val="false"/>
                <w:color w:val="000000"/>
                <w:sz w:val="20"/>
              </w:rPr>
              <w:t>
и визуального представления данных с</w:t>
            </w:r>
          </w:p>
          <w:p>
            <w:pPr>
              <w:spacing w:after="20"/>
              <w:ind w:left="20"/>
              <w:jc w:val="both"/>
            </w:pPr>
            <w:r>
              <w:rPr>
                <w:rFonts w:ascii="Times New Roman"/>
                <w:b w:val="false"/>
                <w:i w:val="false"/>
                <w:color w:val="000000"/>
                <w:sz w:val="20"/>
              </w:rPr>
              <w:t>
вычислительными функциями, имеющие функции</w:t>
            </w:r>
          </w:p>
          <w:p>
            <w:pPr>
              <w:spacing w:after="20"/>
              <w:ind w:left="20"/>
              <w:jc w:val="both"/>
            </w:pPr>
            <w:r>
              <w:rPr>
                <w:rFonts w:ascii="Times New Roman"/>
                <w:b w:val="false"/>
                <w:i w:val="false"/>
                <w:color w:val="000000"/>
                <w:sz w:val="20"/>
              </w:rPr>
              <w:t>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8470 10 000 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Аппараты кассовые, имеющие функции шифрования</w:t>
            </w:r>
          </w:p>
          <w:p>
            <w:pPr>
              <w:spacing w:after="20"/>
              <w:ind w:left="20"/>
              <w:jc w:val="both"/>
            </w:pPr>
            <w:r>
              <w:rPr>
                <w:rFonts w:ascii="Times New Roman"/>
                <w:b w:val="false"/>
                <w:i w:val="false"/>
                <w:color w:val="000000"/>
                <w:sz w:val="20"/>
              </w:rPr>
              <w:t>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8470 50 000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Карманные компьютеры, имеющие функции</w:t>
            </w:r>
          </w:p>
          <w:p>
            <w:pPr>
              <w:spacing w:after="20"/>
              <w:ind w:left="20"/>
              <w:jc w:val="both"/>
            </w:pPr>
            <w:r>
              <w:rPr>
                <w:rFonts w:ascii="Times New Roman"/>
                <w:b w:val="false"/>
                <w:i w:val="false"/>
                <w:color w:val="000000"/>
                <w:sz w:val="20"/>
              </w:rPr>
              <w:t>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Машины вычислительные и их части, имеющие</w:t>
            </w:r>
          </w:p>
          <w:p>
            <w:pPr>
              <w:spacing w:after="20"/>
              <w:ind w:left="20"/>
              <w:jc w:val="both"/>
            </w:pPr>
            <w:r>
              <w:rPr>
                <w:rFonts w:ascii="Times New Roman"/>
                <w:b w:val="false"/>
                <w:i w:val="false"/>
                <w:color w:val="000000"/>
                <w:sz w:val="20"/>
              </w:rPr>
              <w:t>
функции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p>
            <w:pPr>
              <w:spacing w:after="20"/>
              <w:ind w:left="20"/>
              <w:jc w:val="both"/>
            </w:pPr>
            <w:r>
              <w:rPr>
                <w:rFonts w:ascii="Times New Roman"/>
                <w:b w:val="false"/>
                <w:i w:val="false"/>
                <w:color w:val="000000"/>
                <w:sz w:val="20"/>
              </w:rPr>
              <w:t>
из 8471 41 000 0</w:t>
            </w:r>
          </w:p>
          <w:p>
            <w:pPr>
              <w:spacing w:after="20"/>
              <w:ind w:left="20"/>
              <w:jc w:val="both"/>
            </w:pPr>
            <w:r>
              <w:rPr>
                <w:rFonts w:ascii="Times New Roman"/>
                <w:b w:val="false"/>
                <w:i w:val="false"/>
                <w:color w:val="000000"/>
                <w:sz w:val="20"/>
              </w:rPr>
              <w:t>
из 8471 49 000 0</w:t>
            </w:r>
          </w:p>
          <w:p>
            <w:pPr>
              <w:spacing w:after="20"/>
              <w:ind w:left="20"/>
              <w:jc w:val="both"/>
            </w:pPr>
            <w:r>
              <w:rPr>
                <w:rFonts w:ascii="Times New Roman"/>
                <w:b w:val="false"/>
                <w:i w:val="false"/>
                <w:color w:val="000000"/>
                <w:sz w:val="20"/>
              </w:rPr>
              <w:t>
из 8471 50 000 0</w:t>
            </w:r>
          </w:p>
          <w:p>
            <w:pPr>
              <w:spacing w:after="20"/>
              <w:ind w:left="20"/>
              <w:jc w:val="both"/>
            </w:pPr>
            <w:r>
              <w:rPr>
                <w:rFonts w:ascii="Times New Roman"/>
                <w:b w:val="false"/>
                <w:i w:val="false"/>
                <w:color w:val="000000"/>
                <w:sz w:val="20"/>
              </w:rPr>
              <w:t>
из 8471 90 000 0</w:t>
            </w:r>
          </w:p>
          <w:p>
            <w:pPr>
              <w:spacing w:after="20"/>
              <w:ind w:left="20"/>
              <w:jc w:val="both"/>
            </w:pPr>
            <w:r>
              <w:rPr>
                <w:rFonts w:ascii="Times New Roman"/>
                <w:b w:val="false"/>
                <w:i w:val="false"/>
                <w:color w:val="000000"/>
                <w:sz w:val="20"/>
              </w:rPr>
              <w:t>
из 8473 30 200 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Устройства вычислительных машин, имеющие</w:t>
            </w:r>
          </w:p>
          <w:p>
            <w:pPr>
              <w:spacing w:after="20"/>
              <w:ind w:left="20"/>
              <w:jc w:val="both"/>
            </w:pPr>
            <w:r>
              <w:rPr>
                <w:rFonts w:ascii="Times New Roman"/>
                <w:b w:val="false"/>
                <w:i w:val="false"/>
                <w:color w:val="000000"/>
                <w:sz w:val="20"/>
              </w:rPr>
              <w:t>
функции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70 500 0</w:t>
            </w:r>
          </w:p>
          <w:p>
            <w:pPr>
              <w:spacing w:after="20"/>
              <w:ind w:left="20"/>
              <w:jc w:val="both"/>
            </w:pPr>
            <w:r>
              <w:rPr>
                <w:rFonts w:ascii="Times New Roman"/>
                <w:b w:val="false"/>
                <w:i w:val="false"/>
                <w:color w:val="000000"/>
                <w:sz w:val="20"/>
              </w:rPr>
              <w:t>
из 8471 70 980 0</w:t>
            </w:r>
          </w:p>
          <w:p>
            <w:pPr>
              <w:spacing w:after="20"/>
              <w:ind w:left="20"/>
              <w:jc w:val="both"/>
            </w:pPr>
            <w:r>
              <w:rPr>
                <w:rFonts w:ascii="Times New Roman"/>
                <w:b w:val="false"/>
                <w:i w:val="false"/>
                <w:color w:val="000000"/>
                <w:sz w:val="20"/>
              </w:rPr>
              <w:t>
из 8471 80 000 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Электронные модули и части карманных машин,</w:t>
            </w:r>
          </w:p>
          <w:p>
            <w:pPr>
              <w:spacing w:after="20"/>
              <w:ind w:left="20"/>
              <w:jc w:val="both"/>
            </w:pPr>
            <w:r>
              <w:rPr>
                <w:rFonts w:ascii="Times New Roman"/>
                <w:b w:val="false"/>
                <w:i w:val="false"/>
                <w:color w:val="000000"/>
                <w:sz w:val="20"/>
              </w:rPr>
              <w:t>
имеющие функции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8473 21 100 0</w:t>
            </w:r>
          </w:p>
          <w:p>
            <w:pPr>
              <w:spacing w:after="20"/>
              <w:ind w:left="20"/>
              <w:jc w:val="both"/>
            </w:pPr>
            <w:r>
              <w:rPr>
                <w:rFonts w:ascii="Times New Roman"/>
                <w:b w:val="false"/>
                <w:i w:val="false"/>
                <w:color w:val="000000"/>
                <w:sz w:val="20"/>
              </w:rPr>
              <w:t>
из 8473 21 900 0</w:t>
            </w:r>
          </w:p>
          <w:p>
            <w:pPr>
              <w:spacing w:after="20"/>
              <w:ind w:left="20"/>
              <w:jc w:val="both"/>
            </w:pPr>
            <w:r>
              <w:rPr>
                <w:rFonts w:ascii="Times New Roman"/>
                <w:b w:val="false"/>
                <w:i w:val="false"/>
                <w:color w:val="000000"/>
                <w:sz w:val="20"/>
              </w:rPr>
              <w:t>
из 8473 30 200 9</w:t>
            </w:r>
          </w:p>
          <w:p>
            <w:pPr>
              <w:spacing w:after="20"/>
              <w:ind w:left="20"/>
              <w:jc w:val="both"/>
            </w:pPr>
            <w:r>
              <w:rPr>
                <w:rFonts w:ascii="Times New Roman"/>
                <w:b w:val="false"/>
                <w:i w:val="false"/>
                <w:color w:val="000000"/>
                <w:sz w:val="20"/>
              </w:rPr>
              <w:t>
из 8473 30 800 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Абонентские устройства связи, имеющие функции</w:t>
            </w:r>
          </w:p>
          <w:p>
            <w:pPr>
              <w:spacing w:after="20"/>
              <w:ind w:left="20"/>
              <w:jc w:val="both"/>
            </w:pPr>
            <w:r>
              <w:rPr>
                <w:rFonts w:ascii="Times New Roman"/>
                <w:b w:val="false"/>
                <w:i w:val="false"/>
                <w:color w:val="000000"/>
                <w:sz w:val="20"/>
              </w:rPr>
              <w:t>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11 000 0</w:t>
            </w:r>
          </w:p>
          <w:p>
            <w:pPr>
              <w:spacing w:after="20"/>
              <w:ind w:left="20"/>
              <w:jc w:val="both"/>
            </w:pPr>
            <w:r>
              <w:rPr>
                <w:rFonts w:ascii="Times New Roman"/>
                <w:b w:val="false"/>
                <w:i w:val="false"/>
                <w:color w:val="000000"/>
                <w:sz w:val="20"/>
              </w:rPr>
              <w:t>
из 8517 12 000 0</w:t>
            </w:r>
          </w:p>
          <w:p>
            <w:pPr>
              <w:spacing w:after="20"/>
              <w:ind w:left="20"/>
              <w:jc w:val="both"/>
            </w:pPr>
            <w:r>
              <w:rPr>
                <w:rFonts w:ascii="Times New Roman"/>
                <w:b w:val="false"/>
                <w:i w:val="false"/>
                <w:color w:val="000000"/>
                <w:sz w:val="20"/>
              </w:rPr>
              <w:t>
из 8517 18 000 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Базовые станции, имеющие функции шифрования</w:t>
            </w:r>
          </w:p>
          <w:p>
            <w:pPr>
              <w:spacing w:after="20"/>
              <w:ind w:left="20"/>
              <w:jc w:val="both"/>
            </w:pPr>
            <w:r>
              <w:rPr>
                <w:rFonts w:ascii="Times New Roman"/>
                <w:b w:val="false"/>
                <w:i w:val="false"/>
                <w:color w:val="000000"/>
                <w:sz w:val="20"/>
              </w:rPr>
              <w:t>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61 000 1</w:t>
            </w:r>
          </w:p>
          <w:p>
            <w:pPr>
              <w:spacing w:after="20"/>
              <w:ind w:left="20"/>
              <w:jc w:val="both"/>
            </w:pPr>
            <w:r>
              <w:rPr>
                <w:rFonts w:ascii="Times New Roman"/>
                <w:b w:val="false"/>
                <w:i w:val="false"/>
                <w:color w:val="000000"/>
                <w:sz w:val="20"/>
              </w:rPr>
              <w:t>
из 8517 61 000 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Телекоммуникационное оборудование и его</w:t>
            </w:r>
          </w:p>
          <w:p>
            <w:pPr>
              <w:spacing w:after="20"/>
              <w:ind w:left="20"/>
              <w:jc w:val="both"/>
            </w:pPr>
            <w:r>
              <w:rPr>
                <w:rFonts w:ascii="Times New Roman"/>
                <w:b w:val="false"/>
                <w:i w:val="false"/>
                <w:color w:val="000000"/>
                <w:sz w:val="20"/>
              </w:rPr>
              <w:t>
части, имеющие функции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 1</w:t>
            </w:r>
          </w:p>
          <w:p>
            <w:pPr>
              <w:spacing w:after="20"/>
              <w:ind w:left="20"/>
              <w:jc w:val="both"/>
            </w:pPr>
            <w:r>
              <w:rPr>
                <w:rFonts w:ascii="Times New Roman"/>
                <w:b w:val="false"/>
                <w:i w:val="false"/>
                <w:color w:val="000000"/>
                <w:sz w:val="20"/>
              </w:rPr>
              <w:t>
из 8517 62 000 9</w:t>
            </w:r>
          </w:p>
          <w:p>
            <w:pPr>
              <w:spacing w:after="20"/>
              <w:ind w:left="20"/>
              <w:jc w:val="both"/>
            </w:pPr>
            <w:r>
              <w:rPr>
                <w:rFonts w:ascii="Times New Roman"/>
                <w:b w:val="false"/>
                <w:i w:val="false"/>
                <w:color w:val="000000"/>
                <w:sz w:val="20"/>
              </w:rPr>
              <w:t>
из 8517 69 390 0</w:t>
            </w:r>
          </w:p>
          <w:p>
            <w:pPr>
              <w:spacing w:after="20"/>
              <w:ind w:left="20"/>
              <w:jc w:val="both"/>
            </w:pPr>
            <w:r>
              <w:rPr>
                <w:rFonts w:ascii="Times New Roman"/>
                <w:b w:val="false"/>
                <w:i w:val="false"/>
                <w:color w:val="000000"/>
                <w:sz w:val="20"/>
              </w:rPr>
              <w:t>
из 8517 69 900 0</w:t>
            </w:r>
          </w:p>
          <w:p>
            <w:pPr>
              <w:spacing w:after="20"/>
              <w:ind w:left="20"/>
              <w:jc w:val="both"/>
            </w:pPr>
            <w:r>
              <w:rPr>
                <w:rFonts w:ascii="Times New Roman"/>
                <w:b w:val="false"/>
                <w:i w:val="false"/>
                <w:color w:val="000000"/>
                <w:sz w:val="20"/>
              </w:rPr>
              <w:t>
из 8517 70 900 1</w:t>
            </w:r>
          </w:p>
          <w:p>
            <w:pPr>
              <w:spacing w:after="20"/>
              <w:ind w:left="20"/>
              <w:jc w:val="both"/>
            </w:pPr>
            <w:r>
              <w:rPr>
                <w:rFonts w:ascii="Times New Roman"/>
                <w:b w:val="false"/>
                <w:i w:val="false"/>
                <w:color w:val="000000"/>
                <w:sz w:val="20"/>
              </w:rPr>
              <w:t>
из 8517 70 900 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Программные шифровальные (криптографические)</w:t>
            </w:r>
          </w:p>
          <w:p>
            <w:pPr>
              <w:spacing w:after="20"/>
              <w:ind w:left="20"/>
              <w:jc w:val="both"/>
            </w:pPr>
            <w:r>
              <w:rPr>
                <w:rFonts w:ascii="Times New Roman"/>
                <w:b w:val="false"/>
                <w:i w:val="false"/>
                <w:color w:val="000000"/>
                <w:sz w:val="20"/>
              </w:rPr>
              <w:t>
средства в не зависимости от носителя информации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 29 210 1</w:t>
            </w:r>
          </w:p>
          <w:p>
            <w:pPr>
              <w:spacing w:after="20"/>
              <w:ind w:left="20"/>
              <w:jc w:val="both"/>
            </w:pPr>
            <w:r>
              <w:rPr>
                <w:rFonts w:ascii="Times New Roman"/>
                <w:b w:val="false"/>
                <w:i w:val="false"/>
                <w:color w:val="000000"/>
                <w:sz w:val="20"/>
              </w:rPr>
              <w:t>
из 8523 29 210 2</w:t>
            </w:r>
          </w:p>
          <w:p>
            <w:pPr>
              <w:spacing w:after="20"/>
              <w:ind w:left="20"/>
              <w:jc w:val="both"/>
            </w:pPr>
            <w:r>
              <w:rPr>
                <w:rFonts w:ascii="Times New Roman"/>
                <w:b w:val="false"/>
                <w:i w:val="false"/>
                <w:color w:val="000000"/>
                <w:sz w:val="20"/>
              </w:rPr>
              <w:t>
из 8523 29 250</w:t>
            </w:r>
          </w:p>
          <w:p>
            <w:pPr>
              <w:spacing w:after="20"/>
              <w:ind w:left="20"/>
              <w:jc w:val="both"/>
            </w:pPr>
            <w:r>
              <w:rPr>
                <w:rFonts w:ascii="Times New Roman"/>
                <w:b w:val="false"/>
                <w:i w:val="false"/>
                <w:color w:val="000000"/>
                <w:sz w:val="20"/>
              </w:rPr>
              <w:t>
из 8523 40 200 0</w:t>
            </w:r>
          </w:p>
          <w:p>
            <w:pPr>
              <w:spacing w:after="20"/>
              <w:ind w:left="20"/>
              <w:jc w:val="both"/>
            </w:pPr>
            <w:r>
              <w:rPr>
                <w:rFonts w:ascii="Times New Roman"/>
                <w:b w:val="false"/>
                <w:i w:val="false"/>
                <w:color w:val="000000"/>
                <w:sz w:val="20"/>
              </w:rPr>
              <w:t>
из 8523 40 400 0</w:t>
            </w:r>
          </w:p>
          <w:p>
            <w:pPr>
              <w:spacing w:after="20"/>
              <w:ind w:left="20"/>
              <w:jc w:val="both"/>
            </w:pPr>
            <w:r>
              <w:rPr>
                <w:rFonts w:ascii="Times New Roman"/>
                <w:b w:val="false"/>
                <w:i w:val="false"/>
                <w:color w:val="000000"/>
                <w:sz w:val="20"/>
              </w:rPr>
              <w:t>
из 8523 40 700 1</w:t>
            </w:r>
          </w:p>
          <w:p>
            <w:pPr>
              <w:spacing w:after="20"/>
              <w:ind w:left="20"/>
              <w:jc w:val="both"/>
            </w:pPr>
            <w:r>
              <w:rPr>
                <w:rFonts w:ascii="Times New Roman"/>
                <w:b w:val="false"/>
                <w:i w:val="false"/>
                <w:color w:val="000000"/>
                <w:sz w:val="20"/>
              </w:rPr>
              <w:t>
из 8523 40 910 0</w:t>
            </w:r>
          </w:p>
          <w:p>
            <w:pPr>
              <w:spacing w:after="20"/>
              <w:ind w:left="20"/>
              <w:jc w:val="both"/>
            </w:pPr>
            <w:r>
              <w:rPr>
                <w:rFonts w:ascii="Times New Roman"/>
                <w:b w:val="false"/>
                <w:i w:val="false"/>
                <w:color w:val="000000"/>
                <w:sz w:val="20"/>
              </w:rPr>
              <w:t>
из 8523 51 700 1</w:t>
            </w:r>
          </w:p>
          <w:p>
            <w:pPr>
              <w:spacing w:after="20"/>
              <w:ind w:left="20"/>
              <w:jc w:val="both"/>
            </w:pPr>
            <w:r>
              <w:rPr>
                <w:rFonts w:ascii="Times New Roman"/>
                <w:b w:val="false"/>
                <w:i w:val="false"/>
                <w:color w:val="000000"/>
                <w:sz w:val="20"/>
              </w:rPr>
              <w:t>
из 8523 51 910 0</w:t>
            </w:r>
          </w:p>
          <w:p>
            <w:pPr>
              <w:spacing w:after="20"/>
              <w:ind w:left="20"/>
              <w:jc w:val="both"/>
            </w:pPr>
            <w:r>
              <w:rPr>
                <w:rFonts w:ascii="Times New Roman"/>
                <w:b w:val="false"/>
                <w:i w:val="false"/>
                <w:color w:val="000000"/>
                <w:sz w:val="20"/>
              </w:rPr>
              <w:t>
из 8523 52</w:t>
            </w:r>
          </w:p>
          <w:p>
            <w:pPr>
              <w:spacing w:after="20"/>
              <w:ind w:left="20"/>
              <w:jc w:val="both"/>
            </w:pPr>
            <w:r>
              <w:rPr>
                <w:rFonts w:ascii="Times New Roman"/>
                <w:b w:val="false"/>
                <w:i w:val="false"/>
                <w:color w:val="000000"/>
                <w:sz w:val="20"/>
              </w:rPr>
              <w:t>
из 8523 59 910 1</w:t>
            </w:r>
          </w:p>
          <w:p>
            <w:pPr>
              <w:spacing w:after="20"/>
              <w:ind w:left="20"/>
              <w:jc w:val="both"/>
            </w:pPr>
            <w:r>
              <w:rPr>
                <w:rFonts w:ascii="Times New Roman"/>
                <w:b w:val="false"/>
                <w:i w:val="false"/>
                <w:color w:val="000000"/>
                <w:sz w:val="20"/>
              </w:rPr>
              <w:t>
из 8523 59 950 0</w:t>
            </w:r>
          </w:p>
          <w:p>
            <w:pPr>
              <w:spacing w:after="20"/>
              <w:ind w:left="20"/>
              <w:jc w:val="both"/>
            </w:pPr>
            <w:r>
              <w:rPr>
                <w:rFonts w:ascii="Times New Roman"/>
                <w:b w:val="false"/>
                <w:i w:val="false"/>
                <w:color w:val="000000"/>
                <w:sz w:val="20"/>
              </w:rPr>
              <w:t>
из 8523 80 910 1</w:t>
            </w:r>
          </w:p>
          <w:p>
            <w:pPr>
              <w:spacing w:after="20"/>
              <w:ind w:left="20"/>
              <w:jc w:val="both"/>
            </w:pPr>
            <w:r>
              <w:rPr>
                <w:rFonts w:ascii="Times New Roman"/>
                <w:b w:val="false"/>
                <w:i w:val="false"/>
                <w:color w:val="000000"/>
                <w:sz w:val="20"/>
              </w:rPr>
              <w:t>
из 8523 80 950 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Аппаратура для радиовещания или телевидения</w:t>
            </w:r>
          </w:p>
          <w:p>
            <w:pPr>
              <w:spacing w:after="20"/>
              <w:ind w:left="20"/>
              <w:jc w:val="both"/>
            </w:pPr>
            <w:r>
              <w:rPr>
                <w:rFonts w:ascii="Times New Roman"/>
                <w:b w:val="false"/>
                <w:i w:val="false"/>
                <w:color w:val="000000"/>
                <w:sz w:val="20"/>
              </w:rPr>
              <w:t>
и ее части, имеющие функции шифрования</w:t>
            </w:r>
          </w:p>
          <w:p>
            <w:pPr>
              <w:spacing w:after="20"/>
              <w:ind w:left="20"/>
              <w:jc w:val="both"/>
            </w:pPr>
            <w:r>
              <w:rPr>
                <w:rFonts w:ascii="Times New Roman"/>
                <w:b w:val="false"/>
                <w:i w:val="false"/>
                <w:color w:val="000000"/>
                <w:sz w:val="20"/>
              </w:rPr>
              <w:t>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8525 50 000 0</w:t>
            </w:r>
          </w:p>
          <w:p>
            <w:pPr>
              <w:spacing w:after="20"/>
              <w:ind w:left="20"/>
              <w:jc w:val="both"/>
            </w:pPr>
            <w:r>
              <w:rPr>
                <w:rFonts w:ascii="Times New Roman"/>
                <w:b w:val="false"/>
                <w:i w:val="false"/>
                <w:color w:val="000000"/>
                <w:sz w:val="20"/>
              </w:rPr>
              <w:t>
из 8525 60 000 0</w:t>
            </w:r>
          </w:p>
          <w:p>
            <w:pPr>
              <w:spacing w:after="20"/>
              <w:ind w:left="20"/>
              <w:jc w:val="both"/>
            </w:pPr>
            <w:r>
              <w:rPr>
                <w:rFonts w:ascii="Times New Roman"/>
                <w:b w:val="false"/>
                <w:i w:val="false"/>
                <w:color w:val="000000"/>
                <w:sz w:val="20"/>
              </w:rPr>
              <w:t>
из 8529 90 490 1</w:t>
            </w:r>
          </w:p>
          <w:p>
            <w:pPr>
              <w:spacing w:after="20"/>
              <w:ind w:left="20"/>
              <w:jc w:val="both"/>
            </w:pPr>
            <w:r>
              <w:rPr>
                <w:rFonts w:ascii="Times New Roman"/>
                <w:b w:val="false"/>
                <w:i w:val="false"/>
                <w:color w:val="000000"/>
                <w:sz w:val="20"/>
              </w:rPr>
              <w:t>
из 8529 90 650 0</w:t>
            </w:r>
          </w:p>
          <w:p>
            <w:pPr>
              <w:spacing w:after="20"/>
              <w:ind w:left="20"/>
              <w:jc w:val="both"/>
            </w:pPr>
            <w:r>
              <w:rPr>
                <w:rFonts w:ascii="Times New Roman"/>
                <w:b w:val="false"/>
                <w:i w:val="false"/>
                <w:color w:val="000000"/>
                <w:sz w:val="20"/>
              </w:rPr>
              <w:t>
из 8529 90 970 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Приемники радионавигационные, аппаратура</w:t>
            </w:r>
          </w:p>
          <w:p>
            <w:pPr>
              <w:spacing w:after="20"/>
              <w:ind w:left="20"/>
              <w:jc w:val="both"/>
            </w:pPr>
            <w:r>
              <w:rPr>
                <w:rFonts w:ascii="Times New Roman"/>
                <w:b w:val="false"/>
                <w:i w:val="false"/>
                <w:color w:val="000000"/>
                <w:sz w:val="20"/>
              </w:rPr>
              <w:t>
дистанционного управления и их части, имеющие</w:t>
            </w:r>
          </w:p>
          <w:p>
            <w:pPr>
              <w:spacing w:after="20"/>
              <w:ind w:left="20"/>
              <w:jc w:val="both"/>
            </w:pPr>
            <w:r>
              <w:rPr>
                <w:rFonts w:ascii="Times New Roman"/>
                <w:b w:val="false"/>
                <w:i w:val="false"/>
                <w:color w:val="000000"/>
                <w:sz w:val="20"/>
              </w:rPr>
              <w:t>
функции шифрования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8526 91 200 0</w:t>
            </w:r>
          </w:p>
          <w:p>
            <w:pPr>
              <w:spacing w:after="20"/>
              <w:ind w:left="20"/>
              <w:jc w:val="both"/>
            </w:pPr>
            <w:r>
              <w:rPr>
                <w:rFonts w:ascii="Times New Roman"/>
                <w:b w:val="false"/>
                <w:i w:val="false"/>
                <w:color w:val="000000"/>
                <w:sz w:val="20"/>
              </w:rPr>
              <w:t>
из 8526 91 800 0</w:t>
            </w:r>
          </w:p>
          <w:p>
            <w:pPr>
              <w:spacing w:after="20"/>
              <w:ind w:left="20"/>
              <w:jc w:val="both"/>
            </w:pPr>
            <w:r>
              <w:rPr>
                <w:rFonts w:ascii="Times New Roman"/>
                <w:b w:val="false"/>
                <w:i w:val="false"/>
                <w:color w:val="000000"/>
                <w:sz w:val="20"/>
              </w:rPr>
              <w:t>
из 8526 92 000</w:t>
            </w:r>
          </w:p>
          <w:p>
            <w:pPr>
              <w:spacing w:after="20"/>
              <w:ind w:left="20"/>
              <w:jc w:val="both"/>
            </w:pPr>
            <w:r>
              <w:rPr>
                <w:rFonts w:ascii="Times New Roman"/>
                <w:b w:val="false"/>
                <w:i w:val="false"/>
                <w:color w:val="000000"/>
                <w:sz w:val="20"/>
              </w:rPr>
              <w:t>
из 8529 90 650 0</w:t>
            </w:r>
          </w:p>
          <w:p>
            <w:pPr>
              <w:spacing w:after="20"/>
              <w:ind w:left="20"/>
              <w:jc w:val="both"/>
            </w:pPr>
            <w:r>
              <w:rPr>
                <w:rFonts w:ascii="Times New Roman"/>
                <w:b w:val="false"/>
                <w:i w:val="false"/>
                <w:color w:val="000000"/>
                <w:sz w:val="20"/>
              </w:rPr>
              <w:t>
из 8529 90 970 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Аппаратура доступа в сеть "Интернет" и</w:t>
            </w:r>
          </w:p>
          <w:p>
            <w:pPr>
              <w:spacing w:after="20"/>
              <w:ind w:left="20"/>
              <w:jc w:val="both"/>
            </w:pPr>
            <w:r>
              <w:rPr>
                <w:rFonts w:ascii="Times New Roman"/>
                <w:b w:val="false"/>
                <w:i w:val="false"/>
                <w:color w:val="000000"/>
                <w:sz w:val="20"/>
              </w:rPr>
              <w:t>
телевизионные приемники с коммуникационной</w:t>
            </w:r>
          </w:p>
          <w:p>
            <w:pPr>
              <w:spacing w:after="20"/>
              <w:ind w:left="20"/>
              <w:jc w:val="both"/>
            </w:pPr>
            <w:r>
              <w:rPr>
                <w:rFonts w:ascii="Times New Roman"/>
                <w:b w:val="false"/>
                <w:i w:val="false"/>
                <w:color w:val="000000"/>
                <w:sz w:val="20"/>
              </w:rPr>
              <w:t>
функцией, их части, имеющие функции шифрования</w:t>
            </w:r>
          </w:p>
          <w:p>
            <w:pPr>
              <w:spacing w:after="20"/>
              <w:ind w:left="20"/>
              <w:jc w:val="both"/>
            </w:pPr>
            <w:r>
              <w:rPr>
                <w:rFonts w:ascii="Times New Roman"/>
                <w:b w:val="false"/>
                <w:i w:val="false"/>
                <w:color w:val="000000"/>
                <w:sz w:val="20"/>
              </w:rPr>
              <w:t>
(криптографии)</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w:t>
            </w:r>
          </w:p>
          <w:p>
            <w:pPr>
              <w:spacing w:after="20"/>
              <w:ind w:left="20"/>
              <w:jc w:val="both"/>
            </w:pPr>
            <w:r>
              <w:rPr>
                <w:rFonts w:ascii="Times New Roman"/>
                <w:b w:val="false"/>
                <w:i w:val="false"/>
                <w:color w:val="000000"/>
                <w:sz w:val="20"/>
              </w:rPr>
              <w:t>
из 8528 71 300 0</w:t>
            </w:r>
          </w:p>
          <w:p>
            <w:pPr>
              <w:spacing w:after="20"/>
              <w:ind w:left="20"/>
              <w:jc w:val="both"/>
            </w:pPr>
            <w:r>
              <w:rPr>
                <w:rFonts w:ascii="Times New Roman"/>
                <w:b w:val="false"/>
                <w:i w:val="false"/>
                <w:color w:val="000000"/>
                <w:sz w:val="20"/>
              </w:rPr>
              <w:t>
из 8529 90 650 0</w:t>
            </w:r>
          </w:p>
          <w:p>
            <w:pPr>
              <w:spacing w:after="20"/>
              <w:ind w:left="20"/>
              <w:jc w:val="both"/>
            </w:pPr>
            <w:r>
              <w:rPr>
                <w:rFonts w:ascii="Times New Roman"/>
                <w:b w:val="false"/>
                <w:i w:val="false"/>
                <w:color w:val="000000"/>
                <w:sz w:val="20"/>
              </w:rPr>
              <w:t>
из 8529 90 970 0</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Схемы электронные интегральные, запоминающие</w:t>
            </w:r>
          </w:p>
          <w:p>
            <w:pPr>
              <w:spacing w:after="20"/>
              <w:ind w:left="20"/>
              <w:jc w:val="both"/>
            </w:pPr>
            <w:r>
              <w:rPr>
                <w:rFonts w:ascii="Times New Roman"/>
                <w:b w:val="false"/>
                <w:i w:val="false"/>
                <w:color w:val="000000"/>
                <w:sz w:val="20"/>
              </w:rPr>
              <w:t>
устройства, имеющие функции шифрования</w:t>
            </w:r>
          </w:p>
          <w:p>
            <w:pPr>
              <w:spacing w:after="20"/>
              <w:ind w:left="20"/>
              <w:jc w:val="both"/>
            </w:pPr>
            <w:r>
              <w:rPr>
                <w:rFonts w:ascii="Times New Roman"/>
                <w:b w:val="false"/>
                <w:i w:val="false"/>
                <w:color w:val="000000"/>
                <w:sz w:val="20"/>
              </w:rPr>
              <w:t>
(криптографии) или содержащие шифровальные</w:t>
            </w:r>
          </w:p>
          <w:p>
            <w:pPr>
              <w:spacing w:after="20"/>
              <w:ind w:left="20"/>
              <w:jc w:val="both"/>
            </w:pPr>
            <w:r>
              <w:rPr>
                <w:rFonts w:ascii="Times New Roman"/>
                <w:b w:val="false"/>
                <w:i w:val="false"/>
                <w:color w:val="000000"/>
                <w:sz w:val="20"/>
              </w:rPr>
              <w:t>
(криптографические) средства</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31 900 1</w:t>
            </w:r>
          </w:p>
          <w:p>
            <w:pPr>
              <w:spacing w:after="20"/>
              <w:ind w:left="20"/>
              <w:jc w:val="both"/>
            </w:pPr>
            <w:r>
              <w:rPr>
                <w:rFonts w:ascii="Times New Roman"/>
                <w:b w:val="false"/>
                <w:i w:val="false"/>
                <w:color w:val="000000"/>
                <w:sz w:val="20"/>
              </w:rPr>
              <w:t>
из 8542 31 900 9</w:t>
            </w:r>
          </w:p>
          <w:p>
            <w:pPr>
              <w:spacing w:after="20"/>
              <w:ind w:left="20"/>
              <w:jc w:val="both"/>
            </w:pPr>
            <w:r>
              <w:rPr>
                <w:rFonts w:ascii="Times New Roman"/>
                <w:b w:val="false"/>
                <w:i w:val="false"/>
                <w:color w:val="000000"/>
                <w:sz w:val="20"/>
              </w:rPr>
              <w:t>
из 8542 32 410 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машины электрические и аппаратура,</w:t>
            </w:r>
          </w:p>
          <w:p>
            <w:pPr>
              <w:spacing w:after="20"/>
              <w:ind w:left="20"/>
              <w:jc w:val="both"/>
            </w:pPr>
            <w:r>
              <w:rPr>
                <w:rFonts w:ascii="Times New Roman"/>
                <w:b w:val="false"/>
                <w:i w:val="false"/>
                <w:color w:val="000000"/>
                <w:sz w:val="20"/>
              </w:rPr>
              <w:t>
имеющие индивидуальные функции, содержащие</w:t>
            </w:r>
          </w:p>
          <w:p>
            <w:pPr>
              <w:spacing w:after="20"/>
              <w:ind w:left="20"/>
              <w:jc w:val="both"/>
            </w:pPr>
            <w:r>
              <w:rPr>
                <w:rFonts w:ascii="Times New Roman"/>
                <w:b w:val="false"/>
                <w:i w:val="false"/>
                <w:color w:val="000000"/>
                <w:sz w:val="20"/>
              </w:rPr>
              <w:t>
шифровальные (криптографические) средства</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8543 70 900 9</w:t>
            </w:r>
          </w:p>
          <w:p>
            <w:pPr>
              <w:spacing w:after="20"/>
              <w:ind w:left="20"/>
              <w:jc w:val="both"/>
            </w:pPr>
            <w:r>
              <w:rPr>
                <w:rFonts w:ascii="Times New Roman"/>
                <w:b w:val="false"/>
                <w:i w:val="false"/>
                <w:color w:val="000000"/>
                <w:sz w:val="20"/>
              </w:rPr>
              <w:t>
из 8543 90 000 9</w:t>
            </w:r>
          </w:p>
        </w:tc>
      </w:tr>
    </w:tbl>
    <w:bookmarkStart w:name="z83" w:id="49"/>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w:t>
      </w:r>
      <w:r>
        <w:br/>
      </w:r>
      <w:r>
        <w:rPr>
          <w:rFonts w:ascii="Times New Roman"/>
          <w:b/>
          <w:i w:val="false"/>
          <w:color w:val="000000"/>
        </w:rPr>
        <w:t>государств-участников таможенного союза и вывоза с таможенной</w:t>
      </w:r>
      <w:r>
        <w:br/>
      </w:r>
      <w:r>
        <w:rPr>
          <w:rFonts w:ascii="Times New Roman"/>
          <w:b/>
          <w:i w:val="false"/>
          <w:color w:val="000000"/>
        </w:rPr>
        <w:t>территории государств-участников таможенного союза культурных</w:t>
      </w:r>
      <w:r>
        <w:br/>
      </w:r>
      <w:r>
        <w:rPr>
          <w:rFonts w:ascii="Times New Roman"/>
          <w:b/>
          <w:i w:val="false"/>
          <w:color w:val="000000"/>
        </w:rPr>
        <w:t>ценностей, документов национальных архивных фондов и оригиналов</w:t>
      </w:r>
      <w:r>
        <w:br/>
      </w:r>
      <w:r>
        <w:rPr>
          <w:rFonts w:ascii="Times New Roman"/>
          <w:b/>
          <w:i w:val="false"/>
          <w:color w:val="000000"/>
        </w:rPr>
        <w:t>архивных документов</w:t>
      </w:r>
    </w:p>
    <w:bookmarkEnd w:id="49"/>
    <w:p>
      <w:pPr>
        <w:spacing w:after="0"/>
        <w:ind w:left="0"/>
        <w:jc w:val="both"/>
      </w:pPr>
      <w:r>
        <w:rPr>
          <w:rFonts w:ascii="Times New Roman"/>
          <w:b w:val="false"/>
          <w:i w:val="false"/>
          <w:color w:val="000000"/>
          <w:sz w:val="28"/>
        </w:rPr>
        <w:t>
      1. Настоящее Положение о порядке ввоза на таможенную территорию государств-участников таможенного союза (далее - ввоз) и вывоза с таможенной территории государств-участников таможенного союза (далее - вывоз) культурных ценностей, документов национальных архивных фондов и оригиналов архивных документов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и иными международными актами.</w:t>
      </w:r>
    </w:p>
    <w:p>
      <w:pPr>
        <w:spacing w:after="0"/>
        <w:ind w:left="0"/>
        <w:jc w:val="both"/>
      </w:pPr>
      <w:r>
        <w:rPr>
          <w:rFonts w:ascii="Times New Roman"/>
          <w:b w:val="false"/>
          <w:i w:val="false"/>
          <w:color w:val="000000"/>
          <w:sz w:val="28"/>
        </w:rPr>
        <w:t>
      2. Настоящее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и вывоз культурных ценностей, документов национальных архивных фондов и оригиналов архивных документов, указанных в разделе 2.20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c третьими странами, а также на физических лиц, осуществляющих ввоз и вывоз таких товаров для личного пользования (в некоммерческих целях).</w:t>
      </w:r>
    </w:p>
    <w:p>
      <w:pPr>
        <w:spacing w:after="0"/>
        <w:ind w:left="0"/>
        <w:jc w:val="both"/>
      </w:pPr>
      <w:r>
        <w:rPr>
          <w:rFonts w:ascii="Times New Roman"/>
          <w:b w:val="false"/>
          <w:i w:val="false"/>
          <w:color w:val="000000"/>
          <w:sz w:val="28"/>
        </w:rPr>
        <w:t>
      3. Вывоз культурных ценностей, документов национальных архивных фондов и оригиналов архивных документов осуществляется на основании лицензий, выдаваемых уполномоченным государственным органом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4. Не требуется получение лицензии на вывоз культурных ценностей, документов национальных архивных фондов и оригиналов архивных документов при наличии разрешительного документа, выдаваемого государственным органом государства-члена таможенного союза, осуществляющим контроль за вывозом культурных ценностей, документов национальных архивных фондов и оригиналов архивных документов, в соответствии с законодательством государства-члена таможенного союза:</w:t>
      </w:r>
    </w:p>
    <w:p>
      <w:pPr>
        <w:spacing w:after="0"/>
        <w:ind w:left="0"/>
        <w:jc w:val="both"/>
      </w:pPr>
      <w:r>
        <w:rPr>
          <w:rFonts w:ascii="Times New Roman"/>
          <w:b w:val="false"/>
          <w:i w:val="false"/>
          <w:color w:val="000000"/>
          <w:sz w:val="28"/>
        </w:rPr>
        <w:t>
      на временный вывоз культурных ценностей, документов национальных архивных фондов и оригиналов архивных документов для организации выставок, презентаций в третьих странах;</w:t>
      </w:r>
    </w:p>
    <w:p>
      <w:pPr>
        <w:spacing w:after="0"/>
        <w:ind w:left="0"/>
        <w:jc w:val="both"/>
      </w:pPr>
      <w:r>
        <w:rPr>
          <w:rFonts w:ascii="Times New Roman"/>
          <w:b w:val="false"/>
          <w:i w:val="false"/>
          <w:color w:val="000000"/>
          <w:sz w:val="28"/>
        </w:rPr>
        <w:t>
      на временный вывоз культурных ценностей, документов национальных архивных фондов и оригиналов архивных документов для осуществления реставрационных работ и научных исследований в третьих странах;</w:t>
      </w:r>
    </w:p>
    <w:p>
      <w:pPr>
        <w:spacing w:after="0"/>
        <w:ind w:left="0"/>
        <w:jc w:val="both"/>
      </w:pPr>
      <w:r>
        <w:rPr>
          <w:rFonts w:ascii="Times New Roman"/>
          <w:b w:val="false"/>
          <w:i w:val="false"/>
          <w:color w:val="000000"/>
          <w:sz w:val="28"/>
        </w:rPr>
        <w:t>
      на временный вывоз культурных ценностей для осуществления гастрольно-концертной деятельности и проведения культурно-зрелищных мероприятий в третьих странах;</w:t>
      </w:r>
    </w:p>
    <w:p>
      <w:pPr>
        <w:spacing w:after="0"/>
        <w:ind w:left="0"/>
        <w:jc w:val="both"/>
      </w:pPr>
      <w:r>
        <w:rPr>
          <w:rFonts w:ascii="Times New Roman"/>
          <w:b w:val="false"/>
          <w:i w:val="false"/>
          <w:color w:val="000000"/>
          <w:sz w:val="28"/>
        </w:rPr>
        <w:t>
      на временный вывоз культурных ценностей, документов национальных архивных фондов и оригиналов архивных документов для использования в судебных процессах в третьих странах;</w:t>
      </w:r>
    </w:p>
    <w:p>
      <w:pPr>
        <w:spacing w:after="0"/>
        <w:ind w:left="0"/>
        <w:jc w:val="both"/>
      </w:pPr>
      <w:r>
        <w:rPr>
          <w:rFonts w:ascii="Times New Roman"/>
          <w:b w:val="false"/>
          <w:i w:val="false"/>
          <w:color w:val="000000"/>
          <w:sz w:val="28"/>
        </w:rPr>
        <w:t>
      на вывоз культурных ценностей, документов национальных архивных фондов третьих стран и оригиналов архивных документов, временно ввезенных на территорию таможенного союза;</w:t>
      </w:r>
    </w:p>
    <w:p>
      <w:pPr>
        <w:spacing w:after="0"/>
        <w:ind w:left="0"/>
        <w:jc w:val="both"/>
      </w:pPr>
      <w:r>
        <w:rPr>
          <w:rFonts w:ascii="Times New Roman"/>
          <w:b w:val="false"/>
          <w:i w:val="false"/>
          <w:color w:val="000000"/>
          <w:sz w:val="28"/>
        </w:rPr>
        <w:t>
      на вывоз культурных ценностей, оригиналов архивных документов физическими лицами для личного пользования (в некоммерческих целях).</w:t>
      </w:r>
    </w:p>
    <w:p>
      <w:pPr>
        <w:spacing w:after="0"/>
        <w:ind w:left="0"/>
        <w:jc w:val="both"/>
      </w:pPr>
      <w:r>
        <w:rPr>
          <w:rFonts w:ascii="Times New Roman"/>
          <w:b w:val="false"/>
          <w:i w:val="false"/>
          <w:color w:val="000000"/>
          <w:sz w:val="28"/>
        </w:rPr>
        <w:t>
      5. Не подлежат вывозу с территории таможенного союза без обязательства их обратного ввоза культурные ценности, документы национальных архивных фондов и оригиналы архивных документов:</w:t>
      </w:r>
    </w:p>
    <w:p>
      <w:pPr>
        <w:spacing w:after="0"/>
        <w:ind w:left="0"/>
        <w:jc w:val="both"/>
      </w:pPr>
      <w:r>
        <w:rPr>
          <w:rFonts w:ascii="Times New Roman"/>
          <w:b w:val="false"/>
          <w:i w:val="false"/>
          <w:color w:val="000000"/>
          <w:sz w:val="28"/>
        </w:rPr>
        <w:t>
      представляющие историческую, художественную, научную или иную культурную ценность и отнесенные в соответствии с действующими законодательствами государств-участников таможенного союза к особо ценным объектам культурного и документального наследия народов Республики Беларусь, Республики Казахстан и Российской Федерации, независимо от времени их создания;</w:t>
      </w:r>
    </w:p>
    <w:p>
      <w:pPr>
        <w:spacing w:after="0"/>
        <w:ind w:left="0"/>
        <w:jc w:val="both"/>
      </w:pPr>
      <w:r>
        <w:rPr>
          <w:rFonts w:ascii="Times New Roman"/>
          <w:b w:val="false"/>
          <w:i w:val="false"/>
          <w:color w:val="000000"/>
          <w:sz w:val="28"/>
        </w:rPr>
        <w:t>
      охраняемые государствами-участниками таможенного союза и внесенные ими в охранные списки и реестры в порядке, установленном законодательствами государств-членов таможенного союза, независимо от времени их создания;</w:t>
      </w:r>
    </w:p>
    <w:p>
      <w:pPr>
        <w:spacing w:after="0"/>
        <w:ind w:left="0"/>
        <w:jc w:val="both"/>
      </w:pPr>
      <w:r>
        <w:rPr>
          <w:rFonts w:ascii="Times New Roman"/>
          <w:b w:val="false"/>
          <w:i w:val="false"/>
          <w:color w:val="000000"/>
          <w:sz w:val="28"/>
        </w:rPr>
        <w:t>
      постоянно хранящиеся в государственных и муниципальных музеях, архивах, библиотеках, других государственных хранилищах культурных ценностей Республики Беларусь, Республики Казахстан и Российской Федерации. По решению уполномоченных государственных органов данное правило может быть распространено на иные музеи, архивы, библиотеки.</w:t>
      </w:r>
    </w:p>
    <w:p>
      <w:pPr>
        <w:spacing w:after="0"/>
        <w:ind w:left="0"/>
        <w:jc w:val="both"/>
      </w:pPr>
      <w:r>
        <w:rPr>
          <w:rFonts w:ascii="Times New Roman"/>
          <w:b w:val="false"/>
          <w:i w:val="false"/>
          <w:color w:val="000000"/>
          <w:sz w:val="28"/>
        </w:rPr>
        <w:t>
      6. Представительства государств-членов таможенного союза в третьих странах осуществляют в стране пребывания дипломатическую защиту в отношении временно вывезенных с территории таможенного союза культурных ценностей, документов национальных архивных фондов и оригиналов архивных документов.</w:t>
      </w:r>
    </w:p>
    <w:p>
      <w:pPr>
        <w:spacing w:after="0"/>
        <w:ind w:left="0"/>
        <w:jc w:val="both"/>
      </w:pPr>
      <w:r>
        <w:rPr>
          <w:rFonts w:ascii="Times New Roman"/>
          <w:b w:val="false"/>
          <w:i w:val="false"/>
          <w:color w:val="000000"/>
          <w:sz w:val="28"/>
        </w:rPr>
        <w:t>
      7. Срок временного вывоза определяет государственный орган государства-члена таможенного союза, осуществляющий контроль за вывозом культурных ценностей, документов национальных архивных фондов и оригиналов архивных документов.</w:t>
      </w:r>
    </w:p>
    <w:p>
      <w:pPr>
        <w:spacing w:after="0"/>
        <w:ind w:left="0"/>
        <w:jc w:val="both"/>
      </w:pPr>
      <w:r>
        <w:rPr>
          <w:rFonts w:ascii="Times New Roman"/>
          <w:b w:val="false"/>
          <w:i w:val="false"/>
          <w:color w:val="000000"/>
          <w:sz w:val="28"/>
        </w:rPr>
        <w:t>
      8. Возвращение незаконно вывезенных и незаконно ввезенных культурных ценностей, документов национальных архивных фондов и оригиналов архивных документов осуществляется в соответствии с международными правовыми актами и законодательствами государств-членов таможенного союза.</w:t>
      </w:r>
    </w:p>
    <w:p>
      <w:pPr>
        <w:spacing w:after="0"/>
        <w:ind w:left="0"/>
        <w:jc w:val="both"/>
      </w:pPr>
      <w:r>
        <w:rPr>
          <w:rFonts w:ascii="Times New Roman"/>
          <w:b w:val="false"/>
          <w:i w:val="false"/>
          <w:color w:val="000000"/>
          <w:sz w:val="28"/>
        </w:rPr>
        <w:t>
      9. Экспертизу заявленных к вывозу, а также возвращенных после временного вывоза культурных ценностей, документов национальных архивных фондов и оригиналов архивных документов организуют государственные органы государств-членов таможенного союза.</w:t>
      </w:r>
    </w:p>
    <w:p>
      <w:pPr>
        <w:spacing w:after="0"/>
        <w:ind w:left="0"/>
        <w:jc w:val="both"/>
      </w:pPr>
      <w:r>
        <w:rPr>
          <w:rFonts w:ascii="Times New Roman"/>
          <w:b w:val="false"/>
          <w:i w:val="false"/>
          <w:color w:val="000000"/>
          <w:sz w:val="28"/>
        </w:rPr>
        <w:t>
      10. Не требуется получение лицензии на ввоз культурных ценностей, документов национальных архивных фондов и оригиналов архивных документов.</w:t>
      </w:r>
    </w:p>
    <w:p>
      <w:pPr>
        <w:spacing w:after="0"/>
        <w:ind w:left="0"/>
        <w:jc w:val="both"/>
      </w:pPr>
      <w:r>
        <w:rPr>
          <w:rFonts w:ascii="Times New Roman"/>
          <w:b w:val="false"/>
          <w:i w:val="false"/>
          <w:color w:val="000000"/>
          <w:sz w:val="28"/>
        </w:rPr>
        <w:t>
      11. Запрещен ввоз и вывоз культурных ценностей, документов национальных архивных фондов и оригиналов архивных документов, в отношении которых объявлен розыск. Такие культурные ценности, документы национальных архивных фондов и оригиналы архивных документов подлежат задержанию.</w:t>
      </w:r>
    </w:p>
    <w:p>
      <w:pPr>
        <w:spacing w:after="0"/>
        <w:ind w:left="0"/>
        <w:jc w:val="both"/>
      </w:pPr>
      <w:r>
        <w:rPr>
          <w:rFonts w:ascii="Times New Roman"/>
          <w:b w:val="false"/>
          <w:i w:val="false"/>
          <w:color w:val="000000"/>
          <w:sz w:val="28"/>
        </w:rPr>
        <w:t>
      12. Для оформления лицензии заявителем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13. Дополнительно заявитель представляет:</w:t>
      </w:r>
    </w:p>
    <w:p>
      <w:pPr>
        <w:spacing w:after="0"/>
        <w:ind w:left="0"/>
        <w:jc w:val="both"/>
      </w:pPr>
      <w:r>
        <w:rPr>
          <w:rFonts w:ascii="Times New Roman"/>
          <w:b w:val="false"/>
          <w:i w:val="false"/>
          <w:color w:val="000000"/>
          <w:sz w:val="28"/>
        </w:rPr>
        <w:t>
      - список (опись) вывозимых культурных ценностей (архивных документов) в двух экземплярах;</w:t>
      </w:r>
    </w:p>
    <w:p>
      <w:pPr>
        <w:spacing w:after="0"/>
        <w:ind w:left="0"/>
        <w:jc w:val="both"/>
      </w:pPr>
      <w:r>
        <w:rPr>
          <w:rFonts w:ascii="Times New Roman"/>
          <w:b w:val="false"/>
          <w:i w:val="false"/>
          <w:color w:val="000000"/>
          <w:sz w:val="28"/>
        </w:rPr>
        <w:t>
      - две фотографии размером 10х15 см наиболее характерной проекции каждой вывозимой культурной ценности или две копии вывозимого архивного документа, а при необходимости - саму культурную ценность (архивный документ);</w:t>
      </w:r>
    </w:p>
    <w:p>
      <w:pPr>
        <w:spacing w:after="0"/>
        <w:ind w:left="0"/>
        <w:jc w:val="both"/>
      </w:pPr>
      <w:r>
        <w:rPr>
          <w:rFonts w:ascii="Times New Roman"/>
          <w:b w:val="false"/>
          <w:i w:val="false"/>
          <w:color w:val="000000"/>
          <w:sz w:val="28"/>
        </w:rPr>
        <w:t>
      - документ, подтверждающий право собственности культурной ценности (архивного документа).</w:t>
      </w:r>
    </w:p>
    <w:p>
      <w:pPr>
        <w:spacing w:after="0"/>
        <w:ind w:left="0"/>
        <w:jc w:val="both"/>
      </w:pPr>
      <w:r>
        <w:rPr>
          <w:rFonts w:ascii="Times New Roman"/>
          <w:b w:val="false"/>
          <w:i w:val="false"/>
          <w:color w:val="000000"/>
          <w:sz w:val="28"/>
        </w:rPr>
        <w:t>
      14.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государственной власти государства-члена таможенного союза, то заявитель представляет документы, указанные в пункте 13 настоящего Положения, а также документы, предусмотренные пунктом 3 статьи 3 Соглашения, в орган государственной власти государства-участника таможенного союза, который согласовывает выдачу лицензии (далее - согласующий орган).</w:t>
      </w:r>
    </w:p>
    <w:p>
      <w:pPr>
        <w:spacing w:after="0"/>
        <w:ind w:left="0"/>
        <w:jc w:val="both"/>
      </w:pPr>
      <w:r>
        <w:rPr>
          <w:rFonts w:ascii="Times New Roman"/>
          <w:b w:val="false"/>
          <w:i w:val="false"/>
          <w:color w:val="000000"/>
          <w:sz w:val="28"/>
        </w:rPr>
        <w:t>
      15. Документы, представляемые заявителем в уполномоченный и согласующие органы,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16.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17. В выдаче лицензии (согласовании заявления о выдаче лицензии), помимо оснований, указанных в пункте 6 статьи 3 Соглашения, может быть отказано, если:</w:t>
      </w:r>
    </w:p>
    <w:p>
      <w:pPr>
        <w:spacing w:after="0"/>
        <w:ind w:left="0"/>
        <w:jc w:val="both"/>
      </w:pPr>
      <w:r>
        <w:rPr>
          <w:rFonts w:ascii="Times New Roman"/>
          <w:b w:val="false"/>
          <w:i w:val="false"/>
          <w:color w:val="000000"/>
          <w:sz w:val="28"/>
        </w:rPr>
        <w:t>
      состояние культурной ценности (оригинала архивного документа) не позволяют менять условия ее хранения;</w:t>
      </w:r>
    </w:p>
    <w:p>
      <w:pPr>
        <w:spacing w:after="0"/>
        <w:ind w:left="0"/>
        <w:jc w:val="both"/>
      </w:pPr>
      <w:r>
        <w:rPr>
          <w:rFonts w:ascii="Times New Roman"/>
          <w:b w:val="false"/>
          <w:i w:val="false"/>
          <w:color w:val="000000"/>
          <w:sz w:val="28"/>
        </w:rPr>
        <w:t>
      в стране, в которую предполагается вывезти культурную ценность (оригинал архивного документа), отсутствуют гарантии обеспечения ее сохранности.</w:t>
      </w:r>
    </w:p>
    <w:p>
      <w:pPr>
        <w:spacing w:after="0"/>
        <w:ind w:left="0"/>
        <w:jc w:val="both"/>
      </w:pPr>
      <w:r>
        <w:rPr>
          <w:rFonts w:ascii="Times New Roman"/>
          <w:b w:val="false"/>
          <w:i w:val="false"/>
          <w:color w:val="000000"/>
          <w:sz w:val="28"/>
        </w:rPr>
        <w:t>
      18. Вывоз и ввоз старинного (антикварного) оружия осуществляется, в том числе в соответствии с требованиями, предусмотренными положением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гражданского и служебного оружия, его основных частей и патронов к нему.</w:t>
      </w:r>
    </w:p>
    <w:p>
      <w:pPr>
        <w:spacing w:after="0"/>
        <w:ind w:left="0"/>
        <w:jc w:val="both"/>
      </w:pPr>
      <w:r>
        <w:rPr>
          <w:rFonts w:ascii="Times New Roman"/>
          <w:b w:val="false"/>
          <w:i w:val="false"/>
          <w:color w:val="000000"/>
          <w:sz w:val="28"/>
        </w:rPr>
        <w:t>
      19. Ввоз культурных ценностей, документов национальных архивных фондов и оригиналов архивных документов на территорию государства-участника таможенного союза подлежит регистрации, если это предусмотрено законодательством государства - члена  таможенного союза.</w:t>
      </w:r>
    </w:p>
    <w:p>
      <w:pPr>
        <w:spacing w:after="0"/>
        <w:ind w:left="0"/>
        <w:jc w:val="both"/>
      </w:pPr>
      <w:r>
        <w:rPr>
          <w:rFonts w:ascii="Times New Roman"/>
          <w:b w:val="false"/>
          <w:i w:val="false"/>
          <w:color w:val="000000"/>
          <w:sz w:val="28"/>
        </w:rPr>
        <w:t>
      20. В случае если заявление о выдаче лицензии оформляется на вывоз нескольких экземпляров культурных ценностей, документов национальных архивных фондов и оригиналов архивных документов, соответствующих одному 10-значному классификационному коду по ЕТН ВЭД, к заявлению о выдаче лицензии оформляется приложение.</w:t>
      </w:r>
    </w:p>
    <w:p>
      <w:pPr>
        <w:spacing w:after="0"/>
        <w:ind w:left="0"/>
        <w:jc w:val="both"/>
      </w:pPr>
      <w:r>
        <w:rPr>
          <w:rFonts w:ascii="Times New Roman"/>
          <w:b w:val="false"/>
          <w:i w:val="false"/>
          <w:color w:val="000000"/>
          <w:sz w:val="28"/>
        </w:rPr>
        <w:t>
      21.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84" w:id="50"/>
    <w:p>
      <w:pPr>
        <w:spacing w:after="0"/>
        <w:ind w:left="0"/>
        <w:jc w:val="left"/>
      </w:pPr>
      <w:r>
        <w:rPr>
          <w:rFonts w:ascii="Times New Roman"/>
          <w:b/>
          <w:i w:val="false"/>
          <w:color w:val="000000"/>
        </w:rPr>
        <w:t xml:space="preserve">  2.20 Культурные ценности, документы национальных</w:t>
      </w:r>
      <w:r>
        <w:br/>
      </w:r>
      <w:r>
        <w:rPr>
          <w:rFonts w:ascii="Times New Roman"/>
          <w:b/>
          <w:i w:val="false"/>
          <w:color w:val="000000"/>
        </w:rPr>
        <w:t>архивных фондов, оригиналы архивных документов, ограниченные</w:t>
      </w:r>
      <w:r>
        <w:br/>
      </w:r>
      <w:r>
        <w:rPr>
          <w:rFonts w:ascii="Times New Roman"/>
          <w:b/>
          <w:i w:val="false"/>
          <w:color w:val="000000"/>
        </w:rPr>
        <w:t>к перемещению через таможенную границу таможенного союза при</w:t>
      </w:r>
      <w:r>
        <w:br/>
      </w:r>
      <w:r>
        <w:rPr>
          <w:rFonts w:ascii="Times New Roman"/>
          <w:b/>
          <w:i w:val="false"/>
          <w:color w:val="000000"/>
        </w:rPr>
        <w:t>вывозе &lt;*&gt;</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7072"/>
      </w:tblGrid>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КУЛЬТУРНЫЕ ЦЕННОСТИ.</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Культурные ценности, включенные в состав</w:t>
            </w:r>
          </w:p>
          <w:p>
            <w:pPr>
              <w:spacing w:after="20"/>
              <w:ind w:left="20"/>
              <w:jc w:val="both"/>
            </w:pPr>
            <w:r>
              <w:rPr>
                <w:rFonts w:ascii="Times New Roman"/>
                <w:b w:val="false"/>
                <w:i w:val="false"/>
                <w:color w:val="000000"/>
                <w:sz w:val="20"/>
              </w:rPr>
              <w:t>
Музейного, Архивного и библиотечных фондов.</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49</w:t>
            </w:r>
          </w:p>
          <w:p>
            <w:pPr>
              <w:spacing w:after="20"/>
              <w:ind w:left="20"/>
              <w:jc w:val="both"/>
            </w:pPr>
            <w:r>
              <w:rPr>
                <w:rFonts w:ascii="Times New Roman"/>
                <w:b w:val="false"/>
                <w:i w:val="false"/>
                <w:color w:val="000000"/>
                <w:sz w:val="20"/>
              </w:rPr>
              <w:t>
из группы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Редкие коллекции, предметы и образцы флоры и</w:t>
            </w:r>
          </w:p>
          <w:p>
            <w:pPr>
              <w:spacing w:after="20"/>
              <w:ind w:left="20"/>
              <w:jc w:val="both"/>
            </w:pPr>
            <w:r>
              <w:rPr>
                <w:rFonts w:ascii="Times New Roman"/>
                <w:b w:val="false"/>
                <w:i w:val="false"/>
                <w:color w:val="000000"/>
                <w:sz w:val="20"/>
              </w:rPr>
              <w:t>
фауны, минералогии, анатомии и палеонтологии</w:t>
            </w:r>
          </w:p>
          <w:p>
            <w:pPr>
              <w:spacing w:after="20"/>
              <w:ind w:left="20"/>
              <w:jc w:val="both"/>
            </w:pPr>
            <w:r>
              <w:rPr>
                <w:rFonts w:ascii="Times New Roman"/>
                <w:b w:val="false"/>
                <w:i w:val="false"/>
                <w:color w:val="000000"/>
                <w:sz w:val="20"/>
              </w:rPr>
              <w:t>
независимо от времени возникновения или создания.</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49</w:t>
            </w:r>
          </w:p>
          <w:p>
            <w:pPr>
              <w:spacing w:after="20"/>
              <w:ind w:left="20"/>
              <w:jc w:val="both"/>
            </w:pPr>
            <w:r>
              <w:rPr>
                <w:rFonts w:ascii="Times New Roman"/>
                <w:b w:val="false"/>
                <w:i w:val="false"/>
                <w:color w:val="000000"/>
                <w:sz w:val="20"/>
              </w:rPr>
              <w:t>
из 9705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Предметы и коллекции, имеющие историческую,</w:t>
            </w:r>
          </w:p>
          <w:p>
            <w:pPr>
              <w:spacing w:after="20"/>
              <w:ind w:left="20"/>
              <w:jc w:val="both"/>
            </w:pPr>
            <w:r>
              <w:rPr>
                <w:rFonts w:ascii="Times New Roman"/>
                <w:b w:val="false"/>
                <w:i w:val="false"/>
                <w:color w:val="000000"/>
                <w:sz w:val="20"/>
              </w:rPr>
              <w:t>
научную, художественную или иную культурную</w:t>
            </w:r>
          </w:p>
          <w:p>
            <w:pPr>
              <w:spacing w:after="20"/>
              <w:ind w:left="20"/>
              <w:jc w:val="both"/>
            </w:pPr>
            <w:r>
              <w:rPr>
                <w:rFonts w:ascii="Times New Roman"/>
                <w:b w:val="false"/>
                <w:i w:val="false"/>
                <w:color w:val="000000"/>
                <w:sz w:val="20"/>
              </w:rPr>
              <w:t>
значимость, связанные со знаменательными</w:t>
            </w:r>
          </w:p>
          <w:p>
            <w:pPr>
              <w:spacing w:after="20"/>
              <w:ind w:left="20"/>
              <w:jc w:val="both"/>
            </w:pPr>
            <w:r>
              <w:rPr>
                <w:rFonts w:ascii="Times New Roman"/>
                <w:b w:val="false"/>
                <w:i w:val="false"/>
                <w:color w:val="000000"/>
                <w:sz w:val="20"/>
              </w:rPr>
              <w:t>
событиями в жизни народов, развитием общества и</w:t>
            </w:r>
          </w:p>
          <w:p>
            <w:pPr>
              <w:spacing w:after="20"/>
              <w:ind w:left="20"/>
              <w:jc w:val="both"/>
            </w:pPr>
            <w:r>
              <w:rPr>
                <w:rFonts w:ascii="Times New Roman"/>
                <w:b w:val="false"/>
                <w:i w:val="false"/>
                <w:color w:val="000000"/>
                <w:sz w:val="20"/>
              </w:rPr>
              <w:t>
государства, с историей науки и техники:</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37, 49,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мемориальные предметы, относящиеся к жизни</w:t>
            </w:r>
          </w:p>
          <w:p>
            <w:pPr>
              <w:spacing w:after="20"/>
              <w:ind w:left="20"/>
              <w:jc w:val="both"/>
            </w:pPr>
            <w:r>
              <w:rPr>
                <w:rFonts w:ascii="Times New Roman"/>
                <w:b w:val="false"/>
                <w:i w:val="false"/>
                <w:color w:val="000000"/>
                <w:sz w:val="20"/>
              </w:rPr>
              <w:t>
выдающихся политических, государственных</w:t>
            </w:r>
          </w:p>
          <w:p>
            <w:pPr>
              <w:spacing w:after="20"/>
              <w:ind w:left="20"/>
              <w:jc w:val="both"/>
            </w:pPr>
            <w:r>
              <w:rPr>
                <w:rFonts w:ascii="Times New Roman"/>
                <w:b w:val="false"/>
                <w:i w:val="false"/>
                <w:color w:val="000000"/>
                <w:sz w:val="20"/>
              </w:rPr>
              <w:t>
деятелей, национальных героев, деятелей науки,</w:t>
            </w:r>
          </w:p>
          <w:p>
            <w:pPr>
              <w:spacing w:after="20"/>
              <w:ind w:left="20"/>
              <w:jc w:val="both"/>
            </w:pPr>
            <w:r>
              <w:rPr>
                <w:rFonts w:ascii="Times New Roman"/>
                <w:b w:val="false"/>
                <w:i w:val="false"/>
                <w:color w:val="000000"/>
                <w:sz w:val="20"/>
              </w:rPr>
              <w:t>
культуры, литературы и искусства;</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предметы и коллекции обмундирования и</w:t>
            </w:r>
          </w:p>
          <w:p>
            <w:pPr>
              <w:spacing w:after="20"/>
              <w:ind w:left="20"/>
              <w:jc w:val="both"/>
            </w:pPr>
            <w:r>
              <w:rPr>
                <w:rFonts w:ascii="Times New Roman"/>
                <w:b w:val="false"/>
                <w:i w:val="false"/>
                <w:color w:val="000000"/>
                <w:sz w:val="20"/>
              </w:rPr>
              <w:t>
снаряжения, военного, производственного и иного</w:t>
            </w:r>
          </w:p>
          <w:p>
            <w:pPr>
              <w:spacing w:after="20"/>
              <w:ind w:left="20"/>
              <w:jc w:val="both"/>
            </w:pPr>
            <w:r>
              <w:rPr>
                <w:rFonts w:ascii="Times New Roman"/>
                <w:b w:val="false"/>
                <w:i w:val="false"/>
                <w:color w:val="000000"/>
                <w:sz w:val="20"/>
              </w:rPr>
              <w:t>
назначения, созданные более 50 лет назад;</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42, 61,</w:t>
            </w:r>
          </w:p>
          <w:p>
            <w:pPr>
              <w:spacing w:after="20"/>
              <w:ind w:left="20"/>
              <w:jc w:val="both"/>
            </w:pPr>
            <w:r>
              <w:rPr>
                <w:rFonts w:ascii="Times New Roman"/>
                <w:b w:val="false"/>
                <w:i w:val="false"/>
                <w:color w:val="000000"/>
                <w:sz w:val="20"/>
              </w:rPr>
              <w:t>
62, 63, 64, 65, 66,</w:t>
            </w:r>
          </w:p>
          <w:p>
            <w:pPr>
              <w:spacing w:after="20"/>
              <w:ind w:left="20"/>
              <w:jc w:val="both"/>
            </w:pPr>
            <w:r>
              <w:rPr>
                <w:rFonts w:ascii="Times New Roman"/>
                <w:b w:val="false"/>
                <w:i w:val="false"/>
                <w:color w:val="000000"/>
                <w:sz w:val="20"/>
              </w:rPr>
              <w:t>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предметы техники, приборы, инструменты,</w:t>
            </w:r>
          </w:p>
          <w:p>
            <w:pPr>
              <w:spacing w:after="20"/>
              <w:ind w:left="20"/>
              <w:jc w:val="both"/>
            </w:pPr>
            <w:r>
              <w:rPr>
                <w:rFonts w:ascii="Times New Roman"/>
                <w:b w:val="false"/>
                <w:i w:val="false"/>
                <w:color w:val="000000"/>
                <w:sz w:val="20"/>
              </w:rPr>
              <w:t>
аппаратура, оборудование военного, научного,</w:t>
            </w:r>
          </w:p>
          <w:p>
            <w:pPr>
              <w:spacing w:after="20"/>
              <w:ind w:left="20"/>
              <w:jc w:val="both"/>
            </w:pPr>
            <w:r>
              <w:rPr>
                <w:rFonts w:ascii="Times New Roman"/>
                <w:b w:val="false"/>
                <w:i w:val="false"/>
                <w:color w:val="000000"/>
                <w:sz w:val="20"/>
              </w:rPr>
              <w:t>
производственного и бытового назначения и/или их</w:t>
            </w:r>
          </w:p>
          <w:p>
            <w:pPr>
              <w:spacing w:after="20"/>
              <w:ind w:left="20"/>
              <w:jc w:val="both"/>
            </w:pPr>
            <w:r>
              <w:rPr>
                <w:rFonts w:ascii="Times New Roman"/>
                <w:b w:val="false"/>
                <w:i w:val="false"/>
                <w:color w:val="000000"/>
                <w:sz w:val="20"/>
              </w:rPr>
              <w:t>
составные части, созданные более 50 лет назад;</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39, 40,</w:t>
            </w:r>
          </w:p>
          <w:p>
            <w:pPr>
              <w:spacing w:after="20"/>
              <w:ind w:left="20"/>
              <w:jc w:val="both"/>
            </w:pPr>
            <w:r>
              <w:rPr>
                <w:rFonts w:ascii="Times New Roman"/>
                <w:b w:val="false"/>
                <w:i w:val="false"/>
                <w:color w:val="000000"/>
                <w:sz w:val="20"/>
              </w:rPr>
              <w:t>
69, 70, 73, 74, 75,</w:t>
            </w:r>
          </w:p>
          <w:p>
            <w:pPr>
              <w:spacing w:after="20"/>
              <w:ind w:left="20"/>
              <w:jc w:val="both"/>
            </w:pPr>
            <w:r>
              <w:rPr>
                <w:rFonts w:ascii="Times New Roman"/>
                <w:b w:val="false"/>
                <w:i w:val="false"/>
                <w:color w:val="000000"/>
                <w:sz w:val="20"/>
              </w:rPr>
              <w:t>
76, 78, 79, 80, 81</w:t>
            </w:r>
          </w:p>
          <w:p>
            <w:pPr>
              <w:spacing w:after="20"/>
              <w:ind w:left="20"/>
              <w:jc w:val="both"/>
            </w:pPr>
            <w:r>
              <w:rPr>
                <w:rFonts w:ascii="Times New Roman"/>
                <w:b w:val="false"/>
                <w:i w:val="false"/>
                <w:color w:val="000000"/>
                <w:sz w:val="20"/>
              </w:rPr>
              <w:t>
82, 84, 85, 90, 91,</w:t>
            </w:r>
          </w:p>
          <w:p>
            <w:pPr>
              <w:spacing w:after="20"/>
              <w:ind w:left="20"/>
              <w:jc w:val="both"/>
            </w:pPr>
            <w:r>
              <w:rPr>
                <w:rFonts w:ascii="Times New Roman"/>
                <w:b w:val="false"/>
                <w:i w:val="false"/>
                <w:color w:val="000000"/>
                <w:sz w:val="20"/>
              </w:rPr>
              <w:t>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предметы и фрагменты, полученные в</w:t>
            </w:r>
          </w:p>
          <w:p>
            <w:pPr>
              <w:spacing w:after="20"/>
              <w:ind w:left="20"/>
              <w:jc w:val="both"/>
            </w:pPr>
            <w:r>
              <w:rPr>
                <w:rFonts w:ascii="Times New Roman"/>
                <w:b w:val="false"/>
                <w:i w:val="false"/>
                <w:color w:val="000000"/>
                <w:sz w:val="20"/>
              </w:rPr>
              <w:t>
результате археологических раскопок (как</w:t>
            </w:r>
          </w:p>
          <w:p>
            <w:pPr>
              <w:spacing w:after="20"/>
              <w:ind w:left="20"/>
              <w:jc w:val="both"/>
            </w:pPr>
            <w:r>
              <w:rPr>
                <w:rFonts w:ascii="Times New Roman"/>
                <w:b w:val="false"/>
                <w:i w:val="false"/>
                <w:color w:val="000000"/>
                <w:sz w:val="20"/>
              </w:rPr>
              <w:t>
санкционированных, так и несанкционированных) и</w:t>
            </w:r>
          </w:p>
          <w:p>
            <w:pPr>
              <w:spacing w:after="20"/>
              <w:ind w:left="20"/>
              <w:jc w:val="both"/>
            </w:pPr>
            <w:r>
              <w:rPr>
                <w:rFonts w:ascii="Times New Roman"/>
                <w:b w:val="false"/>
                <w:i w:val="false"/>
                <w:color w:val="000000"/>
                <w:sz w:val="20"/>
              </w:rPr>
              <w:t>
археологических открытий независимо от времени их</w:t>
            </w:r>
          </w:p>
          <w:p>
            <w:pPr>
              <w:spacing w:after="20"/>
              <w:ind w:left="20"/>
              <w:jc w:val="both"/>
            </w:pPr>
            <w:r>
              <w:rPr>
                <w:rFonts w:ascii="Times New Roman"/>
                <w:b w:val="false"/>
                <w:i w:val="false"/>
                <w:color w:val="000000"/>
                <w:sz w:val="20"/>
              </w:rPr>
              <w:t>
выявления.</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Составные части и фрагменты архитектурных,</w:t>
            </w:r>
          </w:p>
          <w:p>
            <w:pPr>
              <w:spacing w:after="20"/>
              <w:ind w:left="20"/>
              <w:jc w:val="both"/>
            </w:pPr>
            <w:r>
              <w:rPr>
                <w:rFonts w:ascii="Times New Roman"/>
                <w:b w:val="false"/>
                <w:i w:val="false"/>
                <w:color w:val="000000"/>
                <w:sz w:val="20"/>
              </w:rPr>
              <w:t>
исторических и художественных объектов, а также</w:t>
            </w:r>
          </w:p>
          <w:p>
            <w:pPr>
              <w:spacing w:after="20"/>
              <w:ind w:left="20"/>
              <w:jc w:val="both"/>
            </w:pPr>
            <w:r>
              <w:rPr>
                <w:rFonts w:ascii="Times New Roman"/>
                <w:b w:val="false"/>
                <w:i w:val="false"/>
                <w:color w:val="000000"/>
                <w:sz w:val="20"/>
              </w:rPr>
              <w:t>
произведений монументального искусства (фресковых</w:t>
            </w:r>
          </w:p>
          <w:p>
            <w:pPr>
              <w:spacing w:after="20"/>
              <w:ind w:left="20"/>
              <w:jc w:val="both"/>
            </w:pPr>
            <w:r>
              <w:rPr>
                <w:rFonts w:ascii="Times New Roman"/>
                <w:b w:val="false"/>
                <w:i w:val="false"/>
                <w:color w:val="000000"/>
                <w:sz w:val="20"/>
              </w:rPr>
              <w:t>
и иных настенных росписей, мозаичных композиций,</w:t>
            </w:r>
          </w:p>
          <w:p>
            <w:pPr>
              <w:spacing w:after="20"/>
              <w:ind w:left="20"/>
              <w:jc w:val="both"/>
            </w:pPr>
            <w:r>
              <w:rPr>
                <w:rFonts w:ascii="Times New Roman"/>
                <w:b w:val="false"/>
                <w:i w:val="false"/>
                <w:color w:val="000000"/>
                <w:sz w:val="20"/>
              </w:rPr>
              <w:t>
лепных украшений, иных декоративных элементов из</w:t>
            </w:r>
          </w:p>
          <w:p>
            <w:pPr>
              <w:spacing w:after="20"/>
              <w:ind w:left="20"/>
              <w:jc w:val="both"/>
            </w:pPr>
            <w:r>
              <w:rPr>
                <w:rFonts w:ascii="Times New Roman"/>
                <w:b w:val="false"/>
                <w:i w:val="false"/>
                <w:color w:val="000000"/>
                <w:sz w:val="20"/>
              </w:rPr>
              <w:t>
любого материала).</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6913</w:t>
            </w:r>
          </w:p>
          <w:p>
            <w:pPr>
              <w:spacing w:after="20"/>
              <w:ind w:left="20"/>
              <w:jc w:val="both"/>
            </w:pPr>
            <w:r>
              <w:rPr>
                <w:rFonts w:ascii="Times New Roman"/>
                <w:b w:val="false"/>
                <w:i w:val="false"/>
                <w:color w:val="000000"/>
                <w:sz w:val="20"/>
              </w:rPr>
              <w:t>
из 7018</w:t>
            </w:r>
          </w:p>
          <w:p>
            <w:pPr>
              <w:spacing w:after="20"/>
              <w:ind w:left="20"/>
              <w:jc w:val="both"/>
            </w:pPr>
            <w:r>
              <w:rPr>
                <w:rFonts w:ascii="Times New Roman"/>
                <w:b w:val="false"/>
                <w:i w:val="false"/>
                <w:color w:val="000000"/>
                <w:sz w:val="20"/>
              </w:rPr>
              <w:t>
из 8306</w:t>
            </w:r>
          </w:p>
          <w:p>
            <w:pPr>
              <w:spacing w:after="20"/>
              <w:ind w:left="20"/>
              <w:jc w:val="both"/>
            </w:pPr>
            <w:r>
              <w:rPr>
                <w:rFonts w:ascii="Times New Roman"/>
                <w:b w:val="false"/>
                <w:i w:val="false"/>
                <w:color w:val="000000"/>
                <w:sz w:val="20"/>
              </w:rPr>
              <w:t>
из групп: 44, 73,</w:t>
            </w:r>
          </w:p>
          <w:p>
            <w:pPr>
              <w:spacing w:after="20"/>
              <w:ind w:left="20"/>
              <w:jc w:val="both"/>
            </w:pPr>
            <w:r>
              <w:rPr>
                <w:rFonts w:ascii="Times New Roman"/>
                <w:b w:val="false"/>
                <w:i w:val="false"/>
                <w:color w:val="000000"/>
                <w:sz w:val="20"/>
              </w:rPr>
              <w:t>
74, 75, 76, 78, 79,</w:t>
            </w:r>
          </w:p>
          <w:p>
            <w:pPr>
              <w:spacing w:after="20"/>
              <w:ind w:left="20"/>
              <w:jc w:val="both"/>
            </w:pPr>
            <w:r>
              <w:rPr>
                <w:rFonts w:ascii="Times New Roman"/>
                <w:b w:val="false"/>
                <w:i w:val="false"/>
                <w:color w:val="000000"/>
                <w:sz w:val="20"/>
              </w:rPr>
              <w:t>
80, 81, 82, 97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Этнографические объекты более чем 100-летней</w:t>
            </w:r>
          </w:p>
          <w:p>
            <w:pPr>
              <w:spacing w:after="20"/>
              <w:ind w:left="20"/>
              <w:jc w:val="both"/>
            </w:pPr>
            <w:r>
              <w:rPr>
                <w:rFonts w:ascii="Times New Roman"/>
                <w:b w:val="false"/>
                <w:i w:val="false"/>
                <w:color w:val="000000"/>
                <w:sz w:val="20"/>
              </w:rPr>
              <w:t>
давности.</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Художественные ценности независимо от времени</w:t>
            </w:r>
          </w:p>
          <w:p>
            <w:pPr>
              <w:spacing w:after="20"/>
              <w:ind w:left="20"/>
              <w:jc w:val="both"/>
            </w:pPr>
            <w:r>
              <w:rPr>
                <w:rFonts w:ascii="Times New Roman"/>
                <w:b w:val="false"/>
                <w:i w:val="false"/>
                <w:color w:val="000000"/>
                <w:sz w:val="20"/>
              </w:rPr>
              <w:t>
создания, в том числе:</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картины, рисунки и иконы полностью ручной</w:t>
            </w:r>
          </w:p>
          <w:p>
            <w:pPr>
              <w:spacing w:after="20"/>
              <w:ind w:left="20"/>
              <w:jc w:val="both"/>
            </w:pPr>
            <w:r>
              <w:rPr>
                <w:rFonts w:ascii="Times New Roman"/>
                <w:b w:val="false"/>
                <w:i w:val="false"/>
                <w:color w:val="000000"/>
                <w:sz w:val="20"/>
              </w:rPr>
              <w:t>
работы на любой основе и с применением любых</w:t>
            </w:r>
          </w:p>
          <w:p>
            <w:pPr>
              <w:spacing w:after="20"/>
              <w:ind w:left="20"/>
              <w:jc w:val="both"/>
            </w:pPr>
            <w:r>
              <w:rPr>
                <w:rFonts w:ascii="Times New Roman"/>
                <w:b w:val="false"/>
                <w:i w:val="false"/>
                <w:color w:val="000000"/>
                <w:sz w:val="20"/>
              </w:rPr>
              <w:t>
материалов (за исключением чертежей и</w:t>
            </w:r>
          </w:p>
          <w:p>
            <w:pPr>
              <w:spacing w:after="20"/>
              <w:ind w:left="20"/>
              <w:jc w:val="both"/>
            </w:pPr>
            <w:r>
              <w:rPr>
                <w:rFonts w:ascii="Times New Roman"/>
                <w:b w:val="false"/>
                <w:i w:val="false"/>
                <w:color w:val="000000"/>
                <w:sz w:val="20"/>
              </w:rPr>
              <w:t>
промышленных изделий, а также предметов народных</w:t>
            </w:r>
          </w:p>
          <w:p>
            <w:pPr>
              <w:spacing w:after="20"/>
              <w:ind w:left="20"/>
              <w:jc w:val="both"/>
            </w:pPr>
            <w:r>
              <w:rPr>
                <w:rFonts w:ascii="Times New Roman"/>
                <w:b w:val="false"/>
                <w:i w:val="false"/>
                <w:color w:val="000000"/>
                <w:sz w:val="20"/>
              </w:rPr>
              <w:t>
промыслов и сувенирных изделий, украшенных</w:t>
            </w:r>
          </w:p>
          <w:p>
            <w:pPr>
              <w:spacing w:after="20"/>
              <w:ind w:left="20"/>
              <w:jc w:val="both"/>
            </w:pPr>
            <w:r>
              <w:rPr>
                <w:rFonts w:ascii="Times New Roman"/>
                <w:b w:val="false"/>
                <w:i w:val="false"/>
                <w:color w:val="000000"/>
                <w:sz w:val="20"/>
              </w:rPr>
              <w:t>
вручную, работ, выполненных детьми), оригинальные</w:t>
            </w:r>
          </w:p>
          <w:p>
            <w:pPr>
              <w:spacing w:after="20"/>
              <w:ind w:left="20"/>
              <w:jc w:val="both"/>
            </w:pPr>
            <w:r>
              <w:rPr>
                <w:rFonts w:ascii="Times New Roman"/>
                <w:b w:val="false"/>
                <w:i w:val="false"/>
                <w:color w:val="000000"/>
                <w:sz w:val="20"/>
              </w:rPr>
              <w:t>
скульптурные произведения из любых материалов,</w:t>
            </w:r>
          </w:p>
          <w:p>
            <w:pPr>
              <w:spacing w:after="20"/>
              <w:ind w:left="20"/>
              <w:jc w:val="both"/>
            </w:pPr>
            <w:r>
              <w:rPr>
                <w:rFonts w:ascii="Times New Roman"/>
                <w:b w:val="false"/>
                <w:i w:val="false"/>
                <w:color w:val="000000"/>
                <w:sz w:val="20"/>
              </w:rPr>
              <w:t>
гравюры, эстампы и литографии, их оригинальные</w:t>
            </w:r>
          </w:p>
          <w:p>
            <w:pPr>
              <w:spacing w:after="20"/>
              <w:ind w:left="20"/>
              <w:jc w:val="both"/>
            </w:pPr>
            <w:r>
              <w:rPr>
                <w:rFonts w:ascii="Times New Roman"/>
                <w:b w:val="false"/>
                <w:i w:val="false"/>
                <w:color w:val="000000"/>
                <w:sz w:val="20"/>
              </w:rPr>
              <w:t>
печатные формы;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9701</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миниатюры ручной работы на любых материалах;</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9701</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6.3.оригинальные скульптурные произведения из</w:t>
            </w:r>
          </w:p>
          <w:p>
            <w:pPr>
              <w:spacing w:after="20"/>
              <w:ind w:left="20"/>
              <w:jc w:val="both"/>
            </w:pPr>
            <w:r>
              <w:rPr>
                <w:rFonts w:ascii="Times New Roman"/>
                <w:b w:val="false"/>
                <w:i w:val="false"/>
                <w:color w:val="000000"/>
                <w:sz w:val="20"/>
              </w:rPr>
              <w:t>
любых материалов;</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4420</w:t>
            </w:r>
          </w:p>
          <w:p>
            <w:pPr>
              <w:spacing w:after="20"/>
              <w:ind w:left="20"/>
              <w:jc w:val="both"/>
            </w:pPr>
            <w:r>
              <w:rPr>
                <w:rFonts w:ascii="Times New Roman"/>
                <w:b w:val="false"/>
                <w:i w:val="false"/>
                <w:color w:val="000000"/>
                <w:sz w:val="20"/>
              </w:rPr>
              <w:t>
из 6913</w:t>
            </w:r>
          </w:p>
          <w:p>
            <w:pPr>
              <w:spacing w:after="20"/>
              <w:ind w:left="20"/>
              <w:jc w:val="both"/>
            </w:pPr>
            <w:r>
              <w:rPr>
                <w:rFonts w:ascii="Times New Roman"/>
                <w:b w:val="false"/>
                <w:i w:val="false"/>
                <w:color w:val="000000"/>
                <w:sz w:val="20"/>
              </w:rPr>
              <w:t>
из 7018</w:t>
            </w:r>
          </w:p>
          <w:p>
            <w:pPr>
              <w:spacing w:after="20"/>
              <w:ind w:left="20"/>
              <w:jc w:val="both"/>
            </w:pPr>
            <w:r>
              <w:rPr>
                <w:rFonts w:ascii="Times New Roman"/>
                <w:b w:val="false"/>
                <w:i w:val="false"/>
                <w:color w:val="000000"/>
                <w:sz w:val="20"/>
              </w:rPr>
              <w:t>
из 8306</w:t>
            </w:r>
          </w:p>
          <w:p>
            <w:pPr>
              <w:spacing w:after="20"/>
              <w:ind w:left="20"/>
              <w:jc w:val="both"/>
            </w:pPr>
            <w:r>
              <w:rPr>
                <w:rFonts w:ascii="Times New Roman"/>
                <w:b w:val="false"/>
                <w:i w:val="false"/>
                <w:color w:val="000000"/>
                <w:sz w:val="20"/>
              </w:rPr>
              <w:t>
из 9703 00 000 0</w:t>
            </w:r>
          </w:p>
          <w:p>
            <w:pPr>
              <w:spacing w:after="20"/>
              <w:ind w:left="20"/>
              <w:jc w:val="both"/>
            </w:pPr>
            <w:r>
              <w:rPr>
                <w:rFonts w:ascii="Times New Roman"/>
                <w:b w:val="false"/>
                <w:i w:val="false"/>
                <w:color w:val="000000"/>
                <w:sz w:val="20"/>
              </w:rPr>
              <w:t>
из групп: 73, 74,</w:t>
            </w:r>
          </w:p>
          <w:p>
            <w:pPr>
              <w:spacing w:after="20"/>
              <w:ind w:left="20"/>
              <w:jc w:val="both"/>
            </w:pPr>
            <w:r>
              <w:rPr>
                <w:rFonts w:ascii="Times New Roman"/>
                <w:b w:val="false"/>
                <w:i w:val="false"/>
                <w:color w:val="000000"/>
                <w:sz w:val="20"/>
              </w:rPr>
              <w:t>
75, 76, 78, 79, 80,</w:t>
            </w:r>
          </w:p>
          <w:p>
            <w:pPr>
              <w:spacing w:after="20"/>
              <w:ind w:left="20"/>
              <w:jc w:val="both"/>
            </w:pPr>
            <w:r>
              <w:rPr>
                <w:rFonts w:ascii="Times New Roman"/>
                <w:b w:val="false"/>
                <w:i w:val="false"/>
                <w:color w:val="000000"/>
                <w:sz w:val="20"/>
              </w:rPr>
              <w:t>
81, 82</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художественные предметы религиозных культов</w:t>
            </w:r>
          </w:p>
          <w:p>
            <w:pPr>
              <w:spacing w:after="20"/>
              <w:ind w:left="20"/>
              <w:jc w:val="both"/>
            </w:pPr>
            <w:r>
              <w:rPr>
                <w:rFonts w:ascii="Times New Roman"/>
                <w:b w:val="false"/>
                <w:i w:val="false"/>
                <w:color w:val="000000"/>
                <w:sz w:val="20"/>
              </w:rPr>
              <w:t>
различных конфессий;</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гравюры, эстампы и литографии, их</w:t>
            </w:r>
          </w:p>
          <w:p>
            <w:pPr>
              <w:spacing w:after="20"/>
              <w:ind w:left="20"/>
              <w:jc w:val="both"/>
            </w:pPr>
            <w:r>
              <w:rPr>
                <w:rFonts w:ascii="Times New Roman"/>
                <w:b w:val="false"/>
                <w:i w:val="false"/>
                <w:color w:val="000000"/>
                <w:sz w:val="20"/>
              </w:rPr>
              <w:t>
оригинальные печатные формы;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9702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оригинальные произведения декоративно-</w:t>
            </w:r>
          </w:p>
          <w:p>
            <w:pPr>
              <w:spacing w:after="20"/>
              <w:ind w:left="20"/>
              <w:jc w:val="both"/>
            </w:pPr>
            <w:r>
              <w:rPr>
                <w:rFonts w:ascii="Times New Roman"/>
                <w:b w:val="false"/>
                <w:i w:val="false"/>
                <w:color w:val="000000"/>
                <w:sz w:val="20"/>
              </w:rPr>
              <w:t>
прикладного искусства из любых материалов;</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4420</w:t>
            </w:r>
          </w:p>
          <w:p>
            <w:pPr>
              <w:spacing w:after="20"/>
              <w:ind w:left="20"/>
              <w:jc w:val="both"/>
            </w:pPr>
            <w:r>
              <w:rPr>
                <w:rFonts w:ascii="Times New Roman"/>
                <w:b w:val="false"/>
                <w:i w:val="false"/>
                <w:color w:val="000000"/>
                <w:sz w:val="20"/>
              </w:rPr>
              <w:t>
из 6913</w:t>
            </w:r>
          </w:p>
          <w:p>
            <w:pPr>
              <w:spacing w:after="20"/>
              <w:ind w:left="20"/>
              <w:jc w:val="both"/>
            </w:pPr>
            <w:r>
              <w:rPr>
                <w:rFonts w:ascii="Times New Roman"/>
                <w:b w:val="false"/>
                <w:i w:val="false"/>
                <w:color w:val="000000"/>
                <w:sz w:val="20"/>
              </w:rPr>
              <w:t>
из 7018</w:t>
            </w:r>
          </w:p>
          <w:p>
            <w:pPr>
              <w:spacing w:after="20"/>
              <w:ind w:left="20"/>
              <w:jc w:val="both"/>
            </w:pPr>
            <w:r>
              <w:rPr>
                <w:rFonts w:ascii="Times New Roman"/>
                <w:b w:val="false"/>
                <w:i w:val="false"/>
                <w:color w:val="000000"/>
                <w:sz w:val="20"/>
              </w:rPr>
              <w:t>
из групп: 42, 46,</w:t>
            </w:r>
          </w:p>
          <w:p>
            <w:pPr>
              <w:spacing w:after="20"/>
              <w:ind w:left="20"/>
              <w:jc w:val="both"/>
            </w:pPr>
            <w:r>
              <w:rPr>
                <w:rFonts w:ascii="Times New Roman"/>
                <w:b w:val="false"/>
                <w:i w:val="false"/>
                <w:color w:val="000000"/>
                <w:sz w:val="20"/>
              </w:rPr>
              <w:t>
57, 58, 94, 95, 96,</w:t>
            </w:r>
          </w:p>
          <w:p>
            <w:pPr>
              <w:spacing w:after="20"/>
              <w:ind w:left="20"/>
              <w:jc w:val="both"/>
            </w:pPr>
            <w:r>
              <w:rPr>
                <w:rFonts w:ascii="Times New Roman"/>
                <w:b w:val="false"/>
                <w:i w:val="false"/>
                <w:color w:val="000000"/>
                <w:sz w:val="20"/>
              </w:rPr>
              <w:t>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6.7.оригинальные художественные подборки и</w:t>
            </w:r>
          </w:p>
          <w:p>
            <w:pPr>
              <w:spacing w:after="20"/>
              <w:ind w:left="20"/>
              <w:jc w:val="both"/>
            </w:pPr>
            <w:r>
              <w:rPr>
                <w:rFonts w:ascii="Times New Roman"/>
                <w:b w:val="false"/>
                <w:i w:val="false"/>
                <w:color w:val="000000"/>
                <w:sz w:val="20"/>
              </w:rPr>
              <w:t>
монтажи из любых материалов;</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42, 44,</w:t>
            </w:r>
          </w:p>
          <w:p>
            <w:pPr>
              <w:spacing w:after="20"/>
              <w:ind w:left="20"/>
              <w:jc w:val="both"/>
            </w:pPr>
            <w:r>
              <w:rPr>
                <w:rFonts w:ascii="Times New Roman"/>
                <w:b w:val="false"/>
                <w:i w:val="false"/>
                <w:color w:val="000000"/>
                <w:sz w:val="20"/>
              </w:rPr>
              <w:t>
45, 46, 49, 57, 58,</w:t>
            </w:r>
          </w:p>
          <w:p>
            <w:pPr>
              <w:spacing w:after="20"/>
              <w:ind w:left="20"/>
              <w:jc w:val="both"/>
            </w:pPr>
            <w:r>
              <w:rPr>
                <w:rFonts w:ascii="Times New Roman"/>
                <w:b w:val="false"/>
                <w:i w:val="false"/>
                <w:color w:val="000000"/>
                <w:sz w:val="20"/>
              </w:rPr>
              <w:t>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оригинальные гобелены и ковровые изделия</w:t>
            </w:r>
          </w:p>
          <w:p>
            <w:pPr>
              <w:spacing w:after="20"/>
              <w:ind w:left="20"/>
              <w:jc w:val="both"/>
            </w:pPr>
            <w:r>
              <w:rPr>
                <w:rFonts w:ascii="Times New Roman"/>
                <w:b w:val="false"/>
                <w:i w:val="false"/>
                <w:color w:val="000000"/>
                <w:sz w:val="20"/>
              </w:rPr>
              <w:t>
ручной работы;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5805 00 000 0</w:t>
            </w:r>
          </w:p>
          <w:p>
            <w:pPr>
              <w:spacing w:after="20"/>
              <w:ind w:left="20"/>
              <w:jc w:val="both"/>
            </w:pPr>
            <w:r>
              <w:rPr>
                <w:rFonts w:ascii="Times New Roman"/>
                <w:b w:val="false"/>
                <w:i w:val="false"/>
                <w:color w:val="000000"/>
                <w:sz w:val="20"/>
              </w:rPr>
              <w:t>
из групп: 57,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произведения графики и оригинальные</w:t>
            </w:r>
          </w:p>
          <w:p>
            <w:pPr>
              <w:spacing w:after="20"/>
              <w:ind w:left="20"/>
              <w:jc w:val="both"/>
            </w:pPr>
            <w:r>
              <w:rPr>
                <w:rFonts w:ascii="Times New Roman"/>
                <w:b w:val="false"/>
                <w:i w:val="false"/>
                <w:color w:val="000000"/>
                <w:sz w:val="20"/>
              </w:rPr>
              <w:t>
графические печатные формы;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49,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авторские дизайнерские проекты,</w:t>
            </w:r>
          </w:p>
          <w:p>
            <w:pPr>
              <w:spacing w:after="20"/>
              <w:ind w:left="20"/>
              <w:jc w:val="both"/>
            </w:pPr>
            <w:r>
              <w:rPr>
                <w:rFonts w:ascii="Times New Roman"/>
                <w:b w:val="false"/>
                <w:i w:val="false"/>
                <w:color w:val="000000"/>
                <w:sz w:val="20"/>
              </w:rPr>
              <w:t>
инсталляции, художественные композиции и монтажи.</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49,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Предметы антиквариата, в том числе:</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все виды холодного и огнестрельного оружия,</w:t>
            </w:r>
          </w:p>
          <w:p>
            <w:pPr>
              <w:spacing w:after="20"/>
              <w:ind w:left="20"/>
              <w:jc w:val="both"/>
            </w:pPr>
            <w:r>
              <w:rPr>
                <w:rFonts w:ascii="Times New Roman"/>
                <w:b w:val="false"/>
                <w:i w:val="false"/>
                <w:color w:val="000000"/>
                <w:sz w:val="20"/>
              </w:rPr>
              <w:t>
изготовленного до 1945 года включительно;</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93,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бытовые и научные приборы (часы, барометры,</w:t>
            </w:r>
          </w:p>
          <w:p>
            <w:pPr>
              <w:spacing w:after="20"/>
              <w:ind w:left="20"/>
              <w:jc w:val="both"/>
            </w:pPr>
            <w:r>
              <w:rPr>
                <w:rFonts w:ascii="Times New Roman"/>
                <w:b w:val="false"/>
                <w:i w:val="false"/>
                <w:color w:val="000000"/>
                <w:sz w:val="20"/>
              </w:rPr>
              <w:t>
весы, бинокли, зрительные трубы и т.п.),</w:t>
            </w:r>
          </w:p>
          <w:p>
            <w:pPr>
              <w:spacing w:after="20"/>
              <w:ind w:left="20"/>
              <w:jc w:val="both"/>
            </w:pPr>
            <w:r>
              <w:rPr>
                <w:rFonts w:ascii="Times New Roman"/>
                <w:b w:val="false"/>
                <w:i w:val="false"/>
                <w:color w:val="000000"/>
                <w:sz w:val="20"/>
              </w:rPr>
              <w:t>
изготовленные до 1945 года включительно;</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84, 85,</w:t>
            </w:r>
          </w:p>
          <w:p>
            <w:pPr>
              <w:spacing w:after="20"/>
              <w:ind w:left="20"/>
              <w:jc w:val="both"/>
            </w:pPr>
            <w:r>
              <w:rPr>
                <w:rFonts w:ascii="Times New Roman"/>
                <w:b w:val="false"/>
                <w:i w:val="false"/>
                <w:color w:val="000000"/>
                <w:sz w:val="20"/>
              </w:rPr>
              <w:t>
90, 91, 97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редкие образцы транспортных средств,</w:t>
            </w:r>
          </w:p>
          <w:p>
            <w:pPr>
              <w:spacing w:after="20"/>
              <w:ind w:left="20"/>
              <w:jc w:val="both"/>
            </w:pPr>
            <w:r>
              <w:rPr>
                <w:rFonts w:ascii="Times New Roman"/>
                <w:b w:val="false"/>
                <w:i w:val="false"/>
                <w:color w:val="000000"/>
                <w:sz w:val="20"/>
              </w:rPr>
              <w:t>
вооружения и военной техники, созданные до 1945</w:t>
            </w:r>
          </w:p>
          <w:p>
            <w:pPr>
              <w:spacing w:after="20"/>
              <w:ind w:left="20"/>
              <w:jc w:val="both"/>
            </w:pPr>
            <w:r>
              <w:rPr>
                <w:rFonts w:ascii="Times New Roman"/>
                <w:b w:val="false"/>
                <w:i w:val="false"/>
                <w:color w:val="000000"/>
                <w:sz w:val="20"/>
              </w:rPr>
              <w:t>
года включительно;</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87, 88,</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художественные изделия серийного</w:t>
            </w:r>
          </w:p>
          <w:p>
            <w:pPr>
              <w:spacing w:after="20"/>
              <w:ind w:left="20"/>
              <w:jc w:val="both"/>
            </w:pPr>
            <w:r>
              <w:rPr>
                <w:rFonts w:ascii="Times New Roman"/>
                <w:b w:val="false"/>
                <w:i w:val="false"/>
                <w:color w:val="000000"/>
                <w:sz w:val="20"/>
              </w:rPr>
              <w:t>
производства из разных материалов;</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4420</w:t>
            </w:r>
          </w:p>
          <w:p>
            <w:pPr>
              <w:spacing w:after="20"/>
              <w:ind w:left="20"/>
              <w:jc w:val="both"/>
            </w:pPr>
            <w:r>
              <w:rPr>
                <w:rFonts w:ascii="Times New Roman"/>
                <w:b w:val="false"/>
                <w:i w:val="false"/>
                <w:color w:val="000000"/>
                <w:sz w:val="20"/>
              </w:rPr>
              <w:t>
из групп: 39, 40,</w:t>
            </w:r>
          </w:p>
          <w:p>
            <w:pPr>
              <w:spacing w:after="20"/>
              <w:ind w:left="20"/>
              <w:jc w:val="both"/>
            </w:pPr>
            <w:r>
              <w:rPr>
                <w:rFonts w:ascii="Times New Roman"/>
                <w:b w:val="false"/>
                <w:i w:val="false"/>
                <w:color w:val="000000"/>
                <w:sz w:val="20"/>
              </w:rPr>
              <w:t>
42, 43, 69, 70, 96,</w:t>
            </w:r>
          </w:p>
          <w:p>
            <w:pPr>
              <w:spacing w:after="20"/>
              <w:ind w:left="20"/>
              <w:jc w:val="both"/>
            </w:pPr>
            <w:r>
              <w:rPr>
                <w:rFonts w:ascii="Times New Roman"/>
                <w:b w:val="false"/>
                <w:i w:val="false"/>
                <w:color w:val="000000"/>
                <w:sz w:val="20"/>
              </w:rPr>
              <w:t>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ручное ткачество, художественные вышивки,</w:t>
            </w:r>
          </w:p>
          <w:p>
            <w:pPr>
              <w:spacing w:after="20"/>
              <w:ind w:left="20"/>
              <w:jc w:val="both"/>
            </w:pPr>
            <w:r>
              <w:rPr>
                <w:rFonts w:ascii="Times New Roman"/>
                <w:b w:val="false"/>
                <w:i w:val="false"/>
                <w:color w:val="000000"/>
                <w:sz w:val="20"/>
              </w:rPr>
              <w:t>
одежда и обувь ручной работы, изготовленные до</w:t>
            </w:r>
          </w:p>
          <w:p>
            <w:pPr>
              <w:spacing w:after="20"/>
              <w:ind w:left="20"/>
              <w:jc w:val="both"/>
            </w:pPr>
            <w:r>
              <w:rPr>
                <w:rFonts w:ascii="Times New Roman"/>
                <w:b w:val="false"/>
                <w:i w:val="false"/>
                <w:color w:val="000000"/>
                <w:sz w:val="20"/>
              </w:rPr>
              <w:t>
1945 года включительно.</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57, 58,</w:t>
            </w:r>
          </w:p>
          <w:p>
            <w:pPr>
              <w:spacing w:after="20"/>
              <w:ind w:left="20"/>
              <w:jc w:val="both"/>
            </w:pPr>
            <w:r>
              <w:rPr>
                <w:rFonts w:ascii="Times New Roman"/>
                <w:b w:val="false"/>
                <w:i w:val="false"/>
                <w:color w:val="000000"/>
                <w:sz w:val="20"/>
              </w:rPr>
              <w:t>
61, 62, 63, 64, 97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Мебель, в том числе:</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оригинальная художественная мебель,</w:t>
            </w:r>
          </w:p>
          <w:p>
            <w:pPr>
              <w:spacing w:after="20"/>
              <w:ind w:left="20"/>
              <w:jc w:val="both"/>
            </w:pPr>
            <w:r>
              <w:rPr>
                <w:rFonts w:ascii="Times New Roman"/>
                <w:b w:val="false"/>
                <w:i w:val="false"/>
                <w:color w:val="000000"/>
                <w:sz w:val="20"/>
              </w:rPr>
              <w:t>
изготовленная до 1945 года включительно;</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94,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любая мебель, созданная более 100 лет назад.</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9706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Уникальные и редкие музыкальные инструменты, в</w:t>
            </w:r>
          </w:p>
          <w:p>
            <w:pPr>
              <w:spacing w:after="20"/>
              <w:ind w:left="20"/>
              <w:jc w:val="both"/>
            </w:pPr>
            <w:r>
              <w:rPr>
                <w:rFonts w:ascii="Times New Roman"/>
                <w:b w:val="false"/>
                <w:i w:val="false"/>
                <w:color w:val="000000"/>
                <w:sz w:val="20"/>
              </w:rPr>
              <w:t>
том числе:</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клавишные, струнные, духовые, щипковые,</w:t>
            </w:r>
          </w:p>
          <w:p>
            <w:pPr>
              <w:spacing w:after="20"/>
              <w:ind w:left="20"/>
              <w:jc w:val="both"/>
            </w:pPr>
            <w:r>
              <w:rPr>
                <w:rFonts w:ascii="Times New Roman"/>
                <w:b w:val="false"/>
                <w:i w:val="false"/>
                <w:color w:val="000000"/>
                <w:sz w:val="20"/>
              </w:rPr>
              <w:t>
язычковые и ударные музыкальные инструменты;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92,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смычковые музыкальные инструменты и смычки</w:t>
            </w:r>
          </w:p>
          <w:p>
            <w:pPr>
              <w:spacing w:after="20"/>
              <w:ind w:left="20"/>
              <w:jc w:val="both"/>
            </w:pPr>
            <w:r>
              <w:rPr>
                <w:rFonts w:ascii="Times New Roman"/>
                <w:b w:val="false"/>
                <w:i w:val="false"/>
                <w:color w:val="000000"/>
                <w:sz w:val="20"/>
              </w:rPr>
              <w:t>
выдающихся зарубежных мастеров независимо от даты</w:t>
            </w:r>
          </w:p>
          <w:p>
            <w:pPr>
              <w:spacing w:after="20"/>
              <w:ind w:left="20"/>
              <w:jc w:val="both"/>
            </w:pPr>
            <w:r>
              <w:rPr>
                <w:rFonts w:ascii="Times New Roman"/>
                <w:b w:val="false"/>
                <w:i w:val="false"/>
                <w:color w:val="000000"/>
                <w:sz w:val="20"/>
              </w:rPr>
              <w:t>
изготовления;</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92,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народные музыкальные инструменты.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92,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Книги и иные печатные формы, в том числе:</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рукописные книги независимо от места</w:t>
            </w:r>
          </w:p>
          <w:p>
            <w:pPr>
              <w:spacing w:after="20"/>
              <w:ind w:left="20"/>
              <w:jc w:val="both"/>
            </w:pPr>
            <w:r>
              <w:rPr>
                <w:rFonts w:ascii="Times New Roman"/>
                <w:b w:val="false"/>
                <w:i w:val="false"/>
                <w:color w:val="000000"/>
                <w:sz w:val="20"/>
              </w:rPr>
              <w:t>
создания;</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49</w:t>
            </w:r>
          </w:p>
          <w:p>
            <w:pPr>
              <w:spacing w:after="20"/>
              <w:ind w:left="20"/>
              <w:jc w:val="both"/>
            </w:pPr>
            <w:r>
              <w:rPr>
                <w:rFonts w:ascii="Times New Roman"/>
                <w:b w:val="false"/>
                <w:i w:val="false"/>
                <w:color w:val="000000"/>
                <w:sz w:val="20"/>
              </w:rPr>
              <w:t>
из 9706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печатные издания, созданные более 100 лет</w:t>
            </w:r>
          </w:p>
          <w:p>
            <w:pPr>
              <w:spacing w:after="20"/>
              <w:ind w:left="20"/>
              <w:jc w:val="both"/>
            </w:pPr>
            <w:r>
              <w:rPr>
                <w:rFonts w:ascii="Times New Roman"/>
                <w:b w:val="false"/>
                <w:i w:val="false"/>
                <w:color w:val="000000"/>
                <w:sz w:val="20"/>
              </w:rPr>
              <w:t>
назад;</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9706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картографические материалы, нотные издания,</w:t>
            </w:r>
          </w:p>
          <w:p>
            <w:pPr>
              <w:spacing w:after="20"/>
              <w:ind w:left="20"/>
              <w:jc w:val="both"/>
            </w:pPr>
            <w:r>
              <w:rPr>
                <w:rFonts w:ascii="Times New Roman"/>
                <w:b w:val="false"/>
                <w:i w:val="false"/>
                <w:color w:val="000000"/>
                <w:sz w:val="20"/>
              </w:rPr>
              <w:t>
изобразительные издания (репродукции, в том числе</w:t>
            </w:r>
          </w:p>
          <w:p>
            <w:pPr>
              <w:spacing w:after="20"/>
              <w:ind w:left="20"/>
              <w:jc w:val="both"/>
            </w:pPr>
            <w:r>
              <w:rPr>
                <w:rFonts w:ascii="Times New Roman"/>
                <w:b w:val="false"/>
                <w:i w:val="false"/>
                <w:color w:val="000000"/>
                <w:sz w:val="20"/>
              </w:rPr>
              <w:t>
в альбомах, открытки, плакаты, афиши и др.),</w:t>
            </w:r>
          </w:p>
          <w:p>
            <w:pPr>
              <w:spacing w:after="20"/>
              <w:ind w:left="20"/>
              <w:jc w:val="both"/>
            </w:pPr>
            <w:r>
              <w:rPr>
                <w:rFonts w:ascii="Times New Roman"/>
                <w:b w:val="false"/>
                <w:i w:val="false"/>
                <w:color w:val="000000"/>
                <w:sz w:val="20"/>
              </w:rPr>
              <w:t>
напечатанные до 1925 года включительно;</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49,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произведения печати с автографами,</w:t>
            </w:r>
          </w:p>
          <w:p>
            <w:pPr>
              <w:spacing w:after="20"/>
              <w:ind w:left="20"/>
              <w:jc w:val="both"/>
            </w:pPr>
            <w:r>
              <w:rPr>
                <w:rFonts w:ascii="Times New Roman"/>
                <w:b w:val="false"/>
                <w:i w:val="false"/>
                <w:color w:val="000000"/>
                <w:sz w:val="20"/>
              </w:rPr>
              <w:t>
рукописными пометками, надписями, экслибрисами</w:t>
            </w:r>
          </w:p>
          <w:p>
            <w:pPr>
              <w:spacing w:after="20"/>
              <w:ind w:left="20"/>
              <w:jc w:val="both"/>
            </w:pPr>
            <w:r>
              <w:rPr>
                <w:rFonts w:ascii="Times New Roman"/>
                <w:b w:val="false"/>
                <w:i w:val="false"/>
                <w:color w:val="000000"/>
                <w:sz w:val="20"/>
              </w:rPr>
              <w:t>
библиотек и книжных коллекций выдающихся</w:t>
            </w:r>
          </w:p>
          <w:p>
            <w:pPr>
              <w:spacing w:after="20"/>
              <w:ind w:left="20"/>
              <w:jc w:val="both"/>
            </w:pPr>
            <w:r>
              <w:rPr>
                <w:rFonts w:ascii="Times New Roman"/>
                <w:b w:val="false"/>
                <w:i w:val="false"/>
                <w:color w:val="000000"/>
                <w:sz w:val="20"/>
              </w:rPr>
              <w:t>
государственных и общественных деятелей,</w:t>
            </w:r>
          </w:p>
          <w:p>
            <w:pPr>
              <w:spacing w:after="20"/>
              <w:ind w:left="20"/>
              <w:jc w:val="both"/>
            </w:pPr>
            <w:r>
              <w:rPr>
                <w:rFonts w:ascii="Times New Roman"/>
                <w:b w:val="false"/>
                <w:i w:val="false"/>
                <w:color w:val="000000"/>
                <w:sz w:val="20"/>
              </w:rPr>
              <w:t>
писателей, ученых, деятелей культуры и искусства</w:t>
            </w:r>
          </w:p>
          <w:p>
            <w:pPr>
              <w:spacing w:after="20"/>
              <w:ind w:left="20"/>
              <w:jc w:val="both"/>
            </w:pPr>
            <w:r>
              <w:rPr>
                <w:rFonts w:ascii="Times New Roman"/>
                <w:b w:val="false"/>
                <w:i w:val="false"/>
                <w:color w:val="000000"/>
                <w:sz w:val="20"/>
              </w:rPr>
              <w:t>
(за исключением случаев дарственных надписей</w:t>
            </w:r>
          </w:p>
          <w:p>
            <w:pPr>
              <w:spacing w:after="20"/>
              <w:ind w:left="20"/>
              <w:jc w:val="both"/>
            </w:pPr>
            <w:r>
              <w:rPr>
                <w:rFonts w:ascii="Times New Roman"/>
                <w:b w:val="false"/>
                <w:i w:val="false"/>
                <w:color w:val="000000"/>
                <w:sz w:val="20"/>
              </w:rPr>
              <w:t>
лицам, осуществляющим вывоз);</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49,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экземпляры периодических изданий, вышедших</w:t>
            </w:r>
          </w:p>
          <w:p>
            <w:pPr>
              <w:spacing w:after="20"/>
              <w:ind w:left="20"/>
              <w:jc w:val="both"/>
            </w:pPr>
            <w:r>
              <w:rPr>
                <w:rFonts w:ascii="Times New Roman"/>
                <w:b w:val="false"/>
                <w:i w:val="false"/>
                <w:color w:val="000000"/>
                <w:sz w:val="20"/>
              </w:rPr>
              <w:t>
до 1945 года включительно;</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49,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произведения печати, являющиеся редкими</w:t>
            </w:r>
          </w:p>
          <w:p>
            <w:pPr>
              <w:spacing w:after="20"/>
              <w:ind w:left="20"/>
              <w:jc w:val="both"/>
            </w:pPr>
            <w:r>
              <w:rPr>
                <w:rFonts w:ascii="Times New Roman"/>
                <w:b w:val="false"/>
                <w:i w:val="false"/>
                <w:color w:val="000000"/>
                <w:sz w:val="20"/>
              </w:rPr>
              <w:t>
образцами художественного оформления и</w:t>
            </w:r>
          </w:p>
          <w:p>
            <w:pPr>
              <w:spacing w:after="20"/>
              <w:ind w:left="20"/>
              <w:jc w:val="both"/>
            </w:pPr>
            <w:r>
              <w:rPr>
                <w:rFonts w:ascii="Times New Roman"/>
                <w:b w:val="false"/>
                <w:i w:val="false"/>
                <w:color w:val="000000"/>
                <w:sz w:val="20"/>
              </w:rPr>
              <w:t>
полиграфического исполнения, размноженные</w:t>
            </w:r>
          </w:p>
          <w:p>
            <w:pPr>
              <w:spacing w:after="20"/>
              <w:ind w:left="20"/>
              <w:jc w:val="both"/>
            </w:pPr>
            <w:r>
              <w:rPr>
                <w:rFonts w:ascii="Times New Roman"/>
                <w:b w:val="false"/>
                <w:i w:val="false"/>
                <w:color w:val="000000"/>
                <w:sz w:val="20"/>
              </w:rPr>
              <w:t>
необычными способами: гравированные, с вытканным</w:t>
            </w:r>
          </w:p>
          <w:p>
            <w:pPr>
              <w:spacing w:after="20"/>
              <w:ind w:left="20"/>
              <w:jc w:val="both"/>
            </w:pPr>
            <w:r>
              <w:rPr>
                <w:rFonts w:ascii="Times New Roman"/>
                <w:b w:val="false"/>
                <w:i w:val="false"/>
                <w:color w:val="000000"/>
                <w:sz w:val="20"/>
              </w:rPr>
              <w:t>
текстом, отпечатанные на необычных видах</w:t>
            </w:r>
          </w:p>
          <w:p>
            <w:pPr>
              <w:spacing w:after="20"/>
              <w:ind w:left="20"/>
              <w:jc w:val="both"/>
            </w:pPr>
            <w:r>
              <w:rPr>
                <w:rFonts w:ascii="Times New Roman"/>
                <w:b w:val="false"/>
                <w:i w:val="false"/>
                <w:color w:val="000000"/>
                <w:sz w:val="20"/>
              </w:rPr>
              <w:t>
материалов (шелк, пробка, пергамент и т.п.), в</w:t>
            </w:r>
          </w:p>
          <w:p>
            <w:pPr>
              <w:spacing w:after="20"/>
              <w:ind w:left="20"/>
              <w:jc w:val="both"/>
            </w:pPr>
            <w:r>
              <w:rPr>
                <w:rFonts w:ascii="Times New Roman"/>
                <w:b w:val="false"/>
                <w:i w:val="false"/>
                <w:color w:val="000000"/>
                <w:sz w:val="20"/>
              </w:rPr>
              <w:t>
художественных</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42, 44,</w:t>
            </w:r>
          </w:p>
          <w:p>
            <w:pPr>
              <w:spacing w:after="20"/>
              <w:ind w:left="20"/>
              <w:jc w:val="both"/>
            </w:pPr>
            <w:r>
              <w:rPr>
                <w:rFonts w:ascii="Times New Roman"/>
                <w:b w:val="false"/>
                <w:i w:val="false"/>
                <w:color w:val="000000"/>
                <w:sz w:val="20"/>
              </w:rPr>
              <w:t>
49, 58, 97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Рукописи, документальные памятники, архивы,</w:t>
            </w:r>
          </w:p>
          <w:p>
            <w:pPr>
              <w:spacing w:after="20"/>
              <w:ind w:left="20"/>
              <w:jc w:val="both"/>
            </w:pPr>
            <w:r>
              <w:rPr>
                <w:rFonts w:ascii="Times New Roman"/>
                <w:b w:val="false"/>
                <w:i w:val="false"/>
                <w:color w:val="000000"/>
                <w:sz w:val="20"/>
              </w:rPr>
              <w:t>
включая, фоно-, фото- и киноархивы, созданные</w:t>
            </w:r>
          </w:p>
          <w:p>
            <w:pPr>
              <w:spacing w:after="20"/>
              <w:ind w:left="20"/>
              <w:jc w:val="both"/>
            </w:pPr>
            <w:r>
              <w:rPr>
                <w:rFonts w:ascii="Times New Roman"/>
                <w:b w:val="false"/>
                <w:i w:val="false"/>
                <w:color w:val="000000"/>
                <w:sz w:val="20"/>
              </w:rPr>
              <w:t>
более 50 лет назад.</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37, 49,</w:t>
            </w:r>
          </w:p>
          <w:p>
            <w:pPr>
              <w:spacing w:after="20"/>
              <w:ind w:left="20"/>
              <w:jc w:val="both"/>
            </w:pPr>
            <w:r>
              <w:rPr>
                <w:rFonts w:ascii="Times New Roman"/>
                <w:b w:val="false"/>
                <w:i w:val="false"/>
                <w:color w:val="000000"/>
                <w:sz w:val="20"/>
              </w:rPr>
              <w:t>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Знаки почтовой оплаты (почтовые марки и</w:t>
            </w:r>
          </w:p>
          <w:p>
            <w:pPr>
              <w:spacing w:after="20"/>
              <w:ind w:left="20"/>
              <w:jc w:val="both"/>
            </w:pPr>
            <w:r>
              <w:rPr>
                <w:rFonts w:ascii="Times New Roman"/>
                <w:b w:val="false"/>
                <w:i w:val="false"/>
                <w:color w:val="000000"/>
                <w:sz w:val="20"/>
              </w:rPr>
              <w:t>
блоки), маркированные конверты, налоговые и</w:t>
            </w:r>
          </w:p>
          <w:p>
            <w:pPr>
              <w:spacing w:after="20"/>
              <w:ind w:left="20"/>
              <w:jc w:val="both"/>
            </w:pPr>
            <w:r>
              <w:rPr>
                <w:rFonts w:ascii="Times New Roman"/>
                <w:b w:val="false"/>
                <w:i w:val="false"/>
                <w:color w:val="000000"/>
                <w:sz w:val="20"/>
              </w:rPr>
              <w:t>
аналогичные марки, созданные до 1960 года</w:t>
            </w:r>
          </w:p>
          <w:p>
            <w:pPr>
              <w:spacing w:after="20"/>
              <w:ind w:left="20"/>
              <w:jc w:val="both"/>
            </w:pPr>
            <w:r>
              <w:rPr>
                <w:rFonts w:ascii="Times New Roman"/>
                <w:b w:val="false"/>
                <w:i w:val="false"/>
                <w:color w:val="000000"/>
                <w:sz w:val="20"/>
              </w:rPr>
              <w:t>
включительно, отдельно либо в коллекциях.</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9704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Монеты, боны, банкноты и ценные бумаги,</w:t>
            </w:r>
          </w:p>
          <w:p>
            <w:pPr>
              <w:spacing w:after="20"/>
              <w:ind w:left="20"/>
              <w:jc w:val="both"/>
            </w:pPr>
            <w:r>
              <w:rPr>
                <w:rFonts w:ascii="Times New Roman"/>
                <w:b w:val="false"/>
                <w:i w:val="false"/>
                <w:color w:val="000000"/>
                <w:sz w:val="20"/>
              </w:rPr>
              <w:t>
созданные более 50 лет назад, отдельно либо в</w:t>
            </w:r>
          </w:p>
          <w:p>
            <w:pPr>
              <w:spacing w:after="20"/>
              <w:ind w:left="20"/>
              <w:jc w:val="both"/>
            </w:pPr>
            <w:r>
              <w:rPr>
                <w:rFonts w:ascii="Times New Roman"/>
                <w:b w:val="false"/>
                <w:i w:val="false"/>
                <w:color w:val="000000"/>
                <w:sz w:val="20"/>
              </w:rPr>
              <w:t>
коллекциях.</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4907 00</w:t>
            </w:r>
          </w:p>
          <w:p>
            <w:pPr>
              <w:spacing w:after="20"/>
              <w:ind w:left="20"/>
              <w:jc w:val="both"/>
            </w:pPr>
            <w:r>
              <w:rPr>
                <w:rFonts w:ascii="Times New Roman"/>
                <w:b w:val="false"/>
                <w:i w:val="false"/>
                <w:color w:val="000000"/>
                <w:sz w:val="20"/>
              </w:rPr>
              <w:t>
из 7118</w:t>
            </w:r>
          </w:p>
          <w:p>
            <w:pPr>
              <w:spacing w:after="20"/>
              <w:ind w:left="20"/>
              <w:jc w:val="both"/>
            </w:pPr>
            <w:r>
              <w:rPr>
                <w:rFonts w:ascii="Times New Roman"/>
                <w:b w:val="false"/>
                <w:i w:val="false"/>
                <w:color w:val="000000"/>
                <w:sz w:val="20"/>
              </w:rPr>
              <w:t>
из группы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Ордена и нагрудные медали а также памятные и</w:t>
            </w:r>
          </w:p>
          <w:p>
            <w:pPr>
              <w:spacing w:after="20"/>
              <w:ind w:left="20"/>
              <w:jc w:val="both"/>
            </w:pPr>
            <w:r>
              <w:rPr>
                <w:rFonts w:ascii="Times New Roman"/>
                <w:b w:val="false"/>
                <w:i w:val="false"/>
                <w:color w:val="000000"/>
                <w:sz w:val="20"/>
              </w:rPr>
              <w:t>
наградные знаки, настольные медали и печати, (за</w:t>
            </w:r>
          </w:p>
          <w:p>
            <w:pPr>
              <w:spacing w:after="20"/>
              <w:ind w:left="20"/>
              <w:jc w:val="both"/>
            </w:pPr>
            <w:r>
              <w:rPr>
                <w:rFonts w:ascii="Times New Roman"/>
                <w:b w:val="false"/>
                <w:i w:val="false"/>
                <w:color w:val="000000"/>
                <w:sz w:val="20"/>
              </w:rPr>
              <w:t>
исключением личных наград, право ношения которых</w:t>
            </w:r>
          </w:p>
          <w:p>
            <w:pPr>
              <w:spacing w:after="20"/>
              <w:ind w:left="20"/>
              <w:jc w:val="both"/>
            </w:pPr>
            <w:r>
              <w:rPr>
                <w:rFonts w:ascii="Times New Roman"/>
                <w:b w:val="false"/>
                <w:i w:val="false"/>
                <w:color w:val="000000"/>
                <w:sz w:val="20"/>
              </w:rPr>
              <w:t>
подтверждено орденскими книжками или наградными</w:t>
            </w:r>
          </w:p>
          <w:p>
            <w:pPr>
              <w:spacing w:after="20"/>
              <w:ind w:left="20"/>
              <w:jc w:val="both"/>
            </w:pPr>
            <w:r>
              <w:rPr>
                <w:rFonts w:ascii="Times New Roman"/>
                <w:b w:val="false"/>
                <w:i w:val="false"/>
                <w:color w:val="000000"/>
                <w:sz w:val="20"/>
              </w:rPr>
              <w:t>
свидетельствами), отдельно либо в коллекциях.</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7113-7114</w:t>
            </w:r>
          </w:p>
          <w:p>
            <w:pPr>
              <w:spacing w:after="20"/>
              <w:ind w:left="20"/>
              <w:jc w:val="both"/>
            </w:pPr>
            <w:r>
              <w:rPr>
                <w:rFonts w:ascii="Times New Roman"/>
                <w:b w:val="false"/>
                <w:i w:val="false"/>
                <w:color w:val="000000"/>
                <w:sz w:val="20"/>
              </w:rPr>
              <w:t>
из 7117</w:t>
            </w:r>
          </w:p>
          <w:p>
            <w:pPr>
              <w:spacing w:after="20"/>
              <w:ind w:left="20"/>
              <w:jc w:val="both"/>
            </w:pPr>
            <w:r>
              <w:rPr>
                <w:rFonts w:ascii="Times New Roman"/>
                <w:b w:val="false"/>
                <w:i w:val="false"/>
                <w:color w:val="000000"/>
                <w:sz w:val="20"/>
              </w:rPr>
              <w:t>
из 8306</w:t>
            </w:r>
          </w:p>
          <w:p>
            <w:pPr>
              <w:spacing w:after="20"/>
              <w:ind w:left="20"/>
              <w:jc w:val="both"/>
            </w:pPr>
            <w:r>
              <w:rPr>
                <w:rFonts w:ascii="Times New Roman"/>
                <w:b w:val="false"/>
                <w:i w:val="false"/>
                <w:color w:val="000000"/>
                <w:sz w:val="20"/>
              </w:rPr>
              <w:t>
из 9611</w:t>
            </w:r>
          </w:p>
          <w:p>
            <w:pPr>
              <w:spacing w:after="20"/>
              <w:ind w:left="20"/>
              <w:jc w:val="both"/>
            </w:pPr>
            <w:r>
              <w:rPr>
                <w:rFonts w:ascii="Times New Roman"/>
                <w:b w:val="false"/>
                <w:i w:val="false"/>
                <w:color w:val="000000"/>
                <w:sz w:val="20"/>
              </w:rPr>
              <w:t>
из группы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Предметы нумизматики, филателии, бонистики,</w:t>
            </w:r>
          </w:p>
          <w:p>
            <w:pPr>
              <w:spacing w:after="20"/>
              <w:ind w:left="20"/>
              <w:jc w:val="both"/>
            </w:pPr>
            <w:r>
              <w:rPr>
                <w:rFonts w:ascii="Times New Roman"/>
                <w:b w:val="false"/>
                <w:i w:val="false"/>
                <w:color w:val="000000"/>
                <w:sz w:val="20"/>
              </w:rPr>
              <w:t>
фалеристики, сфрагистики, созданные до 1960 года</w:t>
            </w:r>
          </w:p>
          <w:p>
            <w:pPr>
              <w:spacing w:after="20"/>
              <w:ind w:left="20"/>
              <w:jc w:val="both"/>
            </w:pPr>
            <w:r>
              <w:rPr>
                <w:rFonts w:ascii="Times New Roman"/>
                <w:b w:val="false"/>
                <w:i w:val="false"/>
                <w:color w:val="000000"/>
                <w:sz w:val="20"/>
              </w:rPr>
              <w:t>
включительно, отдельно либо в коллекциях.</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7113-7114</w:t>
            </w:r>
          </w:p>
          <w:p>
            <w:pPr>
              <w:spacing w:after="20"/>
              <w:ind w:left="20"/>
              <w:jc w:val="both"/>
            </w:pPr>
            <w:r>
              <w:rPr>
                <w:rFonts w:ascii="Times New Roman"/>
                <w:b w:val="false"/>
                <w:i w:val="false"/>
                <w:color w:val="000000"/>
                <w:sz w:val="20"/>
              </w:rPr>
              <w:t>
из 7117-7118</w:t>
            </w:r>
          </w:p>
          <w:p>
            <w:pPr>
              <w:spacing w:after="20"/>
              <w:ind w:left="20"/>
              <w:jc w:val="both"/>
            </w:pPr>
            <w:r>
              <w:rPr>
                <w:rFonts w:ascii="Times New Roman"/>
                <w:b w:val="false"/>
                <w:i w:val="false"/>
                <w:color w:val="000000"/>
                <w:sz w:val="20"/>
              </w:rPr>
              <w:t>
из 8306</w:t>
            </w:r>
          </w:p>
          <w:p>
            <w:pPr>
              <w:spacing w:after="20"/>
              <w:ind w:left="20"/>
              <w:jc w:val="both"/>
            </w:pPr>
            <w:r>
              <w:rPr>
                <w:rFonts w:ascii="Times New Roman"/>
                <w:b w:val="false"/>
                <w:i w:val="false"/>
                <w:color w:val="000000"/>
                <w:sz w:val="20"/>
              </w:rPr>
              <w:t>
из 9611</w:t>
            </w:r>
          </w:p>
          <w:p>
            <w:pPr>
              <w:spacing w:after="20"/>
              <w:ind w:left="20"/>
              <w:jc w:val="both"/>
            </w:pPr>
            <w:r>
              <w:rPr>
                <w:rFonts w:ascii="Times New Roman"/>
                <w:b w:val="false"/>
                <w:i w:val="false"/>
                <w:color w:val="000000"/>
                <w:sz w:val="20"/>
              </w:rPr>
              <w:t>
из групп: 49,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Иные старинные предметы более чем 100-летней</w:t>
            </w:r>
          </w:p>
          <w:p>
            <w:pPr>
              <w:spacing w:after="20"/>
              <w:ind w:left="20"/>
              <w:jc w:val="both"/>
            </w:pPr>
            <w:r>
              <w:rPr>
                <w:rFonts w:ascii="Times New Roman"/>
                <w:b w:val="false"/>
                <w:i w:val="false"/>
                <w:color w:val="000000"/>
                <w:sz w:val="20"/>
              </w:rPr>
              <w:t>
давности</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9706 00 000 0</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Движимые предметы, представляющие</w:t>
            </w:r>
          </w:p>
          <w:p>
            <w:pPr>
              <w:spacing w:after="20"/>
              <w:ind w:left="20"/>
              <w:jc w:val="both"/>
            </w:pPr>
            <w:r>
              <w:rPr>
                <w:rFonts w:ascii="Times New Roman"/>
                <w:b w:val="false"/>
                <w:i w:val="false"/>
                <w:color w:val="000000"/>
                <w:sz w:val="20"/>
              </w:rPr>
              <w:t>
историческую, художественную, научную,</w:t>
            </w:r>
          </w:p>
          <w:p>
            <w:pPr>
              <w:spacing w:after="20"/>
              <w:ind w:left="20"/>
              <w:jc w:val="both"/>
            </w:pPr>
            <w:r>
              <w:rPr>
                <w:rFonts w:ascii="Times New Roman"/>
                <w:b w:val="false"/>
                <w:i w:val="false"/>
                <w:color w:val="000000"/>
                <w:sz w:val="20"/>
              </w:rPr>
              <w:t>
документальную или иную культурную ценность и</w:t>
            </w:r>
          </w:p>
          <w:p>
            <w:pPr>
              <w:spacing w:after="20"/>
              <w:ind w:left="20"/>
              <w:jc w:val="both"/>
            </w:pPr>
            <w:r>
              <w:rPr>
                <w:rFonts w:ascii="Times New Roman"/>
                <w:b w:val="false"/>
                <w:i w:val="false"/>
                <w:color w:val="000000"/>
                <w:sz w:val="20"/>
              </w:rPr>
              <w:t>
отнесенные в соответствии с действующим</w:t>
            </w:r>
          </w:p>
          <w:p>
            <w:pPr>
              <w:spacing w:after="20"/>
              <w:ind w:left="20"/>
              <w:jc w:val="both"/>
            </w:pPr>
            <w:r>
              <w:rPr>
                <w:rFonts w:ascii="Times New Roman"/>
                <w:b w:val="false"/>
                <w:i w:val="false"/>
                <w:color w:val="000000"/>
                <w:sz w:val="20"/>
              </w:rPr>
              <w:t>
законодательством, стран участниц таможенного</w:t>
            </w:r>
          </w:p>
          <w:p>
            <w:pPr>
              <w:spacing w:after="20"/>
              <w:ind w:left="20"/>
              <w:jc w:val="both"/>
            </w:pPr>
            <w:r>
              <w:rPr>
                <w:rFonts w:ascii="Times New Roman"/>
                <w:b w:val="false"/>
                <w:i w:val="false"/>
                <w:color w:val="000000"/>
                <w:sz w:val="20"/>
              </w:rPr>
              <w:t>
союза к особо ценным объектам культурного</w:t>
            </w:r>
          </w:p>
          <w:p>
            <w:pPr>
              <w:spacing w:after="20"/>
              <w:ind w:left="20"/>
              <w:jc w:val="both"/>
            </w:pPr>
            <w:r>
              <w:rPr>
                <w:rFonts w:ascii="Times New Roman"/>
                <w:b w:val="false"/>
                <w:i w:val="false"/>
                <w:color w:val="000000"/>
                <w:sz w:val="20"/>
              </w:rPr>
              <w:t>
наследия народов независимо от времени их</w:t>
            </w:r>
          </w:p>
          <w:p>
            <w:pPr>
              <w:spacing w:after="20"/>
              <w:ind w:left="20"/>
              <w:jc w:val="both"/>
            </w:pPr>
            <w:r>
              <w:rPr>
                <w:rFonts w:ascii="Times New Roman"/>
                <w:b w:val="false"/>
                <w:i w:val="false"/>
                <w:color w:val="000000"/>
                <w:sz w:val="20"/>
              </w:rPr>
              <w:t>
создания.</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42, 44,</w:t>
            </w:r>
          </w:p>
          <w:p>
            <w:pPr>
              <w:spacing w:after="20"/>
              <w:ind w:left="20"/>
              <w:jc w:val="both"/>
            </w:pPr>
            <w:r>
              <w:rPr>
                <w:rFonts w:ascii="Times New Roman"/>
                <w:b w:val="false"/>
                <w:i w:val="false"/>
                <w:color w:val="000000"/>
                <w:sz w:val="20"/>
              </w:rPr>
              <w:t>
49, 57, 58, 63, 69,</w:t>
            </w:r>
          </w:p>
          <w:p>
            <w:pPr>
              <w:spacing w:after="20"/>
              <w:ind w:left="20"/>
              <w:jc w:val="both"/>
            </w:pPr>
            <w:r>
              <w:rPr>
                <w:rFonts w:ascii="Times New Roman"/>
                <w:b w:val="false"/>
                <w:i w:val="false"/>
                <w:color w:val="000000"/>
                <w:sz w:val="20"/>
              </w:rPr>
              <w:t>
70, 73, 74, 75, 76,</w:t>
            </w:r>
          </w:p>
          <w:p>
            <w:pPr>
              <w:spacing w:after="20"/>
              <w:ind w:left="20"/>
              <w:jc w:val="both"/>
            </w:pPr>
            <w:r>
              <w:rPr>
                <w:rFonts w:ascii="Times New Roman"/>
                <w:b w:val="false"/>
                <w:i w:val="false"/>
                <w:color w:val="000000"/>
                <w:sz w:val="20"/>
              </w:rPr>
              <w:t>
78, 79, 80, 81, 82,</w:t>
            </w:r>
          </w:p>
          <w:p>
            <w:pPr>
              <w:spacing w:after="20"/>
              <w:ind w:left="20"/>
              <w:jc w:val="both"/>
            </w:pPr>
            <w:r>
              <w:rPr>
                <w:rFonts w:ascii="Times New Roman"/>
                <w:b w:val="false"/>
                <w:i w:val="false"/>
                <w:color w:val="000000"/>
                <w:sz w:val="20"/>
              </w:rPr>
              <w:t>
84, 85, 87, 88, 89,</w:t>
            </w:r>
          </w:p>
          <w:p>
            <w:pPr>
              <w:spacing w:after="20"/>
              <w:ind w:left="20"/>
              <w:jc w:val="both"/>
            </w:pPr>
            <w:r>
              <w:rPr>
                <w:rFonts w:ascii="Times New Roman"/>
                <w:b w:val="false"/>
                <w:i w:val="false"/>
                <w:color w:val="000000"/>
                <w:sz w:val="20"/>
              </w:rPr>
              <w:t>
90, 91, 93, 94, 97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Движимые предметы, культурные ценности</w:t>
            </w:r>
          </w:p>
          <w:p>
            <w:pPr>
              <w:spacing w:after="20"/>
              <w:ind w:left="20"/>
              <w:jc w:val="both"/>
            </w:pPr>
            <w:r>
              <w:rPr>
                <w:rFonts w:ascii="Times New Roman"/>
                <w:b w:val="false"/>
                <w:i w:val="false"/>
                <w:color w:val="000000"/>
                <w:sz w:val="20"/>
              </w:rPr>
              <w:t>
независимо от времени их создания, охраняемые</w:t>
            </w:r>
          </w:p>
          <w:p>
            <w:pPr>
              <w:spacing w:after="20"/>
              <w:ind w:left="20"/>
              <w:jc w:val="both"/>
            </w:pPr>
            <w:r>
              <w:rPr>
                <w:rFonts w:ascii="Times New Roman"/>
                <w:b w:val="false"/>
                <w:i w:val="false"/>
                <w:color w:val="000000"/>
                <w:sz w:val="20"/>
              </w:rPr>
              <w:t>
государством и внесенные в охранные списки и</w:t>
            </w:r>
          </w:p>
          <w:p>
            <w:pPr>
              <w:spacing w:after="20"/>
              <w:ind w:left="20"/>
              <w:jc w:val="both"/>
            </w:pPr>
            <w:r>
              <w:rPr>
                <w:rFonts w:ascii="Times New Roman"/>
                <w:b w:val="false"/>
                <w:i w:val="false"/>
                <w:color w:val="000000"/>
                <w:sz w:val="20"/>
              </w:rPr>
              <w:t>
реестры в порядке, установленном законодательст-</w:t>
            </w:r>
          </w:p>
          <w:p>
            <w:pPr>
              <w:spacing w:after="20"/>
              <w:ind w:left="20"/>
              <w:jc w:val="both"/>
            </w:pPr>
            <w:r>
              <w:rPr>
                <w:rFonts w:ascii="Times New Roman"/>
                <w:b w:val="false"/>
                <w:i w:val="false"/>
                <w:color w:val="000000"/>
                <w:sz w:val="20"/>
              </w:rPr>
              <w:t>
вом стран, участниц таможенного союза.</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 42, 44,</w:t>
            </w:r>
          </w:p>
          <w:p>
            <w:pPr>
              <w:spacing w:after="20"/>
              <w:ind w:left="20"/>
              <w:jc w:val="both"/>
            </w:pPr>
            <w:r>
              <w:rPr>
                <w:rFonts w:ascii="Times New Roman"/>
                <w:b w:val="false"/>
                <w:i w:val="false"/>
                <w:color w:val="000000"/>
                <w:sz w:val="20"/>
              </w:rPr>
              <w:t>
49, 57, 58, 63, 69,</w:t>
            </w:r>
          </w:p>
          <w:p>
            <w:pPr>
              <w:spacing w:after="20"/>
              <w:ind w:left="20"/>
              <w:jc w:val="both"/>
            </w:pPr>
            <w:r>
              <w:rPr>
                <w:rFonts w:ascii="Times New Roman"/>
                <w:b w:val="false"/>
                <w:i w:val="false"/>
                <w:color w:val="000000"/>
                <w:sz w:val="20"/>
              </w:rPr>
              <w:t>
70, 73, 74, 75, 76,</w:t>
            </w:r>
          </w:p>
          <w:p>
            <w:pPr>
              <w:spacing w:after="20"/>
              <w:ind w:left="20"/>
              <w:jc w:val="both"/>
            </w:pPr>
            <w:r>
              <w:rPr>
                <w:rFonts w:ascii="Times New Roman"/>
                <w:b w:val="false"/>
                <w:i w:val="false"/>
                <w:color w:val="000000"/>
                <w:sz w:val="20"/>
              </w:rPr>
              <w:t>
78, 79, 80, 81, 82,</w:t>
            </w:r>
          </w:p>
          <w:p>
            <w:pPr>
              <w:spacing w:after="20"/>
              <w:ind w:left="20"/>
              <w:jc w:val="both"/>
            </w:pPr>
            <w:r>
              <w:rPr>
                <w:rFonts w:ascii="Times New Roman"/>
                <w:b w:val="false"/>
                <w:i w:val="false"/>
                <w:color w:val="000000"/>
                <w:sz w:val="20"/>
              </w:rPr>
              <w:t>
84, 85, 87, 88, 89,</w:t>
            </w:r>
          </w:p>
          <w:p>
            <w:pPr>
              <w:spacing w:after="20"/>
              <w:ind w:left="20"/>
              <w:jc w:val="both"/>
            </w:pPr>
            <w:r>
              <w:rPr>
                <w:rFonts w:ascii="Times New Roman"/>
                <w:b w:val="false"/>
                <w:i w:val="false"/>
                <w:color w:val="000000"/>
                <w:sz w:val="20"/>
              </w:rPr>
              <w:t>
90, 91, 93, 94, 97</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АРХИВНЫЕ ДОКУМЕНТЫ</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национальных архивных фондов стран,</w:t>
            </w:r>
          </w:p>
          <w:p>
            <w:pPr>
              <w:spacing w:after="20"/>
              <w:ind w:left="20"/>
              <w:jc w:val="both"/>
            </w:pPr>
            <w:r>
              <w:rPr>
                <w:rFonts w:ascii="Times New Roman"/>
                <w:b w:val="false"/>
                <w:i w:val="false"/>
                <w:color w:val="000000"/>
                <w:sz w:val="20"/>
              </w:rPr>
              <w:t>
участниц таможенного союза.</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 49</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Оригиналы архивных документов стран, участниц</w:t>
            </w:r>
          </w:p>
          <w:p>
            <w:pPr>
              <w:spacing w:after="20"/>
              <w:ind w:left="20"/>
              <w:jc w:val="both"/>
            </w:pPr>
            <w:r>
              <w:rPr>
                <w:rFonts w:ascii="Times New Roman"/>
                <w:b w:val="false"/>
                <w:i w:val="false"/>
                <w:color w:val="000000"/>
                <w:sz w:val="20"/>
              </w:rPr>
              <w:t>
таможенного союза.</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 49</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Рукописи, документальные памятники, архивы,</w:t>
            </w:r>
          </w:p>
          <w:p>
            <w:pPr>
              <w:spacing w:after="20"/>
              <w:ind w:left="20"/>
              <w:jc w:val="both"/>
            </w:pPr>
            <w:r>
              <w:rPr>
                <w:rFonts w:ascii="Times New Roman"/>
                <w:b w:val="false"/>
                <w:i w:val="false"/>
                <w:color w:val="000000"/>
                <w:sz w:val="20"/>
              </w:rPr>
              <w:t>
включая фоно-, фото- и киноархивы, созданные</w:t>
            </w:r>
          </w:p>
          <w:p>
            <w:pPr>
              <w:spacing w:after="20"/>
              <w:ind w:left="20"/>
              <w:jc w:val="both"/>
            </w:pPr>
            <w:r>
              <w:rPr>
                <w:rFonts w:ascii="Times New Roman"/>
                <w:b w:val="false"/>
                <w:i w:val="false"/>
                <w:color w:val="000000"/>
                <w:sz w:val="20"/>
              </w:rPr>
              <w:t>
более 50 лет назад.</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 37, 49, 97</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bookmarkStart w:name="z85" w:id="51"/>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 и</w:t>
      </w:r>
      <w:r>
        <w:br/>
      </w:r>
      <w:r>
        <w:rPr>
          <w:rFonts w:ascii="Times New Roman"/>
          <w:b/>
          <w:i w:val="false"/>
          <w:color w:val="000000"/>
        </w:rPr>
        <w:t>вывоза с таможенной территории таможенного союза органов и</w:t>
      </w:r>
      <w:r>
        <w:br/>
      </w:r>
      <w:r>
        <w:rPr>
          <w:rFonts w:ascii="Times New Roman"/>
          <w:b/>
          <w:i w:val="false"/>
          <w:color w:val="000000"/>
        </w:rPr>
        <w:t>(или) тканей человека, крови и ее компонентов</w:t>
      </w:r>
    </w:p>
    <w:bookmarkEnd w:id="51"/>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и вывоза (если иное не предусмотрено законодательством государств-участников таможенного союза) с таможенной территории таможенного союза органов и (или) тканей человека, крови и ее компонентов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В соответствии с настоящем Положением, разработанным с учетом Руководящих принципов ВОЗ по трансплантации человеческих клеток, тканей и органов (ЕВ 124/15 от 20.11.2008 г.) органы и ткани человека не могут быть предметом купли, продажи и иных возмездных сделок.</w:t>
      </w:r>
    </w:p>
    <w:p>
      <w:pPr>
        <w:spacing w:after="0"/>
        <w:ind w:left="0"/>
        <w:jc w:val="both"/>
      </w:pPr>
      <w:r>
        <w:rPr>
          <w:rFonts w:ascii="Times New Roman"/>
          <w:b w:val="false"/>
          <w:i w:val="false"/>
          <w:color w:val="000000"/>
          <w:sz w:val="28"/>
        </w:rPr>
        <w:t>
      3. Положение распространяется на юридических лиц, осуществляющих ввоз и вывоз органов и (или) тканей человека, крови и ее компонентов, в том числе в целях транзита, указанных в разделе 2.21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заявители).</w:t>
      </w:r>
    </w:p>
    <w:p>
      <w:pPr>
        <w:spacing w:after="0"/>
        <w:ind w:left="0"/>
        <w:jc w:val="both"/>
      </w:pPr>
      <w:r>
        <w:rPr>
          <w:rFonts w:ascii="Times New Roman"/>
          <w:b w:val="false"/>
          <w:i w:val="false"/>
          <w:color w:val="000000"/>
          <w:sz w:val="28"/>
        </w:rPr>
        <w:t>
      Положение не распространяется на юридических лиц, осуществляющих ввоз и вывоз образцов клеток, тканей, биологических жидкостей, секретов и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w:t>
      </w:r>
    </w:p>
    <w:p>
      <w:pPr>
        <w:spacing w:after="0"/>
        <w:ind w:left="0"/>
        <w:jc w:val="both"/>
      </w:pPr>
      <w:r>
        <w:rPr>
          <w:rFonts w:ascii="Times New Roman"/>
          <w:b w:val="false"/>
          <w:i w:val="false"/>
          <w:color w:val="000000"/>
          <w:sz w:val="28"/>
        </w:rPr>
        <w:t>
      4. Ввоз и (или) вывоз органов и (или) тканей человека, крови и ее компонентов осуществляется на основании лицензий, выдаваемых уполномоченным государственным органом государства-члена таможенного союза (далее - уполномоченный орган), на территории которого зарегистрирован заявитель.</w:t>
      </w:r>
    </w:p>
    <w:p>
      <w:pPr>
        <w:spacing w:after="0"/>
        <w:ind w:left="0"/>
        <w:jc w:val="both"/>
      </w:pPr>
      <w:r>
        <w:rPr>
          <w:rFonts w:ascii="Times New Roman"/>
          <w:b w:val="false"/>
          <w:i w:val="false"/>
          <w:color w:val="000000"/>
          <w:sz w:val="28"/>
        </w:rPr>
        <w:t>
      5. Лицензии на ввоз и (или) вывоз органов и (или) тканей человека, крови и ее компонентов, выдаются на одно перемещение через таможенную границу таможенного союза.</w:t>
      </w:r>
    </w:p>
    <w:p>
      <w:pPr>
        <w:spacing w:after="0"/>
        <w:ind w:left="0"/>
        <w:jc w:val="both"/>
      </w:pPr>
      <w:r>
        <w:rPr>
          <w:rFonts w:ascii="Times New Roman"/>
          <w:b w:val="false"/>
          <w:i w:val="false"/>
          <w:color w:val="000000"/>
          <w:sz w:val="28"/>
        </w:rPr>
        <w:t xml:space="preserve">
      6. Ввоз и вывоз органов и (или) тканей человека, крови и ее компонентов физическими лицами не допускается. </w:t>
      </w:r>
    </w:p>
    <w:p>
      <w:pPr>
        <w:spacing w:after="0"/>
        <w:ind w:left="0"/>
        <w:jc w:val="both"/>
      </w:pPr>
      <w:r>
        <w:rPr>
          <w:rFonts w:ascii="Times New Roman"/>
          <w:b w:val="false"/>
          <w:i w:val="false"/>
          <w:color w:val="000000"/>
          <w:sz w:val="28"/>
        </w:rPr>
        <w:t>
      7.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Дополнительно заявитель представляет разрешения государственных органов третьих стран, уполномоченных принимать решение о возможности ввоза или вывоза органов и (или) тканей человека, крови и ее компонентов.</w:t>
      </w:r>
    </w:p>
    <w:p>
      <w:pPr>
        <w:spacing w:after="0"/>
        <w:ind w:left="0"/>
        <w:jc w:val="both"/>
      </w:pPr>
      <w:r>
        <w:rPr>
          <w:rFonts w:ascii="Times New Roman"/>
          <w:b w:val="false"/>
          <w:i w:val="false"/>
          <w:color w:val="000000"/>
          <w:sz w:val="28"/>
        </w:rPr>
        <w:t>
      Документы представляются на государственном языке государства-члена таможенного союза, либо на ином языке с переводом на государственный язык государства-члена таможенного союза, заверенные в порядке, установленным абзацем 7 пункта 3 статьи 3 Соглашения.</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государства-участника таможенного союза решение о выдаче лицензии принимается уполномоченным органом по согласованию с другим органом исполнительной власти государства-члена таможенного союза, то заявитель в дополнение к документам, определенным пунктом 7 настоящего Положения представляет в уполномоченный орган документ, разрешающий ввоз или вывоз органов и (или) тканей человека, крови и ее компонентов. При этом в орган, осуществляющий согласование выдачи лицензии уполномоченным органом заявитель также представляет документы, указанные в пункте 7 настоящего Положения в орган государственной власти государства-члена таможенного союза, который согласовывает выдачу лицензии.</w:t>
      </w:r>
    </w:p>
    <w:p>
      <w:pPr>
        <w:spacing w:after="0"/>
        <w:ind w:left="0"/>
        <w:jc w:val="both"/>
      </w:pPr>
      <w:r>
        <w:rPr>
          <w:rFonts w:ascii="Times New Roman"/>
          <w:b w:val="false"/>
          <w:i w:val="false"/>
          <w:color w:val="000000"/>
          <w:sz w:val="28"/>
        </w:rPr>
        <w:t>
      9. Уполномоченный орган в 3-дневный срок принимает решение о выдаче или об отказе в выдаче лицензии для ввоза и (или) вывоза тканей человека, крови и ее компонентов, а для органов человека - в течение одного рабочего дня.</w:t>
      </w:r>
    </w:p>
    <w:p>
      <w:pPr>
        <w:spacing w:after="0"/>
        <w:ind w:left="0"/>
        <w:jc w:val="both"/>
      </w:pPr>
      <w:r>
        <w:rPr>
          <w:rFonts w:ascii="Times New Roman"/>
          <w:b w:val="false"/>
          <w:i w:val="false"/>
          <w:color w:val="000000"/>
          <w:sz w:val="28"/>
        </w:rPr>
        <w:t>
      10. В выдаче лицензии (в согласовании заявления о выдаче лицензии), помимо оснований, указанных в пункте 6 статьи 3 Соглашения, может быть отказано в случае не представления документов, предусмотренных пунктами 7, 8 настоящего Положения.</w:t>
      </w:r>
    </w:p>
    <w:p>
      <w:pPr>
        <w:spacing w:after="0"/>
        <w:ind w:left="0"/>
        <w:jc w:val="both"/>
      </w:pPr>
      <w:r>
        <w:rPr>
          <w:rFonts w:ascii="Times New Roman"/>
          <w:b w:val="false"/>
          <w:i w:val="false"/>
          <w:color w:val="000000"/>
          <w:sz w:val="28"/>
        </w:rPr>
        <w:t>
      11.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86" w:id="52"/>
    <w:p>
      <w:pPr>
        <w:spacing w:after="0"/>
        <w:ind w:left="0"/>
        <w:jc w:val="left"/>
      </w:pPr>
      <w:r>
        <w:rPr>
          <w:rFonts w:ascii="Times New Roman"/>
          <w:b/>
          <w:i w:val="false"/>
          <w:color w:val="000000"/>
        </w:rPr>
        <w:t xml:space="preserve">  2.21 Органы и ткани человека, кровь и ее компоненты,</w:t>
      </w:r>
      <w:r>
        <w:br/>
      </w:r>
      <w:r>
        <w:rPr>
          <w:rFonts w:ascii="Times New Roman"/>
          <w:b/>
          <w:i w:val="false"/>
          <w:color w:val="000000"/>
        </w:rPr>
        <w:t>ограниченные к перемещению через таможенную границу таможенного</w:t>
      </w:r>
      <w:r>
        <w:br/>
      </w:r>
      <w:r>
        <w:rPr>
          <w:rFonts w:ascii="Times New Roman"/>
          <w:b/>
          <w:i w:val="false"/>
          <w:color w:val="000000"/>
        </w:rPr>
        <w:t>союза при ввозе и (или) вывозе (*)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9291"/>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Аллогенные ткани (поджелудочная железа, щитовидная</w:t>
            </w:r>
          </w:p>
          <w:p>
            <w:pPr>
              <w:spacing w:after="20"/>
              <w:ind w:left="20"/>
              <w:jc w:val="both"/>
            </w:pPr>
            <w:r>
              <w:rPr>
                <w:rFonts w:ascii="Times New Roman"/>
                <w:b w:val="false"/>
                <w:i w:val="false"/>
                <w:color w:val="000000"/>
                <w:sz w:val="20"/>
              </w:rPr>
              <w:t>
железа, паращитовидная железа, гипофиз и другие</w:t>
            </w:r>
          </w:p>
          <w:p>
            <w:pPr>
              <w:spacing w:after="20"/>
              <w:ind w:left="20"/>
              <w:jc w:val="both"/>
            </w:pPr>
            <w:r>
              <w:rPr>
                <w:rFonts w:ascii="Times New Roman"/>
                <w:b w:val="false"/>
                <w:i w:val="false"/>
                <w:color w:val="000000"/>
                <w:sz w:val="20"/>
              </w:rPr>
              <w:t>
эндокринные ткани)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Гемопоэтические стволовые клетки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хрусталика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сердце - легкие</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мозг</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и ее компоненты</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10 910 0,</w:t>
            </w:r>
          </w:p>
          <w:p>
            <w:pPr>
              <w:spacing w:after="20"/>
              <w:ind w:left="20"/>
              <w:jc w:val="both"/>
            </w:pPr>
            <w:r>
              <w:rPr>
                <w:rFonts w:ascii="Times New Roman"/>
                <w:b w:val="false"/>
                <w:i w:val="false"/>
                <w:color w:val="000000"/>
                <w:sz w:val="20"/>
              </w:rPr>
              <w:t>
из 3002 10 950,</w:t>
            </w:r>
          </w:p>
          <w:p>
            <w:pPr>
              <w:spacing w:after="20"/>
              <w:ind w:left="20"/>
              <w:jc w:val="both"/>
            </w:pPr>
            <w:r>
              <w:rPr>
                <w:rFonts w:ascii="Times New Roman"/>
                <w:b w:val="false"/>
                <w:i w:val="false"/>
                <w:color w:val="000000"/>
                <w:sz w:val="20"/>
              </w:rPr>
              <w:t>
из 3002 90 100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Мультивисцеральные комплексы (печень-почка,</w:t>
            </w:r>
          </w:p>
          <w:p>
            <w:pPr>
              <w:spacing w:after="20"/>
              <w:ind w:left="20"/>
              <w:jc w:val="both"/>
            </w:pPr>
            <w:r>
              <w:rPr>
                <w:rFonts w:ascii="Times New Roman"/>
                <w:b w:val="false"/>
                <w:i w:val="false"/>
                <w:color w:val="000000"/>
                <w:sz w:val="20"/>
              </w:rPr>
              <w:t>
печень-почка-надпочечники-участок</w:t>
            </w:r>
          </w:p>
          <w:p>
            <w:pPr>
              <w:spacing w:after="20"/>
              <w:ind w:left="20"/>
              <w:jc w:val="both"/>
            </w:pPr>
            <w:r>
              <w:rPr>
                <w:rFonts w:ascii="Times New Roman"/>
                <w:b w:val="false"/>
                <w:i w:val="false"/>
                <w:color w:val="000000"/>
                <w:sz w:val="20"/>
              </w:rPr>
              <w:t>
желудочно-кишечного тракта, почка-поджелудочная</w:t>
            </w:r>
          </w:p>
          <w:p>
            <w:pPr>
              <w:spacing w:after="20"/>
              <w:ind w:left="20"/>
              <w:jc w:val="both"/>
            </w:pPr>
            <w:r>
              <w:rPr>
                <w:rFonts w:ascii="Times New Roman"/>
                <w:b w:val="false"/>
                <w:i w:val="false"/>
                <w:color w:val="000000"/>
                <w:sz w:val="20"/>
              </w:rPr>
              <w:t>
железа)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ее части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Поджелудочная железа самостоятельно либо в</w:t>
            </w:r>
          </w:p>
          <w:p>
            <w:pPr>
              <w:spacing w:after="20"/>
              <w:ind w:left="20"/>
              <w:jc w:val="both"/>
            </w:pPr>
            <w:r>
              <w:rPr>
                <w:rFonts w:ascii="Times New Roman"/>
                <w:b w:val="false"/>
                <w:i w:val="false"/>
                <w:color w:val="000000"/>
                <w:sz w:val="20"/>
              </w:rPr>
              <w:t>
комплексе с другими органами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Роговица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Фрагменты кишечника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фрагменты костей с кортикальным слоем</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Хрящевая ткань</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конечность и ее фрагменты</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сердца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свода черепа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конечность и ее фрагменты</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и участки сосудистого русла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Сухожилия</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мозговая оболочка</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3001 90 200 0</w:t>
            </w:r>
          </w:p>
        </w:tc>
      </w:tr>
    </w:tbl>
    <w:p>
      <w:pPr>
        <w:spacing w:after="0"/>
        <w:ind w:left="0"/>
        <w:jc w:val="left"/>
      </w:pPr>
    </w:p>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p>
      <w:pPr>
        <w:spacing w:after="0"/>
        <w:ind w:left="0"/>
        <w:jc w:val="both"/>
      </w:pPr>
      <w:r>
        <w:rPr>
          <w:rFonts w:ascii="Times New Roman"/>
          <w:b w:val="false"/>
          <w:i w:val="false"/>
          <w:color w:val="000000"/>
          <w:sz w:val="28"/>
        </w:rPr>
        <w:t>
      (**) Вывоз с территории таможенного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по экспортному контролю.</w:t>
      </w:r>
    </w:p>
    <w:bookmarkStart w:name="z87" w:id="53"/>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ввоза на таможенную территорию таможенного союза,</w:t>
      </w:r>
      <w:r>
        <w:br/>
      </w:r>
      <w:r>
        <w:rPr>
          <w:rFonts w:ascii="Times New Roman"/>
          <w:b/>
          <w:i w:val="false"/>
          <w:color w:val="000000"/>
        </w:rPr>
        <w:t>вывоза с таможенной территории таможенного союза и транзита по</w:t>
      </w:r>
      <w:r>
        <w:br/>
      </w:r>
      <w:r>
        <w:rPr>
          <w:rFonts w:ascii="Times New Roman"/>
          <w:b/>
          <w:i w:val="false"/>
          <w:color w:val="000000"/>
        </w:rPr>
        <w:t>таможенной территории таможенного союза гражданского и</w:t>
      </w:r>
      <w:r>
        <w:br/>
      </w:r>
      <w:r>
        <w:rPr>
          <w:rFonts w:ascii="Times New Roman"/>
          <w:b/>
          <w:i w:val="false"/>
          <w:color w:val="000000"/>
        </w:rPr>
        <w:t>служебного оружия, его основных частей и патронов к нему</w:t>
      </w:r>
    </w:p>
    <w:bookmarkEnd w:id="53"/>
    <w:p>
      <w:pPr>
        <w:spacing w:after="0"/>
        <w:ind w:left="0"/>
        <w:jc w:val="both"/>
      </w:pPr>
      <w:r>
        <w:rPr>
          <w:rFonts w:ascii="Times New Roman"/>
          <w:b w:val="false"/>
          <w:i w:val="false"/>
          <w:color w:val="000000"/>
          <w:sz w:val="28"/>
        </w:rPr>
        <w:t>
      1. Настоящее Положение о порядке ввоза на таможенную территорию таможенного союза (далее – ввоз), вывоза с таможенной территории таможенного союза (далее – вывоз) и транзита через таможенную территорию таможенного союза (далее - транзит) гражданского и служебного оружия, его основных частей, и патронов к нему (далее - оружие)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Настоящее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ввоз, вывоз и транзит оружия (далее – заявители), указанных в разделе 2.22 Единого перечня товаров, к которым применяются запреты или ограничения государствами-участниками таможенного союза в рамках Евразийского экономического сообщества в торговле с третьими странами, а также на физических лиц, осуществляющих ввоз, вывоз и транзит таких товаров для личного пользования (в не коммерческих целях).</w:t>
      </w:r>
    </w:p>
    <w:p>
      <w:pPr>
        <w:spacing w:after="0"/>
        <w:ind w:left="0"/>
        <w:jc w:val="both"/>
      </w:pPr>
      <w:r>
        <w:rPr>
          <w:rFonts w:ascii="Times New Roman"/>
          <w:b w:val="false"/>
          <w:i w:val="false"/>
          <w:color w:val="000000"/>
          <w:sz w:val="28"/>
        </w:rPr>
        <w:t>
      3. Ввоз или вывоз оружия осуществляется на основании лицензий, выдаваемых уполномоченным государственным органом государств-участников таможенного союза (далее – уполномоченный орган), на территории которого зарегистрирован заявитель, а также при наличии заключения (разрешительного документа) на ввоз или вывоз оружия, выдаваемого органом, осуществляющим контроль в сфере оборота оружия,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4.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5. В соответствии с национальным законодательством государства-участника таможенного союза заявитель дополнительно представляет:</w:t>
      </w:r>
    </w:p>
    <w:p>
      <w:pPr>
        <w:spacing w:after="0"/>
        <w:ind w:left="0"/>
        <w:jc w:val="both"/>
      </w:pPr>
      <w:r>
        <w:rPr>
          <w:rFonts w:ascii="Times New Roman"/>
          <w:b w:val="false"/>
          <w:i w:val="false"/>
          <w:color w:val="000000"/>
          <w:sz w:val="28"/>
        </w:rPr>
        <w:t>
      сертификат соответствия либо документ, подтверждающий проведение в установленном порядке сертификации оружия после его ввоза;</w:t>
      </w:r>
    </w:p>
    <w:p>
      <w:pPr>
        <w:spacing w:after="0"/>
        <w:ind w:left="0"/>
        <w:jc w:val="both"/>
      </w:pPr>
      <w:r>
        <w:rPr>
          <w:rFonts w:ascii="Times New Roman"/>
          <w:b w:val="false"/>
          <w:i w:val="false"/>
          <w:color w:val="000000"/>
          <w:sz w:val="28"/>
        </w:rPr>
        <w:t>
      документ о допустимости воздействия на организм человека поражающих факторов оружия, выданного уполномоченным органом в области здравоохранения.</w:t>
      </w:r>
    </w:p>
    <w:p>
      <w:pPr>
        <w:spacing w:after="0"/>
        <w:ind w:left="0"/>
        <w:jc w:val="both"/>
      </w:pPr>
      <w:r>
        <w:rPr>
          <w:rFonts w:ascii="Times New Roman"/>
          <w:b w:val="false"/>
          <w:i w:val="false"/>
          <w:color w:val="000000"/>
          <w:sz w:val="28"/>
        </w:rPr>
        <w:t>
      6. В случае, если в соответствии с законодательством государства-участника таможенного союза решение о выдаче лицензии принимается уполномоченным органом по согласованию с другим органом исполнительной власти государства-участника таможенного союза, то заявитель представляет документы, указанные в пункте 5 настоящего Положения, а также документы, предусмотренные пунктом 3 статьи 3 Соглашения, в орган исполнительной власти государства-участника Таможенного союза, который согласовывает выдачу лицензии.</w:t>
      </w:r>
    </w:p>
    <w:p>
      <w:pPr>
        <w:spacing w:after="0"/>
        <w:ind w:left="0"/>
        <w:jc w:val="both"/>
      </w:pPr>
      <w:r>
        <w:rPr>
          <w:rFonts w:ascii="Times New Roman"/>
          <w:b w:val="false"/>
          <w:i w:val="false"/>
          <w:color w:val="000000"/>
          <w:sz w:val="28"/>
        </w:rPr>
        <w:t>
      7. Срок рассмотрения документов, представляемых в согласующий орган, определяется государством–участником таможенного союза.</w:t>
      </w:r>
    </w:p>
    <w:p>
      <w:pPr>
        <w:spacing w:after="0"/>
        <w:ind w:left="0"/>
        <w:jc w:val="both"/>
      </w:pPr>
      <w:r>
        <w:rPr>
          <w:rFonts w:ascii="Times New Roman"/>
          <w:b w:val="false"/>
          <w:i w:val="false"/>
          <w:color w:val="000000"/>
          <w:sz w:val="28"/>
        </w:rPr>
        <w:t>
      8. Документы, представляемые заявителем, должны быть заверены в порядке, установленном абзацем 8 пункта 3 статьи 3 Соглашения.</w:t>
      </w:r>
    </w:p>
    <w:p>
      <w:pPr>
        <w:spacing w:after="0"/>
        <w:ind w:left="0"/>
        <w:jc w:val="both"/>
      </w:pPr>
      <w:r>
        <w:rPr>
          <w:rFonts w:ascii="Times New Roman"/>
          <w:b w:val="false"/>
          <w:i w:val="false"/>
          <w:color w:val="000000"/>
          <w:sz w:val="28"/>
        </w:rPr>
        <w:t>
      9. В случае если заявление о выдаче лицензии оформляется на ввоз или вывоз нескольких видов, типов и моделей оружия, соответствующих одному 10-значному классификационному коду по ЕТН ВЭД к заявлению о выдаче лицензии оформляется приложение.</w:t>
      </w:r>
    </w:p>
    <w:p>
      <w:pPr>
        <w:spacing w:after="0"/>
        <w:ind w:left="0"/>
        <w:jc w:val="both"/>
      </w:pPr>
      <w:r>
        <w:rPr>
          <w:rFonts w:ascii="Times New Roman"/>
          <w:b w:val="false"/>
          <w:i w:val="false"/>
          <w:color w:val="000000"/>
          <w:sz w:val="28"/>
        </w:rPr>
        <w:t>
      10. Ввоз и вывоз огнестрельного, метательного и пневматического оружия, изготовленного до 1899 года, (за исключением огнестрельного оружия, изготовленного для стрельбы унитарными патронами центрального боя), а также иного холодного оружия, изготовленного до конца 1945 года (далее – антикварное оружие), осуществляется, в соответствии с требованиями, предусмотренными положением о порядке ввоза на таможенную территорию государств-участников таможенного союза и вывоза с таможенной территории государств-участников таможенного союза культурных ценностей, документов национальных архивных фондов и оригиналов архивных документов.</w:t>
      </w:r>
    </w:p>
    <w:p>
      <w:pPr>
        <w:spacing w:after="0"/>
        <w:ind w:left="0"/>
        <w:jc w:val="both"/>
      </w:pPr>
      <w:r>
        <w:rPr>
          <w:rFonts w:ascii="Times New Roman"/>
          <w:b w:val="false"/>
          <w:i w:val="false"/>
          <w:color w:val="000000"/>
          <w:sz w:val="28"/>
        </w:rPr>
        <w:t>
      11. Ввоз и вывоз оружия, имеющего культурную ценность и не отнесенного к антикварному оружию, осуществляется, в том числе, в соответствии с требованиями, предусмотренными положением о порядке ввоза на таможенную территорию государств-участников таможенного союза и вывоза с таможенной территории государств-участников таможенного союза культурных ценностей, документов национальных архивных фондов и оригиналов архивных документов.</w:t>
      </w:r>
    </w:p>
    <w:p>
      <w:pPr>
        <w:spacing w:after="0"/>
        <w:ind w:left="0"/>
        <w:jc w:val="both"/>
      </w:pPr>
      <w:r>
        <w:rPr>
          <w:rFonts w:ascii="Times New Roman"/>
          <w:b w:val="false"/>
          <w:i w:val="false"/>
          <w:color w:val="000000"/>
          <w:sz w:val="28"/>
        </w:rPr>
        <w:t>
      12. Не требуется получение лицензии при условии наличия заключения (разрешительного документа), выдаваемого государственным органом государства–участника таможенного союза, осуществляющим контроль в сфере оборота оружия:</w:t>
      </w:r>
    </w:p>
    <w:p>
      <w:pPr>
        <w:spacing w:after="0"/>
        <w:ind w:left="0"/>
        <w:jc w:val="both"/>
      </w:pPr>
      <w:r>
        <w:rPr>
          <w:rFonts w:ascii="Times New Roman"/>
          <w:b w:val="false"/>
          <w:i w:val="false"/>
          <w:color w:val="000000"/>
          <w:sz w:val="28"/>
        </w:rPr>
        <w:t>
      на ввоз на территорию таможенного союза физическими лицами оружия, приобретенного в третьей стране для личного пользования,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на временный ввоз и временный вывоз оружия физическими лицами или спортивными организациями для участия в спортивных соревнованиях,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на временный ввоз и временный вывоз оружия физическими лицами для участия в охоте,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на вывоз оружия физическими лицами, выезжающими на постоянное место жительства, и ввоз оружия физическими лицами, въезжающими на постоянное место жительства,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на временный вывоз оружия физическими или юридическими лицами для участия в выставках, проводимых вне территории таможенного союза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на временный ввоз оружия физическими или юридическими лицами для участия в выставках, проводимых на территории таможенного союза в соответствии с законодательством государства-участника таможенного союза;</w:t>
      </w:r>
    </w:p>
    <w:p>
      <w:pPr>
        <w:spacing w:after="0"/>
        <w:ind w:left="0"/>
        <w:jc w:val="both"/>
      </w:pPr>
      <w:r>
        <w:rPr>
          <w:rFonts w:ascii="Times New Roman"/>
          <w:b w:val="false"/>
          <w:i w:val="false"/>
          <w:color w:val="000000"/>
          <w:sz w:val="28"/>
        </w:rPr>
        <w:t>
      на ввоз и вывоз конструктивно сходных с оружием изделий в соответствии с приложением № 1 к настоящему положению;</w:t>
      </w:r>
    </w:p>
    <w:p>
      <w:pPr>
        <w:spacing w:after="0"/>
        <w:ind w:left="0"/>
        <w:jc w:val="both"/>
      </w:pPr>
      <w:r>
        <w:rPr>
          <w:rFonts w:ascii="Times New Roman"/>
          <w:b w:val="false"/>
          <w:i w:val="false"/>
          <w:color w:val="000000"/>
          <w:sz w:val="28"/>
        </w:rPr>
        <w:t>
      на ввоз и вывоз оружия, имеющего культурную ценность и не отнесенного к антикварному оружию.</w:t>
      </w:r>
    </w:p>
    <w:p>
      <w:pPr>
        <w:spacing w:after="0"/>
        <w:ind w:left="0"/>
        <w:jc w:val="both"/>
      </w:pPr>
      <w:r>
        <w:rPr>
          <w:rFonts w:ascii="Times New Roman"/>
          <w:b w:val="false"/>
          <w:i w:val="false"/>
          <w:color w:val="000000"/>
          <w:sz w:val="28"/>
        </w:rPr>
        <w:t>
      13. Транзит оружия физическими и юридическими лицами осуществляется без оформления лицензий на основании заключений (разрешительных документов), выдаваемых государственными органами государств–участников таможенного союза, осуществляющими контроль в сфере оборота оружия,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14. В выдаче лицензии (согласовании заявления о выдаче лицензии) помимо оснований, указанных в пункте 6 статьи 3 Соглашения, может быть отказано, если государству-участнику таможенного союза может быть нанесен экономический, политический или военный ущерб.</w:t>
      </w:r>
    </w:p>
    <w:p>
      <w:pPr>
        <w:spacing w:after="0"/>
        <w:ind w:left="0"/>
        <w:jc w:val="both"/>
      </w:pPr>
      <w:r>
        <w:rPr>
          <w:rFonts w:ascii="Times New Roman"/>
          <w:b w:val="false"/>
          <w:i w:val="false"/>
          <w:color w:val="000000"/>
          <w:sz w:val="28"/>
        </w:rPr>
        <w:t>
      15. Уполномоченный орган вправе выдавать разъяснения по вопросам выдачи лицензий. Информация о выданных заключениях направляется в Комиссию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конструктивно сходных с гражданским</w:t>
      </w:r>
      <w:r>
        <w:br/>
      </w:r>
      <w:r>
        <w:rPr>
          <w:rFonts w:ascii="Times New Roman"/>
          <w:b/>
          <w:i w:val="false"/>
          <w:color w:val="000000"/>
        </w:rPr>
        <w:t>и служебным оружием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6811"/>
        <w:gridCol w:w="2745"/>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Макеты, в том числе массово-габаритные,</w:t>
            </w:r>
          </w:p>
          <w:p>
            <w:pPr>
              <w:spacing w:after="20"/>
              <w:ind w:left="20"/>
              <w:jc w:val="both"/>
            </w:pPr>
            <w:r>
              <w:rPr>
                <w:rFonts w:ascii="Times New Roman"/>
                <w:b w:val="false"/>
                <w:i w:val="false"/>
                <w:color w:val="000000"/>
                <w:sz w:val="20"/>
              </w:rPr>
              <w:t>
сертифицированные в установленном порядке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89" w:id="54"/>
    <w:p>
      <w:pPr>
        <w:spacing w:after="0"/>
        <w:ind w:left="0"/>
        <w:jc w:val="left"/>
      </w:pPr>
      <w:r>
        <w:rPr>
          <w:rFonts w:ascii="Times New Roman"/>
          <w:b/>
          <w:i w:val="false"/>
          <w:color w:val="000000"/>
        </w:rPr>
        <w:t xml:space="preserve"> 2.22 Служебное и гражданское оружие, его основные части, и</w:t>
      </w:r>
      <w:r>
        <w:br/>
      </w:r>
      <w:r>
        <w:rPr>
          <w:rFonts w:ascii="Times New Roman"/>
          <w:b/>
          <w:i w:val="false"/>
          <w:color w:val="000000"/>
        </w:rPr>
        <w:t>патроны к нему ограниченное для ввоза на таможенную территорию</w:t>
      </w:r>
      <w:r>
        <w:br/>
      </w:r>
      <w:r>
        <w:rPr>
          <w:rFonts w:ascii="Times New Roman"/>
          <w:b/>
          <w:i w:val="false"/>
          <w:color w:val="000000"/>
        </w:rPr>
        <w:t>таможенного союза, вывоза с таможенной территории таможенного</w:t>
      </w:r>
      <w:r>
        <w:br/>
      </w:r>
      <w:r>
        <w:rPr>
          <w:rFonts w:ascii="Times New Roman"/>
          <w:b/>
          <w:i w:val="false"/>
          <w:color w:val="000000"/>
        </w:rPr>
        <w:t>союза и транзита по таможенной территории таможенного союза &lt;*&gt;</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9456"/>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Газовые пистолеты и револьверы, в том числе с</w:t>
            </w:r>
          </w:p>
          <w:p>
            <w:pPr>
              <w:spacing w:after="20"/>
              <w:ind w:left="20"/>
              <w:jc w:val="both"/>
            </w:pPr>
            <w:r>
              <w:rPr>
                <w:rFonts w:ascii="Times New Roman"/>
                <w:b w:val="false"/>
                <w:i w:val="false"/>
                <w:color w:val="000000"/>
                <w:sz w:val="20"/>
              </w:rPr>
              <w:t>
возможностью стрельбы патронами с резиновой пулей</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Пистолеты и револьверы спортивные с нарезны м</w:t>
            </w:r>
          </w:p>
          <w:p>
            <w:pPr>
              <w:spacing w:after="20"/>
              <w:ind w:left="20"/>
              <w:jc w:val="both"/>
            </w:pPr>
            <w:r>
              <w:rPr>
                <w:rFonts w:ascii="Times New Roman"/>
                <w:b w:val="false"/>
                <w:i w:val="false"/>
                <w:color w:val="000000"/>
                <w:sz w:val="20"/>
              </w:rPr>
              <w:t>
стволом</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Пистолеты и револьверы служебные с нарезным</w:t>
            </w:r>
          </w:p>
          <w:p>
            <w:pPr>
              <w:spacing w:after="20"/>
              <w:ind w:left="20"/>
              <w:jc w:val="both"/>
            </w:pPr>
            <w:r>
              <w:rPr>
                <w:rFonts w:ascii="Times New Roman"/>
                <w:b w:val="false"/>
                <w:i w:val="false"/>
                <w:color w:val="000000"/>
                <w:sz w:val="20"/>
              </w:rPr>
              <w:t>
стволом</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Огнестрельное бесствольное оружие самообороны</w:t>
            </w:r>
          </w:p>
          <w:p>
            <w:pPr>
              <w:spacing w:after="20"/>
              <w:ind w:left="20"/>
              <w:jc w:val="both"/>
            </w:pPr>
            <w:r>
              <w:rPr>
                <w:rFonts w:ascii="Times New Roman"/>
                <w:b w:val="false"/>
                <w:i w:val="false"/>
                <w:color w:val="000000"/>
                <w:sz w:val="20"/>
              </w:rPr>
              <w:t>
револьверы и пистолеты, в том числе с патронами</w:t>
            </w:r>
          </w:p>
          <w:p>
            <w:pPr>
              <w:spacing w:after="20"/>
              <w:ind w:left="20"/>
              <w:jc w:val="both"/>
            </w:pPr>
            <w:r>
              <w:rPr>
                <w:rFonts w:ascii="Times New Roman"/>
                <w:b w:val="false"/>
                <w:i w:val="false"/>
                <w:color w:val="000000"/>
                <w:sz w:val="20"/>
              </w:rPr>
              <w:t>
травматического действия</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9302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Ружья спортивные гладкоствольные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Винтовки спортивные с нарезным стволом</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Охотничье одно ствольное гладкоствольное</w:t>
            </w:r>
          </w:p>
          <w:p>
            <w:pPr>
              <w:spacing w:after="20"/>
              <w:ind w:left="20"/>
              <w:jc w:val="both"/>
            </w:pPr>
            <w:r>
              <w:rPr>
                <w:rFonts w:ascii="Times New Roman"/>
                <w:b w:val="false"/>
                <w:i w:val="false"/>
                <w:color w:val="000000"/>
                <w:sz w:val="20"/>
              </w:rPr>
              <w:t>
длинноствольное оружие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Охотничье двуствольное и комбинированное оружие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9303 20 950 0 9303 30 000 0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Охотничье оружие двуствольное гладкоствольное, в</w:t>
            </w:r>
          </w:p>
          <w:p>
            <w:pPr>
              <w:spacing w:after="20"/>
              <w:ind w:left="20"/>
              <w:jc w:val="both"/>
            </w:pPr>
            <w:r>
              <w:rPr>
                <w:rFonts w:ascii="Times New Roman"/>
                <w:b w:val="false"/>
                <w:i w:val="false"/>
                <w:color w:val="000000"/>
                <w:sz w:val="20"/>
              </w:rPr>
              <w:t>
том числе со стволами разных калибров</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Охотничье оружие с нарезным стволом</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9303 30 000 0 9303 20 950 0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Оружие охотничье пневматическое с дульной</w:t>
            </w:r>
          </w:p>
          <w:p>
            <w:pPr>
              <w:spacing w:after="20"/>
              <w:ind w:left="20"/>
              <w:jc w:val="both"/>
            </w:pPr>
            <w:r>
              <w:rPr>
                <w:rFonts w:ascii="Times New Roman"/>
                <w:b w:val="false"/>
                <w:i w:val="false"/>
                <w:color w:val="000000"/>
                <w:sz w:val="20"/>
              </w:rPr>
              <w:t>
энергией не более 25 Дж</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Винтовки и ружья спортивные пневматические с</w:t>
            </w:r>
          </w:p>
          <w:p>
            <w:pPr>
              <w:spacing w:after="20"/>
              <w:ind w:left="20"/>
              <w:jc w:val="both"/>
            </w:pPr>
            <w:r>
              <w:rPr>
                <w:rFonts w:ascii="Times New Roman"/>
                <w:b w:val="false"/>
                <w:i w:val="false"/>
                <w:color w:val="000000"/>
                <w:sz w:val="20"/>
              </w:rPr>
              <w:t>
дульной энергией свыше 3 Дж</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Пистолеты и револьверы спортивные</w:t>
            </w:r>
          </w:p>
          <w:p>
            <w:pPr>
              <w:spacing w:after="20"/>
              <w:ind w:left="20"/>
              <w:jc w:val="both"/>
            </w:pPr>
            <w:r>
              <w:rPr>
                <w:rFonts w:ascii="Times New Roman"/>
                <w:b w:val="false"/>
                <w:i w:val="false"/>
                <w:color w:val="000000"/>
                <w:sz w:val="20"/>
              </w:rPr>
              <w:t>
пневматические с дульной энергией свыше 3 Дж</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Основные части пистолетов и револьверов спортивных</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Основные части пистолетов и револьверов служебных</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Стволы охотничьих и спортивных гладкоствольных</w:t>
            </w:r>
          </w:p>
          <w:p>
            <w:pPr>
              <w:spacing w:after="20"/>
              <w:ind w:left="20"/>
              <w:jc w:val="both"/>
            </w:pPr>
            <w:r>
              <w:rPr>
                <w:rFonts w:ascii="Times New Roman"/>
                <w:b w:val="false"/>
                <w:i w:val="false"/>
                <w:color w:val="000000"/>
                <w:sz w:val="20"/>
              </w:rPr>
              <w:t>
ружей и карабинов</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9305 21 000 0 9305 29 000 0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Стволы нарезные охотничьих и спортивных</w:t>
            </w:r>
          </w:p>
          <w:p>
            <w:pPr>
              <w:spacing w:after="20"/>
              <w:ind w:left="20"/>
              <w:jc w:val="both"/>
            </w:pPr>
            <w:r>
              <w:rPr>
                <w:rFonts w:ascii="Times New Roman"/>
                <w:b w:val="false"/>
                <w:i w:val="false"/>
                <w:color w:val="000000"/>
                <w:sz w:val="20"/>
              </w:rPr>
              <w:t>
винтовок и карабинов</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9305 29 000 0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Прочие основные части охотничьих и спортивных</w:t>
            </w:r>
          </w:p>
          <w:p>
            <w:pPr>
              <w:spacing w:after="20"/>
              <w:ind w:left="20"/>
              <w:jc w:val="both"/>
            </w:pPr>
            <w:r>
              <w:rPr>
                <w:rFonts w:ascii="Times New Roman"/>
                <w:b w:val="false"/>
                <w:i w:val="false"/>
                <w:color w:val="000000"/>
                <w:sz w:val="20"/>
              </w:rPr>
              <w:t>
гладкоствольных ружей (затвор, барабан, рамка,</w:t>
            </w:r>
          </w:p>
          <w:p>
            <w:pPr>
              <w:spacing w:after="20"/>
              <w:ind w:left="20"/>
              <w:jc w:val="both"/>
            </w:pPr>
            <w:r>
              <w:rPr>
                <w:rFonts w:ascii="Times New Roman"/>
                <w:b w:val="false"/>
                <w:i w:val="false"/>
                <w:color w:val="000000"/>
                <w:sz w:val="20"/>
              </w:rPr>
              <w:t>
ствольная коробка (колодка), цевье, ударно-</w:t>
            </w:r>
          </w:p>
          <w:p>
            <w:pPr>
              <w:spacing w:after="20"/>
              <w:ind w:left="20"/>
              <w:jc w:val="both"/>
            </w:pPr>
            <w:r>
              <w:rPr>
                <w:rFonts w:ascii="Times New Roman"/>
                <w:b w:val="false"/>
                <w:i w:val="false"/>
                <w:color w:val="000000"/>
                <w:sz w:val="20"/>
              </w:rPr>
              <w:t>
спусковой механизм и части и принадлежности к нему)</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9305 29 000 0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Основные части спортивных винтовок, охотничьих</w:t>
            </w:r>
          </w:p>
          <w:p>
            <w:pPr>
              <w:spacing w:after="20"/>
              <w:ind w:left="20"/>
              <w:jc w:val="both"/>
            </w:pPr>
            <w:r>
              <w:rPr>
                <w:rFonts w:ascii="Times New Roman"/>
                <w:b w:val="false"/>
                <w:i w:val="false"/>
                <w:color w:val="000000"/>
                <w:sz w:val="20"/>
              </w:rPr>
              <w:t>
карабинов, ружей с нарезным стволом (ствол, затвор,</w:t>
            </w:r>
          </w:p>
          <w:p>
            <w:pPr>
              <w:spacing w:after="20"/>
              <w:ind w:left="20"/>
              <w:jc w:val="both"/>
            </w:pPr>
            <w:r>
              <w:rPr>
                <w:rFonts w:ascii="Times New Roman"/>
                <w:b w:val="false"/>
                <w:i w:val="false"/>
                <w:color w:val="000000"/>
                <w:sz w:val="20"/>
              </w:rPr>
              <w:t>
барабан, рамка, ствольная коробка (колодка), цевье,</w:t>
            </w:r>
          </w:p>
          <w:p>
            <w:pPr>
              <w:spacing w:after="20"/>
              <w:ind w:left="20"/>
              <w:jc w:val="both"/>
            </w:pPr>
            <w:r>
              <w:rPr>
                <w:rFonts w:ascii="Times New Roman"/>
                <w:b w:val="false"/>
                <w:i w:val="false"/>
                <w:color w:val="000000"/>
                <w:sz w:val="20"/>
              </w:rPr>
              <w:t>
ударно-спусковой механизм и части и принадлежности</w:t>
            </w:r>
          </w:p>
          <w:p>
            <w:pPr>
              <w:spacing w:after="20"/>
              <w:ind w:left="20"/>
              <w:jc w:val="both"/>
            </w:pPr>
            <w:r>
              <w:rPr>
                <w:rFonts w:ascii="Times New Roman"/>
                <w:b w:val="false"/>
                <w:i w:val="false"/>
                <w:color w:val="000000"/>
                <w:sz w:val="20"/>
              </w:rPr>
              <w:t>
к нему)</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9305 29 000 0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Патроны к спортивному и охотничьему</w:t>
            </w:r>
          </w:p>
          <w:p>
            <w:pPr>
              <w:spacing w:after="20"/>
              <w:ind w:left="20"/>
              <w:jc w:val="both"/>
            </w:pPr>
            <w:r>
              <w:rPr>
                <w:rFonts w:ascii="Times New Roman"/>
                <w:b w:val="false"/>
                <w:i w:val="false"/>
                <w:color w:val="000000"/>
                <w:sz w:val="20"/>
              </w:rPr>
              <w:t>
гладкоствольному оружию, в том числе испытательные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Патроны к пистолетам и револьверам спортивным,</w:t>
            </w:r>
          </w:p>
          <w:p>
            <w:pPr>
              <w:spacing w:after="20"/>
              <w:ind w:left="20"/>
              <w:jc w:val="both"/>
            </w:pPr>
            <w:r>
              <w:rPr>
                <w:rFonts w:ascii="Times New Roman"/>
                <w:b w:val="false"/>
                <w:i w:val="false"/>
                <w:color w:val="000000"/>
                <w:sz w:val="20"/>
              </w:rPr>
              <w:t>
служебным, огнестрельному бесствольному оружию</w:t>
            </w:r>
          </w:p>
          <w:p>
            <w:pPr>
              <w:spacing w:after="20"/>
              <w:ind w:left="20"/>
              <w:jc w:val="both"/>
            </w:pPr>
            <w:r>
              <w:rPr>
                <w:rFonts w:ascii="Times New Roman"/>
                <w:b w:val="false"/>
                <w:i w:val="false"/>
                <w:color w:val="000000"/>
                <w:sz w:val="20"/>
              </w:rPr>
              <w:t>
самообороны</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Патроны к спортивному и охотничьему оружию с</w:t>
            </w:r>
          </w:p>
          <w:p>
            <w:pPr>
              <w:spacing w:after="20"/>
              <w:ind w:left="20"/>
              <w:jc w:val="both"/>
            </w:pPr>
            <w:r>
              <w:rPr>
                <w:rFonts w:ascii="Times New Roman"/>
                <w:b w:val="false"/>
                <w:i w:val="false"/>
                <w:color w:val="000000"/>
                <w:sz w:val="20"/>
              </w:rPr>
              <w:t>
нарезным стволом (кроме пистолетов и револьверов),</w:t>
            </w:r>
          </w:p>
          <w:p>
            <w:pPr>
              <w:spacing w:after="20"/>
              <w:ind w:left="20"/>
              <w:jc w:val="both"/>
            </w:pPr>
            <w:r>
              <w:rPr>
                <w:rFonts w:ascii="Times New Roman"/>
                <w:b w:val="false"/>
                <w:i w:val="false"/>
                <w:color w:val="000000"/>
                <w:sz w:val="20"/>
              </w:rPr>
              <w:t>
газовому оружию самообороны, в том числе</w:t>
            </w:r>
          </w:p>
          <w:p>
            <w:pPr>
              <w:spacing w:after="20"/>
              <w:ind w:left="20"/>
              <w:jc w:val="both"/>
            </w:pPr>
            <w:r>
              <w:rPr>
                <w:rFonts w:ascii="Times New Roman"/>
                <w:b w:val="false"/>
                <w:i w:val="false"/>
                <w:color w:val="000000"/>
                <w:sz w:val="20"/>
              </w:rPr>
              <w:t>
испытательные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9306 30 910 0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Гильзы для гладкоствольного охотничьего и</w:t>
            </w:r>
          </w:p>
          <w:p>
            <w:pPr>
              <w:spacing w:after="20"/>
              <w:ind w:left="20"/>
              <w:jc w:val="both"/>
            </w:pPr>
            <w:r>
              <w:rPr>
                <w:rFonts w:ascii="Times New Roman"/>
                <w:b w:val="false"/>
                <w:i w:val="false"/>
                <w:color w:val="000000"/>
                <w:sz w:val="20"/>
              </w:rPr>
              <w:t>
спортивного оружия, в том числе капсюлированные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9306 29 400 0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Гильзы для охотничьего и спортивного оружия с</w:t>
            </w:r>
          </w:p>
          <w:p>
            <w:pPr>
              <w:spacing w:after="20"/>
              <w:ind w:left="20"/>
              <w:jc w:val="both"/>
            </w:pPr>
            <w:r>
              <w:rPr>
                <w:rFonts w:ascii="Times New Roman"/>
                <w:b w:val="false"/>
                <w:i w:val="false"/>
                <w:color w:val="000000"/>
                <w:sz w:val="20"/>
              </w:rPr>
              <w:t>
нарезным стволом (кроме пистолетов и револьверов),</w:t>
            </w:r>
          </w:p>
          <w:p>
            <w:pPr>
              <w:spacing w:after="20"/>
              <w:ind w:left="20"/>
              <w:jc w:val="both"/>
            </w:pPr>
            <w:r>
              <w:rPr>
                <w:rFonts w:ascii="Times New Roman"/>
                <w:b w:val="false"/>
                <w:i w:val="false"/>
                <w:color w:val="000000"/>
                <w:sz w:val="20"/>
              </w:rPr>
              <w:t>
в том числе капсулированные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9306 30 970 0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Гильзы к газовому оружию самообороны, в том</w:t>
            </w:r>
          </w:p>
          <w:p>
            <w:pPr>
              <w:spacing w:after="20"/>
              <w:ind w:left="20"/>
              <w:jc w:val="both"/>
            </w:pPr>
            <w:r>
              <w:rPr>
                <w:rFonts w:ascii="Times New Roman"/>
                <w:b w:val="false"/>
                <w:i w:val="false"/>
                <w:color w:val="000000"/>
                <w:sz w:val="20"/>
              </w:rPr>
              <w:t>
числе капсулированные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9 306 30 970 0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Гильзы к спортивным и служебным пистолетам и</w:t>
            </w:r>
          </w:p>
          <w:p>
            <w:pPr>
              <w:spacing w:after="20"/>
              <w:ind w:left="20"/>
              <w:jc w:val="both"/>
            </w:pPr>
            <w:r>
              <w:rPr>
                <w:rFonts w:ascii="Times New Roman"/>
                <w:b w:val="false"/>
                <w:i w:val="false"/>
                <w:color w:val="000000"/>
                <w:sz w:val="20"/>
              </w:rPr>
              <w:t>
револьверам, в том числе капсулированные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9 306 30 100 0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Капсюли для патронов к служебному и</w:t>
            </w:r>
          </w:p>
          <w:p>
            <w:pPr>
              <w:spacing w:after="20"/>
              <w:ind w:left="20"/>
              <w:jc w:val="both"/>
            </w:pPr>
            <w:r>
              <w:rPr>
                <w:rFonts w:ascii="Times New Roman"/>
                <w:b w:val="false"/>
                <w:i w:val="false"/>
                <w:color w:val="000000"/>
                <w:sz w:val="20"/>
              </w:rPr>
              <w:t>
гражданскому оружию</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9306 30 100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Холодное клинковое охотничье оружие (ножи и</w:t>
            </w:r>
          </w:p>
          <w:p>
            <w:pPr>
              <w:spacing w:after="20"/>
              <w:ind w:left="20"/>
              <w:jc w:val="both"/>
            </w:pPr>
            <w:r>
              <w:rPr>
                <w:rFonts w:ascii="Times New Roman"/>
                <w:b w:val="false"/>
                <w:i w:val="false"/>
                <w:color w:val="000000"/>
                <w:sz w:val="20"/>
              </w:rPr>
              <w:t>
кинжалы охотничьи)</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Холодное клинковое спортивное оружие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Оружие холодное клинковое прочее (холодное</w:t>
            </w:r>
          </w:p>
          <w:p>
            <w:pPr>
              <w:spacing w:after="20"/>
              <w:ind w:left="20"/>
              <w:jc w:val="both"/>
            </w:pPr>
            <w:r>
              <w:rPr>
                <w:rFonts w:ascii="Times New Roman"/>
                <w:b w:val="false"/>
                <w:i w:val="false"/>
                <w:color w:val="000000"/>
                <w:sz w:val="20"/>
              </w:rPr>
              <w:t>
клинковое оружие, предназначенное для ношения с</w:t>
            </w:r>
          </w:p>
          <w:p>
            <w:pPr>
              <w:spacing w:after="20"/>
              <w:ind w:left="20"/>
              <w:jc w:val="both"/>
            </w:pPr>
            <w:r>
              <w:rPr>
                <w:rFonts w:ascii="Times New Roman"/>
                <w:b w:val="false"/>
                <w:i w:val="false"/>
                <w:color w:val="000000"/>
                <w:sz w:val="20"/>
              </w:rPr>
              <w:t>
казачьей формой, а также с национальными костюмами</w:t>
            </w:r>
          </w:p>
          <w:p>
            <w:pPr>
              <w:spacing w:after="20"/>
              <w:ind w:left="20"/>
              <w:jc w:val="both"/>
            </w:pPr>
            <w:r>
              <w:rPr>
                <w:rFonts w:ascii="Times New Roman"/>
                <w:b w:val="false"/>
                <w:i w:val="false"/>
                <w:color w:val="000000"/>
                <w:sz w:val="20"/>
              </w:rPr>
              <w:t>
народов таможенного союза, предназначенное для</w:t>
            </w:r>
          </w:p>
          <w:p>
            <w:pPr>
              <w:spacing w:after="20"/>
              <w:ind w:left="20"/>
              <w:jc w:val="both"/>
            </w:pPr>
            <w:r>
              <w:rPr>
                <w:rFonts w:ascii="Times New Roman"/>
                <w:b w:val="false"/>
                <w:i w:val="false"/>
                <w:color w:val="000000"/>
                <w:sz w:val="20"/>
              </w:rPr>
              <w:t>
коллекционирования)</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9307</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Луки и арбалеты спортивные</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Электрическое оружие: электрошоковые устройства</w:t>
            </w:r>
          </w:p>
          <w:p>
            <w:pPr>
              <w:spacing w:after="20"/>
              <w:ind w:left="20"/>
              <w:jc w:val="both"/>
            </w:pPr>
            <w:r>
              <w:rPr>
                <w:rFonts w:ascii="Times New Roman"/>
                <w:b w:val="false"/>
                <w:i w:val="false"/>
                <w:color w:val="000000"/>
                <w:sz w:val="20"/>
              </w:rPr>
              <w:t>
и искровые разрядники, имеющие выходные параметры,</w:t>
            </w:r>
          </w:p>
          <w:p>
            <w:pPr>
              <w:spacing w:after="20"/>
              <w:ind w:left="20"/>
              <w:jc w:val="both"/>
            </w:pPr>
            <w:r>
              <w:rPr>
                <w:rFonts w:ascii="Times New Roman"/>
                <w:b w:val="false"/>
                <w:i w:val="false"/>
                <w:color w:val="000000"/>
                <w:sz w:val="20"/>
              </w:rPr>
              <w:t>
соответствующие нормам, установленным</w:t>
            </w:r>
          </w:p>
          <w:p>
            <w:pPr>
              <w:spacing w:after="20"/>
              <w:ind w:left="20"/>
              <w:jc w:val="both"/>
            </w:pPr>
            <w:r>
              <w:rPr>
                <w:rFonts w:ascii="Times New Roman"/>
                <w:b w:val="false"/>
                <w:i w:val="false"/>
                <w:color w:val="000000"/>
                <w:sz w:val="20"/>
              </w:rPr>
              <w:t>
уполномоченным органом в области здравоохранения</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9304 00 000 0</w:t>
            </w:r>
          </w:p>
        </w:tc>
      </w:tr>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Оружие, конструктивно предназначенное только</w:t>
            </w:r>
          </w:p>
          <w:p>
            <w:pPr>
              <w:spacing w:after="20"/>
              <w:ind w:left="20"/>
              <w:jc w:val="both"/>
            </w:pPr>
            <w:r>
              <w:rPr>
                <w:rFonts w:ascii="Times New Roman"/>
                <w:b w:val="false"/>
                <w:i w:val="false"/>
                <w:color w:val="000000"/>
                <w:sz w:val="20"/>
              </w:rPr>
              <w:t>
для подачи световых, дымовых и звуковых сигналов</w:t>
            </w:r>
          </w:p>
          <w:p>
            <w:pPr>
              <w:spacing w:after="20"/>
              <w:ind w:left="20"/>
              <w:jc w:val="both"/>
            </w:pPr>
            <w:r>
              <w:rPr>
                <w:rFonts w:ascii="Times New Roman"/>
                <w:b w:val="false"/>
                <w:i w:val="false"/>
                <w:color w:val="000000"/>
                <w:sz w:val="20"/>
              </w:rPr>
              <w:t>
калибра более 6 мм</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9303</w:t>
            </w:r>
          </w:p>
        </w:tc>
      </w:tr>
    </w:tbl>
    <w:p>
      <w:pPr>
        <w:spacing w:after="0"/>
        <w:ind w:left="0"/>
        <w:jc w:val="left"/>
      </w:pPr>
    </w:p>
    <w:p>
      <w:pPr>
        <w:spacing w:after="0"/>
        <w:ind w:left="0"/>
        <w:jc w:val="both"/>
      </w:pPr>
      <w:r>
        <w:rPr>
          <w:rFonts w:ascii="Times New Roman"/>
          <w:b w:val="false"/>
          <w:i w:val="false"/>
          <w:color w:val="000000"/>
          <w:sz w:val="28"/>
        </w:rPr>
        <w:t>
      &lt;*&gt; Для целей использования настоящего перечня необходимо руководствоваться как кодом Единой товарной номенклатуры внешнеэкономической деятельности, так и наименованием товара.</w:t>
      </w:r>
    </w:p>
    <w:bookmarkStart w:name="z90" w:id="55"/>
    <w:p>
      <w:pPr>
        <w:spacing w:after="0"/>
        <w:ind w:left="0"/>
        <w:jc w:val="left"/>
      </w:pPr>
      <w:r>
        <w:rPr>
          <w:rFonts w:ascii="Times New Roman"/>
          <w:b/>
          <w:i w:val="false"/>
          <w:color w:val="000000"/>
        </w:rPr>
        <w:t xml:space="preserve"> ПОЛОЖЕНИЕ</w:t>
      </w:r>
      <w:r>
        <w:br/>
      </w:r>
      <w:r>
        <w:rPr>
          <w:rFonts w:ascii="Times New Roman"/>
          <w:b/>
          <w:i w:val="false"/>
          <w:color w:val="000000"/>
        </w:rPr>
        <w:t>о порядке вывоза с таможенной территории таможенного союза</w:t>
      </w:r>
      <w:r>
        <w:br/>
      </w:r>
      <w:r>
        <w:rPr>
          <w:rFonts w:ascii="Times New Roman"/>
          <w:b/>
          <w:i w:val="false"/>
          <w:color w:val="000000"/>
        </w:rPr>
        <w:t>информации о недрах по районам и месторождениям</w:t>
      </w:r>
      <w:r>
        <w:br/>
      </w:r>
      <w:r>
        <w:rPr>
          <w:rFonts w:ascii="Times New Roman"/>
          <w:b/>
          <w:i w:val="false"/>
          <w:color w:val="000000"/>
        </w:rPr>
        <w:t>топливно-энергетического и минерального сырья</w:t>
      </w:r>
    </w:p>
    <w:bookmarkEnd w:id="55"/>
    <w:p>
      <w:pPr>
        <w:spacing w:after="0"/>
        <w:ind w:left="0"/>
        <w:jc w:val="both"/>
      </w:pPr>
      <w:r>
        <w:rPr>
          <w:rFonts w:ascii="Times New Roman"/>
          <w:b w:val="false"/>
          <w:i w:val="false"/>
          <w:color w:val="000000"/>
          <w:sz w:val="28"/>
        </w:rPr>
        <w:t>
      1. Настоящее Положение о порядке вывоза с таможенной территории таможенного союза информации о недрах по районам и месторождениям топливно-энергетического и минерального сырья (далее - Положение) разработано в соответствии с Соглашением о правилах лицензирования в сфере внешней торговли товарами от 9 июня 2009 года (далее - Соглашение) и Соглашением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w:t>
      </w:r>
    </w:p>
    <w:p>
      <w:pPr>
        <w:spacing w:after="0"/>
        <w:ind w:left="0"/>
        <w:jc w:val="both"/>
      </w:pPr>
      <w:r>
        <w:rPr>
          <w:rFonts w:ascii="Times New Roman"/>
          <w:b w:val="false"/>
          <w:i w:val="false"/>
          <w:color w:val="000000"/>
          <w:sz w:val="28"/>
        </w:rPr>
        <w:t>
      2. Для целей настоящего Положения под информацией о недрах по районам и месторождениям топливно-энергетического и минерального сырья (далее - информация о недрах) понимаются позиции, перечисленные в разделе 2.23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(за исключением общедоступной).</w:t>
      </w:r>
    </w:p>
    <w:p>
      <w:pPr>
        <w:spacing w:after="0"/>
        <w:ind w:left="0"/>
        <w:jc w:val="both"/>
      </w:pPr>
      <w:r>
        <w:rPr>
          <w:rFonts w:ascii="Times New Roman"/>
          <w:b w:val="false"/>
          <w:i w:val="false"/>
          <w:color w:val="000000"/>
          <w:sz w:val="28"/>
        </w:rPr>
        <w:t>
      3. Положение распространяется на юридических лиц и физических лиц, зарегистрированных в качестве субъектов предпринимательской деятельности, осуществляющих вывоз информации о недрах по районам и месторождениям топливно-энергетического и минерального сырья с территории государств-участников таможенного союза (далее - заявители), а также на физических лиц, осуществляющих вывоз информации о недрах для личного пользования (в некоммерческих целях).</w:t>
      </w:r>
    </w:p>
    <w:p>
      <w:pPr>
        <w:spacing w:after="0"/>
        <w:ind w:left="0"/>
        <w:jc w:val="both"/>
      </w:pPr>
      <w:r>
        <w:rPr>
          <w:rFonts w:ascii="Times New Roman"/>
          <w:b w:val="false"/>
          <w:i w:val="false"/>
          <w:color w:val="000000"/>
          <w:sz w:val="28"/>
        </w:rPr>
        <w:t>
      4. Вывоз информации о недрах осуществляется на основании лицензий, выдаваемых уполномоченным государственным органом государства-члена таможенного союза (далее - уполномоченный орган), на территории которого зарегистрирован заявитель и только с территории государства-члена таможенного союза из которого происходит данная информация.</w:t>
      </w:r>
    </w:p>
    <w:p>
      <w:pPr>
        <w:spacing w:after="0"/>
        <w:ind w:left="0"/>
        <w:jc w:val="both"/>
      </w:pPr>
      <w:r>
        <w:rPr>
          <w:rFonts w:ascii="Times New Roman"/>
          <w:b w:val="false"/>
          <w:i w:val="false"/>
          <w:color w:val="000000"/>
          <w:sz w:val="28"/>
        </w:rPr>
        <w:t>
      5. Запрещен вывоз информации о недрах физическими лицами для личного пользования (в некоммерческих целях).</w:t>
      </w:r>
    </w:p>
    <w:p>
      <w:pPr>
        <w:spacing w:after="0"/>
        <w:ind w:left="0"/>
        <w:jc w:val="both"/>
      </w:pPr>
      <w:r>
        <w:rPr>
          <w:rFonts w:ascii="Times New Roman"/>
          <w:b w:val="false"/>
          <w:i w:val="false"/>
          <w:color w:val="000000"/>
          <w:sz w:val="28"/>
        </w:rPr>
        <w:t>
      6. Для оформления лицензии в уполномоченный орган представляются документы, предусмотренные пунктом 3 статьи 3 Соглашения.</w:t>
      </w:r>
    </w:p>
    <w:p>
      <w:pPr>
        <w:spacing w:after="0"/>
        <w:ind w:left="0"/>
        <w:jc w:val="both"/>
      </w:pPr>
      <w:r>
        <w:rPr>
          <w:rFonts w:ascii="Times New Roman"/>
          <w:b w:val="false"/>
          <w:i w:val="false"/>
          <w:color w:val="000000"/>
          <w:sz w:val="28"/>
        </w:rPr>
        <w:t>
      7. Дополнительно заявитель представляет документы, удостоверяющие законность получения информации о недрах, а также иные документы, предусмотренные законодательством государства-члена таможенного союза.</w:t>
      </w:r>
    </w:p>
    <w:p>
      <w:pPr>
        <w:spacing w:after="0"/>
        <w:ind w:left="0"/>
        <w:jc w:val="both"/>
      </w:pPr>
      <w:r>
        <w:rPr>
          <w:rFonts w:ascii="Times New Roman"/>
          <w:b w:val="false"/>
          <w:i w:val="false"/>
          <w:color w:val="000000"/>
          <w:sz w:val="28"/>
        </w:rPr>
        <w:t>
      8. В случае если в соответствии с законодательством государства-члена таможенного союза решение о выдаче лицензии принимается уполномоченным органом по согласованию с другим органом исполнительной власти государства-участника таможенного союза, то заявитель представляет в орган государственной власти государства-члена таможенного союза, который согласовывает выдачу лицензии, документы, указанные в пункте 7 настоящего Положения, а также документы предусмотренные пунктом 3 статьи 3 Соглашения.</w:t>
      </w:r>
    </w:p>
    <w:p>
      <w:pPr>
        <w:spacing w:after="0"/>
        <w:ind w:left="0"/>
        <w:jc w:val="both"/>
      </w:pPr>
      <w:r>
        <w:rPr>
          <w:rFonts w:ascii="Times New Roman"/>
          <w:b w:val="false"/>
          <w:i w:val="false"/>
          <w:color w:val="000000"/>
          <w:sz w:val="28"/>
        </w:rPr>
        <w:t>
      9. Срок рассмотрения документов, представляемых в согласующий орган, определяется государством-членом таможенного союза.</w:t>
      </w:r>
    </w:p>
    <w:p>
      <w:pPr>
        <w:spacing w:after="0"/>
        <w:ind w:left="0"/>
        <w:jc w:val="both"/>
      </w:pPr>
      <w:r>
        <w:rPr>
          <w:rFonts w:ascii="Times New Roman"/>
          <w:b w:val="false"/>
          <w:i w:val="false"/>
          <w:color w:val="000000"/>
          <w:sz w:val="28"/>
        </w:rPr>
        <w:t>
      10. В выдаче лицензии (согласовании заявления о выдаче лицензии), помимо оснований, указанных в пункте 6 статьи 3 Соглашения, может быть отказано, если вывоз информации о недрах нанесет экономический, политический и военный ущерб государству-участнику таможенного союза.</w:t>
      </w:r>
    </w:p>
    <w:p>
      <w:pPr>
        <w:spacing w:after="0"/>
        <w:ind w:left="0"/>
        <w:jc w:val="both"/>
      </w:pPr>
      <w:r>
        <w:rPr>
          <w:rFonts w:ascii="Times New Roman"/>
          <w:b w:val="false"/>
          <w:i w:val="false"/>
          <w:color w:val="000000"/>
          <w:sz w:val="28"/>
        </w:rPr>
        <w:t>
      11. Документы, представляемые заявителем, должны быть заверены в порядке, установленном пунктом 3 статьи 3 Соглашения.</w:t>
      </w:r>
    </w:p>
    <w:p>
      <w:pPr>
        <w:spacing w:after="0"/>
        <w:ind w:left="0"/>
        <w:jc w:val="both"/>
      </w:pPr>
      <w:r>
        <w:rPr>
          <w:rFonts w:ascii="Times New Roman"/>
          <w:b w:val="false"/>
          <w:i w:val="false"/>
          <w:color w:val="000000"/>
          <w:sz w:val="28"/>
        </w:rPr>
        <w:t>
      12. Уполномоченный орган вправе выдавать разъяснения (заключения) по вопросам выдачи лицензий. Информация о выданных разъяснениях (заключениях) направляется в Комиссию таможенного союза.</w:t>
      </w:r>
    </w:p>
    <w:bookmarkStart w:name="z91" w:id="56"/>
    <w:p>
      <w:pPr>
        <w:spacing w:after="0"/>
        <w:ind w:left="0"/>
        <w:jc w:val="left"/>
      </w:pPr>
      <w:r>
        <w:rPr>
          <w:rFonts w:ascii="Times New Roman"/>
          <w:b/>
          <w:i w:val="false"/>
          <w:color w:val="000000"/>
        </w:rPr>
        <w:t xml:space="preserve">  2.23 Информация о недрах ограниченная к перемещению</w:t>
      </w:r>
      <w:r>
        <w:br/>
      </w:r>
      <w:r>
        <w:rPr>
          <w:rFonts w:ascii="Times New Roman"/>
          <w:b/>
          <w:i w:val="false"/>
          <w:color w:val="000000"/>
        </w:rPr>
        <w:t>через таможенную границу таможенного союза привывозе &lt;*&gt;</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4"/>
        <w:gridCol w:w="5646"/>
      </w:tblGrid>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6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недрах по районам и</w:t>
            </w:r>
          </w:p>
          <w:p>
            <w:pPr>
              <w:spacing w:after="20"/>
              <w:ind w:left="20"/>
              <w:jc w:val="both"/>
            </w:pPr>
            <w:r>
              <w:rPr>
                <w:rFonts w:ascii="Times New Roman"/>
                <w:b w:val="false"/>
                <w:i w:val="false"/>
                <w:color w:val="000000"/>
                <w:sz w:val="20"/>
              </w:rPr>
              <w:t>
месторождениям топливно-энергетического и</w:t>
            </w:r>
          </w:p>
          <w:p>
            <w:pPr>
              <w:spacing w:after="20"/>
              <w:ind w:left="20"/>
              <w:jc w:val="both"/>
            </w:pPr>
            <w:r>
              <w:rPr>
                <w:rFonts w:ascii="Times New Roman"/>
                <w:b w:val="false"/>
                <w:i w:val="false"/>
                <w:color w:val="000000"/>
                <w:sz w:val="20"/>
              </w:rPr>
              <w:t>
минерального сырья, расположенным на</w:t>
            </w:r>
          </w:p>
          <w:p>
            <w:pPr>
              <w:spacing w:after="20"/>
              <w:ind w:left="20"/>
              <w:jc w:val="both"/>
            </w:pPr>
            <w:r>
              <w:rPr>
                <w:rFonts w:ascii="Times New Roman"/>
                <w:b w:val="false"/>
                <w:i w:val="false"/>
                <w:color w:val="000000"/>
                <w:sz w:val="20"/>
              </w:rPr>
              <w:t>
территории таможенного союза и в пределах</w:t>
            </w:r>
          </w:p>
          <w:p>
            <w:pPr>
              <w:spacing w:after="20"/>
              <w:ind w:left="20"/>
              <w:jc w:val="both"/>
            </w:pPr>
            <w:r>
              <w:rPr>
                <w:rFonts w:ascii="Times New Roman"/>
                <w:b w:val="false"/>
                <w:i w:val="false"/>
                <w:color w:val="000000"/>
                <w:sz w:val="20"/>
              </w:rPr>
              <w:t>
континентального шельфа и морской зоны</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привязки к кодам ЕТН</w:t>
            </w:r>
          </w:p>
          <w:p>
            <w:pPr>
              <w:spacing w:after="20"/>
              <w:ind w:left="20"/>
              <w:jc w:val="both"/>
            </w:pPr>
            <w:r>
              <w:rPr>
                <w:rFonts w:ascii="Times New Roman"/>
                <w:b w:val="false"/>
                <w:i w:val="false"/>
                <w:color w:val="000000"/>
                <w:sz w:val="20"/>
              </w:rPr>
              <w:t>
ВЭД</w:t>
            </w:r>
          </w:p>
        </w:tc>
      </w:tr>
    </w:tbl>
    <w:p>
      <w:pPr>
        <w:spacing w:after="0"/>
        <w:ind w:left="0"/>
        <w:jc w:val="left"/>
      </w:pPr>
    </w:p>
    <w:p>
      <w:pPr>
        <w:spacing w:after="0"/>
        <w:ind w:left="0"/>
        <w:jc w:val="both"/>
      </w:pPr>
      <w:r>
        <w:rPr>
          <w:rFonts w:ascii="Times New Roman"/>
          <w:b w:val="false"/>
          <w:i w:val="false"/>
          <w:color w:val="000000"/>
          <w:sz w:val="28"/>
        </w:rPr>
        <w:t>
      &lt;*&gt; Информацией о недрах могут быть:</w:t>
      </w:r>
    </w:p>
    <w:p>
      <w:pPr>
        <w:spacing w:after="0"/>
        <w:ind w:left="0"/>
        <w:jc w:val="both"/>
      </w:pPr>
      <w:r>
        <w:rPr>
          <w:rFonts w:ascii="Times New Roman"/>
          <w:b w:val="false"/>
          <w:i w:val="false"/>
          <w:color w:val="000000"/>
          <w:sz w:val="28"/>
        </w:rPr>
        <w:t>
      1. Геологические отчеты и приложения к ним.</w:t>
      </w:r>
    </w:p>
    <w:p>
      <w:pPr>
        <w:spacing w:after="0"/>
        <w:ind w:left="0"/>
        <w:jc w:val="both"/>
      </w:pPr>
      <w:r>
        <w:rPr>
          <w:rFonts w:ascii="Times New Roman"/>
          <w:b w:val="false"/>
          <w:i w:val="false"/>
          <w:color w:val="000000"/>
          <w:sz w:val="28"/>
        </w:rPr>
        <w:t>
      2.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spacing w:after="0"/>
        <w:ind w:left="0"/>
        <w:jc w:val="both"/>
      </w:pPr>
      <w:r>
        <w:rPr>
          <w:rFonts w:ascii="Times New Roman"/>
          <w:b w:val="false"/>
          <w:i w:val="false"/>
          <w:color w:val="000000"/>
          <w:sz w:val="28"/>
        </w:rPr>
        <w:t>
      3. Образцы горных пород, руд, шламов, ископаемых флоры и фауны, керна, шлифы, пробы жидкостей и газов.</w:t>
      </w:r>
    </w:p>
    <w:p>
      <w:pPr>
        <w:spacing w:after="0"/>
        <w:ind w:left="0"/>
        <w:jc w:val="both"/>
      </w:pPr>
      <w:r>
        <w:rPr>
          <w:rFonts w:ascii="Times New Roman"/>
          <w:b w:val="false"/>
          <w:i w:val="false"/>
          <w:color w:val="000000"/>
          <w:sz w:val="28"/>
        </w:rPr>
        <w:t>
      4. Геологическая проектная и технико-экономическая документация.</w:t>
      </w:r>
    </w:p>
    <w:p>
      <w:pPr>
        <w:spacing w:after="0"/>
        <w:ind w:left="0"/>
        <w:jc w:val="both"/>
      </w:pPr>
      <w:r>
        <w:rPr>
          <w:rFonts w:ascii="Times New Roman"/>
          <w:b w:val="false"/>
          <w:i w:val="false"/>
          <w:color w:val="000000"/>
          <w:sz w:val="28"/>
        </w:rPr>
        <w:t>
      5. Геологическая информация, указанная в пунктах 1-4, на электронных и магнитных носителях.</w:t>
      </w:r>
    </w:p>
    <w:bookmarkStart w:name="z92" w:id="57"/>
    <w:p>
      <w:pPr>
        <w:spacing w:after="0"/>
        <w:ind w:left="0"/>
        <w:jc w:val="left"/>
      </w:pPr>
      <w:r>
        <w:rPr>
          <w:rFonts w:ascii="Times New Roman"/>
          <w:b/>
          <w:i w:val="false"/>
          <w:color w:val="000000"/>
        </w:rPr>
        <w:t xml:space="preserve">  2.24 Товары, при экспорте и (или) импорте</w:t>
      </w:r>
      <w:r>
        <w:br/>
      </w:r>
      <w:r>
        <w:rPr>
          <w:rFonts w:ascii="Times New Roman"/>
          <w:b/>
          <w:i w:val="false"/>
          <w:color w:val="000000"/>
        </w:rPr>
        <w:t>которых установлены количественные ограничения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401"/>
        <w:gridCol w:w="7858"/>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p>
            <w:pPr>
              <w:spacing w:after="20"/>
              <w:ind w:left="20"/>
              <w:jc w:val="both"/>
            </w:pPr>
            <w:r>
              <w:rPr>
                <w:rFonts w:ascii="Times New Roman"/>
                <w:b w:val="false"/>
                <w:i w:val="false"/>
                <w:color w:val="000000"/>
                <w:sz w:val="20"/>
              </w:rPr>
              <w:t>
товаров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и</w:t>
            </w:r>
          </w:p>
          <w:p>
            <w:pPr>
              <w:spacing w:after="20"/>
              <w:ind w:left="20"/>
              <w:jc w:val="both"/>
            </w:pPr>
            <w:r>
              <w:rPr>
                <w:rFonts w:ascii="Times New Roman"/>
                <w:b w:val="false"/>
                <w:i w:val="false"/>
                <w:color w:val="000000"/>
                <w:sz w:val="20"/>
              </w:rPr>
              <w:t>
цветных металлов*</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p>
            <w:pPr>
              <w:spacing w:after="20"/>
              <w:ind w:left="20"/>
              <w:jc w:val="both"/>
            </w:pPr>
            <w:r>
              <w:rPr>
                <w:rFonts w:ascii="Times New Roman"/>
                <w:b w:val="false"/>
                <w:i w:val="false"/>
                <w:color w:val="000000"/>
                <w:sz w:val="20"/>
              </w:rPr>
              <w:t>
черных металлов</w:t>
            </w:r>
          </w:p>
          <w:p>
            <w:pPr>
              <w:spacing w:after="20"/>
              <w:ind w:left="20"/>
              <w:jc w:val="both"/>
            </w:pPr>
            <w:r>
              <w:rPr>
                <w:rFonts w:ascii="Times New Roman"/>
                <w:b w:val="false"/>
                <w:i w:val="false"/>
                <w:color w:val="000000"/>
                <w:sz w:val="20"/>
              </w:rPr>
              <w:t>
медные</w:t>
            </w:r>
          </w:p>
          <w:p>
            <w:pPr>
              <w:spacing w:after="20"/>
              <w:ind w:left="20"/>
              <w:jc w:val="both"/>
            </w:pPr>
            <w:r>
              <w:rPr>
                <w:rFonts w:ascii="Times New Roman"/>
                <w:b w:val="false"/>
                <w:i w:val="false"/>
                <w:color w:val="000000"/>
                <w:sz w:val="20"/>
              </w:rPr>
              <w:t>
никелевые</w:t>
            </w:r>
          </w:p>
          <w:p>
            <w:pPr>
              <w:spacing w:after="20"/>
              <w:ind w:left="20"/>
              <w:jc w:val="both"/>
            </w:pPr>
            <w:r>
              <w:rPr>
                <w:rFonts w:ascii="Times New Roman"/>
                <w:b w:val="false"/>
                <w:i w:val="false"/>
                <w:color w:val="000000"/>
                <w:sz w:val="20"/>
              </w:rPr>
              <w:t>
алюминиевые</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7204</w:t>
            </w:r>
          </w:p>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7503 00</w:t>
            </w:r>
          </w:p>
          <w:p>
            <w:pPr>
              <w:spacing w:after="20"/>
              <w:ind w:left="20"/>
              <w:jc w:val="both"/>
            </w:pPr>
            <w:r>
              <w:rPr>
                <w:rFonts w:ascii="Times New Roman"/>
                <w:b w:val="false"/>
                <w:i w:val="false"/>
                <w:color w:val="000000"/>
                <w:sz w:val="20"/>
              </w:rPr>
              <w:t>
7602 00</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1701 99 900</w:t>
            </w:r>
          </w:p>
        </w:tc>
      </w:tr>
    </w:tbl>
    <w:p>
      <w:pPr>
        <w:spacing w:after="0"/>
        <w:ind w:left="0"/>
        <w:jc w:val="left"/>
      </w:pPr>
    </w:p>
    <w:p>
      <w:pPr>
        <w:spacing w:after="0"/>
        <w:ind w:left="0"/>
        <w:jc w:val="both"/>
      </w:pPr>
      <w:r>
        <w:rPr>
          <w:rFonts w:ascii="Times New Roman"/>
          <w:b w:val="false"/>
          <w:i w:val="false"/>
          <w:color w:val="000000"/>
          <w:sz w:val="28"/>
        </w:rPr>
        <w:t>
      * Применяется в отношении товаров, происходящих из Республики Беларусь, при их экспорте с таможенной территории таможенного союза. Порядок применения ограничений определяется согласно законодательству Республики Беларусь.</w:t>
      </w:r>
    </w:p>
    <w:p>
      <w:pPr>
        <w:spacing w:after="0"/>
        <w:ind w:left="0"/>
        <w:jc w:val="both"/>
      </w:pPr>
      <w:r>
        <w:rPr>
          <w:rFonts w:ascii="Times New Roman"/>
          <w:b w:val="false"/>
          <w:i w:val="false"/>
          <w:color w:val="000000"/>
          <w:sz w:val="28"/>
        </w:rPr>
        <w:t>
      ** Применяется в объеме 54422,8 тонн сроком до 1 апреля 2010 года при импорте на территорию Республики Казахстан. Порядок применения количественных ограничений на ввоз определяется законодательством Республики Казахстан.</w:t>
      </w:r>
    </w:p>
    <w:bookmarkStart w:name="z93" w:id="58"/>
    <w:p>
      <w:pPr>
        <w:spacing w:after="0"/>
        <w:ind w:left="0"/>
        <w:jc w:val="left"/>
      </w:pPr>
      <w:r>
        <w:rPr>
          <w:rFonts w:ascii="Times New Roman"/>
          <w:b/>
          <w:i w:val="false"/>
          <w:color w:val="000000"/>
        </w:rPr>
        <w:t xml:space="preserve">  2.25 Товары, при экспорте и (или) импорте</w:t>
      </w:r>
      <w:r>
        <w:br/>
      </w:r>
      <w:r>
        <w:rPr>
          <w:rFonts w:ascii="Times New Roman"/>
          <w:b/>
          <w:i w:val="false"/>
          <w:color w:val="000000"/>
        </w:rPr>
        <w:t>которых установлен разрешительный порядок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5"/>
        <w:gridCol w:w="9890"/>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p>
            <w:pPr>
              <w:spacing w:after="20"/>
              <w:ind w:left="20"/>
              <w:jc w:val="both"/>
            </w:pPr>
            <w:r>
              <w:rPr>
                <w:rFonts w:ascii="Times New Roman"/>
                <w:b w:val="false"/>
                <w:i w:val="false"/>
                <w:color w:val="000000"/>
                <w:sz w:val="20"/>
              </w:rPr>
              <w:t>
товаров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p>
            <w:pPr>
              <w:spacing w:after="20"/>
              <w:ind w:left="20"/>
              <w:jc w:val="both"/>
            </w:pPr>
            <w:r>
              <w:rPr>
                <w:rFonts w:ascii="Times New Roman"/>
                <w:b w:val="false"/>
                <w:i w:val="false"/>
                <w:color w:val="000000"/>
                <w:sz w:val="20"/>
              </w:rPr>
              <w:t>
Продукты переработки нефти</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p>
            <w:pPr>
              <w:spacing w:after="20"/>
              <w:ind w:left="20"/>
              <w:jc w:val="both"/>
            </w:pPr>
            <w:r>
              <w:rPr>
                <w:rFonts w:ascii="Times New Roman"/>
                <w:b w:val="false"/>
                <w:i w:val="false"/>
                <w:color w:val="000000"/>
                <w:sz w:val="20"/>
              </w:rPr>
              <w:t>
2710, 2712 2713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или химические</w:t>
            </w:r>
          </w:p>
          <w:p>
            <w:pPr>
              <w:spacing w:after="20"/>
              <w:ind w:left="20"/>
              <w:jc w:val="both"/>
            </w:pPr>
            <w:r>
              <w:rPr>
                <w:rFonts w:ascii="Times New Roman"/>
                <w:b w:val="false"/>
                <w:i w:val="false"/>
                <w:color w:val="000000"/>
                <w:sz w:val="20"/>
              </w:rPr>
              <w:t>
удобрения</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3102, 3103, 3105</w:t>
            </w:r>
          </w:p>
        </w:tc>
      </w:tr>
    </w:tbl>
    <w:p>
      <w:pPr>
        <w:spacing w:after="0"/>
        <w:ind w:left="0"/>
        <w:jc w:val="left"/>
      </w:pPr>
    </w:p>
    <w:p>
      <w:pPr>
        <w:spacing w:after="0"/>
        <w:ind w:left="0"/>
        <w:jc w:val="both"/>
      </w:pPr>
      <w:r>
        <w:rPr>
          <w:rFonts w:ascii="Times New Roman"/>
          <w:b w:val="false"/>
          <w:i w:val="false"/>
          <w:color w:val="000000"/>
          <w:sz w:val="28"/>
        </w:rPr>
        <w:t>
      * Применяется в отношении товаров, происходящих из Республики Беларусь, при их экспорте с таможенной территории таможенного союза.</w:t>
      </w:r>
    </w:p>
    <w:bookmarkStart w:name="z94" w:id="59"/>
    <w:p>
      <w:pPr>
        <w:spacing w:after="0"/>
        <w:ind w:left="0"/>
        <w:jc w:val="left"/>
      </w:pPr>
      <w:r>
        <w:rPr>
          <w:rFonts w:ascii="Times New Roman"/>
          <w:b/>
          <w:i w:val="false"/>
          <w:color w:val="000000"/>
        </w:rPr>
        <w:t xml:space="preserve">  2.26 Товары, при экспорте или импорте</w:t>
      </w:r>
      <w:r>
        <w:br/>
      </w:r>
      <w:r>
        <w:rPr>
          <w:rFonts w:ascii="Times New Roman"/>
          <w:b/>
          <w:i w:val="false"/>
          <w:color w:val="000000"/>
        </w:rPr>
        <w:t>которых установлено исключительное право</w:t>
      </w:r>
    </w:p>
    <w:bookmarkEnd w:id="59"/>
    <w:p>
      <w:pPr>
        <w:spacing w:after="0"/>
        <w:ind w:left="0"/>
        <w:jc w:val="both"/>
      </w:pPr>
      <w:r>
        <w:rPr>
          <w:rFonts w:ascii="Times New Roman"/>
          <w:b w:val="false"/>
          <w:i w:val="false"/>
          <w:color w:val="000000"/>
          <w:sz w:val="28"/>
        </w:rPr>
        <w:t>
      1. Товары, при экспорте которых установлено исключительное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670"/>
        <w:gridCol w:w="7322"/>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группы товаров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&lt;*&gt;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транспортируемый в</w:t>
            </w:r>
          </w:p>
          <w:p>
            <w:pPr>
              <w:spacing w:after="20"/>
              <w:ind w:left="20"/>
              <w:jc w:val="both"/>
            </w:pPr>
            <w:r>
              <w:rPr>
                <w:rFonts w:ascii="Times New Roman"/>
                <w:b w:val="false"/>
                <w:i w:val="false"/>
                <w:color w:val="000000"/>
                <w:sz w:val="20"/>
              </w:rPr>
              <w:t>
газообразном и сжиженном состоянии</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p>
            <w:pPr>
              <w:spacing w:after="20"/>
              <w:ind w:left="20"/>
              <w:jc w:val="both"/>
            </w:pPr>
            <w:r>
              <w:rPr>
                <w:rFonts w:ascii="Times New Roman"/>
                <w:b w:val="false"/>
                <w:i w:val="false"/>
                <w:color w:val="000000"/>
                <w:sz w:val="20"/>
              </w:rPr>
              <w:t>
2711 21 000 0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&lt;**&gt;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минеральные или</w:t>
            </w:r>
          </w:p>
          <w:p>
            <w:pPr>
              <w:spacing w:after="20"/>
              <w:ind w:left="20"/>
              <w:jc w:val="both"/>
            </w:pPr>
            <w:r>
              <w:rPr>
                <w:rFonts w:ascii="Times New Roman"/>
                <w:b w:val="false"/>
                <w:i w:val="false"/>
                <w:color w:val="000000"/>
                <w:sz w:val="20"/>
              </w:rPr>
              <w:t>
химические, калийные</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Применяется в отношении товаров, происходящих из Российской Федерации, при их экспорте с таможенной территории таможенного союза. Порядок применения исключительного права определяется согласно законодательству Российской Федерации.</w:t>
      </w:r>
    </w:p>
    <w:p>
      <w:pPr>
        <w:spacing w:after="0"/>
        <w:ind w:left="0"/>
        <w:jc w:val="both"/>
      </w:pPr>
      <w:r>
        <w:rPr>
          <w:rFonts w:ascii="Times New Roman"/>
          <w:b w:val="false"/>
          <w:i w:val="false"/>
          <w:color w:val="000000"/>
          <w:sz w:val="28"/>
        </w:rPr>
        <w:t>
      ** Применяется в отношении товаров, происходящих из Республики Беларусь, при их экспорте с таможенной территории таможенного союза. Порядок применения исключительного права определяется согласно законодательству Республики Беларусь.</w:t>
      </w:r>
    </w:p>
    <w:p>
      <w:pPr>
        <w:spacing w:after="0"/>
        <w:ind w:left="0"/>
        <w:jc w:val="both"/>
      </w:pPr>
      <w:r>
        <w:rPr>
          <w:rFonts w:ascii="Times New Roman"/>
          <w:b w:val="false"/>
          <w:i w:val="false"/>
          <w:color w:val="000000"/>
          <w:sz w:val="28"/>
        </w:rPr>
        <w:t>
        2. Товары, при импорте которых установлено исключительное право &lt;*&gt;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5753"/>
        <w:gridCol w:w="4761"/>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группы товаров</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w:t>
            </w:r>
          </w:p>
          <w:p>
            <w:pPr>
              <w:spacing w:after="20"/>
              <w:ind w:left="20"/>
              <w:jc w:val="both"/>
            </w:pPr>
            <w:r>
              <w:rPr>
                <w:rFonts w:ascii="Times New Roman"/>
                <w:b w:val="false"/>
                <w:i w:val="false"/>
                <w:color w:val="000000"/>
                <w:sz w:val="20"/>
              </w:rPr>
              <w:t>
продукция</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согласно</w:t>
            </w:r>
          </w:p>
          <w:p>
            <w:pPr>
              <w:spacing w:after="20"/>
              <w:ind w:left="20"/>
              <w:jc w:val="both"/>
            </w:pPr>
            <w:r>
              <w:rPr>
                <w:rFonts w:ascii="Times New Roman"/>
                <w:b w:val="false"/>
                <w:i w:val="false"/>
                <w:color w:val="000000"/>
                <w:sz w:val="20"/>
              </w:rPr>
              <w:t>
раздела 2.18 Единого перечня</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w:t>
            </w:r>
          </w:p>
          <w:p>
            <w:pPr>
              <w:spacing w:after="20"/>
              <w:ind w:left="20"/>
              <w:jc w:val="both"/>
            </w:pPr>
            <w:r>
              <w:rPr>
                <w:rFonts w:ascii="Times New Roman"/>
                <w:b w:val="false"/>
                <w:i w:val="false"/>
                <w:color w:val="000000"/>
                <w:sz w:val="20"/>
              </w:rPr>
              <w:t>
раздела 2.18</w:t>
            </w:r>
          </w:p>
          <w:p>
            <w:pPr>
              <w:spacing w:after="20"/>
              <w:ind w:left="20"/>
              <w:jc w:val="both"/>
            </w:pPr>
            <w:r>
              <w:rPr>
                <w:rFonts w:ascii="Times New Roman"/>
                <w:b w:val="false"/>
                <w:i w:val="false"/>
                <w:color w:val="000000"/>
                <w:sz w:val="20"/>
              </w:rPr>
              <w:t>
Единого</w:t>
            </w:r>
          </w:p>
          <w:p>
            <w:pPr>
              <w:spacing w:after="20"/>
              <w:ind w:left="20"/>
              <w:jc w:val="both"/>
            </w:pPr>
            <w:r>
              <w:rPr>
                <w:rFonts w:ascii="Times New Roman"/>
                <w:b w:val="false"/>
                <w:i w:val="false"/>
                <w:color w:val="000000"/>
                <w:sz w:val="20"/>
              </w:rPr>
              <w:t>
перечня</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и</w:t>
            </w:r>
          </w:p>
          <w:p>
            <w:pPr>
              <w:spacing w:after="20"/>
              <w:ind w:left="20"/>
              <w:jc w:val="both"/>
            </w:pPr>
            <w:r>
              <w:rPr>
                <w:rFonts w:ascii="Times New Roman"/>
                <w:b w:val="false"/>
                <w:i w:val="false"/>
                <w:color w:val="000000"/>
                <w:sz w:val="20"/>
              </w:rPr>
              <w:t>
табачные изделия</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p>
            <w:pPr>
              <w:spacing w:after="20"/>
              <w:ind w:left="20"/>
              <w:jc w:val="both"/>
            </w:pPr>
            <w:r>
              <w:rPr>
                <w:rFonts w:ascii="Times New Roman"/>
                <w:b w:val="false"/>
                <w:i w:val="false"/>
                <w:color w:val="000000"/>
                <w:sz w:val="20"/>
              </w:rPr>
              <w:t>
Сигары, сигары с обрезанными</w:t>
            </w:r>
          </w:p>
          <w:p>
            <w:pPr>
              <w:spacing w:after="20"/>
              <w:ind w:left="20"/>
              <w:jc w:val="both"/>
            </w:pPr>
            <w:r>
              <w:rPr>
                <w:rFonts w:ascii="Times New Roman"/>
                <w:b w:val="false"/>
                <w:i w:val="false"/>
                <w:color w:val="000000"/>
                <w:sz w:val="20"/>
              </w:rPr>
              <w:t>
концами, сигариллы и сигареты из</w:t>
            </w:r>
          </w:p>
          <w:p>
            <w:pPr>
              <w:spacing w:after="20"/>
              <w:ind w:left="20"/>
              <w:jc w:val="both"/>
            </w:pPr>
            <w:r>
              <w:rPr>
                <w:rFonts w:ascii="Times New Roman"/>
                <w:b w:val="false"/>
                <w:i w:val="false"/>
                <w:color w:val="000000"/>
                <w:sz w:val="20"/>
              </w:rPr>
              <w:t>
табака или его заменителей;</w:t>
            </w:r>
          </w:p>
          <w:p>
            <w:pPr>
              <w:spacing w:after="20"/>
              <w:ind w:left="20"/>
              <w:jc w:val="both"/>
            </w:pPr>
            <w:r>
              <w:rPr>
                <w:rFonts w:ascii="Times New Roman"/>
                <w:b w:val="false"/>
                <w:i w:val="false"/>
                <w:color w:val="000000"/>
                <w:sz w:val="20"/>
              </w:rPr>
              <w:t>
Прочий промышленно изготовленный</w:t>
            </w:r>
          </w:p>
          <w:p>
            <w:pPr>
              <w:spacing w:after="20"/>
              <w:ind w:left="20"/>
              <w:jc w:val="both"/>
            </w:pPr>
            <w:r>
              <w:rPr>
                <w:rFonts w:ascii="Times New Roman"/>
                <w:b w:val="false"/>
                <w:i w:val="false"/>
                <w:color w:val="000000"/>
                <w:sz w:val="20"/>
              </w:rPr>
              <w:t>
табак и промышленные заменители</w:t>
            </w:r>
          </w:p>
          <w:p>
            <w:pPr>
              <w:spacing w:after="20"/>
              <w:ind w:left="20"/>
              <w:jc w:val="both"/>
            </w:pPr>
            <w:r>
              <w:rPr>
                <w:rFonts w:ascii="Times New Roman"/>
                <w:b w:val="false"/>
                <w:i w:val="false"/>
                <w:color w:val="000000"/>
                <w:sz w:val="20"/>
              </w:rPr>
              <w:t>
табака;</w:t>
            </w:r>
          </w:p>
          <w:p>
            <w:pPr>
              <w:spacing w:after="20"/>
              <w:ind w:left="20"/>
              <w:jc w:val="both"/>
            </w:pPr>
            <w:r>
              <w:rPr>
                <w:rFonts w:ascii="Times New Roman"/>
                <w:b w:val="false"/>
                <w:i w:val="false"/>
                <w:color w:val="000000"/>
                <w:sz w:val="20"/>
              </w:rPr>
              <w:t>
табак "гомогенизированный" или</w:t>
            </w:r>
          </w:p>
          <w:p>
            <w:pPr>
              <w:spacing w:after="20"/>
              <w:ind w:left="20"/>
              <w:jc w:val="both"/>
            </w:pPr>
            <w:r>
              <w:rPr>
                <w:rFonts w:ascii="Times New Roman"/>
                <w:b w:val="false"/>
                <w:i w:val="false"/>
                <w:color w:val="000000"/>
                <w:sz w:val="20"/>
              </w:rPr>
              <w:t>
"восстановленный";</w:t>
            </w:r>
          </w:p>
          <w:p>
            <w:pPr>
              <w:spacing w:after="20"/>
              <w:ind w:left="20"/>
              <w:jc w:val="both"/>
            </w:pPr>
            <w:r>
              <w:rPr>
                <w:rFonts w:ascii="Times New Roman"/>
                <w:b w:val="false"/>
                <w:i w:val="false"/>
                <w:color w:val="000000"/>
                <w:sz w:val="20"/>
              </w:rPr>
              <w:t>
табачные экстракты и эссенции</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p>
            <w:pPr>
              <w:spacing w:after="20"/>
              <w:ind w:left="20"/>
              <w:jc w:val="both"/>
            </w:pPr>
            <w:r>
              <w:rPr>
                <w:rFonts w:ascii="Times New Roman"/>
                <w:b w:val="false"/>
                <w:i w:val="false"/>
                <w:color w:val="000000"/>
                <w:sz w:val="20"/>
              </w:rPr>
              <w:t>
2402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2403</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w:t>
            </w:r>
          </w:p>
          <w:p>
            <w:pPr>
              <w:spacing w:after="20"/>
              <w:ind w:left="20"/>
              <w:jc w:val="both"/>
            </w:pPr>
            <w:r>
              <w:rPr>
                <w:rFonts w:ascii="Times New Roman"/>
                <w:b w:val="false"/>
                <w:i w:val="false"/>
                <w:color w:val="000000"/>
                <w:sz w:val="20"/>
              </w:rPr>
              <w:t>
морепродукты,</w:t>
            </w:r>
          </w:p>
          <w:p>
            <w:pPr>
              <w:spacing w:after="20"/>
              <w:ind w:left="20"/>
              <w:jc w:val="both"/>
            </w:pPr>
            <w:r>
              <w:rPr>
                <w:rFonts w:ascii="Times New Roman"/>
                <w:b w:val="false"/>
                <w:i w:val="false"/>
                <w:color w:val="000000"/>
                <w:sz w:val="20"/>
              </w:rPr>
              <w:t>
продукты их</w:t>
            </w:r>
          </w:p>
          <w:p>
            <w:pPr>
              <w:spacing w:after="20"/>
              <w:ind w:left="20"/>
              <w:jc w:val="both"/>
            </w:pPr>
            <w:r>
              <w:rPr>
                <w:rFonts w:ascii="Times New Roman"/>
                <w:b w:val="false"/>
                <w:i w:val="false"/>
                <w:color w:val="000000"/>
                <w:sz w:val="20"/>
              </w:rPr>
              <w:t>
переработки</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w:t>
            </w:r>
          </w:p>
          <w:p>
            <w:pPr>
              <w:spacing w:after="20"/>
              <w:ind w:left="20"/>
              <w:jc w:val="both"/>
            </w:pPr>
            <w:r>
              <w:rPr>
                <w:rFonts w:ascii="Times New Roman"/>
                <w:b w:val="false"/>
                <w:i w:val="false"/>
                <w:color w:val="000000"/>
                <w:sz w:val="20"/>
              </w:rPr>
              <w:t>
рыбного филе и прочего мяса рыбы</w:t>
            </w:r>
          </w:p>
          <w:p>
            <w:pPr>
              <w:spacing w:after="20"/>
              <w:ind w:left="20"/>
              <w:jc w:val="both"/>
            </w:pPr>
            <w:r>
              <w:rPr>
                <w:rFonts w:ascii="Times New Roman"/>
                <w:b w:val="false"/>
                <w:i w:val="false"/>
                <w:color w:val="000000"/>
                <w:sz w:val="20"/>
              </w:rPr>
              <w:t>
товарной позиции 0304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w:t>
            </w:r>
          </w:p>
          <w:p>
            <w:pPr>
              <w:spacing w:after="20"/>
              <w:ind w:left="20"/>
              <w:jc w:val="both"/>
            </w:pPr>
            <w:r>
              <w:rPr>
                <w:rFonts w:ascii="Times New Roman"/>
                <w:b w:val="false"/>
                <w:i w:val="false"/>
                <w:color w:val="000000"/>
                <w:sz w:val="20"/>
              </w:rPr>
              <w:t>
(включая фарш), свежие, охлажденные</w:t>
            </w:r>
          </w:p>
          <w:p>
            <w:pPr>
              <w:spacing w:after="20"/>
              <w:ind w:left="20"/>
              <w:jc w:val="both"/>
            </w:pPr>
            <w:r>
              <w:rPr>
                <w:rFonts w:ascii="Times New Roman"/>
                <w:b w:val="false"/>
                <w:i w:val="false"/>
                <w:color w:val="000000"/>
                <w:sz w:val="20"/>
              </w:rPr>
              <w:t>
или мороженые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w:t>
            </w:r>
          </w:p>
          <w:p>
            <w:pPr>
              <w:spacing w:after="20"/>
              <w:ind w:left="20"/>
              <w:jc w:val="both"/>
            </w:pPr>
            <w:r>
              <w:rPr>
                <w:rFonts w:ascii="Times New Roman"/>
                <w:b w:val="false"/>
                <w:i w:val="false"/>
                <w:color w:val="000000"/>
                <w:sz w:val="20"/>
              </w:rPr>
              <w:t>
рыба горячего или холодного</w:t>
            </w:r>
          </w:p>
          <w:p>
            <w:pPr>
              <w:spacing w:after="20"/>
              <w:ind w:left="20"/>
              <w:jc w:val="both"/>
            </w:pPr>
            <w:r>
              <w:rPr>
                <w:rFonts w:ascii="Times New Roman"/>
                <w:b w:val="false"/>
                <w:i w:val="false"/>
                <w:color w:val="000000"/>
                <w:sz w:val="20"/>
              </w:rPr>
              <w:t>
копчения; рыбная мука тонкого и</w:t>
            </w:r>
          </w:p>
          <w:p>
            <w:pPr>
              <w:spacing w:after="20"/>
              <w:ind w:left="20"/>
              <w:jc w:val="both"/>
            </w:pPr>
            <w:r>
              <w:rPr>
                <w:rFonts w:ascii="Times New Roman"/>
                <w:b w:val="false"/>
                <w:i w:val="false"/>
                <w:color w:val="000000"/>
                <w:sz w:val="20"/>
              </w:rPr>
              <w:t>
грубого помола и гранулы из рыбы,</w:t>
            </w:r>
          </w:p>
          <w:p>
            <w:pPr>
              <w:spacing w:after="20"/>
              <w:ind w:left="20"/>
              <w:jc w:val="both"/>
            </w:pPr>
            <w:r>
              <w:rPr>
                <w:rFonts w:ascii="Times New Roman"/>
                <w:b w:val="false"/>
                <w:i w:val="false"/>
                <w:color w:val="000000"/>
                <w:sz w:val="20"/>
              </w:rPr>
              <w:t>
пригодные для употребления в пищу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w:t>
            </w:r>
          </w:p>
          <w:p>
            <w:pPr>
              <w:spacing w:after="20"/>
              <w:ind w:left="20"/>
              <w:jc w:val="both"/>
            </w:pPr>
            <w:r>
              <w:rPr>
                <w:rFonts w:ascii="Times New Roman"/>
                <w:b w:val="false"/>
                <w:i w:val="false"/>
                <w:color w:val="000000"/>
                <w:sz w:val="20"/>
              </w:rPr>
              <w:t>
панциря, живые, свежие, охлажденные,</w:t>
            </w:r>
          </w:p>
          <w:p>
            <w:pPr>
              <w:spacing w:after="20"/>
              <w:ind w:left="20"/>
              <w:jc w:val="both"/>
            </w:pPr>
            <w:r>
              <w:rPr>
                <w:rFonts w:ascii="Times New Roman"/>
                <w:b w:val="false"/>
                <w:i w:val="false"/>
                <w:color w:val="000000"/>
                <w:sz w:val="20"/>
              </w:rPr>
              <w:t>
мороженые, сушеные, соленые или в</w:t>
            </w:r>
          </w:p>
          <w:p>
            <w:pPr>
              <w:spacing w:after="20"/>
              <w:ind w:left="20"/>
              <w:jc w:val="both"/>
            </w:pPr>
            <w:r>
              <w:rPr>
                <w:rFonts w:ascii="Times New Roman"/>
                <w:b w:val="false"/>
                <w:i w:val="false"/>
                <w:color w:val="000000"/>
                <w:sz w:val="20"/>
              </w:rPr>
              <w:t>
рассоле; ракообразные в панцире,</w:t>
            </w:r>
          </w:p>
          <w:p>
            <w:pPr>
              <w:spacing w:after="20"/>
              <w:ind w:left="20"/>
              <w:jc w:val="both"/>
            </w:pPr>
            <w:r>
              <w:rPr>
                <w:rFonts w:ascii="Times New Roman"/>
                <w:b w:val="false"/>
                <w:i w:val="false"/>
                <w:color w:val="000000"/>
                <w:sz w:val="20"/>
              </w:rPr>
              <w:t>
сваренные на пару или в кипящей</w:t>
            </w:r>
          </w:p>
          <w:p>
            <w:pPr>
              <w:spacing w:after="20"/>
              <w:ind w:left="20"/>
              <w:jc w:val="both"/>
            </w:pPr>
            <w:r>
              <w:rPr>
                <w:rFonts w:ascii="Times New Roman"/>
                <w:b w:val="false"/>
                <w:i w:val="false"/>
                <w:color w:val="000000"/>
                <w:sz w:val="20"/>
              </w:rPr>
              <w:t>
воде, охлажденные или неохлажденные,</w:t>
            </w:r>
          </w:p>
          <w:p>
            <w:pPr>
              <w:spacing w:after="20"/>
              <w:ind w:left="20"/>
              <w:jc w:val="both"/>
            </w:pPr>
            <w:r>
              <w:rPr>
                <w:rFonts w:ascii="Times New Roman"/>
                <w:b w:val="false"/>
                <w:i w:val="false"/>
                <w:color w:val="000000"/>
                <w:sz w:val="20"/>
              </w:rPr>
              <w:t>
мороженые, сушеные, соленые или в</w:t>
            </w:r>
          </w:p>
          <w:p>
            <w:pPr>
              <w:spacing w:after="20"/>
              <w:ind w:left="20"/>
              <w:jc w:val="both"/>
            </w:pPr>
            <w:r>
              <w:rPr>
                <w:rFonts w:ascii="Times New Roman"/>
                <w:b w:val="false"/>
                <w:i w:val="false"/>
                <w:color w:val="000000"/>
                <w:sz w:val="20"/>
              </w:rPr>
              <w:t>
рассоле; мука тонкого и грубого</w:t>
            </w:r>
          </w:p>
          <w:p>
            <w:pPr>
              <w:spacing w:after="20"/>
              <w:ind w:left="20"/>
              <w:jc w:val="both"/>
            </w:pPr>
            <w:r>
              <w:rPr>
                <w:rFonts w:ascii="Times New Roman"/>
                <w:b w:val="false"/>
                <w:i w:val="false"/>
                <w:color w:val="000000"/>
                <w:sz w:val="20"/>
              </w:rPr>
              <w:t>
помола и гранулы из ракообразных,</w:t>
            </w:r>
          </w:p>
          <w:p>
            <w:pPr>
              <w:spacing w:after="20"/>
              <w:ind w:left="20"/>
              <w:jc w:val="both"/>
            </w:pPr>
            <w:r>
              <w:rPr>
                <w:rFonts w:ascii="Times New Roman"/>
                <w:b w:val="false"/>
                <w:i w:val="false"/>
                <w:color w:val="000000"/>
                <w:sz w:val="20"/>
              </w:rPr>
              <w:t>
пригодные для употребления в пищу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w:t>
            </w:r>
          </w:p>
          <w:p>
            <w:pPr>
              <w:spacing w:after="20"/>
              <w:ind w:left="20"/>
              <w:jc w:val="both"/>
            </w:pPr>
            <w:r>
              <w:rPr>
                <w:rFonts w:ascii="Times New Roman"/>
                <w:b w:val="false"/>
                <w:i w:val="false"/>
                <w:color w:val="000000"/>
                <w:sz w:val="20"/>
              </w:rPr>
              <w:t>
раковины, живые, свежие,</w:t>
            </w:r>
          </w:p>
          <w:p>
            <w:pPr>
              <w:spacing w:after="20"/>
              <w:ind w:left="20"/>
              <w:jc w:val="both"/>
            </w:pPr>
            <w:r>
              <w:rPr>
                <w:rFonts w:ascii="Times New Roman"/>
                <w:b w:val="false"/>
                <w:i w:val="false"/>
                <w:color w:val="000000"/>
                <w:sz w:val="20"/>
              </w:rPr>
              <w:t>
охлажденные, мороженые, сушеные,</w:t>
            </w:r>
          </w:p>
          <w:p>
            <w:pPr>
              <w:spacing w:after="20"/>
              <w:ind w:left="20"/>
              <w:jc w:val="both"/>
            </w:pPr>
            <w:r>
              <w:rPr>
                <w:rFonts w:ascii="Times New Roman"/>
                <w:b w:val="false"/>
                <w:i w:val="false"/>
                <w:color w:val="000000"/>
                <w:sz w:val="20"/>
              </w:rPr>
              <w:t>
соленые или в рассоле; водные</w:t>
            </w:r>
          </w:p>
          <w:p>
            <w:pPr>
              <w:spacing w:after="20"/>
              <w:ind w:left="20"/>
              <w:jc w:val="both"/>
            </w:pPr>
            <w:r>
              <w:rPr>
                <w:rFonts w:ascii="Times New Roman"/>
                <w:b w:val="false"/>
                <w:i w:val="false"/>
                <w:color w:val="000000"/>
                <w:sz w:val="20"/>
              </w:rPr>
              <w:t>
беспозвоночные, отличные от</w:t>
            </w:r>
          </w:p>
          <w:p>
            <w:pPr>
              <w:spacing w:after="20"/>
              <w:ind w:left="20"/>
              <w:jc w:val="both"/>
            </w:pPr>
            <w:r>
              <w:rPr>
                <w:rFonts w:ascii="Times New Roman"/>
                <w:b w:val="false"/>
                <w:i w:val="false"/>
                <w:color w:val="000000"/>
                <w:sz w:val="20"/>
              </w:rPr>
              <w:t>
ракообразных и моллюсков, живые,</w:t>
            </w:r>
          </w:p>
          <w:p>
            <w:pPr>
              <w:spacing w:after="20"/>
              <w:ind w:left="20"/>
              <w:jc w:val="both"/>
            </w:pPr>
            <w:r>
              <w:rPr>
                <w:rFonts w:ascii="Times New Roman"/>
                <w:b w:val="false"/>
                <w:i w:val="false"/>
                <w:color w:val="000000"/>
                <w:sz w:val="20"/>
              </w:rPr>
              <w:t>
свежие, охлажденные, мороженые,</w:t>
            </w:r>
          </w:p>
          <w:p>
            <w:pPr>
              <w:spacing w:after="20"/>
              <w:ind w:left="20"/>
              <w:jc w:val="both"/>
            </w:pPr>
            <w:r>
              <w:rPr>
                <w:rFonts w:ascii="Times New Roman"/>
                <w:b w:val="false"/>
                <w:i w:val="false"/>
                <w:color w:val="000000"/>
                <w:sz w:val="20"/>
              </w:rPr>
              <w:t>
сушеные, соленые или в рассоле; мука</w:t>
            </w:r>
          </w:p>
          <w:p>
            <w:pPr>
              <w:spacing w:after="20"/>
              <w:ind w:left="20"/>
              <w:jc w:val="both"/>
            </w:pPr>
            <w:r>
              <w:rPr>
                <w:rFonts w:ascii="Times New Roman"/>
                <w:b w:val="false"/>
                <w:i w:val="false"/>
                <w:color w:val="000000"/>
                <w:sz w:val="20"/>
              </w:rPr>
              <w:t>
тонкого и грубого помола и гранулы</w:t>
            </w:r>
          </w:p>
          <w:p>
            <w:pPr>
              <w:spacing w:after="20"/>
              <w:ind w:left="20"/>
              <w:jc w:val="both"/>
            </w:pPr>
            <w:r>
              <w:rPr>
                <w:rFonts w:ascii="Times New Roman"/>
                <w:b w:val="false"/>
                <w:i w:val="false"/>
                <w:color w:val="000000"/>
                <w:sz w:val="20"/>
              </w:rPr>
              <w:t>
из водных беспозвоночных, кроме</w:t>
            </w:r>
          </w:p>
          <w:p>
            <w:pPr>
              <w:spacing w:after="20"/>
              <w:ind w:left="20"/>
              <w:jc w:val="both"/>
            </w:pPr>
            <w:r>
              <w:rPr>
                <w:rFonts w:ascii="Times New Roman"/>
                <w:b w:val="false"/>
                <w:i w:val="false"/>
                <w:color w:val="000000"/>
                <w:sz w:val="20"/>
              </w:rPr>
              <w:t>
ракообразных, пригодные для</w:t>
            </w:r>
          </w:p>
          <w:p>
            <w:pPr>
              <w:spacing w:after="20"/>
              <w:ind w:left="20"/>
              <w:jc w:val="both"/>
            </w:pPr>
            <w:r>
              <w:rPr>
                <w:rFonts w:ascii="Times New Roman"/>
                <w:b w:val="false"/>
                <w:i w:val="false"/>
                <w:color w:val="000000"/>
                <w:sz w:val="20"/>
              </w:rPr>
              <w:t>
употребления в пищу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w:t>
            </w:r>
          </w:p>
          <w:p>
            <w:pPr>
              <w:spacing w:after="20"/>
              <w:ind w:left="20"/>
              <w:jc w:val="both"/>
            </w:pPr>
            <w:r>
              <w:rPr>
                <w:rFonts w:ascii="Times New Roman"/>
                <w:b w:val="false"/>
                <w:i w:val="false"/>
                <w:color w:val="000000"/>
                <w:sz w:val="20"/>
              </w:rPr>
              <w:t>
икра осетровых и ее заменители,</w:t>
            </w:r>
          </w:p>
          <w:p>
            <w:pPr>
              <w:spacing w:after="20"/>
              <w:ind w:left="20"/>
              <w:jc w:val="both"/>
            </w:pPr>
            <w:r>
              <w:rPr>
                <w:rFonts w:ascii="Times New Roman"/>
                <w:b w:val="false"/>
                <w:i w:val="false"/>
                <w:color w:val="000000"/>
                <w:sz w:val="20"/>
              </w:rPr>
              <w:t>
изготовленные из икринок рыбы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w:t>
            </w:r>
          </w:p>
          <w:p>
            <w:pPr>
              <w:spacing w:after="20"/>
              <w:ind w:left="20"/>
              <w:jc w:val="both"/>
            </w:pPr>
            <w:r>
              <w:rPr>
                <w:rFonts w:ascii="Times New Roman"/>
                <w:b w:val="false"/>
                <w:i w:val="false"/>
                <w:color w:val="000000"/>
                <w:sz w:val="20"/>
              </w:rPr>
              <w:t>
ракообразные, моллюски и прочие</w:t>
            </w:r>
          </w:p>
          <w:p>
            <w:pPr>
              <w:spacing w:after="20"/>
              <w:ind w:left="20"/>
              <w:jc w:val="both"/>
            </w:pPr>
            <w:r>
              <w:rPr>
                <w:rFonts w:ascii="Times New Roman"/>
                <w:b w:val="false"/>
                <w:i w:val="false"/>
                <w:color w:val="000000"/>
                <w:sz w:val="20"/>
              </w:rPr>
              <w:t>
водные беспозвоночные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Применяется в отношении товаров, происходящих из третьих стран и импортируемых в Республику Беларусь. Порядок применения исключительного права определяется согласно законодательству Республики Беларусь.</w:t>
      </w:r>
    </w:p>
    <w:bookmarkStart w:name="z95" w:id="60"/>
    <w:p>
      <w:pPr>
        <w:spacing w:after="0"/>
        <w:ind w:left="0"/>
        <w:jc w:val="left"/>
      </w:pPr>
      <w:r>
        <w:rPr>
          <w:rFonts w:ascii="Times New Roman"/>
          <w:b/>
          <w:i w:val="false"/>
          <w:color w:val="000000"/>
        </w:rPr>
        <w:t xml:space="preserve">  2.27 товары, импорт которых на таможенную территорию</w:t>
      </w:r>
      <w:r>
        <w:br/>
      </w:r>
      <w:r>
        <w:rPr>
          <w:rFonts w:ascii="Times New Roman"/>
          <w:b/>
          <w:i w:val="false"/>
          <w:color w:val="000000"/>
        </w:rPr>
        <w:t>таможенного союза осуществляется в рамках тарифных квот*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9"/>
        <w:gridCol w:w="7461"/>
      </w:tblGrid>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ЕТН ВЭД</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w:t>
            </w:r>
          </w:p>
          <w:p>
            <w:pPr>
              <w:spacing w:after="20"/>
              <w:ind w:left="20"/>
              <w:jc w:val="both"/>
            </w:pPr>
            <w:r>
              <w:rPr>
                <w:rFonts w:ascii="Times New Roman"/>
                <w:b w:val="false"/>
                <w:i w:val="false"/>
                <w:color w:val="000000"/>
                <w:sz w:val="20"/>
              </w:rPr>
              <w:t>
охлажденное</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w:t>
            </w:r>
          </w:p>
          <w:p>
            <w:pPr>
              <w:spacing w:after="20"/>
              <w:ind w:left="20"/>
              <w:jc w:val="both"/>
            </w:pPr>
            <w:r>
              <w:rPr>
                <w:rFonts w:ascii="Times New Roman"/>
                <w:b w:val="false"/>
                <w:i w:val="false"/>
                <w:color w:val="000000"/>
                <w:sz w:val="20"/>
              </w:rPr>
              <w:t>
0201 20 200 1,</w:t>
            </w:r>
          </w:p>
          <w:p>
            <w:pPr>
              <w:spacing w:after="20"/>
              <w:ind w:left="20"/>
              <w:jc w:val="both"/>
            </w:pPr>
            <w:r>
              <w:rPr>
                <w:rFonts w:ascii="Times New Roman"/>
                <w:b w:val="false"/>
                <w:i w:val="false"/>
                <w:color w:val="000000"/>
                <w:sz w:val="20"/>
              </w:rPr>
              <w:t>
0201 20 300 1,</w:t>
            </w:r>
          </w:p>
          <w:p>
            <w:pPr>
              <w:spacing w:after="20"/>
              <w:ind w:left="20"/>
              <w:jc w:val="both"/>
            </w:pPr>
            <w:r>
              <w:rPr>
                <w:rFonts w:ascii="Times New Roman"/>
                <w:b w:val="false"/>
                <w:i w:val="false"/>
                <w:color w:val="000000"/>
                <w:sz w:val="20"/>
              </w:rPr>
              <w:t>
0201 20 500 1,</w:t>
            </w:r>
          </w:p>
          <w:p>
            <w:pPr>
              <w:spacing w:after="20"/>
              <w:ind w:left="20"/>
              <w:jc w:val="both"/>
            </w:pPr>
            <w:r>
              <w:rPr>
                <w:rFonts w:ascii="Times New Roman"/>
                <w:b w:val="false"/>
                <w:i w:val="false"/>
                <w:color w:val="000000"/>
                <w:sz w:val="20"/>
              </w:rPr>
              <w:t>
0201 20 900 1,</w:t>
            </w:r>
          </w:p>
          <w:p>
            <w:pPr>
              <w:spacing w:after="20"/>
              <w:ind w:left="20"/>
              <w:jc w:val="both"/>
            </w:pPr>
            <w:r>
              <w:rPr>
                <w:rFonts w:ascii="Times New Roman"/>
                <w:b w:val="false"/>
                <w:i w:val="false"/>
                <w:color w:val="000000"/>
                <w:sz w:val="20"/>
              </w:rPr>
              <w:t>
0201 30 000 4</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w:t>
            </w:r>
          </w:p>
          <w:p>
            <w:pPr>
              <w:spacing w:after="20"/>
              <w:ind w:left="20"/>
              <w:jc w:val="both"/>
            </w:pPr>
            <w:r>
              <w:rPr>
                <w:rFonts w:ascii="Times New Roman"/>
                <w:b w:val="false"/>
                <w:i w:val="false"/>
                <w:color w:val="000000"/>
                <w:sz w:val="20"/>
              </w:rPr>
              <w:t>
0202 20 100 1,</w:t>
            </w:r>
          </w:p>
          <w:p>
            <w:pPr>
              <w:spacing w:after="20"/>
              <w:ind w:left="20"/>
              <w:jc w:val="both"/>
            </w:pPr>
            <w:r>
              <w:rPr>
                <w:rFonts w:ascii="Times New Roman"/>
                <w:b w:val="false"/>
                <w:i w:val="false"/>
                <w:color w:val="000000"/>
                <w:sz w:val="20"/>
              </w:rPr>
              <w:t>
0202 20 300 1,</w:t>
            </w:r>
          </w:p>
          <w:p>
            <w:pPr>
              <w:spacing w:after="20"/>
              <w:ind w:left="20"/>
              <w:jc w:val="both"/>
            </w:pPr>
            <w:r>
              <w:rPr>
                <w:rFonts w:ascii="Times New Roman"/>
                <w:b w:val="false"/>
                <w:i w:val="false"/>
                <w:color w:val="000000"/>
                <w:sz w:val="20"/>
              </w:rPr>
              <w:t>
0202 20 500 1,</w:t>
            </w:r>
          </w:p>
          <w:p>
            <w:pPr>
              <w:spacing w:after="20"/>
              <w:ind w:left="20"/>
              <w:jc w:val="both"/>
            </w:pPr>
            <w:r>
              <w:rPr>
                <w:rFonts w:ascii="Times New Roman"/>
                <w:b w:val="false"/>
                <w:i w:val="false"/>
                <w:color w:val="000000"/>
                <w:sz w:val="20"/>
              </w:rPr>
              <w:t>
0202 20 900 1,</w:t>
            </w:r>
          </w:p>
          <w:p>
            <w:pPr>
              <w:spacing w:after="20"/>
              <w:ind w:left="20"/>
              <w:jc w:val="both"/>
            </w:pPr>
            <w:r>
              <w:rPr>
                <w:rFonts w:ascii="Times New Roman"/>
                <w:b w:val="false"/>
                <w:i w:val="false"/>
                <w:color w:val="000000"/>
                <w:sz w:val="20"/>
              </w:rPr>
              <w:t>
0202 30 100 4,</w:t>
            </w:r>
          </w:p>
          <w:p>
            <w:pPr>
              <w:spacing w:after="20"/>
              <w:ind w:left="20"/>
              <w:jc w:val="both"/>
            </w:pPr>
            <w:r>
              <w:rPr>
                <w:rFonts w:ascii="Times New Roman"/>
                <w:b w:val="false"/>
                <w:i w:val="false"/>
                <w:color w:val="000000"/>
                <w:sz w:val="20"/>
              </w:rPr>
              <w:t>
0202 30 500 4,</w:t>
            </w:r>
          </w:p>
          <w:p>
            <w:pPr>
              <w:spacing w:after="20"/>
              <w:ind w:left="20"/>
              <w:jc w:val="both"/>
            </w:pPr>
            <w:r>
              <w:rPr>
                <w:rFonts w:ascii="Times New Roman"/>
                <w:b w:val="false"/>
                <w:i w:val="false"/>
                <w:color w:val="000000"/>
                <w:sz w:val="20"/>
              </w:rPr>
              <w:t>
0202 30 900 4</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w:t>
            </w:r>
          </w:p>
          <w:p>
            <w:pPr>
              <w:spacing w:after="20"/>
              <w:ind w:left="20"/>
              <w:jc w:val="both"/>
            </w:pPr>
            <w:r>
              <w:rPr>
                <w:rFonts w:ascii="Times New Roman"/>
                <w:b w:val="false"/>
                <w:i w:val="false"/>
                <w:color w:val="000000"/>
                <w:sz w:val="20"/>
              </w:rPr>
              <w:t>
0203 11 900 1,</w:t>
            </w:r>
          </w:p>
          <w:p>
            <w:pPr>
              <w:spacing w:after="20"/>
              <w:ind w:left="20"/>
              <w:jc w:val="both"/>
            </w:pPr>
            <w:r>
              <w:rPr>
                <w:rFonts w:ascii="Times New Roman"/>
                <w:b w:val="false"/>
                <w:i w:val="false"/>
                <w:color w:val="000000"/>
                <w:sz w:val="20"/>
              </w:rPr>
              <w:t>
0203 12 110 1,</w:t>
            </w:r>
          </w:p>
          <w:p>
            <w:pPr>
              <w:spacing w:after="20"/>
              <w:ind w:left="20"/>
              <w:jc w:val="both"/>
            </w:pPr>
            <w:r>
              <w:rPr>
                <w:rFonts w:ascii="Times New Roman"/>
                <w:b w:val="false"/>
                <w:i w:val="false"/>
                <w:color w:val="000000"/>
                <w:sz w:val="20"/>
              </w:rPr>
              <w:t>
0203 12 190 1,</w:t>
            </w:r>
          </w:p>
          <w:p>
            <w:pPr>
              <w:spacing w:after="20"/>
              <w:ind w:left="20"/>
              <w:jc w:val="both"/>
            </w:pPr>
            <w:r>
              <w:rPr>
                <w:rFonts w:ascii="Times New Roman"/>
                <w:b w:val="false"/>
                <w:i w:val="false"/>
                <w:color w:val="000000"/>
                <w:sz w:val="20"/>
              </w:rPr>
              <w:t>
0203 12 900 1,</w:t>
            </w:r>
          </w:p>
          <w:p>
            <w:pPr>
              <w:spacing w:after="20"/>
              <w:ind w:left="20"/>
              <w:jc w:val="both"/>
            </w:pPr>
            <w:r>
              <w:rPr>
                <w:rFonts w:ascii="Times New Roman"/>
                <w:b w:val="false"/>
                <w:i w:val="false"/>
                <w:color w:val="000000"/>
                <w:sz w:val="20"/>
              </w:rPr>
              <w:t>
0203 19 110 1,</w:t>
            </w:r>
          </w:p>
          <w:p>
            <w:pPr>
              <w:spacing w:after="20"/>
              <w:ind w:left="20"/>
              <w:jc w:val="both"/>
            </w:pPr>
            <w:r>
              <w:rPr>
                <w:rFonts w:ascii="Times New Roman"/>
                <w:b w:val="false"/>
                <w:i w:val="false"/>
                <w:color w:val="000000"/>
                <w:sz w:val="20"/>
              </w:rPr>
              <w:t>
0203 19 130 1,</w:t>
            </w:r>
          </w:p>
          <w:p>
            <w:pPr>
              <w:spacing w:after="20"/>
              <w:ind w:left="20"/>
              <w:jc w:val="both"/>
            </w:pPr>
            <w:r>
              <w:rPr>
                <w:rFonts w:ascii="Times New Roman"/>
                <w:b w:val="false"/>
                <w:i w:val="false"/>
                <w:color w:val="000000"/>
                <w:sz w:val="20"/>
              </w:rPr>
              <w:t>
0203 19 150 1,</w:t>
            </w:r>
          </w:p>
          <w:p>
            <w:pPr>
              <w:spacing w:after="20"/>
              <w:ind w:left="20"/>
              <w:jc w:val="both"/>
            </w:pPr>
            <w:r>
              <w:rPr>
                <w:rFonts w:ascii="Times New Roman"/>
                <w:b w:val="false"/>
                <w:i w:val="false"/>
                <w:color w:val="000000"/>
                <w:sz w:val="20"/>
              </w:rPr>
              <w:t>
0203 19 550 1,</w:t>
            </w:r>
          </w:p>
          <w:p>
            <w:pPr>
              <w:spacing w:after="20"/>
              <w:ind w:left="20"/>
              <w:jc w:val="both"/>
            </w:pPr>
            <w:r>
              <w:rPr>
                <w:rFonts w:ascii="Times New Roman"/>
                <w:b w:val="false"/>
                <w:i w:val="false"/>
                <w:color w:val="000000"/>
                <w:sz w:val="20"/>
              </w:rPr>
              <w:t>
0203 19 590 1,</w:t>
            </w:r>
          </w:p>
          <w:p>
            <w:pPr>
              <w:spacing w:after="20"/>
              <w:ind w:left="20"/>
              <w:jc w:val="both"/>
            </w:pPr>
            <w:r>
              <w:rPr>
                <w:rFonts w:ascii="Times New Roman"/>
                <w:b w:val="false"/>
                <w:i w:val="false"/>
                <w:color w:val="000000"/>
                <w:sz w:val="20"/>
              </w:rPr>
              <w:t>
0203 19 900 1,</w:t>
            </w:r>
          </w:p>
          <w:p>
            <w:pPr>
              <w:spacing w:after="20"/>
              <w:ind w:left="20"/>
              <w:jc w:val="both"/>
            </w:pPr>
            <w:r>
              <w:rPr>
                <w:rFonts w:ascii="Times New Roman"/>
                <w:b w:val="false"/>
                <w:i w:val="false"/>
                <w:color w:val="000000"/>
                <w:sz w:val="20"/>
              </w:rPr>
              <w:t>
0203 21 100 1,</w:t>
            </w:r>
          </w:p>
          <w:p>
            <w:pPr>
              <w:spacing w:after="20"/>
              <w:ind w:left="20"/>
              <w:jc w:val="both"/>
            </w:pPr>
            <w:r>
              <w:rPr>
                <w:rFonts w:ascii="Times New Roman"/>
                <w:b w:val="false"/>
                <w:i w:val="false"/>
                <w:color w:val="000000"/>
                <w:sz w:val="20"/>
              </w:rPr>
              <w:t>
0203 21 900 1,</w:t>
            </w:r>
          </w:p>
          <w:p>
            <w:pPr>
              <w:spacing w:after="20"/>
              <w:ind w:left="20"/>
              <w:jc w:val="both"/>
            </w:pPr>
            <w:r>
              <w:rPr>
                <w:rFonts w:ascii="Times New Roman"/>
                <w:b w:val="false"/>
                <w:i w:val="false"/>
                <w:color w:val="000000"/>
                <w:sz w:val="20"/>
              </w:rPr>
              <w:t>
0203 22 110 1,</w:t>
            </w:r>
          </w:p>
          <w:p>
            <w:pPr>
              <w:spacing w:after="20"/>
              <w:ind w:left="20"/>
              <w:jc w:val="both"/>
            </w:pPr>
            <w:r>
              <w:rPr>
                <w:rFonts w:ascii="Times New Roman"/>
                <w:b w:val="false"/>
                <w:i w:val="false"/>
                <w:color w:val="000000"/>
                <w:sz w:val="20"/>
              </w:rPr>
              <w:t>
0203 22 190 1,</w:t>
            </w:r>
          </w:p>
          <w:p>
            <w:pPr>
              <w:spacing w:after="20"/>
              <w:ind w:left="20"/>
              <w:jc w:val="both"/>
            </w:pPr>
            <w:r>
              <w:rPr>
                <w:rFonts w:ascii="Times New Roman"/>
                <w:b w:val="false"/>
                <w:i w:val="false"/>
                <w:color w:val="000000"/>
                <w:sz w:val="20"/>
              </w:rPr>
              <w:t>
0203 22 900 1,</w:t>
            </w:r>
          </w:p>
          <w:p>
            <w:pPr>
              <w:spacing w:after="20"/>
              <w:ind w:left="20"/>
              <w:jc w:val="both"/>
            </w:pPr>
            <w:r>
              <w:rPr>
                <w:rFonts w:ascii="Times New Roman"/>
                <w:b w:val="false"/>
                <w:i w:val="false"/>
                <w:color w:val="000000"/>
                <w:sz w:val="20"/>
              </w:rPr>
              <w:t>
0203 29 110 1,</w:t>
            </w:r>
          </w:p>
          <w:p>
            <w:pPr>
              <w:spacing w:after="20"/>
              <w:ind w:left="20"/>
              <w:jc w:val="both"/>
            </w:pPr>
            <w:r>
              <w:rPr>
                <w:rFonts w:ascii="Times New Roman"/>
                <w:b w:val="false"/>
                <w:i w:val="false"/>
                <w:color w:val="000000"/>
                <w:sz w:val="20"/>
              </w:rPr>
              <w:t>
0203 29 130 1,</w:t>
            </w:r>
          </w:p>
          <w:p>
            <w:pPr>
              <w:spacing w:after="20"/>
              <w:ind w:left="20"/>
              <w:jc w:val="both"/>
            </w:pPr>
            <w:r>
              <w:rPr>
                <w:rFonts w:ascii="Times New Roman"/>
                <w:b w:val="false"/>
                <w:i w:val="false"/>
                <w:color w:val="000000"/>
                <w:sz w:val="20"/>
              </w:rPr>
              <w:t>
0203 29 150 1,</w:t>
            </w:r>
          </w:p>
          <w:p>
            <w:pPr>
              <w:spacing w:after="20"/>
              <w:ind w:left="20"/>
              <w:jc w:val="both"/>
            </w:pPr>
            <w:r>
              <w:rPr>
                <w:rFonts w:ascii="Times New Roman"/>
                <w:b w:val="false"/>
                <w:i w:val="false"/>
                <w:color w:val="000000"/>
                <w:sz w:val="20"/>
              </w:rPr>
              <w:t>
0203 29 550 1,</w:t>
            </w:r>
          </w:p>
          <w:p>
            <w:pPr>
              <w:spacing w:after="20"/>
              <w:ind w:left="20"/>
              <w:jc w:val="both"/>
            </w:pPr>
            <w:r>
              <w:rPr>
                <w:rFonts w:ascii="Times New Roman"/>
                <w:b w:val="false"/>
                <w:i w:val="false"/>
                <w:color w:val="000000"/>
                <w:sz w:val="20"/>
              </w:rPr>
              <w:t>
0203 29 590 1,</w:t>
            </w:r>
          </w:p>
          <w:p>
            <w:pPr>
              <w:spacing w:after="20"/>
              <w:ind w:left="20"/>
              <w:jc w:val="both"/>
            </w:pPr>
            <w:r>
              <w:rPr>
                <w:rFonts w:ascii="Times New Roman"/>
                <w:b w:val="false"/>
                <w:i w:val="false"/>
                <w:color w:val="000000"/>
                <w:sz w:val="20"/>
              </w:rPr>
              <w:t>
0203 29 900 1,</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w:t>
            </w:r>
          </w:p>
          <w:p>
            <w:pPr>
              <w:spacing w:after="20"/>
              <w:ind w:left="20"/>
              <w:jc w:val="both"/>
            </w:pPr>
            <w:r>
              <w:rPr>
                <w:rFonts w:ascii="Times New Roman"/>
                <w:b w:val="false"/>
                <w:i w:val="false"/>
                <w:color w:val="000000"/>
                <w:sz w:val="20"/>
              </w:rPr>
              <w:t>
указанной в товарной позиции 0105, свежие,</w:t>
            </w:r>
          </w:p>
          <w:p>
            <w:pPr>
              <w:spacing w:after="20"/>
              <w:ind w:left="20"/>
              <w:jc w:val="both"/>
            </w:pPr>
            <w:r>
              <w:rPr>
                <w:rFonts w:ascii="Times New Roman"/>
                <w:b w:val="false"/>
                <w:i w:val="false"/>
                <w:color w:val="000000"/>
                <w:sz w:val="20"/>
              </w:rPr>
              <w:t>
охлажденные или замороженные</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p>
            <w:pPr>
              <w:spacing w:after="20"/>
              <w:ind w:left="20"/>
              <w:jc w:val="both"/>
            </w:pPr>
            <w:r>
              <w:rPr>
                <w:rFonts w:ascii="Times New Roman"/>
                <w:b w:val="false"/>
                <w:i w:val="false"/>
                <w:color w:val="000000"/>
                <w:sz w:val="20"/>
              </w:rPr>
              <w:t>
0207 11 300 1,</w:t>
            </w:r>
          </w:p>
          <w:p>
            <w:pPr>
              <w:spacing w:after="20"/>
              <w:ind w:left="20"/>
              <w:jc w:val="both"/>
            </w:pPr>
            <w:r>
              <w:rPr>
                <w:rFonts w:ascii="Times New Roman"/>
                <w:b w:val="false"/>
                <w:i w:val="false"/>
                <w:color w:val="000000"/>
                <w:sz w:val="20"/>
              </w:rPr>
              <w:t>
0207 11 900 1,</w:t>
            </w:r>
          </w:p>
          <w:p>
            <w:pPr>
              <w:spacing w:after="20"/>
              <w:ind w:left="20"/>
              <w:jc w:val="both"/>
            </w:pPr>
            <w:r>
              <w:rPr>
                <w:rFonts w:ascii="Times New Roman"/>
                <w:b w:val="false"/>
                <w:i w:val="false"/>
                <w:color w:val="000000"/>
                <w:sz w:val="20"/>
              </w:rPr>
              <w:t>
0207 12 100 1,</w:t>
            </w:r>
          </w:p>
          <w:p>
            <w:pPr>
              <w:spacing w:after="20"/>
              <w:ind w:left="20"/>
              <w:jc w:val="both"/>
            </w:pPr>
            <w:r>
              <w:rPr>
                <w:rFonts w:ascii="Times New Roman"/>
                <w:b w:val="false"/>
                <w:i w:val="false"/>
                <w:color w:val="000000"/>
                <w:sz w:val="20"/>
              </w:rPr>
              <w:t>
0207 12 900 1,</w:t>
            </w:r>
          </w:p>
          <w:p>
            <w:pPr>
              <w:spacing w:after="20"/>
              <w:ind w:left="20"/>
              <w:jc w:val="both"/>
            </w:pPr>
            <w:r>
              <w:rPr>
                <w:rFonts w:ascii="Times New Roman"/>
                <w:b w:val="false"/>
                <w:i w:val="false"/>
                <w:color w:val="000000"/>
                <w:sz w:val="20"/>
              </w:rPr>
              <w:t>
0207 13 100 1,</w:t>
            </w:r>
          </w:p>
          <w:p>
            <w:pPr>
              <w:spacing w:after="20"/>
              <w:ind w:left="20"/>
              <w:jc w:val="both"/>
            </w:pPr>
            <w:r>
              <w:rPr>
                <w:rFonts w:ascii="Times New Roman"/>
                <w:b w:val="false"/>
                <w:i w:val="false"/>
                <w:color w:val="000000"/>
                <w:sz w:val="20"/>
              </w:rPr>
              <w:t>
0207 13 200 1,</w:t>
            </w:r>
          </w:p>
          <w:p>
            <w:pPr>
              <w:spacing w:after="20"/>
              <w:ind w:left="20"/>
              <w:jc w:val="both"/>
            </w:pPr>
            <w:r>
              <w:rPr>
                <w:rFonts w:ascii="Times New Roman"/>
                <w:b w:val="false"/>
                <w:i w:val="false"/>
                <w:color w:val="000000"/>
                <w:sz w:val="20"/>
              </w:rPr>
              <w:t>
0207 13 300 1,</w:t>
            </w:r>
          </w:p>
          <w:p>
            <w:pPr>
              <w:spacing w:after="20"/>
              <w:ind w:left="20"/>
              <w:jc w:val="both"/>
            </w:pPr>
            <w:r>
              <w:rPr>
                <w:rFonts w:ascii="Times New Roman"/>
                <w:b w:val="false"/>
                <w:i w:val="false"/>
                <w:color w:val="000000"/>
                <w:sz w:val="20"/>
              </w:rPr>
              <w:t>
0207 13 400 1,</w:t>
            </w:r>
          </w:p>
          <w:p>
            <w:pPr>
              <w:spacing w:after="20"/>
              <w:ind w:left="20"/>
              <w:jc w:val="both"/>
            </w:pPr>
            <w:r>
              <w:rPr>
                <w:rFonts w:ascii="Times New Roman"/>
                <w:b w:val="false"/>
                <w:i w:val="false"/>
                <w:color w:val="000000"/>
                <w:sz w:val="20"/>
              </w:rPr>
              <w:t>
0207 13 500 1,</w:t>
            </w:r>
          </w:p>
          <w:p>
            <w:pPr>
              <w:spacing w:after="20"/>
              <w:ind w:left="20"/>
              <w:jc w:val="both"/>
            </w:pPr>
            <w:r>
              <w:rPr>
                <w:rFonts w:ascii="Times New Roman"/>
                <w:b w:val="false"/>
                <w:i w:val="false"/>
                <w:color w:val="000000"/>
                <w:sz w:val="20"/>
              </w:rPr>
              <w:t>
0207 13 600 1,</w:t>
            </w:r>
          </w:p>
          <w:p>
            <w:pPr>
              <w:spacing w:after="20"/>
              <w:ind w:left="20"/>
              <w:jc w:val="both"/>
            </w:pPr>
            <w:r>
              <w:rPr>
                <w:rFonts w:ascii="Times New Roman"/>
                <w:b w:val="false"/>
                <w:i w:val="false"/>
                <w:color w:val="000000"/>
                <w:sz w:val="20"/>
              </w:rPr>
              <w:t>
0207 13 700 1,</w:t>
            </w:r>
          </w:p>
          <w:p>
            <w:pPr>
              <w:spacing w:after="20"/>
              <w:ind w:left="20"/>
              <w:jc w:val="both"/>
            </w:pPr>
            <w:r>
              <w:rPr>
                <w:rFonts w:ascii="Times New Roman"/>
                <w:b w:val="false"/>
                <w:i w:val="false"/>
                <w:color w:val="000000"/>
                <w:sz w:val="20"/>
              </w:rPr>
              <w:t>
0207 13 910 1,</w:t>
            </w:r>
          </w:p>
          <w:p>
            <w:pPr>
              <w:spacing w:after="20"/>
              <w:ind w:left="20"/>
              <w:jc w:val="both"/>
            </w:pPr>
            <w:r>
              <w:rPr>
                <w:rFonts w:ascii="Times New Roman"/>
                <w:b w:val="false"/>
                <w:i w:val="false"/>
                <w:color w:val="000000"/>
                <w:sz w:val="20"/>
              </w:rPr>
              <w:t>
0207 13 990 1,</w:t>
            </w:r>
          </w:p>
          <w:p>
            <w:pPr>
              <w:spacing w:after="20"/>
              <w:ind w:left="20"/>
              <w:jc w:val="both"/>
            </w:pPr>
            <w:r>
              <w:rPr>
                <w:rFonts w:ascii="Times New Roman"/>
                <w:b w:val="false"/>
                <w:i w:val="false"/>
                <w:color w:val="000000"/>
                <w:sz w:val="20"/>
              </w:rPr>
              <w:t>
0207 14 100 1,</w:t>
            </w:r>
          </w:p>
          <w:p>
            <w:pPr>
              <w:spacing w:after="20"/>
              <w:ind w:left="20"/>
              <w:jc w:val="both"/>
            </w:pPr>
            <w:r>
              <w:rPr>
                <w:rFonts w:ascii="Times New Roman"/>
                <w:b w:val="false"/>
                <w:i w:val="false"/>
                <w:color w:val="000000"/>
                <w:sz w:val="20"/>
              </w:rPr>
              <w:t>
0207 14 200 1,</w:t>
            </w:r>
          </w:p>
          <w:p>
            <w:pPr>
              <w:spacing w:after="20"/>
              <w:ind w:left="20"/>
              <w:jc w:val="both"/>
            </w:pPr>
            <w:r>
              <w:rPr>
                <w:rFonts w:ascii="Times New Roman"/>
                <w:b w:val="false"/>
                <w:i w:val="false"/>
                <w:color w:val="000000"/>
                <w:sz w:val="20"/>
              </w:rPr>
              <w:t>
0207 14 300 1,</w:t>
            </w:r>
          </w:p>
          <w:p>
            <w:pPr>
              <w:spacing w:after="20"/>
              <w:ind w:left="20"/>
              <w:jc w:val="both"/>
            </w:pPr>
            <w:r>
              <w:rPr>
                <w:rFonts w:ascii="Times New Roman"/>
                <w:b w:val="false"/>
                <w:i w:val="false"/>
                <w:color w:val="000000"/>
                <w:sz w:val="20"/>
              </w:rPr>
              <w:t>
0207 14 400 1,</w:t>
            </w:r>
          </w:p>
          <w:p>
            <w:pPr>
              <w:spacing w:after="20"/>
              <w:ind w:left="20"/>
              <w:jc w:val="both"/>
            </w:pPr>
            <w:r>
              <w:rPr>
                <w:rFonts w:ascii="Times New Roman"/>
                <w:b w:val="false"/>
                <w:i w:val="false"/>
                <w:color w:val="000000"/>
                <w:sz w:val="20"/>
              </w:rPr>
              <w:t>
0207 14 500 1,</w:t>
            </w:r>
          </w:p>
          <w:p>
            <w:pPr>
              <w:spacing w:after="20"/>
              <w:ind w:left="20"/>
              <w:jc w:val="both"/>
            </w:pPr>
            <w:r>
              <w:rPr>
                <w:rFonts w:ascii="Times New Roman"/>
                <w:b w:val="false"/>
                <w:i w:val="false"/>
                <w:color w:val="000000"/>
                <w:sz w:val="20"/>
              </w:rPr>
              <w:t>
0207 14 600 1,</w:t>
            </w:r>
          </w:p>
          <w:p>
            <w:pPr>
              <w:spacing w:after="20"/>
              <w:ind w:left="20"/>
              <w:jc w:val="both"/>
            </w:pPr>
            <w:r>
              <w:rPr>
                <w:rFonts w:ascii="Times New Roman"/>
                <w:b w:val="false"/>
                <w:i w:val="false"/>
                <w:color w:val="000000"/>
                <w:sz w:val="20"/>
              </w:rPr>
              <w:t>
0207 14 700 1,</w:t>
            </w:r>
          </w:p>
          <w:p>
            <w:pPr>
              <w:spacing w:after="20"/>
              <w:ind w:left="20"/>
              <w:jc w:val="both"/>
            </w:pPr>
            <w:r>
              <w:rPr>
                <w:rFonts w:ascii="Times New Roman"/>
                <w:b w:val="false"/>
                <w:i w:val="false"/>
                <w:color w:val="000000"/>
                <w:sz w:val="20"/>
              </w:rPr>
              <w:t>
0207 14 910 1,</w:t>
            </w:r>
          </w:p>
          <w:p>
            <w:pPr>
              <w:spacing w:after="20"/>
              <w:ind w:left="20"/>
              <w:jc w:val="both"/>
            </w:pPr>
            <w:r>
              <w:rPr>
                <w:rFonts w:ascii="Times New Roman"/>
                <w:b w:val="false"/>
                <w:i w:val="false"/>
                <w:color w:val="000000"/>
                <w:sz w:val="20"/>
              </w:rPr>
              <w:t>
0207 14 990 1,</w:t>
            </w:r>
          </w:p>
          <w:p>
            <w:pPr>
              <w:spacing w:after="20"/>
              <w:ind w:left="20"/>
              <w:jc w:val="both"/>
            </w:pPr>
            <w:r>
              <w:rPr>
                <w:rFonts w:ascii="Times New Roman"/>
                <w:b w:val="false"/>
                <w:i w:val="false"/>
                <w:color w:val="000000"/>
                <w:sz w:val="20"/>
              </w:rPr>
              <w:t>
0207 24 100 1,</w:t>
            </w:r>
          </w:p>
          <w:p>
            <w:pPr>
              <w:spacing w:after="20"/>
              <w:ind w:left="20"/>
              <w:jc w:val="both"/>
            </w:pPr>
            <w:r>
              <w:rPr>
                <w:rFonts w:ascii="Times New Roman"/>
                <w:b w:val="false"/>
                <w:i w:val="false"/>
                <w:color w:val="000000"/>
                <w:sz w:val="20"/>
              </w:rPr>
              <w:t>
0207 24 900 1,</w:t>
            </w:r>
          </w:p>
          <w:p>
            <w:pPr>
              <w:spacing w:after="20"/>
              <w:ind w:left="20"/>
              <w:jc w:val="both"/>
            </w:pPr>
            <w:r>
              <w:rPr>
                <w:rFonts w:ascii="Times New Roman"/>
                <w:b w:val="false"/>
                <w:i w:val="false"/>
                <w:color w:val="000000"/>
                <w:sz w:val="20"/>
              </w:rPr>
              <w:t>
0207 25 100 1,</w:t>
            </w:r>
          </w:p>
          <w:p>
            <w:pPr>
              <w:spacing w:after="20"/>
              <w:ind w:left="20"/>
              <w:jc w:val="both"/>
            </w:pPr>
            <w:r>
              <w:rPr>
                <w:rFonts w:ascii="Times New Roman"/>
                <w:b w:val="false"/>
                <w:i w:val="false"/>
                <w:color w:val="000000"/>
                <w:sz w:val="20"/>
              </w:rPr>
              <w:t>
0207 25 900 1,</w:t>
            </w:r>
          </w:p>
          <w:p>
            <w:pPr>
              <w:spacing w:after="20"/>
              <w:ind w:left="20"/>
              <w:jc w:val="both"/>
            </w:pPr>
            <w:r>
              <w:rPr>
                <w:rFonts w:ascii="Times New Roman"/>
                <w:b w:val="false"/>
                <w:i w:val="false"/>
                <w:color w:val="000000"/>
                <w:sz w:val="20"/>
              </w:rPr>
              <w:t>
0207 26 100 1,</w:t>
            </w:r>
          </w:p>
          <w:p>
            <w:pPr>
              <w:spacing w:after="20"/>
              <w:ind w:left="20"/>
              <w:jc w:val="both"/>
            </w:pPr>
            <w:r>
              <w:rPr>
                <w:rFonts w:ascii="Times New Roman"/>
                <w:b w:val="false"/>
                <w:i w:val="false"/>
                <w:color w:val="000000"/>
                <w:sz w:val="20"/>
              </w:rPr>
              <w:t>
0207 26 200 1,</w:t>
            </w:r>
          </w:p>
          <w:p>
            <w:pPr>
              <w:spacing w:after="20"/>
              <w:ind w:left="20"/>
              <w:jc w:val="both"/>
            </w:pPr>
            <w:r>
              <w:rPr>
                <w:rFonts w:ascii="Times New Roman"/>
                <w:b w:val="false"/>
                <w:i w:val="false"/>
                <w:color w:val="000000"/>
                <w:sz w:val="20"/>
              </w:rPr>
              <w:t>
0207 26 300 1,</w:t>
            </w:r>
          </w:p>
          <w:p>
            <w:pPr>
              <w:spacing w:after="20"/>
              <w:ind w:left="20"/>
              <w:jc w:val="both"/>
            </w:pPr>
            <w:r>
              <w:rPr>
                <w:rFonts w:ascii="Times New Roman"/>
                <w:b w:val="false"/>
                <w:i w:val="false"/>
                <w:color w:val="000000"/>
                <w:sz w:val="20"/>
              </w:rPr>
              <w:t>
0207 26 400 1,</w:t>
            </w:r>
          </w:p>
          <w:p>
            <w:pPr>
              <w:spacing w:after="20"/>
              <w:ind w:left="20"/>
              <w:jc w:val="both"/>
            </w:pPr>
            <w:r>
              <w:rPr>
                <w:rFonts w:ascii="Times New Roman"/>
                <w:b w:val="false"/>
                <w:i w:val="false"/>
                <w:color w:val="000000"/>
                <w:sz w:val="20"/>
              </w:rPr>
              <w:t>
0207 26 500 1,</w:t>
            </w:r>
          </w:p>
          <w:p>
            <w:pPr>
              <w:spacing w:after="20"/>
              <w:ind w:left="20"/>
              <w:jc w:val="both"/>
            </w:pPr>
            <w:r>
              <w:rPr>
                <w:rFonts w:ascii="Times New Roman"/>
                <w:b w:val="false"/>
                <w:i w:val="false"/>
                <w:color w:val="000000"/>
                <w:sz w:val="20"/>
              </w:rPr>
              <w:t>
0207 26 600 1,</w:t>
            </w:r>
          </w:p>
          <w:p>
            <w:pPr>
              <w:spacing w:after="20"/>
              <w:ind w:left="20"/>
              <w:jc w:val="both"/>
            </w:pPr>
            <w:r>
              <w:rPr>
                <w:rFonts w:ascii="Times New Roman"/>
                <w:b w:val="false"/>
                <w:i w:val="false"/>
                <w:color w:val="000000"/>
                <w:sz w:val="20"/>
              </w:rPr>
              <w:t>
0207 26 700 1,</w:t>
            </w:r>
          </w:p>
          <w:p>
            <w:pPr>
              <w:spacing w:after="20"/>
              <w:ind w:left="20"/>
              <w:jc w:val="both"/>
            </w:pPr>
            <w:r>
              <w:rPr>
                <w:rFonts w:ascii="Times New Roman"/>
                <w:b w:val="false"/>
                <w:i w:val="false"/>
                <w:color w:val="000000"/>
                <w:sz w:val="20"/>
              </w:rPr>
              <w:t>
0207 26 800 1,</w:t>
            </w:r>
          </w:p>
          <w:p>
            <w:pPr>
              <w:spacing w:after="20"/>
              <w:ind w:left="20"/>
              <w:jc w:val="both"/>
            </w:pPr>
            <w:r>
              <w:rPr>
                <w:rFonts w:ascii="Times New Roman"/>
                <w:b w:val="false"/>
                <w:i w:val="false"/>
                <w:color w:val="000000"/>
                <w:sz w:val="20"/>
              </w:rPr>
              <w:t>
0207 26 910 1,</w:t>
            </w:r>
          </w:p>
          <w:p>
            <w:pPr>
              <w:spacing w:after="20"/>
              <w:ind w:left="20"/>
              <w:jc w:val="both"/>
            </w:pPr>
            <w:r>
              <w:rPr>
                <w:rFonts w:ascii="Times New Roman"/>
                <w:b w:val="false"/>
                <w:i w:val="false"/>
                <w:color w:val="000000"/>
                <w:sz w:val="20"/>
              </w:rPr>
              <w:t>
0207 26 990 1,</w:t>
            </w:r>
          </w:p>
          <w:p>
            <w:pPr>
              <w:spacing w:after="20"/>
              <w:ind w:left="20"/>
              <w:jc w:val="both"/>
            </w:pPr>
            <w:r>
              <w:rPr>
                <w:rFonts w:ascii="Times New Roman"/>
                <w:b w:val="false"/>
                <w:i w:val="false"/>
                <w:color w:val="000000"/>
                <w:sz w:val="20"/>
              </w:rPr>
              <w:t>
0207 27 100 1,</w:t>
            </w:r>
          </w:p>
          <w:p>
            <w:pPr>
              <w:spacing w:after="20"/>
              <w:ind w:left="20"/>
              <w:jc w:val="both"/>
            </w:pPr>
            <w:r>
              <w:rPr>
                <w:rFonts w:ascii="Times New Roman"/>
                <w:b w:val="false"/>
                <w:i w:val="false"/>
                <w:color w:val="000000"/>
                <w:sz w:val="20"/>
              </w:rPr>
              <w:t>
0207 27 200 1,</w:t>
            </w:r>
          </w:p>
          <w:p>
            <w:pPr>
              <w:spacing w:after="20"/>
              <w:ind w:left="20"/>
              <w:jc w:val="both"/>
            </w:pPr>
            <w:r>
              <w:rPr>
                <w:rFonts w:ascii="Times New Roman"/>
                <w:b w:val="false"/>
                <w:i w:val="false"/>
                <w:color w:val="000000"/>
                <w:sz w:val="20"/>
              </w:rPr>
              <w:t>
0207 27 300 1,</w:t>
            </w:r>
          </w:p>
          <w:p>
            <w:pPr>
              <w:spacing w:after="20"/>
              <w:ind w:left="20"/>
              <w:jc w:val="both"/>
            </w:pPr>
            <w:r>
              <w:rPr>
                <w:rFonts w:ascii="Times New Roman"/>
                <w:b w:val="false"/>
                <w:i w:val="false"/>
                <w:color w:val="000000"/>
                <w:sz w:val="20"/>
              </w:rPr>
              <w:t>
0207 27 400 1,</w:t>
            </w:r>
          </w:p>
          <w:p>
            <w:pPr>
              <w:spacing w:after="20"/>
              <w:ind w:left="20"/>
              <w:jc w:val="both"/>
            </w:pPr>
            <w:r>
              <w:rPr>
                <w:rFonts w:ascii="Times New Roman"/>
                <w:b w:val="false"/>
                <w:i w:val="false"/>
                <w:color w:val="000000"/>
                <w:sz w:val="20"/>
              </w:rPr>
              <w:t>
0207 27 500 1,</w:t>
            </w:r>
          </w:p>
          <w:p>
            <w:pPr>
              <w:spacing w:after="20"/>
              <w:ind w:left="20"/>
              <w:jc w:val="both"/>
            </w:pPr>
            <w:r>
              <w:rPr>
                <w:rFonts w:ascii="Times New Roman"/>
                <w:b w:val="false"/>
                <w:i w:val="false"/>
                <w:color w:val="000000"/>
                <w:sz w:val="20"/>
              </w:rPr>
              <w:t>
0207 27 600 1,</w:t>
            </w:r>
          </w:p>
          <w:p>
            <w:pPr>
              <w:spacing w:after="20"/>
              <w:ind w:left="20"/>
              <w:jc w:val="both"/>
            </w:pPr>
            <w:r>
              <w:rPr>
                <w:rFonts w:ascii="Times New Roman"/>
                <w:b w:val="false"/>
                <w:i w:val="false"/>
                <w:color w:val="000000"/>
                <w:sz w:val="20"/>
              </w:rPr>
              <w:t>
0207 27 700 1,</w:t>
            </w:r>
          </w:p>
          <w:p>
            <w:pPr>
              <w:spacing w:after="20"/>
              <w:ind w:left="20"/>
              <w:jc w:val="both"/>
            </w:pPr>
            <w:r>
              <w:rPr>
                <w:rFonts w:ascii="Times New Roman"/>
                <w:b w:val="false"/>
                <w:i w:val="false"/>
                <w:color w:val="000000"/>
                <w:sz w:val="20"/>
              </w:rPr>
              <w:t>
0207 27 800 1,</w:t>
            </w:r>
          </w:p>
          <w:p>
            <w:pPr>
              <w:spacing w:after="20"/>
              <w:ind w:left="20"/>
              <w:jc w:val="both"/>
            </w:pPr>
            <w:r>
              <w:rPr>
                <w:rFonts w:ascii="Times New Roman"/>
                <w:b w:val="false"/>
                <w:i w:val="false"/>
                <w:color w:val="000000"/>
                <w:sz w:val="20"/>
              </w:rPr>
              <w:t>
0207 27 910 1,</w:t>
            </w:r>
          </w:p>
          <w:p>
            <w:pPr>
              <w:spacing w:after="20"/>
              <w:ind w:left="20"/>
              <w:jc w:val="both"/>
            </w:pPr>
            <w:r>
              <w:rPr>
                <w:rFonts w:ascii="Times New Roman"/>
                <w:b w:val="false"/>
                <w:i w:val="false"/>
                <w:color w:val="000000"/>
                <w:sz w:val="20"/>
              </w:rPr>
              <w:t>
0207 27 990 1,</w:t>
            </w:r>
          </w:p>
          <w:p>
            <w:pPr>
              <w:spacing w:after="20"/>
              <w:ind w:left="20"/>
              <w:jc w:val="both"/>
            </w:pPr>
            <w:r>
              <w:rPr>
                <w:rFonts w:ascii="Times New Roman"/>
                <w:b w:val="false"/>
                <w:i w:val="false"/>
                <w:color w:val="000000"/>
                <w:sz w:val="20"/>
              </w:rPr>
              <w:t>
0207 32 110 1,</w:t>
            </w:r>
          </w:p>
          <w:p>
            <w:pPr>
              <w:spacing w:after="20"/>
              <w:ind w:left="20"/>
              <w:jc w:val="both"/>
            </w:pPr>
            <w:r>
              <w:rPr>
                <w:rFonts w:ascii="Times New Roman"/>
                <w:b w:val="false"/>
                <w:i w:val="false"/>
                <w:color w:val="000000"/>
                <w:sz w:val="20"/>
              </w:rPr>
              <w:t>
0207 32 150 1,</w:t>
            </w:r>
          </w:p>
          <w:p>
            <w:pPr>
              <w:spacing w:after="20"/>
              <w:ind w:left="20"/>
              <w:jc w:val="both"/>
            </w:pPr>
            <w:r>
              <w:rPr>
                <w:rFonts w:ascii="Times New Roman"/>
                <w:b w:val="false"/>
                <w:i w:val="false"/>
                <w:color w:val="000000"/>
                <w:sz w:val="20"/>
              </w:rPr>
              <w:t>
0207 32 190 1,</w:t>
            </w:r>
          </w:p>
          <w:p>
            <w:pPr>
              <w:spacing w:after="20"/>
              <w:ind w:left="20"/>
              <w:jc w:val="both"/>
            </w:pPr>
            <w:r>
              <w:rPr>
                <w:rFonts w:ascii="Times New Roman"/>
                <w:b w:val="false"/>
                <w:i w:val="false"/>
                <w:color w:val="000000"/>
                <w:sz w:val="20"/>
              </w:rPr>
              <w:t>
0207 32 510 1,</w:t>
            </w:r>
          </w:p>
          <w:p>
            <w:pPr>
              <w:spacing w:after="20"/>
              <w:ind w:left="20"/>
              <w:jc w:val="both"/>
            </w:pPr>
            <w:r>
              <w:rPr>
                <w:rFonts w:ascii="Times New Roman"/>
                <w:b w:val="false"/>
                <w:i w:val="false"/>
                <w:color w:val="000000"/>
                <w:sz w:val="20"/>
              </w:rPr>
              <w:t>
0207 32 590 1,</w:t>
            </w:r>
          </w:p>
          <w:p>
            <w:pPr>
              <w:spacing w:after="20"/>
              <w:ind w:left="20"/>
              <w:jc w:val="both"/>
            </w:pPr>
            <w:r>
              <w:rPr>
                <w:rFonts w:ascii="Times New Roman"/>
                <w:b w:val="false"/>
                <w:i w:val="false"/>
                <w:color w:val="000000"/>
                <w:sz w:val="20"/>
              </w:rPr>
              <w:t>
0207 32 900 1,</w:t>
            </w:r>
          </w:p>
          <w:p>
            <w:pPr>
              <w:spacing w:after="20"/>
              <w:ind w:left="20"/>
              <w:jc w:val="both"/>
            </w:pPr>
            <w:r>
              <w:rPr>
                <w:rFonts w:ascii="Times New Roman"/>
                <w:b w:val="false"/>
                <w:i w:val="false"/>
                <w:color w:val="000000"/>
                <w:sz w:val="20"/>
              </w:rPr>
              <w:t>
0207 33 110 1,</w:t>
            </w:r>
          </w:p>
          <w:p>
            <w:pPr>
              <w:spacing w:after="20"/>
              <w:ind w:left="20"/>
              <w:jc w:val="both"/>
            </w:pPr>
            <w:r>
              <w:rPr>
                <w:rFonts w:ascii="Times New Roman"/>
                <w:b w:val="false"/>
                <w:i w:val="false"/>
                <w:color w:val="000000"/>
                <w:sz w:val="20"/>
              </w:rPr>
              <w:t>
0207 33 190 1,</w:t>
            </w:r>
          </w:p>
          <w:p>
            <w:pPr>
              <w:spacing w:after="20"/>
              <w:ind w:left="20"/>
              <w:jc w:val="both"/>
            </w:pPr>
            <w:r>
              <w:rPr>
                <w:rFonts w:ascii="Times New Roman"/>
                <w:b w:val="false"/>
                <w:i w:val="false"/>
                <w:color w:val="000000"/>
                <w:sz w:val="20"/>
              </w:rPr>
              <w:t>
0207 33 510 1,</w:t>
            </w:r>
          </w:p>
          <w:p>
            <w:pPr>
              <w:spacing w:after="20"/>
              <w:ind w:left="20"/>
              <w:jc w:val="both"/>
            </w:pPr>
            <w:r>
              <w:rPr>
                <w:rFonts w:ascii="Times New Roman"/>
                <w:b w:val="false"/>
                <w:i w:val="false"/>
                <w:color w:val="000000"/>
                <w:sz w:val="20"/>
              </w:rPr>
              <w:t>
0207 33 590 1,</w:t>
            </w:r>
          </w:p>
          <w:p>
            <w:pPr>
              <w:spacing w:after="20"/>
              <w:ind w:left="20"/>
              <w:jc w:val="both"/>
            </w:pPr>
            <w:r>
              <w:rPr>
                <w:rFonts w:ascii="Times New Roman"/>
                <w:b w:val="false"/>
                <w:i w:val="false"/>
                <w:color w:val="000000"/>
                <w:sz w:val="20"/>
              </w:rPr>
              <w:t>
0207 33 900 1,</w:t>
            </w:r>
          </w:p>
          <w:p>
            <w:pPr>
              <w:spacing w:after="20"/>
              <w:ind w:left="20"/>
              <w:jc w:val="both"/>
            </w:pPr>
            <w:r>
              <w:rPr>
                <w:rFonts w:ascii="Times New Roman"/>
                <w:b w:val="false"/>
                <w:i w:val="false"/>
                <w:color w:val="000000"/>
                <w:sz w:val="20"/>
              </w:rPr>
              <w:t>
0207 34 100 1,</w:t>
            </w:r>
          </w:p>
          <w:p>
            <w:pPr>
              <w:spacing w:after="20"/>
              <w:ind w:left="20"/>
              <w:jc w:val="both"/>
            </w:pPr>
            <w:r>
              <w:rPr>
                <w:rFonts w:ascii="Times New Roman"/>
                <w:b w:val="false"/>
                <w:i w:val="false"/>
                <w:color w:val="000000"/>
                <w:sz w:val="20"/>
              </w:rPr>
              <w:t>
0207 34 900 1,</w:t>
            </w:r>
          </w:p>
          <w:p>
            <w:pPr>
              <w:spacing w:after="20"/>
              <w:ind w:left="20"/>
              <w:jc w:val="both"/>
            </w:pPr>
            <w:r>
              <w:rPr>
                <w:rFonts w:ascii="Times New Roman"/>
                <w:b w:val="false"/>
                <w:i w:val="false"/>
                <w:color w:val="000000"/>
                <w:sz w:val="20"/>
              </w:rPr>
              <w:t>
0207 35 110 1,</w:t>
            </w:r>
          </w:p>
          <w:p>
            <w:pPr>
              <w:spacing w:after="20"/>
              <w:ind w:left="20"/>
              <w:jc w:val="both"/>
            </w:pPr>
            <w:r>
              <w:rPr>
                <w:rFonts w:ascii="Times New Roman"/>
                <w:b w:val="false"/>
                <w:i w:val="false"/>
                <w:color w:val="000000"/>
                <w:sz w:val="20"/>
              </w:rPr>
              <w:t>
0207 35 150 2,</w:t>
            </w:r>
          </w:p>
          <w:p>
            <w:pPr>
              <w:spacing w:after="20"/>
              <w:ind w:left="20"/>
              <w:jc w:val="both"/>
            </w:pPr>
            <w:r>
              <w:rPr>
                <w:rFonts w:ascii="Times New Roman"/>
                <w:b w:val="false"/>
                <w:i w:val="false"/>
                <w:color w:val="000000"/>
                <w:sz w:val="20"/>
              </w:rPr>
              <w:t>
0207 35 150 4,</w:t>
            </w:r>
          </w:p>
          <w:p>
            <w:pPr>
              <w:spacing w:after="20"/>
              <w:ind w:left="20"/>
              <w:jc w:val="both"/>
            </w:pPr>
            <w:r>
              <w:rPr>
                <w:rFonts w:ascii="Times New Roman"/>
                <w:b w:val="false"/>
                <w:i w:val="false"/>
                <w:color w:val="000000"/>
                <w:sz w:val="20"/>
              </w:rPr>
              <w:t>
0207 35 210 1,</w:t>
            </w:r>
          </w:p>
          <w:p>
            <w:pPr>
              <w:spacing w:after="20"/>
              <w:ind w:left="20"/>
              <w:jc w:val="both"/>
            </w:pPr>
            <w:r>
              <w:rPr>
                <w:rFonts w:ascii="Times New Roman"/>
                <w:b w:val="false"/>
                <w:i w:val="false"/>
                <w:color w:val="000000"/>
                <w:sz w:val="20"/>
              </w:rPr>
              <w:t>
0207 35 230 1,</w:t>
            </w:r>
          </w:p>
          <w:p>
            <w:pPr>
              <w:spacing w:after="20"/>
              <w:ind w:left="20"/>
              <w:jc w:val="both"/>
            </w:pPr>
            <w:r>
              <w:rPr>
                <w:rFonts w:ascii="Times New Roman"/>
                <w:b w:val="false"/>
                <w:i w:val="false"/>
                <w:color w:val="000000"/>
                <w:sz w:val="20"/>
              </w:rPr>
              <w:t>
0207 35 250 1,</w:t>
            </w:r>
          </w:p>
          <w:p>
            <w:pPr>
              <w:spacing w:after="20"/>
              <w:ind w:left="20"/>
              <w:jc w:val="both"/>
            </w:pPr>
            <w:r>
              <w:rPr>
                <w:rFonts w:ascii="Times New Roman"/>
                <w:b w:val="false"/>
                <w:i w:val="false"/>
                <w:color w:val="000000"/>
                <w:sz w:val="20"/>
              </w:rPr>
              <w:t>
0207 35 310 2,</w:t>
            </w:r>
          </w:p>
          <w:p>
            <w:pPr>
              <w:spacing w:after="20"/>
              <w:ind w:left="20"/>
              <w:jc w:val="both"/>
            </w:pPr>
            <w:r>
              <w:rPr>
                <w:rFonts w:ascii="Times New Roman"/>
                <w:b w:val="false"/>
                <w:i w:val="false"/>
                <w:color w:val="000000"/>
                <w:sz w:val="20"/>
              </w:rPr>
              <w:t>
0207 35 310 4,</w:t>
            </w:r>
          </w:p>
          <w:p>
            <w:pPr>
              <w:spacing w:after="20"/>
              <w:ind w:left="20"/>
              <w:jc w:val="both"/>
            </w:pPr>
            <w:r>
              <w:rPr>
                <w:rFonts w:ascii="Times New Roman"/>
                <w:b w:val="false"/>
                <w:i w:val="false"/>
                <w:color w:val="000000"/>
                <w:sz w:val="20"/>
              </w:rPr>
              <w:t>
0207 35 410 2,</w:t>
            </w:r>
          </w:p>
          <w:p>
            <w:pPr>
              <w:spacing w:after="20"/>
              <w:ind w:left="20"/>
              <w:jc w:val="both"/>
            </w:pPr>
            <w:r>
              <w:rPr>
                <w:rFonts w:ascii="Times New Roman"/>
                <w:b w:val="false"/>
                <w:i w:val="false"/>
                <w:color w:val="000000"/>
                <w:sz w:val="20"/>
              </w:rPr>
              <w:t>
0207 35 410 4,</w:t>
            </w:r>
          </w:p>
          <w:p>
            <w:pPr>
              <w:spacing w:after="20"/>
              <w:ind w:left="20"/>
              <w:jc w:val="both"/>
            </w:pPr>
            <w:r>
              <w:rPr>
                <w:rFonts w:ascii="Times New Roman"/>
                <w:b w:val="false"/>
                <w:i w:val="false"/>
                <w:color w:val="000000"/>
                <w:sz w:val="20"/>
              </w:rPr>
              <w:t>
0207 35 510 1,</w:t>
            </w:r>
          </w:p>
          <w:p>
            <w:pPr>
              <w:spacing w:after="20"/>
              <w:ind w:left="20"/>
              <w:jc w:val="both"/>
            </w:pPr>
            <w:r>
              <w:rPr>
                <w:rFonts w:ascii="Times New Roman"/>
                <w:b w:val="false"/>
                <w:i w:val="false"/>
                <w:color w:val="000000"/>
                <w:sz w:val="20"/>
              </w:rPr>
              <w:t>
0207 35 530 2,</w:t>
            </w:r>
          </w:p>
          <w:p>
            <w:pPr>
              <w:spacing w:after="20"/>
              <w:ind w:left="20"/>
              <w:jc w:val="both"/>
            </w:pPr>
            <w:r>
              <w:rPr>
                <w:rFonts w:ascii="Times New Roman"/>
                <w:b w:val="false"/>
                <w:i w:val="false"/>
                <w:color w:val="000000"/>
                <w:sz w:val="20"/>
              </w:rPr>
              <w:t>
0207 35 530 4,</w:t>
            </w:r>
          </w:p>
          <w:p>
            <w:pPr>
              <w:spacing w:after="20"/>
              <w:ind w:left="20"/>
              <w:jc w:val="both"/>
            </w:pPr>
            <w:r>
              <w:rPr>
                <w:rFonts w:ascii="Times New Roman"/>
                <w:b w:val="false"/>
                <w:i w:val="false"/>
                <w:color w:val="000000"/>
                <w:sz w:val="20"/>
              </w:rPr>
              <w:t>
0207 35 610 1,</w:t>
            </w:r>
          </w:p>
          <w:p>
            <w:pPr>
              <w:spacing w:after="20"/>
              <w:ind w:left="20"/>
              <w:jc w:val="both"/>
            </w:pPr>
            <w:r>
              <w:rPr>
                <w:rFonts w:ascii="Times New Roman"/>
                <w:b w:val="false"/>
                <w:i w:val="false"/>
                <w:color w:val="000000"/>
                <w:sz w:val="20"/>
              </w:rPr>
              <w:t>
0207 35 630 2,</w:t>
            </w:r>
          </w:p>
          <w:p>
            <w:pPr>
              <w:spacing w:after="20"/>
              <w:ind w:left="20"/>
              <w:jc w:val="both"/>
            </w:pPr>
            <w:r>
              <w:rPr>
                <w:rFonts w:ascii="Times New Roman"/>
                <w:b w:val="false"/>
                <w:i w:val="false"/>
                <w:color w:val="000000"/>
                <w:sz w:val="20"/>
              </w:rPr>
              <w:t>
0207 35 630 4,</w:t>
            </w:r>
          </w:p>
          <w:p>
            <w:pPr>
              <w:spacing w:after="20"/>
              <w:ind w:left="20"/>
              <w:jc w:val="both"/>
            </w:pPr>
            <w:r>
              <w:rPr>
                <w:rFonts w:ascii="Times New Roman"/>
                <w:b w:val="false"/>
                <w:i w:val="false"/>
                <w:color w:val="000000"/>
                <w:sz w:val="20"/>
              </w:rPr>
              <w:t>
0207 35 710 1,</w:t>
            </w:r>
          </w:p>
          <w:p>
            <w:pPr>
              <w:spacing w:after="20"/>
              <w:ind w:left="20"/>
              <w:jc w:val="both"/>
            </w:pPr>
            <w:r>
              <w:rPr>
                <w:rFonts w:ascii="Times New Roman"/>
                <w:b w:val="false"/>
                <w:i w:val="false"/>
                <w:color w:val="000000"/>
                <w:sz w:val="20"/>
              </w:rPr>
              <w:t>
0207 35 790 2,</w:t>
            </w:r>
          </w:p>
          <w:p>
            <w:pPr>
              <w:spacing w:after="20"/>
              <w:ind w:left="20"/>
              <w:jc w:val="both"/>
            </w:pPr>
            <w:r>
              <w:rPr>
                <w:rFonts w:ascii="Times New Roman"/>
                <w:b w:val="false"/>
                <w:i w:val="false"/>
                <w:color w:val="000000"/>
                <w:sz w:val="20"/>
              </w:rPr>
              <w:t>
0207 35 790 4,</w:t>
            </w:r>
          </w:p>
          <w:p>
            <w:pPr>
              <w:spacing w:after="20"/>
              <w:ind w:left="20"/>
              <w:jc w:val="both"/>
            </w:pPr>
            <w:r>
              <w:rPr>
                <w:rFonts w:ascii="Times New Roman"/>
                <w:b w:val="false"/>
                <w:i w:val="false"/>
                <w:color w:val="000000"/>
                <w:sz w:val="20"/>
              </w:rPr>
              <w:t>
0207 35 910 1,</w:t>
            </w:r>
          </w:p>
          <w:p>
            <w:pPr>
              <w:spacing w:after="20"/>
              <w:ind w:left="20"/>
              <w:jc w:val="both"/>
            </w:pPr>
            <w:r>
              <w:rPr>
                <w:rFonts w:ascii="Times New Roman"/>
                <w:b w:val="false"/>
                <w:i w:val="false"/>
                <w:color w:val="000000"/>
                <w:sz w:val="20"/>
              </w:rPr>
              <w:t>
0207 35 990 1,</w:t>
            </w:r>
          </w:p>
          <w:p>
            <w:pPr>
              <w:spacing w:after="20"/>
              <w:ind w:left="20"/>
              <w:jc w:val="both"/>
            </w:pPr>
            <w:r>
              <w:rPr>
                <w:rFonts w:ascii="Times New Roman"/>
                <w:b w:val="false"/>
                <w:i w:val="false"/>
                <w:color w:val="000000"/>
                <w:sz w:val="20"/>
              </w:rPr>
              <w:t>
0207 36 110 1,</w:t>
            </w:r>
          </w:p>
          <w:p>
            <w:pPr>
              <w:spacing w:after="20"/>
              <w:ind w:left="20"/>
              <w:jc w:val="both"/>
            </w:pPr>
            <w:r>
              <w:rPr>
                <w:rFonts w:ascii="Times New Roman"/>
                <w:b w:val="false"/>
                <w:i w:val="false"/>
                <w:color w:val="000000"/>
                <w:sz w:val="20"/>
              </w:rPr>
              <w:t>
0207 36 150 2,</w:t>
            </w:r>
          </w:p>
          <w:p>
            <w:pPr>
              <w:spacing w:after="20"/>
              <w:ind w:left="20"/>
              <w:jc w:val="both"/>
            </w:pPr>
            <w:r>
              <w:rPr>
                <w:rFonts w:ascii="Times New Roman"/>
                <w:b w:val="false"/>
                <w:i w:val="false"/>
                <w:color w:val="000000"/>
                <w:sz w:val="20"/>
              </w:rPr>
              <w:t>
0207 36 150 4,</w:t>
            </w:r>
          </w:p>
          <w:p>
            <w:pPr>
              <w:spacing w:after="20"/>
              <w:ind w:left="20"/>
              <w:jc w:val="both"/>
            </w:pPr>
            <w:r>
              <w:rPr>
                <w:rFonts w:ascii="Times New Roman"/>
                <w:b w:val="false"/>
                <w:i w:val="false"/>
                <w:color w:val="000000"/>
                <w:sz w:val="20"/>
              </w:rPr>
              <w:t>
0207 36 210 1,</w:t>
            </w:r>
          </w:p>
          <w:p>
            <w:pPr>
              <w:spacing w:after="20"/>
              <w:ind w:left="20"/>
              <w:jc w:val="both"/>
            </w:pPr>
            <w:r>
              <w:rPr>
                <w:rFonts w:ascii="Times New Roman"/>
                <w:b w:val="false"/>
                <w:i w:val="false"/>
                <w:color w:val="000000"/>
                <w:sz w:val="20"/>
              </w:rPr>
              <w:t>
0207 36 230 1,</w:t>
            </w:r>
          </w:p>
          <w:p>
            <w:pPr>
              <w:spacing w:after="20"/>
              <w:ind w:left="20"/>
              <w:jc w:val="both"/>
            </w:pPr>
            <w:r>
              <w:rPr>
                <w:rFonts w:ascii="Times New Roman"/>
                <w:b w:val="false"/>
                <w:i w:val="false"/>
                <w:color w:val="000000"/>
                <w:sz w:val="20"/>
              </w:rPr>
              <w:t>
0207 36 250 1,</w:t>
            </w:r>
          </w:p>
          <w:p>
            <w:pPr>
              <w:spacing w:after="20"/>
              <w:ind w:left="20"/>
              <w:jc w:val="both"/>
            </w:pPr>
            <w:r>
              <w:rPr>
                <w:rFonts w:ascii="Times New Roman"/>
                <w:b w:val="false"/>
                <w:i w:val="false"/>
                <w:color w:val="000000"/>
                <w:sz w:val="20"/>
              </w:rPr>
              <w:t>
0207 36 310 2,</w:t>
            </w:r>
          </w:p>
          <w:p>
            <w:pPr>
              <w:spacing w:after="20"/>
              <w:ind w:left="20"/>
              <w:jc w:val="both"/>
            </w:pPr>
            <w:r>
              <w:rPr>
                <w:rFonts w:ascii="Times New Roman"/>
                <w:b w:val="false"/>
                <w:i w:val="false"/>
                <w:color w:val="000000"/>
                <w:sz w:val="20"/>
              </w:rPr>
              <w:t>
0207 36 310 4,</w:t>
            </w:r>
          </w:p>
          <w:p>
            <w:pPr>
              <w:spacing w:after="20"/>
              <w:ind w:left="20"/>
              <w:jc w:val="both"/>
            </w:pPr>
            <w:r>
              <w:rPr>
                <w:rFonts w:ascii="Times New Roman"/>
                <w:b w:val="false"/>
                <w:i w:val="false"/>
                <w:color w:val="000000"/>
                <w:sz w:val="20"/>
              </w:rPr>
              <w:t>
0207 36 410 2,</w:t>
            </w:r>
          </w:p>
          <w:p>
            <w:pPr>
              <w:spacing w:after="20"/>
              <w:ind w:left="20"/>
              <w:jc w:val="both"/>
            </w:pPr>
            <w:r>
              <w:rPr>
                <w:rFonts w:ascii="Times New Roman"/>
                <w:b w:val="false"/>
                <w:i w:val="false"/>
                <w:color w:val="000000"/>
                <w:sz w:val="20"/>
              </w:rPr>
              <w:t>
0207 36 410 4,</w:t>
            </w:r>
          </w:p>
          <w:p>
            <w:pPr>
              <w:spacing w:after="20"/>
              <w:ind w:left="20"/>
              <w:jc w:val="both"/>
            </w:pPr>
            <w:r>
              <w:rPr>
                <w:rFonts w:ascii="Times New Roman"/>
                <w:b w:val="false"/>
                <w:i w:val="false"/>
                <w:color w:val="000000"/>
                <w:sz w:val="20"/>
              </w:rPr>
              <w:t>
0207 36 510 1,</w:t>
            </w:r>
          </w:p>
          <w:p>
            <w:pPr>
              <w:spacing w:after="20"/>
              <w:ind w:left="20"/>
              <w:jc w:val="both"/>
            </w:pPr>
            <w:r>
              <w:rPr>
                <w:rFonts w:ascii="Times New Roman"/>
                <w:b w:val="false"/>
                <w:i w:val="false"/>
                <w:color w:val="000000"/>
                <w:sz w:val="20"/>
              </w:rPr>
              <w:t>
0207 36 530 2,</w:t>
            </w:r>
          </w:p>
          <w:p>
            <w:pPr>
              <w:spacing w:after="20"/>
              <w:ind w:left="20"/>
              <w:jc w:val="both"/>
            </w:pPr>
            <w:r>
              <w:rPr>
                <w:rFonts w:ascii="Times New Roman"/>
                <w:b w:val="false"/>
                <w:i w:val="false"/>
                <w:color w:val="000000"/>
                <w:sz w:val="20"/>
              </w:rPr>
              <w:t>
0207 36 530 4,</w:t>
            </w:r>
          </w:p>
          <w:p>
            <w:pPr>
              <w:spacing w:after="20"/>
              <w:ind w:left="20"/>
              <w:jc w:val="both"/>
            </w:pPr>
            <w:r>
              <w:rPr>
                <w:rFonts w:ascii="Times New Roman"/>
                <w:b w:val="false"/>
                <w:i w:val="false"/>
                <w:color w:val="000000"/>
                <w:sz w:val="20"/>
              </w:rPr>
              <w:t>
0207 36 610 1,</w:t>
            </w:r>
          </w:p>
          <w:p>
            <w:pPr>
              <w:spacing w:after="20"/>
              <w:ind w:left="20"/>
              <w:jc w:val="both"/>
            </w:pPr>
            <w:r>
              <w:rPr>
                <w:rFonts w:ascii="Times New Roman"/>
                <w:b w:val="false"/>
                <w:i w:val="false"/>
                <w:color w:val="000000"/>
                <w:sz w:val="20"/>
              </w:rPr>
              <w:t>
0207 36 630 2,</w:t>
            </w:r>
          </w:p>
          <w:p>
            <w:pPr>
              <w:spacing w:after="20"/>
              <w:ind w:left="20"/>
              <w:jc w:val="both"/>
            </w:pPr>
            <w:r>
              <w:rPr>
                <w:rFonts w:ascii="Times New Roman"/>
                <w:b w:val="false"/>
                <w:i w:val="false"/>
                <w:color w:val="000000"/>
                <w:sz w:val="20"/>
              </w:rPr>
              <w:t>
0207 36 630 3,</w:t>
            </w:r>
          </w:p>
          <w:p>
            <w:pPr>
              <w:spacing w:after="20"/>
              <w:ind w:left="20"/>
              <w:jc w:val="both"/>
            </w:pPr>
            <w:r>
              <w:rPr>
                <w:rFonts w:ascii="Times New Roman"/>
                <w:b w:val="false"/>
                <w:i w:val="false"/>
                <w:color w:val="000000"/>
                <w:sz w:val="20"/>
              </w:rPr>
              <w:t>
0207 36 630 4,</w:t>
            </w:r>
          </w:p>
          <w:p>
            <w:pPr>
              <w:spacing w:after="20"/>
              <w:ind w:left="20"/>
              <w:jc w:val="both"/>
            </w:pPr>
            <w:r>
              <w:rPr>
                <w:rFonts w:ascii="Times New Roman"/>
                <w:b w:val="false"/>
                <w:i w:val="false"/>
                <w:color w:val="000000"/>
                <w:sz w:val="20"/>
              </w:rPr>
              <w:t>
0207 36 710 1,</w:t>
            </w:r>
          </w:p>
          <w:p>
            <w:pPr>
              <w:spacing w:after="20"/>
              <w:ind w:left="20"/>
              <w:jc w:val="both"/>
            </w:pPr>
            <w:r>
              <w:rPr>
                <w:rFonts w:ascii="Times New Roman"/>
                <w:b w:val="false"/>
                <w:i w:val="false"/>
                <w:color w:val="000000"/>
                <w:sz w:val="20"/>
              </w:rPr>
              <w:t>
0207 36 790 2,</w:t>
            </w:r>
          </w:p>
          <w:p>
            <w:pPr>
              <w:spacing w:after="20"/>
              <w:ind w:left="20"/>
              <w:jc w:val="both"/>
            </w:pPr>
            <w:r>
              <w:rPr>
                <w:rFonts w:ascii="Times New Roman"/>
                <w:b w:val="false"/>
                <w:i w:val="false"/>
                <w:color w:val="000000"/>
                <w:sz w:val="20"/>
              </w:rPr>
              <w:t>
0207 36 790 4,</w:t>
            </w:r>
          </w:p>
          <w:p>
            <w:pPr>
              <w:spacing w:after="20"/>
              <w:ind w:left="20"/>
              <w:jc w:val="both"/>
            </w:pPr>
            <w:r>
              <w:rPr>
                <w:rFonts w:ascii="Times New Roman"/>
                <w:b w:val="false"/>
                <w:i w:val="false"/>
                <w:color w:val="000000"/>
                <w:sz w:val="20"/>
              </w:rPr>
              <w:t>
0207 36 810 1,</w:t>
            </w:r>
          </w:p>
          <w:p>
            <w:pPr>
              <w:spacing w:after="20"/>
              <w:ind w:left="20"/>
              <w:jc w:val="both"/>
            </w:pPr>
            <w:r>
              <w:rPr>
                <w:rFonts w:ascii="Times New Roman"/>
                <w:b w:val="false"/>
                <w:i w:val="false"/>
                <w:color w:val="000000"/>
                <w:sz w:val="20"/>
              </w:rPr>
              <w:t>
0207 36 850 1,</w:t>
            </w:r>
          </w:p>
          <w:p>
            <w:pPr>
              <w:spacing w:after="20"/>
              <w:ind w:left="20"/>
              <w:jc w:val="both"/>
            </w:pPr>
            <w:r>
              <w:rPr>
                <w:rFonts w:ascii="Times New Roman"/>
                <w:b w:val="false"/>
                <w:i w:val="false"/>
                <w:color w:val="000000"/>
                <w:sz w:val="20"/>
              </w:rPr>
              <w:t>
0207 36 890 1,</w:t>
            </w:r>
          </w:p>
          <w:p>
            <w:pPr>
              <w:spacing w:after="20"/>
              <w:ind w:left="20"/>
              <w:jc w:val="both"/>
            </w:pPr>
            <w:r>
              <w:rPr>
                <w:rFonts w:ascii="Times New Roman"/>
                <w:b w:val="false"/>
                <w:i w:val="false"/>
                <w:color w:val="000000"/>
                <w:sz w:val="20"/>
              </w:rPr>
              <w:t>
0207 36 900 1.</w:t>
            </w:r>
          </w:p>
        </w:tc>
      </w:tr>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Тримминг, домашних и прочих свиней замороженный</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w:t>
            </w:r>
          </w:p>
          <w:p>
            <w:pPr>
              <w:spacing w:after="20"/>
              <w:ind w:left="20"/>
              <w:jc w:val="both"/>
            </w:pPr>
            <w:r>
              <w:rPr>
                <w:rFonts w:ascii="Times New Roman"/>
                <w:b w:val="false"/>
                <w:i w:val="false"/>
                <w:color w:val="000000"/>
                <w:sz w:val="20"/>
              </w:rPr>
              <w:t>
0203 29 900 2.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осуществления импорта указанных товаров определяется отдельным решением Комиссии таможенного союза в соответствии с Соглашением об условиях и механизме применения тарифных квот от 12 декабря 2008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