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e31b" w14:textId="014e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функционировании системы единого нетарифного регулирования таможенного союза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123.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"Нетарифное регулирование" В.В. Ламкова о проблемах по обмену данными о выданных лицензиях и разрешениях на экспорт и импорт товаров между уполномоченными государственными органами исполнительной власти государств -членов таможенного союза в рамках Евразийского экономического сообщества.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Экспертной группе по направлению "Информационные технологии в таможенном союзе" совместно с экспертными группами по направлениям "Нетарифное регулирование" и "Таможенное администрирование и статистика" проработать вопрос о реализации обмена базами данных выданных лицензий между таможенными органами государств Сторон и о результатах доложить на заседании Комиссии.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