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4e0e" w14:textId="8c34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Комплекса мероприятий по созданию интегрированной информационной системы внешней и взаимной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июня 2009 года № 61.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ответственного секретаря Комиссии таможенного союза Глазьева С.Ю. о ходе работ по разработке Комплекса мероприятий по созданию интегрированной информационной системы внешней и взаимной торговли и проекта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до 5 июля 2009 года представить в Комиссию таможенного союза предложения по кандидатурам экспертов таможенных, налоговых, информационных, статистических и других заинтересованных ведомств для включения в состав экспертной группы по направлению "Информационные технологии в таможенном союзе" для разработки проекта Концепции создания интегрированной информационной системы внешней и взаимной торговли, исходя из необходимости разработки к 12 августа 2009 года проекта Концепции, содержащего, в том числе этапы, мероприятия, сроки, предполагаемые источники финансирования.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Секретариату Комиссии обеспечить координацию работ по созданию интегрированной информационной системы внешней и взаимной торговли.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