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0462" w14:textId="743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базовой организации государств-участников Содружества Независимых Государств по подготовке и переподготовке кадров для органов налоговых (финансовых) расследований и придании Академии экономической безопасности Министерства внутренних дел Российской Федерации
и Академии финансовой полиции Агентства Республики Казахстан
по борьбе с экономической и коррупционной преступностью
(финансовая полиция) статуса базовой организации государств-участников Содружества Независимых Государств по подготовке и переподготовке кадров для органов налоговых (финансовых) расследований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базовой организации государств-участников Содружества Независимых Государств по подготовке и переподготовке кадров для органов налоговых (финансовых) расследований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Придать Академии экономической безопасности Министерства внутренних дел Российской Федерации и Академии финансовой полиции Агентства Республики Казахстан по борьбе с экономической и коррупционной преступностью (финансовая полиция) статус базовой организации государств-участников Содружества Независимых Государств по подготовке и переподготовке кадров для органов налоговых (финансовых) расследований.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об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Положения о базовой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по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и переподготовке кадров для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налоговых (финансовых)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расследований и придании Академии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безопасности Министерства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Российской Федерации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Академии финансовой полиции Агентства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борьбе с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и коррупционной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преступностью (финансовая полиция)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базовой организации государств-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 Независимых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по подготовке и переподготовке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 для органов налоговых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(финансовых) расследований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2007 года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по подготовке и переподготовке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органов налоговых (финансовых) расследований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подготовке и переподготовке кадров для органов налоговых (финансовых) расследований (далее - Базовая организация) создается в целях подготовки для органов налоговых (финансовых) расследований государств-участников Содружества Независимых Государств (далее - СНГ) высококвалифицированных специалистов в области борьбы с преступлениями экономической направленности (в сфере экономики).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образовательному учреждению органа государственной власти государства-участника СНГ (далее - образовательное учреждение) и аннулируется решением Совета глав правительств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Организационно-методическое руководство деятельностью Базовой организации осуществляют в пределах установленной компетенции соответствующие органы государственной власти государства местонахождения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Базовая организация руководствуется Уставом Содружества Независимых Государств, решениями Совета глав государств СНГ, Совета глав правительств СНГ и Координационного совета руководителей органов налоговых (финансовых) расследований государств-участников СНГ (далее - КСОНР), международными договорами в области сотрудничества по организации подготовки и переподготовки кадров, заключенными в рамках СНГ, настоящим Положением и национальным законодательством государства местонахождения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курсантов и слушателей в Базовой организации осуществляется на бюджетной и договорной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Базовая организация осуществляет свою деятельность во взаимодействии с КСОНР, Исполнительным бюро КСОНР, Комиссией КСОНР но сотрудничеству в области подготовки кадров и информирует их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государствах-участниках СНГ, подписавших Решение об утверждении настоящего Положения, в соответствии с решением КСОНР могут создаваться филиалы, представительства и центры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П. Основные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Подготовка, переподготовка и повышение квалификации специалистов для органов налоговых (финансовых) расследований государств-участников СНГ (далее - обучение).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Выполнение совместных фундаментальных и прикладных научных исследований в области создания и развития национальных и межгосударственных систем обеспечения экономической безопасности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и обеспечение процесса обучения, согласования и гармонизации форм и методов учебной и научно-методической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Обмен опытом, координация разработки и реализации совместных образовательных и научно-исследовательских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научных рекомендаций по основным направлениям сотрудничества в области создания и эффективного развития национальных систем обеспечения экономической безопасности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Участие в создании и развитии общего информационно-аналитического пространства в  фере обеспечения экономической безопасности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Обмен законодательными и иными нормативными правовыми актами, учебными и научно-методическими материалами, а также результатами научно-исследовательских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Представлять в КСОНР рекомендации и проекты документов, подготовленные в пределах своей компетенции, предложения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Запрашивать через Комиссию КСОНР по сотрудничеству в области подготовки кадров информацию, необходимую для осуществления деятельности, предусмотренной настоящим Положением, с учетом национального законодательства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Создавать учебно-научные информационные банки данных о состоянии экономической безопасности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Принимать участие в заседаниях КСОНР при рассмотрении вопросов, относящихся к компетенции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Проводить и/или организовывать обучение и научные конференции по проблемам экономической безопасности с участием в них специалистов-практиков, профессорско-преподавательского и научного состава высших учебных заведений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Непосредственное руководство Базовой организацией осуществляется руководителем образовательного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штатным персоналом образовательного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Совет из представителей научно-исследовательских подразделений, высших учебных заведений государств-участников СНГ. Положение о Совете и регламент его работы утверждаются решением КСОНР.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Базовой организации могут создаваться и иные совещательные органы,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работ, осуществляемых в соответствии с договорами и контрактами;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   материальных средств, ресурсов, работ и услуг на совместные программы  научно-исследовательских, экспериментальных и опытно-конструкторских работ и отдельные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государства местонахождения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Базовой организации также может быть передано оборудование, другое имущество, интеллектуальная и иная собственность в соответствии с национальным законодательством государства местонахождения Базовой организации и государства-участника СНГ, осуществляющего передачу этой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осуществляется в соответствии со сметой доходов и расходов, утверждаемой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Финансовые средства, направляемые на обеспечение деятельности Базовой организации, размещаются на целевых счетах в порядке, установленном законодательством государства местонахождения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порядком расходования денежных средств, выделяемых Базовой организации, осуществляется путем проведения периодических ревизий его финансовой и хозяйственной деятельности в установленном порядке согласно законодательству государства местонахождения Базовой организации.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