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257b" w14:textId="2592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придании Учреждению образования "Международный государственный экологический университет имени А.Д. Сахарова" статуса базовой организации государств-участников Содружества Независимых Государств по экологическому образованию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ноября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Учреждению образования "Международный государственный экологический университет имени А. Д. Сахарова" статус базовой организации государств-участников Содружества Независимых Государств по экологическому образованию.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государств-участников Содружества Независимых Государств по экологическому образованию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 За Правительство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придании Учреждению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"Международный государственный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экологический университет имени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А.Д. Сахарова" статуса базовой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государств-участников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экологическому образованию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2005 года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по экологическому образованию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государств-участников Содружества Независимых Государств по экологическому образованию (далее - Базовая организация) создается для координации подготовки, повышения квалификации и переподготовки специалистов государств-участников СНГ в области экологического образования с учетом потребностей интеграционного развития государств-участников СНГ, реализации положений Соглашения о сотрудничестве в области подготовки специалистов по радиоэкологии, радиационной безопасности, радиобиологии и смежным наукам от 30 ноября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Базовой организации придается Учреждению образования "Международный государственный экологический университет имени А.Д. Сахарова" (далее - МГЭУ им. А.Д. Сахарова), Республика Беларусь, город Минск.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Базовая организация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 решениями Совета глав государств и Совета глав правительств Содружества, межгосударственными и межправительственными соглашениями и договорами в области образования, принятыми в рамках Содружества, настоящим Положением и национальным законодательством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Базовая организация осуществляет свою деятельность во взаимодействии с Советом по сотрудничеству в области образования государств-участников Содружества Независимых Государств, центральными органами управления образованием государств-участников Содружества, Исполнительным комитетом СНГ и информирует их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Задачи и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деятельности Базовой организации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подготовки специалистов, научно-педагогических кадров, повышения их квалификации и переподготовки в области экологии;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научного, методического и информационного обеспечения в области экологического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анализ, обобщение и распространение передового опыта по вопросам экологического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направления деятельности Базовой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выработка рекомендаций по совершенствованию качества подготовки специалистов, повышения квалификации и переподготовки кадров в области экологии;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научно-методической и информационной работы по подготовке специалистов в области экологии;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оптимизации перечня специальностей и специализаций для подготовки специалистов в области экологического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стажировок профессорско-преподавательского состава, обмена студентами, магистрантами, аспирантами и докторантами.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в рамках своей компетенции имеет следующие 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соответствующие органы отраслевого сотрудничества Содружества материалы по итогам работы и предложения о деятельности Базовой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через органы отраслевого сотрудничества Содружества информацию для осуществления деятельности, предусмотренной данным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органов отраслевого сотрудничества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научные, учебно-методические конференции, семинары, совещания и другие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с участием научно-педагогических работников образовательных учреждений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Базовой организацией возлагается на ректора МГЭУ им. А.Д. Сахарова.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организации деятельности Базовой организации осуществляется штатным персоналом МГЭУ им. А.Д. Сахарова.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Базовой организации создается совещательный орган - Общественный совет из представителей образовательных учреждений и научных организаций, рекомендуемых центральными органами управления образованием государств-участников СНГ. Положение об Общественном совете, а также регламент работы утверждается руководителем Базовой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Базовой организации могут создаваться и иные совещательные органы, организация подготовки и проведения заседаний которых осуществляется руководителем Базовой организации, а также рабочие группы с привлечением ученых и специалистов из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Финансовое обеспечение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деятельности Базовой организации, предусмотренной данным Положением, осуществляется из средств, формируемых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работ, выполняемых по договорам и контрактам;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работ по организации подготовки, повышения квалификации и переподготовки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информационных и иных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издательской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инновационных программ и проектов в области экологии 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международных и национальных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на совместные образовательные, научно-исследовательские и культурные программы, другие мероприятия в виде финансовых и материальных средств, ресурсов,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проведения благотворительных и культурных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 в соответствии с законодательством Республики Беларусь, законодательством государств, осуществляющих передачу финансовых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Финансовые средства могут вноситься как в национальной валюте государств-участников Содружества, так и в свободно конвертируемой валюте на счет Базовой организации. Базовой организации могут быть переданы оборудование, имущество и другие материальные средства в соответствии с законодательством Республики Беларусь и законодательством государств, осуществляющих передачу такой собственности и материальных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 осуществляется в соответствии со сметой доходов и расходов, утверждаемой руководителем Базовой организации. Контроль использования средств производится в соответствии с законодательством Республики Беларусь.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Финансовые средства, направляемые на обеспечение деятельности Базовой организации, находятся на лицевых счетах в соответствии с порядком ведения лицевых счетов, принятым в Республике Беларусь.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государствах-участниках СНГ, подписавших Решение об утверждении настоящего Положения, в соответствии с межгосударственными (межправительственными) соглашениями и национальным законодательством могут создаваться филиалы Базовой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прекращении функционирования МГЭУ им. А.Д. Сахарова в качестве Базовой организации принимается Советом глав правительств Содружества Независимых Государств по предложению одного из государств-участников Содружества, подписавших Решение об утверждении настоящего Положения, или по предложению Совета по сотрудничеству в области образования государств-участников Содружества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