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4cb8" w14:textId="e854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о прекращении действия Соглашения о создании Межгосударственного Евроазиатского объединения угля и металла от 24 сентября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Совета глав государств Содружества Независимых Государств от 19 сентября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соответствующих документов депозитарию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 - депонировано 5 апреля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 - депонировано 3 июня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 депонировано 29 июня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 - депонировано 23 июля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 - депонировано 15 декабря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 - депонировано 11 января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 - депонировано 17 января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 - депонировано 14 февраля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 - депонировано 6 мая 2006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Протокол вступил в силу с даты подписания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 - 19 сентября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 - 5 апреля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 - 3 июня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- 29 июня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 - 15 декабря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 - 11 января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 - 17 января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 - 14 февраля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 - 19 сентября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выполнении внутригосударственных процедур или об отсутствии необходимости их выполнения от Азербайджанской Республики, Грузии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Соглашения о создании Межгосударственного Евроазиатского объединения угля и металла от 24 сентября 1993 года на основании Решения Совета глав государств СНГ о Межгосударственном Евроазиатском объединении угля и металла от 7 октября 2002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Считать прекратившим действие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о создании Межгосударственного Евроазиатского объединения угля и металла от 24 сентября 1993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19 сентября 2003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Республику Казахстан           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Протокола о прекращении действия Соглашения о создании Межгосударственного Евроазиатского объединения угля и металла от 24 сентября 1993 года, совершенного 19 сентября 2003 года в городе Ялте.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            Ж. Бухбантаев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