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68b3e" w14:textId="a268b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Протокол к Соглашению по вопросам, связанным с восстановлением прав депортированных лиц, национальных меньшинств и народов от 9 октября 1992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Совета глав государств Содружества Независимых Государств от 30 мая 2003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подлежит ратификации или утверждению подписавшими его Сторонами, временно применяется со дня его подписания и вступает в силу со дня сдачи на хранение депозитарию второй ратификационной грамоты или уведомления о его утверждении и является неотъемлемой частью вышеназванного Соглашения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подписали: Азербайджанская Республика, Республика Армения, Республика Беларусь, Республика Казахстан, Кыргызская Республика, Республика Таджикистан, Республика Узбекистан, Украина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ратификационные грамоты: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 - депонирована 26 мая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депонирована 4 августа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сдали уведомления: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депонировано 8 апреля 2004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(о ратификации);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депонировано 25 мая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Кыргызская Республика  - депонировано 2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(внутригосударственные процедуры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выполняются);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Казахстан   - депонировано 28 марта 2005 года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(внутригосударственные процедуры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 выполняются).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/>
          <w:i/>
          <w:color w:val="000000"/>
          <w:sz w:val="28"/>
        </w:rPr>
        <w:t>
Протокол вступил в силу 25 мая 2004 года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вступил в силу для государств: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Таджикистан - 25 мая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Армения     - 25 мая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Украина                - 26 мая 2004 года;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Республика Беларусь    - 4 августа 2004 года.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Государства-участники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по вопросам, связанным с восстановлением прав депортированных лиц, национальных меньшинств и народов от 9 октября 1992 года (далее - Соглашение), именуемые в дальнейшем Сторонами,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необходимости дальнейшего решения проблем возвращения депортированных лиц,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согласились о нижеследующем: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связи с истечением 26 июня 2003 года срока действия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(вступившего в силу с момента уведомления депозитария вторым государством о выполнении внутригосударственных процедур, необходимых для его вступления в силу) продлить срок действия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</w:t>
      </w:r>
      <w:r>
        <w:rPr>
          <w:rFonts w:ascii="Times New Roman"/>
          <w:b w:val="false"/>
          <w:i w:val="false"/>
          <w:color w:val="000000"/>
          <w:sz w:val="28"/>
        </w:rPr>
        <w:t>
 на 10 лет.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Протокол подлежит ратификации или утверждению подписавшими его Сторонами, временно применяется со дня его подписания и вступает в силу со дня сдачи на хранение депозитарию второй ратификационной грамоты или уведомления о его утверждении и является неотъемлемой частью вышеназванного Соглашения.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Санкт-Петербурге 30 мая 2003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настоящий Протокол, его заверенную копию.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Азербайджанскую Республику                         За Республику Молдова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Армения                                 За Российскую Федерацию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Беларусь                                За Республику Таджикистан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Грузию                                             За Туркменистан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Республику Казахстан                               За Республику Узбекистан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За Кыргызскую Республику                              За Украину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Настоящим удостоверяю, что данный текст является заверенной копией заверенной копии Протокола к Соглашению по вопросам, связанным с восстановлением прав депортированных лиц, национальных меньшинств и народов от 9 октября 1992, совершенного 30 мая 2003 года в городе Санкт-Петербурге.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Начальник управления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Международно-правового департамента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 Министерства иностранных дел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                                           Ж. Бухбантаев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