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6070" w14:textId="d32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председателей высших арбитражных, хозяйственных, экономических и других судов, разрешающих дела по спорам в сфере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Кишинев, 7 октября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27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11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21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11 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24 ноября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(выполнение внутригосударственных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процедур не требуется);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депонировано 1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8 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21 августа 2003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- 21 августа 2003 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- 21 августа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- 21 августа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- 21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- 11 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- 1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- 8 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(далее - Стороны),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Уставе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 от 22 января 1993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порядке разрешения споров, связанных с осуществлением хозяйственной деятельности, от 20 марта 1992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межгосударственного сотрудничества и расширению взаимной правовой помощи по экономическим спорам между субъектами хозяйствования Сторон как необходимому условию функционирования зоны свободной торговли и укрепления экономических связей в рамках Содружества,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объективной потребности объединения усилий в обеспечении исполнения решений судов одного государства на территории другого и регулярного обмена опытом применения хозяйственного законодательства и норм судопроизводства при разрешении экономических споров,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проведению совместных регулярных встреч и консультаций судов в целях выработки согласованных подходов в решении вопросов гармонизации хозяйственного законодательства и судебной практики по его применению,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понимая важность организационного оформления сотрудничества для обеспечения его стабильного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образуют Совет председателей высших арбитражных, хозяйственных, экономических и других судов, разрешающих дела по спорам в сфере экономики (далее - Совет).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в день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три месяца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дополнения и изменения с общего согласия Сторон, оформленные отдельными протоколами, которые вступают в силу в порядке, предусмотренном статьей 2 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 и считается для них вступившим в силу со дня передачи депозитарию соответствующего уведомления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      За Республику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     За Российскую Федерацию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    За Республику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   За Украину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подписано Республикой Молдова с оговоркой: "Республика Молдова будет принимать участие в разработке и реализации данного проекта после выполнения внутригосударственных процедур по вступлению в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разрешения споров, связанных с осуществлением хозяйственной деятельности, от 20 марта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Азербайджанской Республикой, Грузией, Туркменистаном, Республикой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Совете председателей высших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арбитражных, хозяйственных, экономических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судов, разрешающих дела по спорам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экономики от 7 октября 2002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председателей высших арбитражных, хозяйственных,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экономических и других судов, разрешающих дела по спорам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сфере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председателей высших арбитражных, хозяйственных, экономических и других судов, разрешающих дела по спорам в сфере экономики (далее - Совет), образуется для организационного обеспечения сотрудничества между арбитражными, хозяйственными, экономическими и другими судами (далее - суды), к компетенции которых относится разрешение споров, связанных с осуществлением хозяйственной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Совета являются обеспечение активного обмена правовой информацией в области разрешения экономических споров и применения хозяйственного законодательства, проведение взаимных консультаций для выработки согласованных подходов и позиций в этой сфере по следующим вопросам: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межгосударственных договоров о взаимной правовой помощи по гражданским делам;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решений судов одного государства на территории другого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хозяйственного и процессуального законодательства договаривающихся государств и обмен опытом применения этого законодательства;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и организации деятельности судов, разработка соответствующих международных договоров и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необходимых случаях представляет Совету глав государств, Совету глав правительств, Межпарламентской Ассамблее, другим органам СНГ предложения по межгосударственному сотрудничеству и информацию о взаимодействии судов и мерах по его совершенствованию. Если при обсуждении проблем применения хозяйственного законодательства возникает вопрос о необходимости его сближения и совершенствования, то Совет направляет соответствующие материалы на рассмотрение Правового консультативного совета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проводит один раз в год очередные заседания в целях: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консультаций по актуальным правовым проблемам в указанной сфере;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согласованных позиций по правовым вопросам, представляющим взаимный интерес;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обсуждения рекомендаций по правовым вопросам;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предложений, проектов соглашений и других документов, касающихся совершенствования взаимодействия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по инициативе одного или нескольких членов Совета при согласии не менее половины общего состава Совета. Каждое такое заседание проводится, как правило, в государстве инициатора его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предложение о внеочередном заседании внесено несколькими членами Совета, они согласовывают между собой вопрос о месте его проведения, о чем указывается в их предложении.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являются председатели судов государств-участников Соглашения об образовании Совета председателей высших арбитражных, хозяйственных, экономических и других судов, разрешающих дела по спорам в сфере экономики (далее - Соглашение) либо лица, исполняющие их обязанности. Член Совета, который не может прибыть на заседание Совета, вправе делегировать на это заседание своего представителя, наделив его соответствующими полномочиями.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судов государств-участников Содружества, не являющихся участниками Соглашения, могут с согласия членов Совета принимать участие в заседаниях Совета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 о порядке председательства в органах Содружества Независимых Государств от 2 апреля 1999 года Председатель Совета избирается председателями судов государств - участников Соглашения из числа членов Совета на основе принципа ротации сроком не более одного года.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его сопредседателей.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организует работу Совета, по согласованию с другими членами Совета определяет время проведения заседания, составляет проект повестки дня заседания, ведет заседания Совета, координирует подготовку материалов к очередному заседанию, при необходимости формирует исполнительную группу и временные комиссии и руководит их работой.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Текущую работу под его руководством выполняет секретарь Совета, которого Председатель представляет для утверждения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Совета, как правило, проводится на территории государства, председатель суда которого избран Председателем Совета. Материалы к заседанию Совета направляются его членам не позднее чем за 30 дней до заседания. Члены Совета представляют свои замечания и предложения по проектам документов не позднее чем за 10 дней до открытия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принимает участие с правом совещательного голоса Председатель Экономического Суда СНГ и могут присутствовать судьи Экономического Суда СНГ, руководители и представители других органов Содружества, а также, с согласия членов Совета, представители судебно-правовых органов государств, не являющихся участниками Соглашения, и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обсуждаемым вопросам принимаются, как правило, на основе консенсуса и носят рекомендательный характер. Любой член Совета правомочен заявить о своей незаинтересованности в том или ином вопросе, что не должно рассматриваться как препятствие для принятия решения, а также для его присоединения к данному решению в будущем.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процедурным вопросам принимаются простым большинством голосов.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принимает в качестве итоговых документов решения, коммюнике, заявления, обращения и рекомендации по вопросам, входящим в его компетенцию, а также утверждает регламент работы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Советом документы подписываются участвующими в заседании членами Совета либо, по поручению Совета, его Председателем, а протоколы, составленные по итогам каждого заседания, - Председателем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заседания направляются членам Совета в течение 30 дней после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Совета несет направляющая Сторона.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организационно-техническим обеспечением проведения заседания Совета, несет государство, на территории которого проводится заседание.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Совета является русский язык.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