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58ce" w14:textId="ac658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и дополнениях в Перечень условий, производственных и технологических операций, при выполнении которых товар считается происходящим из той страны, в которой они имели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Экономического совета СНГ от 7 сентября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Неофициальный текст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 депонировано 6 декабря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 - депонировано 21 декабря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 депонировано 5 сентября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 - депонировано 21 октября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Грузия                      - депонировано 12 ноября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 депонировано 24 марта 2004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 - депонировано 22 апреля 2004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 вступило в силу с момента подписания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 - 7 сентября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- 7 сентября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Грузия                      - 7 сентября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- 7 сентября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Республика Казахстан        - 7 сентября 2001 года;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- 6 декабря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 - 21 октября 2002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Уведомления о необходимости выполнения внутригосударственных процедур или об отсутствии необходимости их выполнения от Азербайджанской Республики, Республики Армения, Республики Таджикистан депозитарию не поступали.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Экономический совет Содружества Независимых Государств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изменения и дополнения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</w:t>
      </w:r>
      <w:r>
        <w:rPr>
          <w:rFonts w:ascii="Times New Roman"/>
          <w:b w:val="false"/>
          <w:i w:val="false"/>
          <w:color w:val="000000"/>
          <w:sz w:val="28"/>
        </w:rPr>
        <w:t>
 условий, производственных и технологических операций, при выполнении которых товар считается происходящим из той страны, в которой они имели место (Приложение 1 к Правилам определения страны происхождения товаров, утвержденным 30 ноября 2000 г.), представленные Сводным департаментом зоны свободной торговли Исполнительного комитета СНГ и рассмотренные Комиссией по экономическим вопросам при Экономическом совете СНГ (прилагаются).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момента подписания, а для государств, законодательства которых требуют выполнения внутригосударственных процедур, необходимых для его вступления в силу, со дня сдачи на хранение депозитарию уведомления о выполнении упомянутых процедур.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Азербайджанскую Республику     За Республику Молдова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              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Республику Армения             За Российскую Федерацию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              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Республику Беларусь            За Республику Таджикистан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              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Грузию                         За Туркменистан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              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Республику Казахстан           За Республику Узбекистан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              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Кыргызскую Республику          За Украину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              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 Экономического совета СНГ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сентября 2001 г.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Изменения и дополнения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Перечень условий, производственных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технологических операций, при выполнении которых товар считается происходящим из той страны,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которой они имели место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пункт 3.6 Примечания 3 Перечня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"Продукт, состоящий из группы элементов или собранный из ряда частей и классифицируемый в соответствии с правилами классификации товаров по ТН ВЭД как единый товар, должен рассматриваться как удовлетворяющий условиям и операциям, если все его составляющие удовлетворяют таким условиям и операциям.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часть составляющих данного продукта удовлетворяет, а часть не удовлетворяет условиям и операциям или имеет товарную позицию, одинаковую с готовым продуктом, то данный продукт будет считаться удовлетворяющим условиям и операциям в случае, если стоимость составляющих, не удовлетворяющих условиям и операциям или с товарной позицией, одинаковой с конечным продуктом, не превышает 15% цены франко-завода конечного продукта.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правило может применяться во всех случаях, за исключением тех товаров, для которых в Перечне указано другое условие".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из Перечня позицию - "из 4410 - 4413 00 000 - фасонные или профилированные планки и фризы из дерева для мебели, рам, декора интерьеров, электрических подводов и для аналогичных целей".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       Условия,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  производственные и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    технологические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 Код ТН ВЭД СНГ    |  Наименование товара   | операции, необходимые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  для придания товару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 статуса происхождения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  при использовании в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  производстве товара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     третьих стран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 1           |           2            |           3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|0902                  |Чай    ароматизированный|Изготовление         из|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|или неароматизированный |материалов позиции 0902|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|при условии  выполнения|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|технологических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|операций по составлению|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|рецептуры  и   купажной|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|смеси, однако стоимость|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|всех       используемых|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|материалов  не   должна|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|превышать   50%    цены|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|конечной продукции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|2009                  |Соки фруктовые  (включая|Изготовление         из|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|виноградное     сусло) и|материалов        любых|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|соки            овощные,|позиций.         Однако|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|несброженные        и не|стоимость  используемых|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|содержащие       добавок|материалов       той же|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|спирта,  с   добавлением|позиции что  и  готовый|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|или    без    добавления|продукт,   не    должна|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|сахара    или     других|превышать   50%    цены|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|подслащивающих веществ  |конечной продукции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|2515 12 500           |Мрамор,       травертин,|Пиление или  разделение|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|распиленные          или|другим         способом|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|разделенные         иным|каменных         блоков|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|способом  на  блоки  или|толщиной более 25 см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|плиты      прямоугольной|     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|(включая     квадратную)|     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|формы, толщиной более  4|     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|см, но не более 25 см   |     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|2516                  |Гранит, порфир, базальт,|Пиление или  разделение|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|песчаник  и  камень  для|другим         способом|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|монументов           или|каменных блоков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|строительства    прочий,|     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|грубо раздробленные  или|     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|нераздробленные,        |     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|распиленные          или|     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|нераспиленные,      либо|     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|разделенные       другим|     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|способом  на  блоки  или|     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|плиты      прямоугольной|     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|(включая     квадратную)|     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|формы                   |     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|2518                  |Доломит кальцинированный|Дробление,  распиловка,|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|или  некальцинированный;|измельчение;        для|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|доломит            грубо|некальцинированного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|раздробленный,       или|доломита - кальциниро-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|распиленный         либо|вание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|разделенный       другим|     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|способом  на  блоки  или|     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|плиты      прямоугольной|     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|(включая     квадратную)|     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|формы;           доломит|     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|агломерированный        |     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|(включая                |     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|гудронированный)        |     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|2711                  |Газы          нефтяные и|Операции             по|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|углеводороды            |рафинированию     и/или|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|газообразные прочие     |одна   или    несколько|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|определенных обработок.|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|Другие  операции,   при|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|которых             все|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|используемые  материалы|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|должны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|классифицироваться    в|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|позиции,  отличной   от|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|позиции продукта.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|Однако материалы той же|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|позиции, что и изделие,|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|могут    использоваться|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|при  условии,  что   их|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|стоимость не  превышает|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|50%    цены    конечной|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|продукции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|2712                  |Вазелин         нефтяной|Операции             по|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|(петролатум);   парафин,|рафинированию     и/или|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|воск            нефтяной|одна   или    несколько|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|микрокристаллический,   |определенных обработок.|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|гач         парафиновый,|Другие  операции,   при|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|озокерит,           воск|которых             все|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|буроугольный,       воск|используемые  материалы|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|торфяной,         прочие|должны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|минеральные      воски и|классифицироваться    в|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|аналогичные    продукты,|позиции,  отличной   от|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|полученные в  результате|позиции продукта.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|синтеза    или    других|Однако материалы той же|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|процессов,    окрашенные|позиции, что и изделие,|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|или неокрашенные        |могут    использоваться|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|при  условии,  что   их|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|стоимость не  превышает|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|50%    цены    конечной|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|продукции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|2713                  |Кокс   нефтяной,   битум|Операции             по|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|нефтяной    и     другие|рафинированию     и/или|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|остатки  от  переработки|одна   или    несколько|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|нефти,   в   том   числе|определенных обработок.|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|полученной            из|Другие  операции,   при|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|битуминозных пород      |которых             все|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|используемые  материалы|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|должны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|классифицироваться    в|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|позиции,  отличной   от|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|позиции продукта.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|Однако материалы той же|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|позиции, что и изделие,|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|могут    использоваться|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|при  условии,  что   их|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|стоимость не  превышает|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|50%    цены    конечной|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|продукции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|2714                  |Битум     и     асфальт,|Операции             по|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|природные;        сланцы|рафинированию     и/или|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|битуминозные         или|одна   или    несколько|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|нефтеносные и  песчаники|определенных обработок.|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|битуминозные; асфальтиты|Другие  операции,   при|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|и асфальтовые породы    |которых             все|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|используемые  материалы|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|должны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|классифицироваться    в|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|позиции,  отличной   от|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|позиции продукта.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|Однако материалы той же|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|позиции, что и изделие,|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|могут    использоваться|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|при  условии,  что   их|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|стоимость не  превышает|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|50%    цены    конечной|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|продукции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|2715 00               |Смеси          битумные,|Операции             по|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|основанные на  природном|рафинированию     и/или|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|асфальте,      природном|одна   или    несколько|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|битуме, нефтяном битуме,|определенных обработок.|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|минеральных  смолах  или|Другие  операции,   при|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|пеке  минеральных   смол|которых             все|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|(например,  битуминозные|используемые  материалы|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|мастики,     асфальтовые|должны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|дорожные покрытия)      |классифицироваться    в|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|позиции,  отличной   от|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|позиции продукта.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|Однако материалы той же|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|позиции, что и изделие,|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|могут    использоваться|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|при  условии,  что   их|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|стоимость не  превышает|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|50%    цены    конечной|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|продукции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|Группа 28             |Продукты  неорганической|Изготовление,       при|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|химии:        соединения|котором             все|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|неорганические       или|используемые  материалы|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|органические драгоценных|должны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|металлов, редкоземельных|классифицироваться    в|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|металлов,  радиоактивных|позиции,  отличной   от|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|элементов или  изотопов,|позиции продукта.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|кроме          продукции|Однако материалы  одной|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|подсубпозиций         из|и той же позиции  могут|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|2811 29 100,            |использоваться      при|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|2818 20 000,            |условии,         что их|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|2821 20 000,            |стоимость не  превышает|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|2833 22 000, для которых|20%    цены    конечной|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|применяемые      правила|продукции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|излагаются далее        |     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|Группа 34             |Мыло,                   |Изготовление,       при|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|поверхностно-активные   |котором             все|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|органические   вещества,|использованные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|моющие         средства,|материалы        должны|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|смазочные     материалы,|классифицироваться    в|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|искусственные и  готовые|позиции,  отличной   от|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|воски,    составы    для|позиции         готовой|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|чистки  или   полировки,|продукции.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|свечи   и    аналогичные|Однако материалы той же|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|изделия,    пасты    для|позиции           могут|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|лепки,        пластилин,|использоваться      при|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|"зубоврачебный  воск"  и|условии,         что их|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|составы на основе  гипса|стоимость не  превышает|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|для зубоврачебных целей,|50%    цены    конечной|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|кроме  товаров   позиций|продукции.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|3404  и  из  3404,   для|Для мыла: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|который      применяемые|изготовление         из|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|правила излагаются далее|материалов        любых|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|позиций,  при   условии|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|выполнения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|технологических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|операций: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|-  жировой     набор по|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|рецептуре;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|- варка мыла;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|- мылосборник;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|- охлаждение и сушка;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|-          механическая|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|обработка;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|-          смешивание с|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|добавками;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|-          механическая|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|обработка;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|- резка;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|- штамповка;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|- упаковка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|Группа 35             |Белковые       вещества;|Изготовление         из|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|модифицированные        |материалов        любых|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|крахмалы;          клеи;|позиций,  при   котором|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|ферменты,          кроме|все        используемые|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|продуктов  подсубпозиций|материалы        должны|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|3505 10 500;            |классифицироваться    в|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|3505 10 900,  из   3507,|позиции,  отличной   от|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|для которых  применяемые|позиции продукта.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|правила излагаются далее|Однако материалы той же|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|позиции, что и продукт,|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|могут    использоваться|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|при  условии,  что   их|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|стоимость не  превышает|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|20%    цены    конечной|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|продукции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|Группа 38             |Прочие        химические|Изготовление,       при|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|продукты, кроме  позиций|котором             все|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|3801 20 100,            |используемые  материалы|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|3801 30 100, из 3803 00,|должны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|из   3805,   из    3806,|классифицироваться    в|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|3806 30 000, из 3807 00,|позиции,  отличной   от|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|3811 21 000,            |позиции продукта.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|3823 70 000, из 3824    |Однако материалы той же|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|позиции, что и продукт,|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|могут    использоваться|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|при  условии,  что   их|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|стоимость не  превышает|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|20%    цены    конечной|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|продукции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|из 3916 - 3921        |Полуфабрикаты и  изделия|Изготовление,       при|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|из пласстмасс:          |котором стоимость  всех|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|-    Изделия    плоские,|используемых материалов|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|обработанные иначе,  чем|не должна превышать 50%|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|по   поверхности,    или|цены           конечной|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|раскроенные иначе, чем в|продукции.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|виде    квадрата     или|Однако  стоимость  всех|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|прямоугольника,   прочие|использованных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|полуфабрикаты,          |материалов группы 39 не|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|обработанные иначе,  чем|должна  превышать   20%|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|по поверхности;         |цены           конечной|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|-  Продукты   аддитивной|продукции.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|гомополимеризации       |     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|6802                  |Камень      обработанный|Пиление или  разделение|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|(кроме    сланца)    для|другим способом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|памятников           или|     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|строительства и  изделия|     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|из него,  кроме  товаров|     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|товарной  позиции  6801;|     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|кубики  для    мозаики и|     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|аналогичные  изделия  из|     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|природного         камня|     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|(включая   сланец)    на|     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|основе или  без  основы;|     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|гранулы,        крошка и|     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|порошок  из   природного|     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|камня  (включая  сланец)|     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|искусственно окрашенные |     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|7009                  |Зеркала  стеклянные,   в|Изготовление         из|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|рамах   или   без   рам,|материалов        любых|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|включая зеркала  заднего|позиций.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|обзора                  |Однако        стоимость|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|материалов       той же|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|позиции, что и  готовый|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|продукт,   не    должна|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|превышать   50%    цены|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|конечной продукции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|Группа 76             |Алюминий  и  изделия  из|Изготовление,       при|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|него,  кроме   продуктов|котором             все|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|позиций 7601 - 7603     |используемые  материалы|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|должны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|классифицироваться    в|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|позиции,  отличной   от|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|позиции продукта.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|Однако  стоимость  всех|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|используемых материалов|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|не должна превышать 50%|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 |                        |цены конечной продукции|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