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ed56" w14:textId="389e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Межправительственном совете по вопросам агропромышленного комплекса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30 ноября 2000 г.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глав правительств Содружества Независимых Государств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представленное Экономическим советом СНГ Положение о Межправительственном совете по вопросам агропромышленного комплекса Содружества Независимых Государств (прилагается) в новой редакции, являющееся неотъемлемой частью Соглашения о межгосударственных взаимоотношениях по вопросам агропромышленного комплекса от 29 марта 1993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правительства государств - участников Содружества оказывать содействие в работе Межправительственного совета по вопросам агропромышленного комплекса СНГ.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Положение о Межправительственном совете по вопросам агропромышленного комплекса, являющееся неотъемлемой частью Соглашения о межгосударственных взаимоотношениях по вопросам агропромышленного комплекса от 29 марта 1993 года.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 момента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Минске 30 ноября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Армения                  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Беларусь        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Грузии                      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 Украины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подписано Российской Федерацией с оговоркой: "За исключением последнего абзаца пункта 3 раздела IV "Затраты на проведение заседаний Совета финансируются за счет государства, на территории которого они проводятся".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подписано Украиной с оговоркой: "За исключением положений, допускающих международную правосубъективность Межправительственного совета по вопросам агропромышленного комплекса СНГ".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не подписано Азербайджанской Республикой, Туркменистаном, Республикой Узбекистан.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Решением Совета глав правительств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Содружества Независимых Государств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Положении о Межправительственном совете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вопросам агропромышленного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30.11.2000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Межправительственном совете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агропромышленного комплекса Содружества Независимых Государств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Межправительственный совет по вопросам агропромышленного комплекса Содружества Независимых Государств (далее - Совет) создан в целях координации вопросов межгосударственного сотрудничества, осуществляемого в соответствии с Соглашением о межгосударственных взаимоотношениях по вопросам агропромышленного комплекса от 29 марта 1993 года и Соглашением об Общем аграрном рынке государств-участников Содружества Независимых Государств от 6 марта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Совет руководствуется Уставом Содружества Независимых Государств, Договором о создании Экономического союза от 24 сентября 1993 года, другими международными договорами, заключенными в рамках Содружества, решениями Совета глав государств и Совета глав правительств СНГ, решениями Экономического совета СНГ и настоящим Положением.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II. Основные направления деятельности Совета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функции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Основные направления деятельности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 совместных действий и объединение усилий государств-участников СНГ по стабилизации и обеспечению устойчивого развития агропромышленного производства и рынков сельскохозяйственной продукции и продовольствия;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работы по формированию Общего аграрного рынка государств - участников СНГ в целях обеспечения свободного движения сельскохозяйственной продукции, продовольственных товаров, научно-технической продукции, средств производства и услуг для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согласованное решение вопросов материально-технического обеспечения агропромышленного комплекса, стандартизации, сертификации, правовой охраны интеллектуальной собственности (изобретений, селекционных достижений, программного обеспечения и т.д.), агрохимического и ветеринарного обслуживания, племенного дела, межгосударственного испытания сортов растений, семеноводства, питомниководства, карантинного надзора, комплексного использования водных ресурсов на объектах межгосударственного значения, экологии, организации противоградовой службы, научного обеспечения агропромышленного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функции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основных направлений сотрудничества и развития интеграционных связей в агропромышленном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разработки планов мероприятий и нормативных правовых актов по созданию и функционированию Общего аграрного рынка государств - 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в формировании зоны свободной торговли в части обеспечения свободного движения сельскохозяйственной продукции, продовольственных товаров, научно-технической продукции, средств производства и услуг для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приоритетных направлений совместных научных исследований и перспективных проектных разработок, их координация;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разработки и реализации совместных программ и осуществление контроля за их выполнением;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привлечению инвестиций и кредитов в агропромышленный комплекс;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в создании межгосударственных финансово-кредитных институтов, финансово-промышленных групп, совместных предприятий и других форм сотрудничества в сфере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в создании совместной информационной системы Общего аграрного рынка, получении доступа к соответствующим информационным базам данных и обмене инновациями с соблюдением авторских прав и прав собственности на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 и организация совместных мероприятий по подготовке и повышению квалификации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 деятельности национальных рабочих групп, формируемых в государствах для организации работы по созданию и функционированию Общего аграрного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в достижении продовольственной безопасности и развитии рынков сельскохозяйственной продукции и продовольствия государств - участников СНГ.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III. Права Совета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своих функций Совет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вносить в установленном порядке на рассмотрение Совета глав государств и Совета глав правительств СНГ, Экономического совета СНГ и других органов Содружества согласованные проекты документов, подготовленные Советом;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создавать по мере необходимости комиссии и экспертные группы и иные постоянные или временные рабочие органы Совета и утверждать положения о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вносить в установленном порядке предложения по источникам финансирования межгосударственных проектов и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запрашивать от соответствующих министерств и ведомств государств-участников Соглашения о межгосударственных взаимоотношениях по вопросам агропромышленного комплекса и Соглашения об Общем аграрном рынке государств-участников СНГ информацию, необходимую для выполнения своих функций, а также информацию о выполнении решений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организовывать проведение экспертиз проектов нормативно-правовых документов по вопросам создания и функционирования Общего аграрного рынка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утверждать нормативно-методические документы и материалы по вопросам, входящим в компетенцию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заслушивать на своих заседаниях межправительственные советы и другие органы межгосударственного (межправительственного) сотрудничества в сфере агропромышленного комплекса и принимать решения по вопросам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сотрудничать с международными организациями по вопросам, входящим в компетенцию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разрабатывать и утверждать регламент своей работы, а также вносить в него изменения.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IV. Организация работы Совета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Совет формируется из руководителей центральных органов исполнительной власти по вопросам агропромышленного комплекса государств-участников Соглашения о межгосударственных взаимоотношениях в аграрной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Председательство в Совете осуществляется поочередно каждым государством - участником Содружества в лице его представителя на основе принципа ротации сроком на один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Совета с правом совещательного голоса входит руководитель соответствующего структурного подразделения Исполнительного комитета СНГ, который одновременно является заместителем председателя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Заседания Совета проводятся не реже двух раз в год и оформляются решениями (протоколами), которые подписываются председателем Совета и рассылаются членам Совета и Исполнительному комитету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правомочен принимать решения, если в его заседании участвует более половины от общего числа членов Совета. Каждое государство - член Совета имеет один голос.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Совета принимаются на основе консенсуса.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член Совета может заявить о незаинтересованности своего государства в том или ином вопросе, что не должно рассматриваться как препятствие для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Совета, не согласные с решением, могут выразить особое мнение, которое вносится в протокол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процедурным вопросам решения Совета принимаются простым большинством голосов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Совета проводятся поочередно на территориях государств - членов Совета. Очередность и сроки проведения заседаний определяются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 проведение заседаний Совета финансируются за счет государства, на территории которого они проводятся.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Представители государств, не являющиеся членами Совета, а также представители научных, общественных и иных организаций могут присутствовать на его заседаниях в качестве наблюдателей. Решение об этом принимает Совет.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Совете создается Координационная комиссия, основными задачами которой являются разработка мер по практической реализации Соглашения об Общем аграрном рынке государств - участников СНГ и содействие в формировании Общего аграрного рынка. Комиссия действует на основе Положения, утверждаемого Советом. Председатель Координационной комиссии входит в состав Совета с правом совещательного голоса.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Организационно-техническое обеспечение деятельности Совета осуществляется Исполнительным комитетом СНГ в пределах утвержденной численности работников и ассигнований на его содержание.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Рабочим языком Совета является русский язык.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V. Заключительные положения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Изменения и дополнения к настоящему Положению принимаются Советом глав правительств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создается на срок действия Соглашения о межгосударственных взаимоотношениях по вопросам агропромышленного комплекса и может быть упразднен или реорганизован в другую структуру решением Совета глав правительств Содружества Независимых Государств.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