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13f1" w14:textId="7a01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Теректинского района от 23 февраля 2015 года № 12 "Об образовании избирательных участков на территории Теректинского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района Западно-Казахстанской области от 18 февраля 2026 года № 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Теректинского района от 23 февраля 2015 года № 12 "Об образовании избирательных участков на территории Теректинского района" (зарегистрированное в Реестре государственной регистрации нормативных правовых актов под № 3828) следующее изменение: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 изложить в новой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Долинное, улица Жас Ұлан 3, здание коммунального государственного учреждения "Чапаевская общеобразовательная школа" отдела образования Теректинского района управления образования акимата Западно-Казахстанской области"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Т. Сагингереева.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Теректинская районная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территориальная избирательная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