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9256" w14:textId="5ca9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Таскалинского района № 125 от 28 мая 2019 года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16 июня 2026 года № 112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Таскалинского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следующее изменение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№ 125 от 28 мая 2019 года "Об определении мест для размещения агитационных печатных материалов" (зарегистрированное в Реестре государственной регистрации нормативных правовых актов под № 5691):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Таскалинского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Таскалинской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Баишева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___________2026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2019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 зданием сельского дома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парк поселка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Ақкүтір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село Ақкүтір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Первая Чижа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"Первочижинская начальная школа"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"Аппарат акима Достыкского сельского округа"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фельдшерско-акушерского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КГУ "Начальная школа Бастау" отдела образование Таскалинского района управления образования акимата ЗКО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КГУ "Начальная школа Бастау" отдела образование Таскалинского района управления образования акимата ЗКО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"Аппарат акима Казахстанского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Қалмақшабын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Қалмақшабын, улица Қалмақшабын, 19, здание сельской библиотеки Қалмақшабын государственного учреждения "Таскалинская районная централизованная библиотечная система"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"Таскалинский районный центр досуга" отдела культуры, развития языков, физической культуры и спорта акимата Таскалинского района";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"Таскалинский районный спортивный клуб";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Шамова и Абая;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"Общеобразовательная школа имени Ы.Алтынсарина" отдела образования Таскалинского района управления образования акимата Западно-Казахстанской 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"Школа-гимназия имени К.Сатбаева" отдела образования Таскалинского района управления образования акимата Западно-Казахстанской 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"Ясли-сад "Бөбек" отдела образования Таскалинского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Бiрлiк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"Основная средняя школа Бирлик" отдела образования Таскалинского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Кеңжайлау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"Общеобразовательная школа Мерей" отдела образования Таскалинского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"Основная средняя школа Айнабұлақ" отдела образования Таскалинского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Тоғайлы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сельской библиотеки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Вторая Чижа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