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879c" w14:textId="b8e8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Таскалинского района от 9 сентября 2020 года № 11 "Об образовании избирательных участков на территории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18 июня 2026 года № 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 Таскалинского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Таскалинского района от 9 сентября 2020 года № 11 "Об образовании избирательных участков на территории Таскалинского района" (зарегистрированное в Реестре государственной регистрации нормативных правовых актов под № 6355)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 в избирательных участках образованных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Таскалинского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июня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Таскалинского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село Калмак, зимовки Бубенец, Батыркудык, Талдыкудык, Жайыкбай, Касым, Аккус, Кауашай, Донбек, Карташов, Есенсай, Карабугет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Мереке, улица Абая 2А, здание Мерекенского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