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22f8" w14:textId="cd82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42-1 "О бюджете Алгабасского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42-1 "О бюджете Алгабасского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5 154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