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1a2" w14:textId="528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37-3 "О бюджете Бостандыкского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37 - 3 "О бюджете Бостандыкского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70 141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60 141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