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6c87" w14:textId="46c6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мест для размещения агитационных печатных материалов на территории Казталовского района</w:t>
      </w:r>
    </w:p>
    <w:p>
      <w:pPr>
        <w:spacing w:after="0"/>
        <w:ind w:left="0"/>
        <w:jc w:val="both"/>
      </w:pPr>
      <w:r>
        <w:rPr>
          <w:rFonts w:ascii="Times New Roman"/>
          <w:b w:val="false"/>
          <w:i w:val="false"/>
          <w:color w:val="000000"/>
          <w:sz w:val="28"/>
        </w:rPr>
        <w:t>Постановление акимата Казталовского района Западно-Казахстанской области от 29 июня 2026 года № 235</w:t>
      </w:r>
    </w:p>
    <w:p>
      <w:pPr>
        <w:spacing w:after="0"/>
        <w:ind w:left="0"/>
        <w:jc w:val="both"/>
      </w:pPr>
      <w:bookmarkStart w:name="z2" w:id="0"/>
      <w:r>
        <w:rPr>
          <w:rFonts w:ascii="Times New Roman"/>
          <w:b w:val="false"/>
          <w:i w:val="false"/>
          <w:color w:val="000000"/>
          <w:sz w:val="28"/>
        </w:rPr>
        <w:t xml:space="preserve">
      В соответствии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района ПОСТАНОВЛЯЕТ:</w:t>
      </w:r>
    </w:p>
    <w:bookmarkEnd w:id="0"/>
    <w:bookmarkStart w:name="z3" w:id="1"/>
    <w:p>
      <w:pPr>
        <w:spacing w:after="0"/>
        <w:ind w:left="0"/>
        <w:jc w:val="both"/>
      </w:pPr>
      <w:r>
        <w:rPr>
          <w:rFonts w:ascii="Times New Roman"/>
          <w:b w:val="false"/>
          <w:i w:val="false"/>
          <w:color w:val="000000"/>
          <w:sz w:val="28"/>
        </w:rPr>
        <w:t xml:space="preserve">
      1. Определить места для размещения агитационных печатных материалов для всех кандидатов на территории Казталовского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Признать утратившим силу:</w:t>
      </w:r>
    </w:p>
    <w:bookmarkEnd w:id="2"/>
    <w:bookmarkStart w:name="z5"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Казталовского района от 28 января 2016 года № 31 "Об определении мест для размещения агитационных печатных материалов на территории Казталовского района" (зарегистрированное в Реестре государственной регистрации нормативных правовых актов 12 февраля 2016 года № 4258).</w:t>
      </w:r>
    </w:p>
    <w:bookmarkEnd w:id="3"/>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Казталовского района от 7 октября 2022 года № 219 "О внесении изменений в постановление акимата Казталовского района "Об определении мест для размещения агитационных печатных материалов на территории Казталовского района" (зарегистрированное в Реестре государственной регистрации нормативных правовых актов 13 октября 2022 года № 30124).</w:t>
      </w:r>
    </w:p>
    <w:bookmarkEnd w:id="4"/>
    <w:bookmarkStart w:name="z7"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района Н. Серік.</w:t>
      </w:r>
    </w:p>
    <w:bookmarkEnd w:id="5"/>
    <w:bookmarkStart w:name="z8"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Казталовского района </w:t>
            </w:r>
            <w:r>
              <w:br/>
            </w:r>
            <w:r>
              <w:rPr>
                <w:rFonts w:ascii="Times New Roman"/>
                <w:b w:val="false"/>
                <w:i w:val="false"/>
                <w:color w:val="000000"/>
                <w:sz w:val="20"/>
              </w:rPr>
              <w:t>№ 235 от "29" июня 2026 года</w:t>
            </w:r>
          </w:p>
        </w:tc>
      </w:tr>
    </w:tbl>
    <w:p>
      <w:pPr>
        <w:spacing w:after="0"/>
        <w:ind w:left="0"/>
        <w:jc w:val="left"/>
      </w:pPr>
      <w:r>
        <w:rPr>
          <w:rFonts w:ascii="Times New Roman"/>
          <w:b/>
          <w:i w:val="false"/>
          <w:color w:val="000000"/>
        </w:rPr>
        <w:t xml:space="preserve"> Места для размещения агитационных печатных материалов кандидатов на территории Казталовского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 агитационных печатных материалов,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сельский округ, с. Казталов, улица Шыныбай Шарафутдинова 21, перед зданием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сельский округ, с. Казталов, улица Шыныбай Шарафутдинова 23, перед зданием коммунального государственного учреждения "Казталовская школа-лицей отдела образования Казталовского района управления образования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сельский округ, с. Казталов, улица Құрманғазы Сағырбайұлы 3, перед зданием Республиканского государственного учреждения "Государственный природный резерват "Бокейорда"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сельский округ, с. Бозоба улица Ш. Мергалиева 11/1, слева от здания сельского клуба Бозоба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сельский округ, с. Коныс улица А. Молдагулова 1, справа от здания бывшего средней общеобразовательной школы Коныс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сельский округ, с. Сексенбаев улица Мектеп 2, перед зданием медицинского пункта государственного коммунального предприятия на праве хозяйственного ведения "Казталовская районная больница" управления здравоохранения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 сельский округ, с. Бостандык улица 10 лет Независимости 28, перед зданием Бостандык сельского дома культуры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 сельский округ, с. Каракуль улица Каракуль 28, перед зданием коммунального государственного учреждения "Каракульская начальная школа отдела образования Казталовского района управления образования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Бриский сельский округ, с. Ажибай улица Мадениет 24, слева от здания Ажибайского дома культуры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 сельский округ, с. Саралжын улица К. Басымова 15, справа от здания фельдшерского пункта государственного коммунального предприятия на праве хозяйственного ведения "Казталовская районная больница" управления здравоохранения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 сельский округ, с. Нурсай улица Желтоқсан 5, справа от здания Нурсайского сельского дома культуры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 сельский округ, с. Беспишен улица Мектеп 1, перед зданием коммунального государственного учреждения "Беспишенская начальная общеобразовательная школа отдела образования Казталовского района управления образования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 сельский округ, с. Мереке улица Мектеп, дом 12, перед зданием медицинского пункта государственного коммунального предприятия на праве хозяйственного ведения "Казталовская районная больница" управления здравоохранения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Кошанкульский сельский округ, с. Ордабай улица Ордабай 21, слева от здания коммунального государственного учреждения "Ордабайская начальная общеобразовательная школа отдела образования Казталовского района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Кошанкульский сельский округ, с. Кушанкуль улица Жанакурылыс 12, справа от здания Кушанкульского сельского дома культуры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 сельский округ, с. Караоба улица К. Бейсов 1/1, справа от здания Караобинского сельского дома культуры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 сельский округ, с. Енбек улица Бейбитшилик 12, слева от здания сельского клуба Енбек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 сельский округ, с. Болашак улица Жаңа Тұрмыс 2, слева от здания Болашакского сельского дома культуры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 сельский округ, с. Копкутир улица Беріш 9, перед зданием коммунального государственного учреждения "Копкуторская основная общеобразовательная школа отдела образования Казталовского района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 сельский округ, с. Аккурай улица Бейбитшилик 12/1, справа от здания фельдшерского пункта государственного коммунального предприятия на праве хозяйственного ведения "Казталовская районная больница" управления здравоохранения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 сельский округ, с. Жанатан улица Жаңа құрылыс 2, справа от здания коммунального государственного учреждения "Жанатанская основная общеобразовательная школа отдела образования Казталовского района управления образования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Кайындинский сельский округ, с. Қайыңды Улица С. Жумашева 16, слева от здания Кайындинского сельского дома культуры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 сельский округ, с. Акпатер улица Акпатер 25, перед зданием Акпатерского сельского дома культуры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 сельский округ, с. Талдыкудуқ улица С. Есетова 8, слева от здания Талдыкудукского сельского дома культуры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Жалпакталский сельский округ, с. Жалпактал улица Сламихина, дом 36, перед зданием государственного коммунального казенного предприятия "Детско-юношеская спортивная школа" Казталовского района Управление туризма, физической культуры и спорта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Жалпакталский сельский округ, с. Жалпактал улица И. Масалиева, 13, перед зданием государственного коммунального казенного предприятия "Жалпакталский колледж аграрных и отраслевых технологий" управления образования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Жалпакталский сельский округ, с. Жалпактал улица А. Хусайынова 25, слева от здания Жалпакталского сельского дома культуры государственного коммунального казенного предприятия "Казталовский районный центр досуга имени С. Садыкова" отдела культуры, развития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 сельский округ, с. Қараузен улица Жубана Молдагалиева 1, перед зданием Караузенского сельского дома культуры государственного коммунального казенного предприятия "Казталовский районный центр досуга имени С.Садыкова"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 сельский округ, с. Серик улица Серик 1, слева от здания медицинского пункта государственного коммунального предприятия на праве хозяйственного ведения "Казталовская районная больница" управления здравоохранения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 сельский округ, с. Талдыапан улица Бейбітшілік, 4, справа от здания коммунального государственного учреждения "Общеобразовательная школа Талдыапан отдела образования Казталовского района управления образования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 сельский округ, с. Сарықыдуқ улица Достық, 1, справа от здания коммунального государственного учреждения "Сарыкудукская основная общеобразовательная школа отдела образования Казталовского района управления образования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 сельский округ, с Кособа улица Бейбитшилик 17, слева от здания коммунального государственного учреждения "Кособинская начальная общеобразовательная школа отдела образования Казталовского района управления образования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 сельский округ, с. Кайшакудук улица Достык 3, слева от здания коммунального государственного учреждения "Начальная школа Қайшақұдық отдела образования Казталовского района управления образования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 сельский округ, с. Бейстерек улица Достык 10, перед зданием государственного учреждения "Бейстерекская начальная общеобразовательная школа отдела образования Казталовского района управления образования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 сельский округ, с. Абиш улица М. Жасмагамбетова 14, справа от здания коммунального государственного учреждения "Абишская основная общеобразовательная школа отдела образования Казталовского района управления образования акимата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 сельский округ, с. Комекши улица С. Зулкашева, 11/1, слева от здания сельского клуба Комекши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 сельский округ, с. Жанажол улица С. Датулы 25, слева от здания Жанажолского сельского дома культуры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 сельский округ, с. Куктерек улица Курмангазы 8, слева от здания Куктерекского сельского дома культуры государственного коммунального казенного предприятия "Казталовский районный центр досуга имени С. Садыкова" отдела культуры, развития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 сельский округ, с. Уразгали улица Уразгали 2/2, слева от здания сельского клуба Уразгали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Карасу, с. Карасу улица Т. Калиева 19, перед зданием "Карасуского дома культуры государственного коммунального казенного предприятия Казталовский районный центр досуга имени С. Садыкова отдела культуры и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Карасу, с. Жулдуз улица Достык 3, слева от здания сельского клуба Жулдуз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Карасу, с. Ащысай улица Ащысай 15, слева от здания сельского клуба Ащысай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Карасу, с. Бостандык улица Бостандык 3, слева от здания сельского клуба Бостандык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 сельский округ, с. Жас улица Жас 1, перед зданием сельского клуба Жас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 сельский округ, с. Сатыбалды улица Сатыбалды 1, передт зданием сельского клуба Сатыбалды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 сельский округ, с. Саралжын улица Саралжын 28, слева от здания сельского клуба Саралжын государственного коммунального казенного предприятия "Казталовский районный центр досуга имени С. Садыкова" отдела культуры, развития языков акимата Казталовского района"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Казталовская</w:t>
      </w:r>
    </w:p>
    <w:p>
      <w:pPr>
        <w:spacing w:after="0"/>
        <w:ind w:left="0"/>
        <w:jc w:val="both"/>
      </w:pPr>
      <w:r>
        <w:rPr>
          <w:rFonts w:ascii="Times New Roman"/>
          <w:b w:val="false"/>
          <w:i w:val="false"/>
          <w:color w:val="000000"/>
          <w:sz w:val="28"/>
        </w:rPr>
        <w:t>
      районная территориальная</w:t>
      </w:r>
    </w:p>
    <w:p>
      <w:pPr>
        <w:spacing w:after="0"/>
        <w:ind w:left="0"/>
        <w:jc w:val="both"/>
      </w:pPr>
      <w:r>
        <w:rPr>
          <w:rFonts w:ascii="Times New Roman"/>
          <w:b w:val="false"/>
          <w:i w:val="false"/>
          <w:color w:val="000000"/>
          <w:sz w:val="28"/>
        </w:rPr>
        <w:t>
      избирательная комиссия</w:t>
      </w:r>
    </w:p>
    <w:p>
      <w:pPr>
        <w:spacing w:after="0"/>
        <w:ind w:left="0"/>
        <w:jc w:val="both"/>
      </w:pPr>
      <w:r>
        <w:rPr>
          <w:rFonts w:ascii="Times New Roman"/>
          <w:b w:val="false"/>
          <w:i w:val="false"/>
          <w:color w:val="000000"/>
          <w:sz w:val="28"/>
        </w:rPr>
        <w:t>
      ______________ Ж. Темиргалиев</w:t>
      </w:r>
    </w:p>
    <w:p>
      <w:pPr>
        <w:spacing w:after="0"/>
        <w:ind w:left="0"/>
        <w:jc w:val="both"/>
      </w:pPr>
      <w:r>
        <w:rPr>
          <w:rFonts w:ascii="Times New Roman"/>
          <w:b w:val="false"/>
          <w:i w:val="false"/>
          <w:color w:val="000000"/>
          <w:sz w:val="28"/>
        </w:rPr>
        <w:t>
      "____"______________2026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