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8ced" w14:textId="7578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29-17 "О бюджете Раздольненского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29-17 "О бюджете Раздольненского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Раздольненского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