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a1f6" w14:textId="4cfa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Жангалинского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апреля 2026 года № 38-1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Жангалинский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Жангалинского района, за исключением государственных служащих, занимающих руководящие должности, работающих и проживающих в сельских населенных пунктах на 2026 год: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В. и. о 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