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4bb9" w14:textId="eb44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32-20 "О бюджете Приурального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32-20 "О бюджете Приурального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Приурального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99 079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18 985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4 430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74 864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99 079,1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0,1 тысяча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тысяча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 июля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