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1ed53" w14:textId="b21ed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29 декабря 2025 года № 32-16 "О бюджете Канайского сельского округа Бурлинского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 июля 2026 года № 36-9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Бурлинский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29 декабря 2025 года № 32-16 "О бюджете Канайского сельского округа Бурлинского района на 2026-2028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Канайского сельского округа Бурлинского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63 499 тысяч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9 880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53 399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63 667,6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- 168,6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168,6 тысяч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168,6 тысяч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Бурлинского районного маслихата от 2 июля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36-9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Бурлинского районного маслихата от 29 декабря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32-16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Канайского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