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192" w14:textId="c857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иностранных граждан по району Үлкен Нарын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31 июля 2026 года № 26/266-VIII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маслихат района Үлкен Нарын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иностранных граждан по району Үлкен Нарын на 2026 год в местах размещения туристов, за исключением хостелов, гостевых домов и арендного жилья в размере 0 (ноль) процентов от стоимости пребывания.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