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2450" w14:textId="49a2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Самар от 18 декабря 2025 года № 26-2/VIII "О районном бюджете района Самар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5 февраля 2026 года № 28-7/VIII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Самар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от 18 декабря 2025 года № 26-2/VIII "О районном бюджете района Самар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5 228 143,0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2 296 292,0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18 505,0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26 186,0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1 941 247,0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5 228 143,0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118 832,0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147 050,0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28 218,0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-118 832,0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118 832,0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28 218,0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770 645,0 тенге."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2026 год в сумме 30 640,0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26-2/VIII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нижестоящим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санаторго-курортного лечения, специалистами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улучшению качества жизни лиц с инвалидностью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