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343" w14:textId="62a5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48/8-VIІI "О бюджете Сарыоленского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июля 2026 года № 56/8-VIII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2026-2028 годы" от 18 декабря 2025 года № 48/8-VIІI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- 171852,0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- 17123,0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- 154729,0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- 172516,7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- 664,7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- 664,7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- 664,7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- 664,7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июля 2026 года № 56/8-VІII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декабря 2025 года № 48/8-VІII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