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9ca7" w14:textId="5039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23 декабря 2025 года № 34/368 -VІІ "О бюджете Белкарагайского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мая 2026 года № 36/398 -VIII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Белкарагайского сельского округа на 2026-2028 годы" от 23 декабря 2025 года № 34/368-VIІІ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144310,0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52101,0тысяч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2645,0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2645,0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№36/398 -VIII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34/368–VIII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