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3b7" w14:textId="9d16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Катон-Карагайского района от 26 октября 2021 года № 11/113-VII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18 марта 2026 года № 35/385-VIII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Катон-Карагайского района Восточно-Казахстанской области от 26 октября 2021 года №11/113-VII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 (зарегистрированное в Реестре государственной регистрации нормативных правовых актов за № 25081)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средств, в размере 10,1734 (десять целых тысяча семьсот тридцать четыре десяти тысячных) месячных расчетных показателей, устанавливаемых ежегодно законом о республиканском бюджете.".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