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cc6" w14:textId="74f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38/15-VIII "О бюджете Тургусунского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2026-2028 годы" от 23 декабря 2025 года № 38/15-VIII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56826,0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45046,0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57156,4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330,4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