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991d" w14:textId="38d9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19 декабря 2025 года № 37/3-VIII "О районном бюджете района Алтай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15 мая 2026 года № 41/6-VIII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   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районном бюджете района Алтай на 2026-2028 годы" от 19 декабря 2025 года № 37/3-VIII следующее изменение: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19514689,8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15117712,0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43712,0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73378,0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4279887,8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20203869,8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25461,0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-689669,0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689669,0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220829,0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25461,0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494301,0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41/6 –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 –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19514689,8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20203869,8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4196385,8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616242,5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611242,5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611242,5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9527210,7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9527210,7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9527210,7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