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6a37" w14:textId="44e6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Усть-Каменогорску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16 июня 2026 года № 46/2-VIII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01.09.2026 и подлежит официальному опубликованию.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 в Реестре государственной регистрации нормативных правовых актов за № 24382) Усть-Каменогорский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городу Усть-Каменогорску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Усть-Каменогорского городского маслихата" в установленном законодательством Республики Казахстан порядке обеспечить: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Усть-Каменогорского городского маслихата после его официального опубликования.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c 1 сентября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Усть-Каменогорску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